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7CB9A" w14:textId="31A33E2F" w:rsidR="008B001A" w:rsidRPr="0068758C" w:rsidRDefault="00AE12B6" w:rsidP="00A84810">
      <w:pPr>
        <w:jc w:val="right"/>
        <w:rPr>
          <w:rFonts w:ascii="Times New Roman" w:hAnsi="Times New Roman"/>
          <w:b/>
          <w:sz w:val="22"/>
        </w:rPr>
      </w:pPr>
      <w:bookmarkStart w:id="0" w:name="_GoBack"/>
      <w:bookmarkEnd w:id="0"/>
      <w:r>
        <w:rPr>
          <w:rFonts w:ascii="Times New Roman" w:hAnsi="Times New Roman"/>
          <w:b/>
          <w:sz w:val="22"/>
        </w:rPr>
        <w:t>B</w:t>
      </w:r>
      <w:r w:rsidR="006E70FF">
        <w:rPr>
          <w:rFonts w:ascii="Times New Roman" w:hAnsi="Times New Roman"/>
          <w:b/>
          <w:sz w:val="22"/>
        </w:rPr>
        <w:t xml:space="preserve">oletín de prensa: </w:t>
      </w:r>
      <w:r w:rsidR="001F2381">
        <w:rPr>
          <w:rFonts w:ascii="Times New Roman" w:hAnsi="Times New Roman"/>
          <w:b/>
          <w:sz w:val="22"/>
        </w:rPr>
        <w:t>2016 / 040</w:t>
      </w:r>
    </w:p>
    <w:p w14:paraId="0B5A8F57" w14:textId="77777777" w:rsidR="008B001A" w:rsidRPr="00B749CF" w:rsidRDefault="008B001A" w:rsidP="008B001A">
      <w:pPr>
        <w:jc w:val="right"/>
        <w:rPr>
          <w:rFonts w:ascii="Times New Roman" w:hAnsi="Times New Roman"/>
          <w:sz w:val="18"/>
        </w:rPr>
      </w:pPr>
      <w:r w:rsidRPr="00B749CF">
        <w:rPr>
          <w:rFonts w:ascii="Times New Roman" w:hAnsi="Times New Roman"/>
          <w:sz w:val="18"/>
        </w:rPr>
        <w:t>Contacto: rpublic@unam.mx</w:t>
      </w:r>
    </w:p>
    <w:p w14:paraId="2C39BF85" w14:textId="77777777" w:rsidR="008B001A" w:rsidRPr="00B749CF" w:rsidRDefault="008B001A" w:rsidP="008B001A">
      <w:pPr>
        <w:jc w:val="right"/>
        <w:rPr>
          <w:rFonts w:ascii="Times New Roman" w:hAnsi="Times New Roman"/>
          <w:sz w:val="18"/>
        </w:rPr>
      </w:pPr>
      <w:r w:rsidRPr="00B749CF">
        <w:rPr>
          <w:rFonts w:ascii="Times New Roman" w:hAnsi="Times New Roman"/>
          <w:sz w:val="18"/>
        </w:rPr>
        <w:t>Facebook: Música UNAM</w:t>
      </w:r>
    </w:p>
    <w:p w14:paraId="3E750CA9" w14:textId="77777777" w:rsidR="008B001A" w:rsidRPr="00B749CF" w:rsidRDefault="008B001A" w:rsidP="008B001A">
      <w:pPr>
        <w:jc w:val="right"/>
        <w:rPr>
          <w:rFonts w:ascii="Times New Roman" w:hAnsi="Times New Roman"/>
          <w:sz w:val="18"/>
        </w:rPr>
      </w:pPr>
      <w:proofErr w:type="spellStart"/>
      <w:r w:rsidRPr="00B749CF">
        <w:rPr>
          <w:rFonts w:ascii="Times New Roman" w:hAnsi="Times New Roman"/>
          <w:sz w:val="18"/>
        </w:rPr>
        <w:t>Twitter</w:t>
      </w:r>
      <w:proofErr w:type="spellEnd"/>
      <w:r w:rsidRPr="00B749CF">
        <w:rPr>
          <w:rFonts w:ascii="Times New Roman" w:hAnsi="Times New Roman"/>
          <w:sz w:val="18"/>
        </w:rPr>
        <w:t>: @</w:t>
      </w:r>
      <w:proofErr w:type="spellStart"/>
      <w:r w:rsidRPr="00B749CF">
        <w:rPr>
          <w:rFonts w:ascii="Times New Roman" w:hAnsi="Times New Roman"/>
          <w:sz w:val="18"/>
        </w:rPr>
        <w:t>musicaunam</w:t>
      </w:r>
      <w:proofErr w:type="spellEnd"/>
    </w:p>
    <w:p w14:paraId="2B7383D7" w14:textId="77777777" w:rsidR="008B001A" w:rsidRPr="00B749CF" w:rsidRDefault="00A55DB8" w:rsidP="008B001A">
      <w:pPr>
        <w:jc w:val="right"/>
        <w:rPr>
          <w:rFonts w:ascii="Times New Roman" w:hAnsi="Times New Roman"/>
          <w:sz w:val="18"/>
        </w:rPr>
      </w:pPr>
      <w:hyperlink r:id="rId9" w:history="1">
        <w:r w:rsidR="008B001A" w:rsidRPr="00B749CF">
          <w:rPr>
            <w:rStyle w:val="Hipervnculo"/>
            <w:rFonts w:ascii="Times New Roman" w:hAnsi="Times New Roman"/>
            <w:sz w:val="18"/>
          </w:rPr>
          <w:t>www.musica.unam.mx</w:t>
        </w:r>
      </w:hyperlink>
      <w:r w:rsidR="008B001A" w:rsidRPr="00B749CF">
        <w:rPr>
          <w:rFonts w:ascii="Times New Roman" w:hAnsi="Times New Roman"/>
          <w:sz w:val="18"/>
        </w:rPr>
        <w:t xml:space="preserve"> </w:t>
      </w:r>
    </w:p>
    <w:p w14:paraId="2219F99E" w14:textId="089D4C2E" w:rsidR="004942A3" w:rsidRDefault="008B001A" w:rsidP="00B16C54">
      <w:pPr>
        <w:jc w:val="right"/>
        <w:rPr>
          <w:rFonts w:ascii="Times New Roman" w:hAnsi="Times New Roman"/>
          <w:sz w:val="18"/>
        </w:rPr>
      </w:pPr>
      <w:r w:rsidRPr="00B749CF">
        <w:rPr>
          <w:rFonts w:ascii="Times New Roman" w:hAnsi="Times New Roman"/>
          <w:sz w:val="18"/>
        </w:rPr>
        <w:t>T. 5622 7113</w:t>
      </w:r>
    </w:p>
    <w:p w14:paraId="7DF74773" w14:textId="77777777" w:rsidR="00FA3B3B" w:rsidRDefault="00FA3B3B" w:rsidP="00B16C54">
      <w:pPr>
        <w:jc w:val="right"/>
        <w:rPr>
          <w:rFonts w:ascii="Times New Roman" w:hAnsi="Times New Roman"/>
          <w:sz w:val="18"/>
        </w:rPr>
      </w:pPr>
    </w:p>
    <w:p w14:paraId="3CE422D4" w14:textId="77777777" w:rsidR="00DF522B" w:rsidRPr="00B16C54" w:rsidRDefault="00DF522B" w:rsidP="00B16C54">
      <w:pPr>
        <w:jc w:val="right"/>
        <w:rPr>
          <w:rFonts w:ascii="Times New Roman" w:hAnsi="Times New Roman"/>
          <w:sz w:val="18"/>
        </w:rPr>
      </w:pPr>
    </w:p>
    <w:p w14:paraId="5DF80979" w14:textId="40C8A5BE" w:rsidR="00E77EF5" w:rsidRDefault="009C3793" w:rsidP="00DF522B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MÚSICA DE CÁMARA</w:t>
      </w:r>
    </w:p>
    <w:p w14:paraId="0904987C" w14:textId="77777777" w:rsidR="009A1405" w:rsidRPr="009A1405" w:rsidRDefault="00871301" w:rsidP="000B1463">
      <w:pPr>
        <w:spacing w:line="276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9A1405">
        <w:rPr>
          <w:rFonts w:ascii="Times New Roman" w:hAnsi="Times New Roman"/>
          <w:b/>
          <w:i/>
          <w:sz w:val="28"/>
          <w:szCs w:val="28"/>
        </w:rPr>
        <w:t>Día Internacional de la Mujer.</w:t>
      </w:r>
    </w:p>
    <w:p w14:paraId="4510FD42" w14:textId="2BD76752" w:rsidR="000B1463" w:rsidRPr="00553C82" w:rsidRDefault="00871301" w:rsidP="000B1463">
      <w:pPr>
        <w:spacing w:line="276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Compositoras e intérpretes</w:t>
      </w:r>
      <w:r w:rsidR="009A1405">
        <w:rPr>
          <w:rFonts w:ascii="Times New Roman" w:hAnsi="Times New Roman"/>
          <w:b/>
          <w:i/>
          <w:sz w:val="28"/>
          <w:szCs w:val="28"/>
        </w:rPr>
        <w:t xml:space="preserve">: </w:t>
      </w:r>
      <w:r w:rsidR="005804E0">
        <w:rPr>
          <w:rFonts w:ascii="Times New Roman" w:hAnsi="Times New Roman"/>
          <w:b/>
          <w:sz w:val="28"/>
          <w:szCs w:val="28"/>
        </w:rPr>
        <w:t>Cuarteto de P</w:t>
      </w:r>
      <w:r w:rsidR="001F2381">
        <w:rPr>
          <w:rFonts w:ascii="Times New Roman" w:hAnsi="Times New Roman"/>
          <w:b/>
          <w:sz w:val="28"/>
          <w:szCs w:val="28"/>
        </w:rPr>
        <w:t>iano Aurora</w:t>
      </w:r>
    </w:p>
    <w:p w14:paraId="61F65162" w14:textId="77777777" w:rsidR="00DF522B" w:rsidRDefault="00DF522B" w:rsidP="00553C82">
      <w:pPr>
        <w:spacing w:line="276" w:lineRule="auto"/>
        <w:rPr>
          <w:rFonts w:ascii="Times New Roman" w:hAnsi="Times New Roman"/>
          <w:b/>
        </w:rPr>
      </w:pPr>
    </w:p>
    <w:p w14:paraId="56F7D338" w14:textId="084FBF8D" w:rsidR="00E77EF5" w:rsidRPr="00553C82" w:rsidRDefault="00871301" w:rsidP="00553C82">
      <w:pPr>
        <w:pStyle w:val="Prrafodelista"/>
        <w:numPr>
          <w:ilvl w:val="0"/>
          <w:numId w:val="4"/>
        </w:numPr>
        <w:spacing w:line="276" w:lineRule="auto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Sába</w:t>
      </w:r>
      <w:r w:rsidR="00964305">
        <w:rPr>
          <w:rFonts w:ascii="Times New Roman" w:hAnsi="Times New Roman"/>
          <w:b/>
          <w:sz w:val="24"/>
        </w:rPr>
        <w:t>do 19</w:t>
      </w:r>
      <w:r>
        <w:rPr>
          <w:rFonts w:ascii="Times New Roman" w:hAnsi="Times New Roman"/>
          <w:b/>
          <w:sz w:val="24"/>
        </w:rPr>
        <w:t xml:space="preserve"> de marzo</w:t>
      </w:r>
      <w:r w:rsidR="00E57FEC">
        <w:rPr>
          <w:rFonts w:ascii="Times New Roman" w:hAnsi="Times New Roman"/>
          <w:b/>
          <w:sz w:val="24"/>
        </w:rPr>
        <w:t xml:space="preserve"> / 18</w:t>
      </w:r>
      <w:r w:rsidR="004942A3" w:rsidRPr="00553C82">
        <w:rPr>
          <w:rFonts w:ascii="Times New Roman" w:hAnsi="Times New Roman"/>
          <w:b/>
          <w:sz w:val="24"/>
        </w:rPr>
        <w:t>:00 horas</w:t>
      </w:r>
    </w:p>
    <w:p w14:paraId="7CB7E41D" w14:textId="7C6EF7E9" w:rsidR="00E77EF5" w:rsidRPr="00553C82" w:rsidRDefault="00E77EF5" w:rsidP="00553C82">
      <w:pPr>
        <w:pStyle w:val="Prrafodelista"/>
        <w:numPr>
          <w:ilvl w:val="0"/>
          <w:numId w:val="4"/>
        </w:numPr>
        <w:spacing w:line="276" w:lineRule="auto"/>
        <w:jc w:val="right"/>
        <w:rPr>
          <w:rFonts w:ascii="Times New Roman" w:hAnsi="Times New Roman"/>
          <w:b/>
          <w:sz w:val="24"/>
        </w:rPr>
      </w:pPr>
      <w:r w:rsidRPr="00553C82">
        <w:rPr>
          <w:rFonts w:ascii="Times New Roman" w:hAnsi="Times New Roman"/>
          <w:b/>
          <w:iCs/>
          <w:sz w:val="24"/>
        </w:rPr>
        <w:t>Sala Carlos Chávez</w:t>
      </w:r>
    </w:p>
    <w:p w14:paraId="6B0F2BDD" w14:textId="2D6F2457" w:rsidR="00964305" w:rsidRPr="0010714E" w:rsidRDefault="00F9190C" w:rsidP="00964305">
      <w:pPr>
        <w:jc w:val="both"/>
        <w:rPr>
          <w:rFonts w:ascii="Times New Roman" w:hAnsi="Times New Roman" w:cs="Times New Roman"/>
          <w:lang w:val="es-MX"/>
        </w:rPr>
      </w:pPr>
      <w:r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La </w:t>
      </w:r>
      <w:r w:rsidR="00C95E2A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Dirección de Música de la UNAM</w:t>
      </w:r>
      <w:r w:rsidR="00A83754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C95E2A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organiza el </w:t>
      </w:r>
      <w:r w:rsidR="0060238A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recital </w:t>
      </w:r>
      <w:r w:rsidR="004E45D9" w:rsidRPr="0010714E">
        <w:rPr>
          <w:rStyle w:val="A5"/>
          <w:rFonts w:ascii="Times New Roman" w:hAnsi="Times New Roman" w:cs="Times New Roman"/>
          <w:color w:val="auto"/>
          <w:sz w:val="24"/>
          <w:szCs w:val="24"/>
        </w:rPr>
        <w:t>Compositoras e intérpretes</w:t>
      </w:r>
      <w:r w:rsidR="004E45D9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947F2B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con motivo del</w:t>
      </w:r>
      <w:r w:rsidR="00871301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 Día Internacional de la Mujer</w:t>
      </w:r>
      <w:r w:rsidR="00947F2B" w:rsidRPr="0010714E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4E45D9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Contará con la participación d</w:t>
      </w:r>
      <w:r w:rsidR="009A1405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el </w:t>
      </w:r>
      <w:r w:rsidR="00964305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Cuarteto de Piano Aurora</w:t>
      </w:r>
      <w:r w:rsidR="005804E0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 y se </w:t>
      </w:r>
      <w:r w:rsidR="00ED05F3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llevará</w:t>
      </w:r>
      <w:r w:rsidR="005804E0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 a cabo</w:t>
      </w:r>
      <w:r w:rsidR="00DB148A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964305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el próximo sábado 19</w:t>
      </w:r>
      <w:r w:rsidR="00BF41A4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8831E4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de marz</w:t>
      </w:r>
      <w:r w:rsidR="00BF41A4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o </w:t>
      </w:r>
      <w:r w:rsidR="00081EB7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en la Sala Carlos Chávez</w:t>
      </w:r>
      <w:r w:rsidR="00752752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 del Centro Cultural Universitario</w:t>
      </w:r>
      <w:r w:rsidR="00B145AB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="00643CAA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E630A1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El prog</w:t>
      </w:r>
      <w:r w:rsidR="0060238A" w:rsidRPr="0010714E">
        <w:rPr>
          <w:rStyle w:val="A5"/>
          <w:rFonts w:ascii="Times New Roman" w:hAnsi="Times New Roman" w:cs="Times New Roman"/>
          <w:i w:val="0"/>
          <w:color w:val="auto"/>
          <w:sz w:val="24"/>
          <w:szCs w:val="24"/>
        </w:rPr>
        <w:t>rama estará compuesto por</w:t>
      </w:r>
      <w:r w:rsidR="009A1405" w:rsidRPr="0010714E">
        <w:rPr>
          <w:rFonts w:ascii="Times New Roman" w:hAnsi="Times New Roman" w:cs="Times New Roman"/>
          <w:lang w:val="es-MX"/>
        </w:rPr>
        <w:t xml:space="preserve"> </w:t>
      </w:r>
      <w:r w:rsidR="00964305" w:rsidRPr="0010714E">
        <w:rPr>
          <w:rFonts w:ascii="Times New Roman" w:hAnsi="Times New Roman" w:cs="Times New Roman"/>
          <w:i/>
          <w:lang w:val="es-MX"/>
        </w:rPr>
        <w:t>Cuartetos para cuerdas y piano</w:t>
      </w:r>
      <w:r w:rsidR="00964305" w:rsidRPr="0010714E">
        <w:rPr>
          <w:rFonts w:ascii="Times New Roman" w:hAnsi="Times New Roman" w:cs="Times New Roman"/>
          <w:lang w:val="es-MX"/>
        </w:rPr>
        <w:t xml:space="preserve"> de Ana Caelen, Lorena Orozco, Luise A. Le Beau y el estreno mundial de la obra de Andrea Chamizo.</w:t>
      </w:r>
    </w:p>
    <w:p w14:paraId="6A232DDB" w14:textId="77777777" w:rsidR="005804E0" w:rsidRPr="0010714E" w:rsidRDefault="005804E0" w:rsidP="003D77F2">
      <w:pPr>
        <w:jc w:val="both"/>
        <w:rPr>
          <w:rFonts w:ascii="Times New Roman" w:hAnsi="Times New Roman" w:cs="Times New Roman"/>
          <w:lang w:val="es-MX"/>
        </w:rPr>
      </w:pPr>
    </w:p>
    <w:p w14:paraId="485D3031" w14:textId="15E7381B" w:rsidR="00ED05F3" w:rsidRPr="0010714E" w:rsidRDefault="005804E0" w:rsidP="003D77F2">
      <w:pPr>
        <w:jc w:val="both"/>
        <w:rPr>
          <w:rFonts w:ascii="Times New Roman" w:hAnsi="Times New Roman" w:cs="Times New Roman"/>
          <w:lang w:val="es-MX"/>
        </w:rPr>
      </w:pPr>
      <w:r w:rsidRPr="0010714E">
        <w:rPr>
          <w:rFonts w:ascii="Times New Roman" w:hAnsi="Times New Roman" w:cs="Times New Roman"/>
          <w:lang w:val="es-MX"/>
        </w:rPr>
        <w:t>El Cuarteto de Piano Aurora está conformado por Vera Koulkova en el violín, Madalina Nicolescu en la viola, Sona Poshotyan en el violonchelo y Camelia Goila el piano.</w:t>
      </w:r>
      <w:r w:rsidR="00ED05F3" w:rsidRPr="0010714E">
        <w:rPr>
          <w:rFonts w:ascii="Times New Roman" w:hAnsi="Times New Roman" w:cs="Times New Roman"/>
          <w:lang w:val="es-MX"/>
        </w:rPr>
        <w:t xml:space="preserve"> Inició sus actividades en el año 2004 y desde entonces busca fomentar</w:t>
      </w:r>
      <w:r w:rsidRPr="0010714E">
        <w:rPr>
          <w:rFonts w:ascii="Times New Roman" w:hAnsi="Times New Roman" w:cs="Times New Roman"/>
          <w:lang w:val="es-MX"/>
        </w:rPr>
        <w:t xml:space="preserve"> la composición de nuevas obras para cuarteto de piano, entre los más destacados compositores mexicanos y extranjeros.</w:t>
      </w:r>
    </w:p>
    <w:p w14:paraId="68450A9C" w14:textId="77777777" w:rsidR="00ED05F3" w:rsidRPr="0010714E" w:rsidRDefault="00ED05F3" w:rsidP="003D77F2">
      <w:pPr>
        <w:jc w:val="both"/>
        <w:rPr>
          <w:rFonts w:ascii="Times New Roman" w:hAnsi="Times New Roman" w:cs="Times New Roman"/>
          <w:lang w:val="es-MX"/>
        </w:rPr>
      </w:pPr>
    </w:p>
    <w:p w14:paraId="05193217" w14:textId="26BC38F3" w:rsidR="00682B61" w:rsidRPr="0010714E" w:rsidRDefault="00484DD0" w:rsidP="006C6BE6">
      <w:pPr>
        <w:jc w:val="both"/>
        <w:rPr>
          <w:rFonts w:ascii="Times New Roman" w:hAnsi="Times New Roman" w:cs="Times New Roman"/>
          <w:lang w:val="es-MX"/>
        </w:rPr>
      </w:pPr>
      <w:r w:rsidRPr="0010714E">
        <w:rPr>
          <w:rFonts w:ascii="Times New Roman" w:hAnsi="Times New Roman" w:cs="Times New Roman"/>
          <w:lang w:val="es-MX"/>
        </w:rPr>
        <w:t>Con un repertorio que abarca</w:t>
      </w:r>
      <w:r w:rsidR="005804E0" w:rsidRPr="0010714E">
        <w:rPr>
          <w:rFonts w:ascii="Times New Roman" w:hAnsi="Times New Roman" w:cs="Times New Roman"/>
          <w:lang w:val="es-MX"/>
        </w:rPr>
        <w:t xml:space="preserve"> partituras de los períodos clásico, romá</w:t>
      </w:r>
      <w:r w:rsidR="00682B61" w:rsidRPr="0010714E">
        <w:rPr>
          <w:rFonts w:ascii="Times New Roman" w:hAnsi="Times New Roman" w:cs="Times New Roman"/>
          <w:lang w:val="es-MX"/>
        </w:rPr>
        <w:t>ntico y contemporáneo;</w:t>
      </w:r>
      <w:r w:rsidRPr="0010714E">
        <w:rPr>
          <w:rFonts w:ascii="Times New Roman" w:hAnsi="Times New Roman" w:cs="Times New Roman"/>
          <w:lang w:val="es-MX"/>
        </w:rPr>
        <w:t xml:space="preserve"> el Cuarteto se ha presentado en diversos Festivales de México, como el</w:t>
      </w:r>
      <w:r w:rsidR="005804E0" w:rsidRPr="0010714E">
        <w:rPr>
          <w:rFonts w:ascii="Times New Roman" w:hAnsi="Times New Roman" w:cs="Times New Roman"/>
          <w:lang w:val="es-MX"/>
        </w:rPr>
        <w:t xml:space="preserve"> Cultural de Zac</w:t>
      </w:r>
      <w:r w:rsidRPr="0010714E">
        <w:rPr>
          <w:rFonts w:ascii="Times New Roman" w:hAnsi="Times New Roman" w:cs="Times New Roman"/>
          <w:lang w:val="es-MX"/>
        </w:rPr>
        <w:t>atecas (Ediciones XXII y XXIV), de Mayo en Guadalajara, el Cultural Zapopan (Jalisco),</w:t>
      </w:r>
      <w:r w:rsidR="005804E0" w:rsidRPr="0010714E">
        <w:rPr>
          <w:rFonts w:ascii="Times New Roman" w:hAnsi="Times New Roman" w:cs="Times New Roman"/>
          <w:lang w:val="es-MX"/>
        </w:rPr>
        <w:t xml:space="preserve"> Cultura</w:t>
      </w:r>
      <w:r w:rsidRPr="0010714E">
        <w:rPr>
          <w:rFonts w:ascii="Times New Roman" w:hAnsi="Times New Roman" w:cs="Times New Roman"/>
          <w:lang w:val="es-MX"/>
        </w:rPr>
        <w:t>l de Octubre de Baja California,</w:t>
      </w:r>
      <w:r w:rsidR="005804E0" w:rsidRPr="0010714E">
        <w:rPr>
          <w:rFonts w:ascii="Times New Roman" w:hAnsi="Times New Roman" w:cs="Times New Roman"/>
          <w:lang w:val="es-MX"/>
        </w:rPr>
        <w:t xml:space="preserve"> “Camaríssima” d</w:t>
      </w:r>
      <w:r w:rsidR="0055149F" w:rsidRPr="0010714E">
        <w:rPr>
          <w:rFonts w:ascii="Times New Roman" w:hAnsi="Times New Roman" w:cs="Times New Roman"/>
          <w:lang w:val="es-MX"/>
        </w:rPr>
        <w:t>el Centro Nacional de la Artes,</w:t>
      </w:r>
      <w:r w:rsidR="005804E0" w:rsidRPr="0010714E">
        <w:rPr>
          <w:rFonts w:ascii="Times New Roman" w:hAnsi="Times New Roman" w:cs="Times New Roman"/>
          <w:lang w:val="es-MX"/>
        </w:rPr>
        <w:t xml:space="preserve"> del Centro Cultural del Bosque</w:t>
      </w:r>
      <w:r w:rsidR="0055149F" w:rsidRPr="0010714E">
        <w:rPr>
          <w:rFonts w:ascii="Times New Roman" w:hAnsi="Times New Roman" w:cs="Times New Roman"/>
          <w:lang w:val="es-MX"/>
        </w:rPr>
        <w:t xml:space="preserve"> y</w:t>
      </w:r>
      <w:r w:rsidRPr="0010714E">
        <w:rPr>
          <w:rFonts w:ascii="Times New Roman" w:hAnsi="Times New Roman" w:cs="Times New Roman"/>
          <w:lang w:val="es-MX"/>
        </w:rPr>
        <w:t xml:space="preserve"> </w:t>
      </w:r>
      <w:r w:rsidR="005804E0" w:rsidRPr="0010714E">
        <w:rPr>
          <w:rFonts w:ascii="Times New Roman" w:hAnsi="Times New Roman" w:cs="Times New Roman"/>
          <w:lang w:val="es-MX"/>
        </w:rPr>
        <w:t>el Foro Internacional de Música Nueva “Manuel Enríquez”</w:t>
      </w:r>
      <w:r w:rsidR="0055149F" w:rsidRPr="0010714E">
        <w:rPr>
          <w:rFonts w:ascii="Times New Roman" w:hAnsi="Times New Roman" w:cs="Times New Roman"/>
          <w:lang w:val="es-MX"/>
        </w:rPr>
        <w:t xml:space="preserve">, </w:t>
      </w:r>
      <w:r w:rsidR="005804E0" w:rsidRPr="0010714E">
        <w:rPr>
          <w:rFonts w:ascii="Times New Roman" w:hAnsi="Times New Roman" w:cs="Times New Roman"/>
          <w:lang w:val="es-MX"/>
        </w:rPr>
        <w:t xml:space="preserve">entre otros. </w:t>
      </w:r>
    </w:p>
    <w:p w14:paraId="40795630" w14:textId="77777777" w:rsidR="00682B61" w:rsidRPr="0010714E" w:rsidRDefault="00682B61" w:rsidP="006C6BE6">
      <w:pPr>
        <w:jc w:val="both"/>
        <w:rPr>
          <w:rFonts w:ascii="Times New Roman" w:hAnsi="Times New Roman" w:cs="Times New Roman"/>
          <w:lang w:val="es-MX"/>
        </w:rPr>
      </w:pPr>
    </w:p>
    <w:p w14:paraId="2604E421" w14:textId="2C8202F0" w:rsidR="006C6BE6" w:rsidRPr="0010714E" w:rsidRDefault="0055149F" w:rsidP="006C6BE6">
      <w:pPr>
        <w:jc w:val="both"/>
        <w:rPr>
          <w:rFonts w:ascii="Times New Roman" w:hAnsi="Times New Roman" w:cs="Times New Roman"/>
          <w:lang w:val="es-MX"/>
        </w:rPr>
      </w:pPr>
      <w:r w:rsidRPr="0010714E">
        <w:rPr>
          <w:rFonts w:ascii="Times New Roman" w:hAnsi="Times New Roman" w:cs="Times New Roman"/>
          <w:lang w:val="es-MX"/>
        </w:rPr>
        <w:t>Han promovido diversas creaciones dedicadas al Cuarteto</w:t>
      </w:r>
      <w:r w:rsidR="00682B61" w:rsidRPr="0010714E">
        <w:rPr>
          <w:rFonts w:ascii="Times New Roman" w:hAnsi="Times New Roman" w:cs="Times New Roman"/>
          <w:lang w:val="es-MX"/>
        </w:rPr>
        <w:t>, como</w:t>
      </w:r>
      <w:r w:rsidRPr="0010714E">
        <w:rPr>
          <w:rFonts w:ascii="Times New Roman" w:hAnsi="Times New Roman" w:cs="Times New Roman"/>
          <w:lang w:val="es-MX"/>
        </w:rPr>
        <w:t xml:space="preserve"> </w:t>
      </w:r>
      <w:r w:rsidR="00682B61" w:rsidRPr="0010714E">
        <w:rPr>
          <w:rFonts w:ascii="Times New Roman" w:hAnsi="Times New Roman" w:cs="Times New Roman"/>
          <w:i/>
        </w:rPr>
        <w:t xml:space="preserve">Sinergias a Cuatro </w:t>
      </w:r>
      <w:r w:rsidR="00682B61" w:rsidRPr="0010714E">
        <w:rPr>
          <w:rFonts w:ascii="Times New Roman" w:hAnsi="Times New Roman" w:cs="Times New Roman"/>
        </w:rPr>
        <w:t xml:space="preserve">de Manuel de Elías, </w:t>
      </w:r>
      <w:r w:rsidR="00682B61" w:rsidRPr="0010714E">
        <w:rPr>
          <w:rFonts w:ascii="Times New Roman" w:hAnsi="Times New Roman" w:cs="Times New Roman"/>
          <w:i/>
        </w:rPr>
        <w:t>Cuarteto</w:t>
      </w:r>
      <w:r w:rsidR="00682B61" w:rsidRPr="0010714E">
        <w:rPr>
          <w:rFonts w:ascii="Times New Roman" w:hAnsi="Times New Roman" w:cs="Times New Roman"/>
        </w:rPr>
        <w:t xml:space="preserve"> de </w:t>
      </w:r>
      <w:proofErr w:type="spellStart"/>
      <w:r w:rsidR="00682B61" w:rsidRPr="0010714E">
        <w:rPr>
          <w:rFonts w:ascii="Times New Roman" w:hAnsi="Times New Roman" w:cs="Times New Roman"/>
        </w:rPr>
        <w:t>Natasia</w:t>
      </w:r>
      <w:proofErr w:type="spellEnd"/>
      <w:r w:rsidR="00682B61" w:rsidRPr="0010714E">
        <w:rPr>
          <w:rFonts w:ascii="Times New Roman" w:hAnsi="Times New Roman" w:cs="Times New Roman"/>
        </w:rPr>
        <w:t xml:space="preserve"> </w:t>
      </w:r>
      <w:proofErr w:type="spellStart"/>
      <w:r w:rsidR="00682B61" w:rsidRPr="0010714E">
        <w:rPr>
          <w:rFonts w:ascii="Times New Roman" w:hAnsi="Times New Roman" w:cs="Times New Roman"/>
        </w:rPr>
        <w:t>Khroustcheva</w:t>
      </w:r>
      <w:proofErr w:type="spellEnd"/>
      <w:r w:rsidR="00682B61" w:rsidRPr="0010714E">
        <w:rPr>
          <w:rFonts w:ascii="Times New Roman" w:hAnsi="Times New Roman" w:cs="Times New Roman"/>
        </w:rPr>
        <w:t xml:space="preserve">, </w:t>
      </w:r>
      <w:r w:rsidR="00682B61" w:rsidRPr="0010714E">
        <w:rPr>
          <w:rFonts w:ascii="Times New Roman" w:hAnsi="Times New Roman" w:cs="Times New Roman"/>
          <w:i/>
        </w:rPr>
        <w:t>Imágenes</w:t>
      </w:r>
      <w:r w:rsidR="00682B61" w:rsidRPr="0010714E">
        <w:rPr>
          <w:rFonts w:ascii="Times New Roman" w:hAnsi="Times New Roman" w:cs="Times New Roman"/>
        </w:rPr>
        <w:t xml:space="preserve"> de Gerardo Meza, </w:t>
      </w:r>
      <w:r w:rsidR="00682B61" w:rsidRPr="0010714E">
        <w:rPr>
          <w:rFonts w:ascii="Times New Roman" w:hAnsi="Times New Roman" w:cs="Times New Roman"/>
          <w:i/>
        </w:rPr>
        <w:t>Árboles y Raíces</w:t>
      </w:r>
      <w:r w:rsidR="00682B61" w:rsidRPr="0010714E">
        <w:rPr>
          <w:rFonts w:ascii="Times New Roman" w:hAnsi="Times New Roman" w:cs="Times New Roman"/>
        </w:rPr>
        <w:t xml:space="preserve"> de Ana Cristina </w:t>
      </w:r>
      <w:proofErr w:type="spellStart"/>
      <w:r w:rsidR="00682B61" w:rsidRPr="0010714E">
        <w:rPr>
          <w:rFonts w:ascii="Times New Roman" w:hAnsi="Times New Roman" w:cs="Times New Roman"/>
        </w:rPr>
        <w:t>Caelen</w:t>
      </w:r>
      <w:proofErr w:type="spellEnd"/>
      <w:r w:rsidR="00682B61" w:rsidRPr="0010714E">
        <w:rPr>
          <w:rFonts w:ascii="Times New Roman" w:hAnsi="Times New Roman" w:cs="Times New Roman"/>
        </w:rPr>
        <w:t xml:space="preserve">, </w:t>
      </w:r>
      <w:r w:rsidR="00682B61" w:rsidRPr="0010714E">
        <w:rPr>
          <w:rFonts w:ascii="Times New Roman" w:hAnsi="Times New Roman" w:cs="Times New Roman"/>
          <w:i/>
        </w:rPr>
        <w:t>Concierto Barroco</w:t>
      </w:r>
      <w:r w:rsidR="00682B61" w:rsidRPr="0010714E">
        <w:rPr>
          <w:rFonts w:ascii="Times New Roman" w:hAnsi="Times New Roman" w:cs="Times New Roman"/>
        </w:rPr>
        <w:t xml:space="preserve"> de Enrique González-Medina y </w:t>
      </w:r>
      <w:r w:rsidR="00682B61" w:rsidRPr="0010714E">
        <w:rPr>
          <w:rFonts w:ascii="Times New Roman" w:hAnsi="Times New Roman" w:cs="Times New Roman"/>
          <w:i/>
        </w:rPr>
        <w:t xml:space="preserve">Por el </w:t>
      </w:r>
      <w:proofErr w:type="spellStart"/>
      <w:r w:rsidR="00682B61" w:rsidRPr="0010714E">
        <w:rPr>
          <w:rFonts w:ascii="Times New Roman" w:hAnsi="Times New Roman" w:cs="Times New Roman"/>
          <w:i/>
        </w:rPr>
        <w:t>Neva</w:t>
      </w:r>
      <w:proofErr w:type="spellEnd"/>
      <w:r w:rsidR="00682B61" w:rsidRPr="0010714E">
        <w:rPr>
          <w:rFonts w:ascii="Times New Roman" w:hAnsi="Times New Roman" w:cs="Times New Roman"/>
        </w:rPr>
        <w:t xml:space="preserve"> de Horacio Uribe. </w:t>
      </w:r>
      <w:r w:rsidR="00682B61" w:rsidRPr="0010714E">
        <w:rPr>
          <w:rFonts w:ascii="Times New Roman" w:hAnsi="Times New Roman" w:cs="Times New Roman"/>
          <w:lang w:val="es-MX"/>
        </w:rPr>
        <w:t xml:space="preserve">Grabaron </w:t>
      </w:r>
      <w:r w:rsidR="005804E0" w:rsidRPr="0010714E">
        <w:rPr>
          <w:rFonts w:ascii="Times New Roman" w:hAnsi="Times New Roman" w:cs="Times New Roman"/>
          <w:lang w:val="es-MX"/>
        </w:rPr>
        <w:t xml:space="preserve">el </w:t>
      </w:r>
      <w:r w:rsidR="005804E0" w:rsidRPr="0010714E">
        <w:rPr>
          <w:rFonts w:ascii="Times New Roman" w:hAnsi="Times New Roman" w:cs="Times New Roman"/>
          <w:i/>
          <w:lang w:val="es-MX"/>
        </w:rPr>
        <w:t>Cuarteto de Piano</w:t>
      </w:r>
      <w:r w:rsidR="005804E0" w:rsidRPr="0010714E">
        <w:rPr>
          <w:rFonts w:ascii="Times New Roman" w:hAnsi="Times New Roman" w:cs="Times New Roman"/>
          <w:lang w:val="es-MX"/>
        </w:rPr>
        <w:t xml:space="preserve"> de los ren</w:t>
      </w:r>
      <w:r w:rsidRPr="0010714E">
        <w:rPr>
          <w:rFonts w:ascii="Times New Roman" w:hAnsi="Times New Roman" w:cs="Times New Roman"/>
          <w:lang w:val="es-MX"/>
        </w:rPr>
        <w:t>ombrados compositores mexicanos</w:t>
      </w:r>
      <w:r w:rsidR="005804E0" w:rsidRPr="0010714E">
        <w:rPr>
          <w:rFonts w:ascii="Times New Roman" w:hAnsi="Times New Roman" w:cs="Times New Roman"/>
          <w:lang w:val="es-MX"/>
        </w:rPr>
        <w:t xml:space="preserve"> José Rolón, Eduardo Gamboa y Eduardo Angulo.</w:t>
      </w:r>
      <w:r w:rsidR="00682B61" w:rsidRPr="0010714E">
        <w:rPr>
          <w:rFonts w:ascii="Times New Roman" w:hAnsi="Times New Roman" w:cs="Times New Roman"/>
          <w:lang w:val="es-MX"/>
        </w:rPr>
        <w:t xml:space="preserve"> </w:t>
      </w:r>
      <w:r w:rsidR="00682B61" w:rsidRPr="0010714E">
        <w:rPr>
          <w:rFonts w:ascii="Times New Roman" w:hAnsi="Times New Roman" w:cs="Times New Roman"/>
        </w:rPr>
        <w:t>En octubre de 2015 realizaron</w:t>
      </w:r>
      <w:r w:rsidR="006C6BE6" w:rsidRPr="0010714E">
        <w:rPr>
          <w:rFonts w:ascii="Times New Roman" w:hAnsi="Times New Roman" w:cs="Times New Roman"/>
        </w:rPr>
        <w:t xml:space="preserve"> una gira a Estados Unidos, como parte de la temporada de conciertos de Roch</w:t>
      </w:r>
      <w:r w:rsidR="00682B61" w:rsidRPr="0010714E">
        <w:rPr>
          <w:rFonts w:ascii="Times New Roman" w:hAnsi="Times New Roman" w:cs="Times New Roman"/>
        </w:rPr>
        <w:t xml:space="preserve">ester </w:t>
      </w:r>
      <w:proofErr w:type="spellStart"/>
      <w:r w:rsidR="00682B61" w:rsidRPr="0010714E">
        <w:rPr>
          <w:rFonts w:ascii="Times New Roman" w:hAnsi="Times New Roman" w:cs="Times New Roman"/>
        </w:rPr>
        <w:t>Chamber</w:t>
      </w:r>
      <w:proofErr w:type="spellEnd"/>
      <w:r w:rsidR="00682B61" w:rsidRPr="0010714E">
        <w:rPr>
          <w:rFonts w:ascii="Times New Roman" w:hAnsi="Times New Roman" w:cs="Times New Roman"/>
        </w:rPr>
        <w:t xml:space="preserve"> </w:t>
      </w:r>
      <w:proofErr w:type="spellStart"/>
      <w:r w:rsidR="00682B61" w:rsidRPr="0010714E">
        <w:rPr>
          <w:rFonts w:ascii="Times New Roman" w:hAnsi="Times New Roman" w:cs="Times New Roman"/>
        </w:rPr>
        <w:t>Music</w:t>
      </w:r>
      <w:proofErr w:type="spellEnd"/>
      <w:r w:rsidR="00682B61" w:rsidRPr="0010714E">
        <w:rPr>
          <w:rFonts w:ascii="Times New Roman" w:hAnsi="Times New Roman" w:cs="Times New Roman"/>
        </w:rPr>
        <w:t xml:space="preserve"> </w:t>
      </w:r>
      <w:proofErr w:type="spellStart"/>
      <w:r w:rsidR="00682B61" w:rsidRPr="0010714E">
        <w:rPr>
          <w:rFonts w:ascii="Times New Roman" w:hAnsi="Times New Roman" w:cs="Times New Roman"/>
        </w:rPr>
        <w:t>Society</w:t>
      </w:r>
      <w:proofErr w:type="spellEnd"/>
      <w:r w:rsidR="00682B61" w:rsidRPr="0010714E">
        <w:rPr>
          <w:rFonts w:ascii="Times New Roman" w:hAnsi="Times New Roman" w:cs="Times New Roman"/>
        </w:rPr>
        <w:t xml:space="preserve"> en Minnesota.</w:t>
      </w:r>
    </w:p>
    <w:p w14:paraId="70CFF129" w14:textId="77777777" w:rsidR="005804E0" w:rsidRPr="0010714E" w:rsidRDefault="005804E0" w:rsidP="003D77F2">
      <w:pPr>
        <w:jc w:val="both"/>
        <w:rPr>
          <w:rFonts w:ascii="Times New Roman" w:hAnsi="Times New Roman" w:cs="Times New Roman"/>
          <w:lang w:val="es-MX"/>
        </w:rPr>
      </w:pPr>
    </w:p>
    <w:p w14:paraId="68F02919" w14:textId="2D9526F2" w:rsidR="007B7FAA" w:rsidRPr="0010714E" w:rsidRDefault="00E77EF5" w:rsidP="00BE0540">
      <w:pPr>
        <w:pStyle w:val="Pa2"/>
        <w:spacing w:line="240" w:lineRule="auto"/>
        <w:jc w:val="both"/>
        <w:rPr>
          <w:rFonts w:ascii="Times New Roman" w:hAnsi="Times New Roman"/>
          <w:iCs/>
        </w:rPr>
      </w:pPr>
      <w:r w:rsidRPr="0010714E">
        <w:rPr>
          <w:rFonts w:ascii="Times New Roman" w:hAnsi="Times New Roman"/>
        </w:rPr>
        <w:t xml:space="preserve">El </w:t>
      </w:r>
      <w:r w:rsidR="008831E4" w:rsidRPr="0010714E">
        <w:rPr>
          <w:rFonts w:ascii="Times New Roman" w:hAnsi="Times New Roman"/>
        </w:rPr>
        <w:t>recital</w:t>
      </w:r>
      <w:r w:rsidR="000A1809" w:rsidRPr="0010714E">
        <w:rPr>
          <w:rFonts w:ascii="Times New Roman" w:hAnsi="Times New Roman"/>
        </w:rPr>
        <w:t xml:space="preserve"> del </w:t>
      </w:r>
      <w:r w:rsidR="00964305" w:rsidRPr="0010714E">
        <w:rPr>
          <w:rFonts w:ascii="Times New Roman" w:hAnsi="Times New Roman"/>
        </w:rPr>
        <w:t>Cuarteto de Piano Aurora</w:t>
      </w:r>
      <w:r w:rsidR="00F365B5" w:rsidRPr="0010714E">
        <w:rPr>
          <w:rFonts w:ascii="Times New Roman" w:hAnsi="Times New Roman"/>
        </w:rPr>
        <w:t>,</w:t>
      </w:r>
      <w:r w:rsidRPr="0010714E">
        <w:rPr>
          <w:rFonts w:ascii="Times New Roman" w:hAnsi="Times New Roman"/>
        </w:rPr>
        <w:t xml:space="preserve"> tendrá</w:t>
      </w:r>
      <w:r w:rsidR="00F365B5" w:rsidRPr="0010714E">
        <w:rPr>
          <w:rFonts w:ascii="Times New Roman" w:hAnsi="Times New Roman"/>
        </w:rPr>
        <w:t xml:space="preserve"> lugar el </w:t>
      </w:r>
      <w:r w:rsidR="00964305" w:rsidRPr="0010714E">
        <w:rPr>
          <w:rFonts w:ascii="Times New Roman" w:hAnsi="Times New Roman"/>
        </w:rPr>
        <w:t>sábado 19</w:t>
      </w:r>
      <w:r w:rsidR="008831E4" w:rsidRPr="0010714E">
        <w:rPr>
          <w:rFonts w:ascii="Times New Roman" w:hAnsi="Times New Roman"/>
        </w:rPr>
        <w:t xml:space="preserve"> de marzo a las 18</w:t>
      </w:r>
      <w:r w:rsidRPr="0010714E">
        <w:rPr>
          <w:rFonts w:ascii="Times New Roman" w:hAnsi="Times New Roman"/>
        </w:rPr>
        <w:t xml:space="preserve">:00 horas en </w:t>
      </w:r>
      <w:r w:rsidRPr="0010714E">
        <w:rPr>
          <w:rFonts w:ascii="Times New Roman" w:hAnsi="Times New Roman"/>
          <w:lang w:val="es-MX"/>
        </w:rPr>
        <w:t xml:space="preserve">la Sala Carlos Chávez del Centro Cultural Universitario (Insurgentes Sur 3000, C.U). Los boletos </w:t>
      </w:r>
      <w:r w:rsidR="00081EB7" w:rsidRPr="0010714E">
        <w:rPr>
          <w:rFonts w:ascii="Times New Roman" w:hAnsi="Times New Roman"/>
        </w:rPr>
        <w:t>($130</w:t>
      </w:r>
      <w:r w:rsidRPr="0010714E">
        <w:rPr>
          <w:rFonts w:ascii="Times New Roman" w:hAnsi="Times New Roman"/>
        </w:rPr>
        <w:t xml:space="preserve">) </w:t>
      </w:r>
      <w:r w:rsidRPr="0010714E">
        <w:rPr>
          <w:rFonts w:ascii="Times New Roman" w:hAnsi="Times New Roman"/>
          <w:lang w:val="es-MX"/>
        </w:rPr>
        <w:t xml:space="preserve">están a la venta en la taquilla de la Sala con el 50% de descuento personal a maestros y estudiantes en general; ex alumnos y trabajadores de la UNAM; y jubilados del ISSSTE, IMSS e INAPAM con credencial vigente. Informes en el teléfono 5622 7113. Consulte cartelera: </w:t>
      </w:r>
      <w:hyperlink r:id="rId10" w:history="1">
        <w:r w:rsidRPr="0010714E">
          <w:rPr>
            <w:rStyle w:val="Hipervnculo"/>
            <w:rFonts w:ascii="Times New Roman" w:hAnsi="Times New Roman"/>
          </w:rPr>
          <w:t>www.musica.unam.mx</w:t>
        </w:r>
      </w:hyperlink>
    </w:p>
    <w:sectPr w:rsidR="007B7FAA" w:rsidRPr="0010714E" w:rsidSect="00663290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AB9C4" w14:textId="77777777" w:rsidR="00682B61" w:rsidRDefault="00682B61" w:rsidP="000138A8">
      <w:r>
        <w:separator/>
      </w:r>
    </w:p>
  </w:endnote>
  <w:endnote w:type="continuationSeparator" w:id="0">
    <w:p w14:paraId="53EAED09" w14:textId="77777777" w:rsidR="00682B61" w:rsidRDefault="00682B61" w:rsidP="0001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yriad Pro">
    <w:altName w:val="Cambria"/>
    <w:panose1 w:val="020B0503030403020204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36563" w14:textId="77777777" w:rsidR="00682B61" w:rsidRDefault="00682B61" w:rsidP="000138A8">
      <w:r>
        <w:separator/>
      </w:r>
    </w:p>
  </w:footnote>
  <w:footnote w:type="continuationSeparator" w:id="0">
    <w:p w14:paraId="426F4A0B" w14:textId="77777777" w:rsidR="00682B61" w:rsidRDefault="00682B61" w:rsidP="000138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E6409" w14:textId="77777777" w:rsidR="00A84810" w:rsidRPr="00A87F89" w:rsidRDefault="00A84810" w:rsidP="00A84810">
    <w:pPr>
      <w:jc w:val="right"/>
      <w:rPr>
        <w:rFonts w:ascii="Times New Roman" w:hAnsi="Times New Roman"/>
        <w:smallCaps/>
      </w:rPr>
    </w:pPr>
    <w:r w:rsidRPr="00A87F89"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1F3964E3" wp14:editId="77E02770">
          <wp:simplePos x="0" y="0"/>
          <wp:positionH relativeFrom="column">
            <wp:posOffset>43180</wp:posOffset>
          </wp:positionH>
          <wp:positionV relativeFrom="paragraph">
            <wp:posOffset>-23495</wp:posOffset>
          </wp:positionV>
          <wp:extent cx="1156970" cy="1315720"/>
          <wp:effectExtent l="0" t="0" r="11430" b="5080"/>
          <wp:wrapThrough wrapText="bothSides">
            <wp:wrapPolygon edited="0">
              <wp:start x="0" y="0"/>
              <wp:lineTo x="0" y="21266"/>
              <wp:lineTo x="21339" y="21266"/>
              <wp:lineTo x="21339" y="0"/>
              <wp:lineTo x="0" y="0"/>
            </wp:wrapPolygon>
          </wp:wrapThrough>
          <wp:docPr id="2" name="Imagen 2" descr="escudo 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 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1315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7F89">
      <w:rPr>
        <w:rFonts w:ascii="Times New Roman" w:hAnsi="Times New Roman"/>
        <w:smallCaps/>
      </w:rPr>
      <w:t>Dirección General de Música</w:t>
    </w:r>
  </w:p>
  <w:p w14:paraId="1A508CE1" w14:textId="77777777" w:rsidR="00A84810" w:rsidRPr="00A87F89" w:rsidRDefault="00A84810" w:rsidP="00A84810">
    <w:pPr>
      <w:jc w:val="right"/>
      <w:rPr>
        <w:rFonts w:ascii="Times New Roman" w:hAnsi="Times New Roman"/>
        <w:smallCaps/>
      </w:rPr>
    </w:pPr>
    <w:r w:rsidRPr="00A87F89">
      <w:rPr>
        <w:rFonts w:ascii="Times New Roman" w:hAnsi="Times New Roman"/>
        <w:smallCaps/>
      </w:rPr>
      <w:t>Subdirección de difusión y relaciones públicas</w:t>
    </w:r>
  </w:p>
  <w:p w14:paraId="3D291BA5" w14:textId="77777777" w:rsidR="00A84810" w:rsidRDefault="00A8481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0961"/>
    <w:multiLevelType w:val="hybridMultilevel"/>
    <w:tmpl w:val="568813E0"/>
    <w:lvl w:ilvl="0" w:tplc="CE121AA4">
      <w:start w:val="1"/>
      <w:numFmt w:val="upperRoman"/>
      <w:lvlText w:val="%1.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130E3457"/>
    <w:multiLevelType w:val="hybridMultilevel"/>
    <w:tmpl w:val="6C94C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87F95"/>
    <w:multiLevelType w:val="hybridMultilevel"/>
    <w:tmpl w:val="CFD49C06"/>
    <w:lvl w:ilvl="0" w:tplc="9BBE6D40">
      <w:start w:val="1"/>
      <w:numFmt w:val="upperRoman"/>
      <w:lvlText w:val="%1.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780A5E37"/>
    <w:multiLevelType w:val="hybridMultilevel"/>
    <w:tmpl w:val="74762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1A"/>
    <w:rsid w:val="0000009D"/>
    <w:rsid w:val="000028EA"/>
    <w:rsid w:val="00002CA1"/>
    <w:rsid w:val="00004496"/>
    <w:rsid w:val="000138A8"/>
    <w:rsid w:val="0003311C"/>
    <w:rsid w:val="00044D01"/>
    <w:rsid w:val="0004566A"/>
    <w:rsid w:val="00064DAE"/>
    <w:rsid w:val="00065836"/>
    <w:rsid w:val="00065933"/>
    <w:rsid w:val="00066357"/>
    <w:rsid w:val="0007076B"/>
    <w:rsid w:val="00081EB7"/>
    <w:rsid w:val="00082D2E"/>
    <w:rsid w:val="00084F0D"/>
    <w:rsid w:val="00091361"/>
    <w:rsid w:val="00097280"/>
    <w:rsid w:val="000A14BC"/>
    <w:rsid w:val="000A1809"/>
    <w:rsid w:val="000B1463"/>
    <w:rsid w:val="000C2219"/>
    <w:rsid w:val="000C43CB"/>
    <w:rsid w:val="000D4D25"/>
    <w:rsid w:val="000F634C"/>
    <w:rsid w:val="00101E7B"/>
    <w:rsid w:val="00103773"/>
    <w:rsid w:val="0010714E"/>
    <w:rsid w:val="00120A86"/>
    <w:rsid w:val="00124338"/>
    <w:rsid w:val="001544D0"/>
    <w:rsid w:val="00155A73"/>
    <w:rsid w:val="0015657B"/>
    <w:rsid w:val="00167415"/>
    <w:rsid w:val="00177BDF"/>
    <w:rsid w:val="001865BE"/>
    <w:rsid w:val="001949C7"/>
    <w:rsid w:val="00194E36"/>
    <w:rsid w:val="001A3605"/>
    <w:rsid w:val="001A6E85"/>
    <w:rsid w:val="001A7F09"/>
    <w:rsid w:val="001B2E86"/>
    <w:rsid w:val="001C0F63"/>
    <w:rsid w:val="001C1CF8"/>
    <w:rsid w:val="001D1840"/>
    <w:rsid w:val="001E17C8"/>
    <w:rsid w:val="001E350C"/>
    <w:rsid w:val="001E3F39"/>
    <w:rsid w:val="001E4570"/>
    <w:rsid w:val="001F2381"/>
    <w:rsid w:val="001F4DFD"/>
    <w:rsid w:val="00203659"/>
    <w:rsid w:val="002163CC"/>
    <w:rsid w:val="0023714A"/>
    <w:rsid w:val="002433FA"/>
    <w:rsid w:val="002462D0"/>
    <w:rsid w:val="00246436"/>
    <w:rsid w:val="002524E1"/>
    <w:rsid w:val="00282510"/>
    <w:rsid w:val="002842CA"/>
    <w:rsid w:val="002912CE"/>
    <w:rsid w:val="00291407"/>
    <w:rsid w:val="0029758F"/>
    <w:rsid w:val="00297630"/>
    <w:rsid w:val="002A6D84"/>
    <w:rsid w:val="002A7578"/>
    <w:rsid w:val="002B6E57"/>
    <w:rsid w:val="002C0491"/>
    <w:rsid w:val="002C1DC3"/>
    <w:rsid w:val="002C7489"/>
    <w:rsid w:val="002D1C6B"/>
    <w:rsid w:val="002D68F5"/>
    <w:rsid w:val="002D74BC"/>
    <w:rsid w:val="002D7C54"/>
    <w:rsid w:val="002D7DEC"/>
    <w:rsid w:val="002E32CE"/>
    <w:rsid w:val="002E47AE"/>
    <w:rsid w:val="002E7F9F"/>
    <w:rsid w:val="002F50D5"/>
    <w:rsid w:val="00300C0E"/>
    <w:rsid w:val="00305880"/>
    <w:rsid w:val="00305A02"/>
    <w:rsid w:val="00306EAE"/>
    <w:rsid w:val="00320923"/>
    <w:rsid w:val="0033638A"/>
    <w:rsid w:val="00352CF5"/>
    <w:rsid w:val="003579E9"/>
    <w:rsid w:val="0037144C"/>
    <w:rsid w:val="003772ED"/>
    <w:rsid w:val="0037760C"/>
    <w:rsid w:val="00385F28"/>
    <w:rsid w:val="003A673A"/>
    <w:rsid w:val="003A77B6"/>
    <w:rsid w:val="003B10E8"/>
    <w:rsid w:val="003B1993"/>
    <w:rsid w:val="003C55A4"/>
    <w:rsid w:val="003D0B08"/>
    <w:rsid w:val="003D77F2"/>
    <w:rsid w:val="003E29C9"/>
    <w:rsid w:val="003E4F82"/>
    <w:rsid w:val="003F0609"/>
    <w:rsid w:val="00413E99"/>
    <w:rsid w:val="00415859"/>
    <w:rsid w:val="00422CC1"/>
    <w:rsid w:val="00425ED1"/>
    <w:rsid w:val="004430C5"/>
    <w:rsid w:val="00462ECD"/>
    <w:rsid w:val="00475A8A"/>
    <w:rsid w:val="004815C4"/>
    <w:rsid w:val="00484DD0"/>
    <w:rsid w:val="004942A3"/>
    <w:rsid w:val="004A31AC"/>
    <w:rsid w:val="004A3DD9"/>
    <w:rsid w:val="004A6E45"/>
    <w:rsid w:val="004A7D6B"/>
    <w:rsid w:val="004C0E73"/>
    <w:rsid w:val="004C13D8"/>
    <w:rsid w:val="004C1C20"/>
    <w:rsid w:val="004E45D9"/>
    <w:rsid w:val="004E7CF6"/>
    <w:rsid w:val="004F4234"/>
    <w:rsid w:val="005046C6"/>
    <w:rsid w:val="005213AB"/>
    <w:rsid w:val="00521518"/>
    <w:rsid w:val="00527851"/>
    <w:rsid w:val="00530056"/>
    <w:rsid w:val="005467CA"/>
    <w:rsid w:val="00550086"/>
    <w:rsid w:val="0055149F"/>
    <w:rsid w:val="005526ED"/>
    <w:rsid w:val="00553C82"/>
    <w:rsid w:val="005629C8"/>
    <w:rsid w:val="00563114"/>
    <w:rsid w:val="005664B5"/>
    <w:rsid w:val="005668FE"/>
    <w:rsid w:val="00570F95"/>
    <w:rsid w:val="005804E0"/>
    <w:rsid w:val="005838E4"/>
    <w:rsid w:val="00591779"/>
    <w:rsid w:val="0059374D"/>
    <w:rsid w:val="005975C9"/>
    <w:rsid w:val="005A55B3"/>
    <w:rsid w:val="005A65B9"/>
    <w:rsid w:val="005B2E73"/>
    <w:rsid w:val="005B4DDA"/>
    <w:rsid w:val="005E1158"/>
    <w:rsid w:val="005E2C25"/>
    <w:rsid w:val="005F6187"/>
    <w:rsid w:val="005F6349"/>
    <w:rsid w:val="0060238A"/>
    <w:rsid w:val="00604849"/>
    <w:rsid w:val="00604F30"/>
    <w:rsid w:val="00625D5A"/>
    <w:rsid w:val="006264CA"/>
    <w:rsid w:val="006276A7"/>
    <w:rsid w:val="00643CAA"/>
    <w:rsid w:val="00645301"/>
    <w:rsid w:val="006456E9"/>
    <w:rsid w:val="006477B1"/>
    <w:rsid w:val="00656D72"/>
    <w:rsid w:val="00663290"/>
    <w:rsid w:val="0068144F"/>
    <w:rsid w:val="00682B61"/>
    <w:rsid w:val="00683BE3"/>
    <w:rsid w:val="0068758C"/>
    <w:rsid w:val="00692CE0"/>
    <w:rsid w:val="006A42EE"/>
    <w:rsid w:val="006A5776"/>
    <w:rsid w:val="006A5B70"/>
    <w:rsid w:val="006B0C2B"/>
    <w:rsid w:val="006B210E"/>
    <w:rsid w:val="006B4DF0"/>
    <w:rsid w:val="006B7E14"/>
    <w:rsid w:val="006C077F"/>
    <w:rsid w:val="006C25F9"/>
    <w:rsid w:val="006C3EF4"/>
    <w:rsid w:val="006C64D4"/>
    <w:rsid w:val="006C6BE6"/>
    <w:rsid w:val="006D6D8C"/>
    <w:rsid w:val="006E6F1A"/>
    <w:rsid w:val="006E70FF"/>
    <w:rsid w:val="006F22D2"/>
    <w:rsid w:val="006F43E0"/>
    <w:rsid w:val="006F516D"/>
    <w:rsid w:val="006F67E8"/>
    <w:rsid w:val="00707346"/>
    <w:rsid w:val="00710FC8"/>
    <w:rsid w:val="00713297"/>
    <w:rsid w:val="007136D3"/>
    <w:rsid w:val="00720751"/>
    <w:rsid w:val="00734C98"/>
    <w:rsid w:val="00735777"/>
    <w:rsid w:val="00751AF3"/>
    <w:rsid w:val="00752752"/>
    <w:rsid w:val="007571F5"/>
    <w:rsid w:val="00760182"/>
    <w:rsid w:val="0076584D"/>
    <w:rsid w:val="00771A92"/>
    <w:rsid w:val="00782C73"/>
    <w:rsid w:val="00791796"/>
    <w:rsid w:val="007959E2"/>
    <w:rsid w:val="007A49F5"/>
    <w:rsid w:val="007A4FA6"/>
    <w:rsid w:val="007A5250"/>
    <w:rsid w:val="007B1414"/>
    <w:rsid w:val="007B26CC"/>
    <w:rsid w:val="007B38CE"/>
    <w:rsid w:val="007B59F3"/>
    <w:rsid w:val="007B7FAA"/>
    <w:rsid w:val="007E4FA6"/>
    <w:rsid w:val="007E66F5"/>
    <w:rsid w:val="007E7090"/>
    <w:rsid w:val="007E7EB8"/>
    <w:rsid w:val="007F4AF7"/>
    <w:rsid w:val="008003CA"/>
    <w:rsid w:val="00812797"/>
    <w:rsid w:val="00817A70"/>
    <w:rsid w:val="00823011"/>
    <w:rsid w:val="00825F05"/>
    <w:rsid w:val="00827177"/>
    <w:rsid w:val="00831830"/>
    <w:rsid w:val="00835704"/>
    <w:rsid w:val="008462E7"/>
    <w:rsid w:val="008531D5"/>
    <w:rsid w:val="00871301"/>
    <w:rsid w:val="00876EC0"/>
    <w:rsid w:val="00880E50"/>
    <w:rsid w:val="008831E4"/>
    <w:rsid w:val="008A230A"/>
    <w:rsid w:val="008A4D19"/>
    <w:rsid w:val="008B001A"/>
    <w:rsid w:val="008B572E"/>
    <w:rsid w:val="008C3CC4"/>
    <w:rsid w:val="008D1099"/>
    <w:rsid w:val="008D693A"/>
    <w:rsid w:val="008E26FD"/>
    <w:rsid w:val="008F1449"/>
    <w:rsid w:val="008F17DC"/>
    <w:rsid w:val="008F58B8"/>
    <w:rsid w:val="009002E1"/>
    <w:rsid w:val="00900E67"/>
    <w:rsid w:val="0090119F"/>
    <w:rsid w:val="00904C11"/>
    <w:rsid w:val="00913FFB"/>
    <w:rsid w:val="00924203"/>
    <w:rsid w:val="00942F2C"/>
    <w:rsid w:val="00943CDE"/>
    <w:rsid w:val="00947F2B"/>
    <w:rsid w:val="00964305"/>
    <w:rsid w:val="009678DE"/>
    <w:rsid w:val="009702B0"/>
    <w:rsid w:val="00974449"/>
    <w:rsid w:val="00987F01"/>
    <w:rsid w:val="0099330B"/>
    <w:rsid w:val="00996B9D"/>
    <w:rsid w:val="009A1405"/>
    <w:rsid w:val="009A31DE"/>
    <w:rsid w:val="009A71F7"/>
    <w:rsid w:val="009B32DF"/>
    <w:rsid w:val="009C3793"/>
    <w:rsid w:val="009C3D44"/>
    <w:rsid w:val="009C56F2"/>
    <w:rsid w:val="009D4DA1"/>
    <w:rsid w:val="009F2B2F"/>
    <w:rsid w:val="00A04C24"/>
    <w:rsid w:val="00A22568"/>
    <w:rsid w:val="00A23F52"/>
    <w:rsid w:val="00A45531"/>
    <w:rsid w:val="00A50874"/>
    <w:rsid w:val="00A515D9"/>
    <w:rsid w:val="00A535D8"/>
    <w:rsid w:val="00A558B7"/>
    <w:rsid w:val="00A55DB8"/>
    <w:rsid w:val="00A6438F"/>
    <w:rsid w:val="00A83754"/>
    <w:rsid w:val="00A843FB"/>
    <w:rsid w:val="00A84810"/>
    <w:rsid w:val="00A912FF"/>
    <w:rsid w:val="00A94ED4"/>
    <w:rsid w:val="00AA0BC4"/>
    <w:rsid w:val="00AB2D88"/>
    <w:rsid w:val="00AD2DF1"/>
    <w:rsid w:val="00AD600E"/>
    <w:rsid w:val="00AE0F55"/>
    <w:rsid w:val="00AE12B6"/>
    <w:rsid w:val="00AE20D8"/>
    <w:rsid w:val="00AE5989"/>
    <w:rsid w:val="00AF6A4C"/>
    <w:rsid w:val="00AF74FA"/>
    <w:rsid w:val="00B00907"/>
    <w:rsid w:val="00B01134"/>
    <w:rsid w:val="00B054FF"/>
    <w:rsid w:val="00B145AB"/>
    <w:rsid w:val="00B16C54"/>
    <w:rsid w:val="00B3090A"/>
    <w:rsid w:val="00B37D82"/>
    <w:rsid w:val="00B4090B"/>
    <w:rsid w:val="00B4423C"/>
    <w:rsid w:val="00B44AA1"/>
    <w:rsid w:val="00B461AF"/>
    <w:rsid w:val="00B46C11"/>
    <w:rsid w:val="00B478A1"/>
    <w:rsid w:val="00B51C23"/>
    <w:rsid w:val="00B53396"/>
    <w:rsid w:val="00B65BB5"/>
    <w:rsid w:val="00B65DC4"/>
    <w:rsid w:val="00B679F1"/>
    <w:rsid w:val="00B7493E"/>
    <w:rsid w:val="00B74DAC"/>
    <w:rsid w:val="00B851C7"/>
    <w:rsid w:val="00B85451"/>
    <w:rsid w:val="00B87050"/>
    <w:rsid w:val="00B9161B"/>
    <w:rsid w:val="00B93D24"/>
    <w:rsid w:val="00BA0993"/>
    <w:rsid w:val="00BA24AF"/>
    <w:rsid w:val="00BA34CD"/>
    <w:rsid w:val="00BC0FC4"/>
    <w:rsid w:val="00BC438F"/>
    <w:rsid w:val="00BE0540"/>
    <w:rsid w:val="00BE1AE1"/>
    <w:rsid w:val="00BE765F"/>
    <w:rsid w:val="00BF41A4"/>
    <w:rsid w:val="00BF63CD"/>
    <w:rsid w:val="00C03A6A"/>
    <w:rsid w:val="00C04195"/>
    <w:rsid w:val="00C05CF6"/>
    <w:rsid w:val="00C26DFD"/>
    <w:rsid w:val="00C27C58"/>
    <w:rsid w:val="00C41BE7"/>
    <w:rsid w:val="00C53CC8"/>
    <w:rsid w:val="00C575D0"/>
    <w:rsid w:val="00C70789"/>
    <w:rsid w:val="00C72DB0"/>
    <w:rsid w:val="00C7666A"/>
    <w:rsid w:val="00C861E7"/>
    <w:rsid w:val="00C8721C"/>
    <w:rsid w:val="00C95E2A"/>
    <w:rsid w:val="00CD5BA2"/>
    <w:rsid w:val="00CF30B3"/>
    <w:rsid w:val="00CF3EC7"/>
    <w:rsid w:val="00CF60C5"/>
    <w:rsid w:val="00CF7809"/>
    <w:rsid w:val="00D116DA"/>
    <w:rsid w:val="00D30ED4"/>
    <w:rsid w:val="00D42701"/>
    <w:rsid w:val="00D51868"/>
    <w:rsid w:val="00D60E38"/>
    <w:rsid w:val="00D70B1D"/>
    <w:rsid w:val="00D70C8D"/>
    <w:rsid w:val="00D81073"/>
    <w:rsid w:val="00D913B0"/>
    <w:rsid w:val="00D92342"/>
    <w:rsid w:val="00D969DF"/>
    <w:rsid w:val="00DB148A"/>
    <w:rsid w:val="00DC138A"/>
    <w:rsid w:val="00DC26B6"/>
    <w:rsid w:val="00DD6EF9"/>
    <w:rsid w:val="00DE4081"/>
    <w:rsid w:val="00DE46B3"/>
    <w:rsid w:val="00DF27AF"/>
    <w:rsid w:val="00DF522B"/>
    <w:rsid w:val="00DF5F13"/>
    <w:rsid w:val="00DF6D0B"/>
    <w:rsid w:val="00DF7620"/>
    <w:rsid w:val="00E11F08"/>
    <w:rsid w:val="00E124D4"/>
    <w:rsid w:val="00E2370A"/>
    <w:rsid w:val="00E25A33"/>
    <w:rsid w:val="00E33332"/>
    <w:rsid w:val="00E40389"/>
    <w:rsid w:val="00E43D8B"/>
    <w:rsid w:val="00E47505"/>
    <w:rsid w:val="00E55ED1"/>
    <w:rsid w:val="00E57FEC"/>
    <w:rsid w:val="00E606D0"/>
    <w:rsid w:val="00E630A1"/>
    <w:rsid w:val="00E6708B"/>
    <w:rsid w:val="00E7113B"/>
    <w:rsid w:val="00E77EF5"/>
    <w:rsid w:val="00E8744F"/>
    <w:rsid w:val="00EB046A"/>
    <w:rsid w:val="00EB2508"/>
    <w:rsid w:val="00EB5C49"/>
    <w:rsid w:val="00EB798F"/>
    <w:rsid w:val="00EC6FCD"/>
    <w:rsid w:val="00ED05F3"/>
    <w:rsid w:val="00ED06DC"/>
    <w:rsid w:val="00ED5655"/>
    <w:rsid w:val="00EE0C78"/>
    <w:rsid w:val="00EE0EAA"/>
    <w:rsid w:val="00EE4287"/>
    <w:rsid w:val="00EE5A32"/>
    <w:rsid w:val="00F03A72"/>
    <w:rsid w:val="00F30610"/>
    <w:rsid w:val="00F30BB1"/>
    <w:rsid w:val="00F34B1C"/>
    <w:rsid w:val="00F365B5"/>
    <w:rsid w:val="00F41FFD"/>
    <w:rsid w:val="00F42D6A"/>
    <w:rsid w:val="00F53FA4"/>
    <w:rsid w:val="00F54D73"/>
    <w:rsid w:val="00F57641"/>
    <w:rsid w:val="00F576FF"/>
    <w:rsid w:val="00F64A4B"/>
    <w:rsid w:val="00F66F4A"/>
    <w:rsid w:val="00F72093"/>
    <w:rsid w:val="00F77289"/>
    <w:rsid w:val="00F80BE8"/>
    <w:rsid w:val="00F82422"/>
    <w:rsid w:val="00F854D0"/>
    <w:rsid w:val="00F85FCC"/>
    <w:rsid w:val="00F9190C"/>
    <w:rsid w:val="00FA366F"/>
    <w:rsid w:val="00FA3B3B"/>
    <w:rsid w:val="00FC26D0"/>
    <w:rsid w:val="00FE3161"/>
    <w:rsid w:val="00F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DBF7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1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B00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B001A"/>
    <w:pPr>
      <w:spacing w:after="200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/>
    </w:rPr>
  </w:style>
  <w:style w:type="paragraph" w:customStyle="1" w:styleId="Pa2">
    <w:name w:val="Pa2"/>
    <w:basedOn w:val="Normal"/>
    <w:next w:val="Normal"/>
    <w:uiPriority w:val="99"/>
    <w:rsid w:val="008B001A"/>
    <w:pPr>
      <w:widowControl w:val="0"/>
      <w:autoSpaceDE w:val="0"/>
      <w:autoSpaceDN w:val="0"/>
      <w:adjustRightInd w:val="0"/>
      <w:spacing w:line="221" w:lineRule="atLeast"/>
    </w:pPr>
    <w:rPr>
      <w:rFonts w:ascii="Myriad Pro" w:hAnsi="Myriad Pro" w:cs="Times New Roman"/>
      <w:lang w:val="es-ES"/>
    </w:rPr>
  </w:style>
  <w:style w:type="character" w:customStyle="1" w:styleId="A5">
    <w:name w:val="A5"/>
    <w:uiPriority w:val="99"/>
    <w:rsid w:val="008B001A"/>
    <w:rPr>
      <w:rFonts w:cs="Myriad Pro"/>
      <w:i/>
      <w:iCs/>
      <w:color w:val="000000"/>
      <w:sz w:val="26"/>
      <w:szCs w:val="26"/>
    </w:rPr>
  </w:style>
  <w:style w:type="character" w:customStyle="1" w:styleId="A6">
    <w:name w:val="A6"/>
    <w:uiPriority w:val="99"/>
    <w:rsid w:val="008B001A"/>
    <w:rPr>
      <w:rFonts w:cs="Myriad Pro"/>
      <w:i/>
      <w:iCs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138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38A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138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8A8"/>
    <w:rPr>
      <w:lang w:val="es-ES_tradnl"/>
    </w:rPr>
  </w:style>
  <w:style w:type="paragraph" w:styleId="Ttulo">
    <w:name w:val="Title"/>
    <w:basedOn w:val="Normal"/>
    <w:link w:val="TtuloCar"/>
    <w:qFormat/>
    <w:rsid w:val="00F854D0"/>
    <w:pPr>
      <w:tabs>
        <w:tab w:val="left" w:pos="7380"/>
      </w:tabs>
      <w:jc w:val="center"/>
    </w:pPr>
    <w:rPr>
      <w:rFonts w:ascii="Tahoma" w:eastAsia="Times New Roman" w:hAnsi="Tahoma" w:cs="Tahoma"/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F854D0"/>
    <w:rPr>
      <w:rFonts w:ascii="Tahoma" w:eastAsia="Times New Roman" w:hAnsi="Tahoma" w:cs="Tahoma"/>
      <w:b/>
      <w:bCs/>
      <w:lang w:val="es-ES"/>
    </w:rPr>
  </w:style>
  <w:style w:type="paragraph" w:styleId="Textodecuerpo">
    <w:name w:val="Body Text"/>
    <w:basedOn w:val="Normal"/>
    <w:link w:val="TextodecuerpoCar"/>
    <w:semiHidden/>
    <w:rsid w:val="00F854D0"/>
    <w:pPr>
      <w:tabs>
        <w:tab w:val="left" w:pos="7380"/>
      </w:tabs>
    </w:pPr>
    <w:rPr>
      <w:rFonts w:ascii="Tahoma" w:eastAsia="Times New Roman" w:hAnsi="Tahoma" w:cs="Tahoma"/>
      <w:sz w:val="22"/>
      <w:lang w:val="es-ES"/>
    </w:rPr>
  </w:style>
  <w:style w:type="character" w:customStyle="1" w:styleId="TextodecuerpoCar">
    <w:name w:val="Texto de cuerpo Car"/>
    <w:basedOn w:val="Fuentedeprrafopredeter"/>
    <w:link w:val="Textodecuerpo"/>
    <w:semiHidden/>
    <w:rsid w:val="00F854D0"/>
    <w:rPr>
      <w:rFonts w:ascii="Tahoma" w:eastAsia="Times New Roman" w:hAnsi="Tahoma" w:cs="Tahoma"/>
      <w:sz w:val="22"/>
      <w:lang w:val="es-ES"/>
    </w:rPr>
  </w:style>
  <w:style w:type="paragraph" w:styleId="Textodecuerpo2">
    <w:name w:val="Body Text 2"/>
    <w:basedOn w:val="Normal"/>
    <w:link w:val="Textodecuerpo2Car"/>
    <w:semiHidden/>
    <w:rsid w:val="00F854D0"/>
    <w:pPr>
      <w:tabs>
        <w:tab w:val="left" w:pos="7380"/>
      </w:tabs>
      <w:jc w:val="both"/>
    </w:pPr>
    <w:rPr>
      <w:rFonts w:ascii="Tahoma" w:eastAsia="Times New Roman" w:hAnsi="Tahoma" w:cs="Tahoma"/>
      <w:noProof/>
      <w:sz w:val="22"/>
      <w:lang w:val="es-ES"/>
    </w:rPr>
  </w:style>
  <w:style w:type="character" w:customStyle="1" w:styleId="Textodecuerpo2Car">
    <w:name w:val="Texto de cuerpo 2 Car"/>
    <w:basedOn w:val="Fuentedeprrafopredeter"/>
    <w:link w:val="Textodecuerpo2"/>
    <w:semiHidden/>
    <w:rsid w:val="00F854D0"/>
    <w:rPr>
      <w:rFonts w:ascii="Tahoma" w:eastAsia="Times New Roman" w:hAnsi="Tahoma" w:cs="Tahoma"/>
      <w:noProof/>
      <w:sz w:val="22"/>
      <w:lang w:val="es-ES"/>
    </w:rPr>
  </w:style>
  <w:style w:type="paragraph" w:customStyle="1" w:styleId="Default">
    <w:name w:val="Default"/>
    <w:rsid w:val="006C6BE6"/>
    <w:pPr>
      <w:autoSpaceDE w:val="0"/>
      <w:autoSpaceDN w:val="0"/>
      <w:adjustRightInd w:val="0"/>
    </w:pPr>
    <w:rPr>
      <w:rFonts w:ascii="Constantia" w:eastAsiaTheme="minorHAnsi" w:hAnsi="Constantia" w:cs="Constantia"/>
      <w:color w:val="000000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1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B00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B001A"/>
    <w:pPr>
      <w:spacing w:after="200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/>
    </w:rPr>
  </w:style>
  <w:style w:type="paragraph" w:customStyle="1" w:styleId="Pa2">
    <w:name w:val="Pa2"/>
    <w:basedOn w:val="Normal"/>
    <w:next w:val="Normal"/>
    <w:uiPriority w:val="99"/>
    <w:rsid w:val="008B001A"/>
    <w:pPr>
      <w:widowControl w:val="0"/>
      <w:autoSpaceDE w:val="0"/>
      <w:autoSpaceDN w:val="0"/>
      <w:adjustRightInd w:val="0"/>
      <w:spacing w:line="221" w:lineRule="atLeast"/>
    </w:pPr>
    <w:rPr>
      <w:rFonts w:ascii="Myriad Pro" w:hAnsi="Myriad Pro" w:cs="Times New Roman"/>
      <w:lang w:val="es-ES"/>
    </w:rPr>
  </w:style>
  <w:style w:type="character" w:customStyle="1" w:styleId="A5">
    <w:name w:val="A5"/>
    <w:uiPriority w:val="99"/>
    <w:rsid w:val="008B001A"/>
    <w:rPr>
      <w:rFonts w:cs="Myriad Pro"/>
      <w:i/>
      <w:iCs/>
      <w:color w:val="000000"/>
      <w:sz w:val="26"/>
      <w:szCs w:val="26"/>
    </w:rPr>
  </w:style>
  <w:style w:type="character" w:customStyle="1" w:styleId="A6">
    <w:name w:val="A6"/>
    <w:uiPriority w:val="99"/>
    <w:rsid w:val="008B001A"/>
    <w:rPr>
      <w:rFonts w:cs="Myriad Pro"/>
      <w:i/>
      <w:iCs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138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38A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138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8A8"/>
    <w:rPr>
      <w:lang w:val="es-ES_tradnl"/>
    </w:rPr>
  </w:style>
  <w:style w:type="paragraph" w:styleId="Ttulo">
    <w:name w:val="Title"/>
    <w:basedOn w:val="Normal"/>
    <w:link w:val="TtuloCar"/>
    <w:qFormat/>
    <w:rsid w:val="00F854D0"/>
    <w:pPr>
      <w:tabs>
        <w:tab w:val="left" w:pos="7380"/>
      </w:tabs>
      <w:jc w:val="center"/>
    </w:pPr>
    <w:rPr>
      <w:rFonts w:ascii="Tahoma" w:eastAsia="Times New Roman" w:hAnsi="Tahoma" w:cs="Tahoma"/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F854D0"/>
    <w:rPr>
      <w:rFonts w:ascii="Tahoma" w:eastAsia="Times New Roman" w:hAnsi="Tahoma" w:cs="Tahoma"/>
      <w:b/>
      <w:bCs/>
      <w:lang w:val="es-ES"/>
    </w:rPr>
  </w:style>
  <w:style w:type="paragraph" w:styleId="Textodecuerpo">
    <w:name w:val="Body Text"/>
    <w:basedOn w:val="Normal"/>
    <w:link w:val="TextodecuerpoCar"/>
    <w:semiHidden/>
    <w:rsid w:val="00F854D0"/>
    <w:pPr>
      <w:tabs>
        <w:tab w:val="left" w:pos="7380"/>
      </w:tabs>
    </w:pPr>
    <w:rPr>
      <w:rFonts w:ascii="Tahoma" w:eastAsia="Times New Roman" w:hAnsi="Tahoma" w:cs="Tahoma"/>
      <w:sz w:val="22"/>
      <w:lang w:val="es-ES"/>
    </w:rPr>
  </w:style>
  <w:style w:type="character" w:customStyle="1" w:styleId="TextodecuerpoCar">
    <w:name w:val="Texto de cuerpo Car"/>
    <w:basedOn w:val="Fuentedeprrafopredeter"/>
    <w:link w:val="Textodecuerpo"/>
    <w:semiHidden/>
    <w:rsid w:val="00F854D0"/>
    <w:rPr>
      <w:rFonts w:ascii="Tahoma" w:eastAsia="Times New Roman" w:hAnsi="Tahoma" w:cs="Tahoma"/>
      <w:sz w:val="22"/>
      <w:lang w:val="es-ES"/>
    </w:rPr>
  </w:style>
  <w:style w:type="paragraph" w:styleId="Textodecuerpo2">
    <w:name w:val="Body Text 2"/>
    <w:basedOn w:val="Normal"/>
    <w:link w:val="Textodecuerpo2Car"/>
    <w:semiHidden/>
    <w:rsid w:val="00F854D0"/>
    <w:pPr>
      <w:tabs>
        <w:tab w:val="left" w:pos="7380"/>
      </w:tabs>
      <w:jc w:val="both"/>
    </w:pPr>
    <w:rPr>
      <w:rFonts w:ascii="Tahoma" w:eastAsia="Times New Roman" w:hAnsi="Tahoma" w:cs="Tahoma"/>
      <w:noProof/>
      <w:sz w:val="22"/>
      <w:lang w:val="es-ES"/>
    </w:rPr>
  </w:style>
  <w:style w:type="character" w:customStyle="1" w:styleId="Textodecuerpo2Car">
    <w:name w:val="Texto de cuerpo 2 Car"/>
    <w:basedOn w:val="Fuentedeprrafopredeter"/>
    <w:link w:val="Textodecuerpo2"/>
    <w:semiHidden/>
    <w:rsid w:val="00F854D0"/>
    <w:rPr>
      <w:rFonts w:ascii="Tahoma" w:eastAsia="Times New Roman" w:hAnsi="Tahoma" w:cs="Tahoma"/>
      <w:noProof/>
      <w:sz w:val="22"/>
      <w:lang w:val="es-ES"/>
    </w:rPr>
  </w:style>
  <w:style w:type="paragraph" w:customStyle="1" w:styleId="Default">
    <w:name w:val="Default"/>
    <w:rsid w:val="006C6BE6"/>
    <w:pPr>
      <w:autoSpaceDE w:val="0"/>
      <w:autoSpaceDN w:val="0"/>
      <w:adjustRightInd w:val="0"/>
    </w:pPr>
    <w:rPr>
      <w:rFonts w:ascii="Constantia" w:eastAsiaTheme="minorHAnsi" w:hAnsi="Constantia" w:cs="Constantia"/>
      <w:color w:val="00000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usica.unam.mx" TargetMode="External"/><Relationship Id="rId10" Type="http://schemas.openxmlformats.org/officeDocument/2006/relationships/hyperlink" Target="http://www.musica.una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7A943-CDDA-8041-882B-41C490D6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2264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DGM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Música UNAM</dc:creator>
  <cp:keywords/>
  <dc:description/>
  <cp:lastModifiedBy>Patricia Ramos Garcia</cp:lastModifiedBy>
  <cp:revision>2</cp:revision>
  <cp:lastPrinted>2015-09-17T16:54:00Z</cp:lastPrinted>
  <dcterms:created xsi:type="dcterms:W3CDTF">2016-03-14T17:24:00Z</dcterms:created>
  <dcterms:modified xsi:type="dcterms:W3CDTF">2016-03-14T17:24:00Z</dcterms:modified>
</cp:coreProperties>
</file>