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Biomedical Engineering sophomore and former West Point cadet with an inactive DoD Secret clearance (eligible for reactivation through Jan. 2028) and Quality Control Supervisor experience in inspection, nonconformances, and SOPs.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 (Sophomore)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Introduction to Mechanical Design in Biomedical Engineering, Introduction to Mechanics (Statics), Computer-Aided Design (SolidWorks), Calculus III, General Physics II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Quality:</w:t>
      </w:r>
      <w:r>
        <w:rPr>
          <w:b w:val="0"/>
          <w:i w:val="0"/>
        </w:rPr>
        <w:tab/>
      </w:r>
      <w:r>
        <w:rPr>
          <w:b w:val="0"/>
          <w:i w:val="0"/>
        </w:rPr>
        <w:t>Quality-control inspection; nonconformance documentation; corrective rework; SOPs and work instructions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Manufacturing:</w:t>
      </w:r>
      <w:r>
        <w:rPr>
          <w:b w:val="0"/>
          <w:i w:val="0"/>
        </w:rPr>
        <w:tab/>
      </w:r>
      <w:r>
        <w:rPr>
          <w:b w:val="0"/>
          <w:i w:val="0"/>
        </w:rPr>
        <w:t>3D printing; rapid prototyping; prototype testing; hand and power tools; Red Tag shop clearance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CAD and Drawings:</w:t>
      </w:r>
      <w:r>
        <w:rPr>
          <w:b w:val="0"/>
          <w:i w:val="0"/>
        </w:rPr>
        <w:tab/>
      </w:r>
      <w:r>
        <w:rPr>
          <w:b w:val="0"/>
          <w:i w:val="0"/>
        </w:rPr>
        <w:t>SolidWorks (parts, assemblies, engineering drawings); design requirements; design for manufacturability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Data and Software: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and PowerPoint; Google Places API; data validation; metrics tracking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Clearance:</w:t>
      </w:r>
      <w:r>
        <w:rPr>
          <w:b w:val="0"/>
          <w:i w:val="0"/>
        </w:rPr>
        <w:tab/>
      </w:r>
      <w:r>
        <w:rPr>
          <w:b w:val="0"/>
          <w:i w:val="0"/>
        </w:rPr>
        <w:t>U.S. Citizen; DoD Secret clearance (inactive; eligible for reactivation through Jan. 2028)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RELEVANT 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Inspected 30+ residential and commercial properties per season against client quality requirements.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Documented nonconformances and directed corrective rework, holding client sign-off until each defect was resolved.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Wrote standard operating procedures (SOPs) for job setup, cleaning, and final inspection, standardizing quality across sites.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Prepare cost estimates for homeowners and small businesses; booked $14,280 across 40 jobs ($357 average job value).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Grew from 3 jobs in the first month to 30 jobs over a two-month peak while tracking job and revenue metrics.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ENGINEERING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Sep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user needs into documented design requirements for control, safety, durability, ergonomics, and swappable toppers.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Test and iterate 3D-printed, self-centering joystick prototypes with a student team; evaluate materials, manufacturability, and cost.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ADDITIONAL 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validated a 3,050-record database covering 19 states and 348 cities using the Google Places API.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Cleaned and de-duplicated two source datasets, verified phone contacts for 98% of records, and scored each lead by segment and product fit.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compounding pharmacy partners, advising on product quality and pricing.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Chateau Noland</w:t>
      </w:r>
      <w:r>
        <w:rPr>
          <w:b w:val="0"/>
          <w:i w:val="0"/>
        </w:rPr>
        <w:tab/>
      </w:r>
      <w:r>
        <w:rPr>
          <w:b/>
          <w:i w:val="0"/>
        </w:rPr>
        <w:t>Jun 2023 - Aug 2023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Construction and Fabrication Assistant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fencing, excavated trenches, and installed water lines using hand and power tools across multiple property projects.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 to seventh- and eighth-grade students through 20+ sessions.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Youth Basketball Coach</w:t>
      </w:r>
      <w:r>
        <w:rPr>
          <w:b w:val="0"/>
          <w:i w:val="0"/>
        </w:rPr>
        <w:t>, 3Ball SLO (2025). Coached athletes ages 7-13 through 25+ hours of free community programming.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