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val="0"/>
          <w:i w:val="0"/>
          <w:sz w:val="40"/>
        </w:rPr>
        <w:t>CHARLES MORRISEY</w:t>
      </w:r>
    </w:p>
    <w:p>
      <w:pPr>
        <w:spacing w:before="0"/>
        <w:jc w:val="center"/>
      </w:pPr>
      <w:r>
        <w:rPr>
          <w:b w:val="0"/>
          <w:i w:val="0"/>
          <w:sz w:val="20"/>
        </w:rPr>
        <w:t>San Luis Obispo, CA | (626) 705-1471 | cmorrise@calpoly.edu | linkedin.com/in/charlesmorrisey | U.S. Citizen</w:t>
      </w:r>
    </w:p>
    <w:p>
      <w:pPr>
        <w:keepNext/>
        <w:spacing w:before="60" w:after="20"/>
        <w:pBdr>
          <w:bottom w:val="single" w:sz="6" w:space="1" w:color="000000"/>
        </w:pBdr>
      </w:pPr>
      <w:r>
        <w:rPr>
          <w:b/>
          <w:i w:val="0"/>
        </w:rPr>
        <w:t>SUMMARY</w:t>
      </w:r>
    </w:p>
    <w:p>
      <w:pPr>
        <w:spacing w:before="0"/>
      </w:pPr>
      <w:r>
        <w:rPr>
          <w:b w:val="0"/>
          <w:i w:val="0"/>
        </w:rPr>
        <w:t>Biomedical Engineering sophomore with experience advising clinics on 503A and 503B compounding pharmacy products, documenting quality nonconformities, and writing SOPs. Clear writer and presenter who builds relationships across clinical, technical, and business teams.</w:t>
      </w:r>
    </w:p>
    <w:p>
      <w:pPr>
        <w:keepNext/>
        <w:spacing w:before="60" w:after="20"/>
        <w:pBdr>
          <w:bottom w:val="single" w:sz="6" w:space="1" w:color="000000"/>
        </w:pBdr>
      </w:pPr>
      <w:r>
        <w:rPr>
          <w:b/>
          <w:i w:val="0"/>
        </w:rPr>
        <w:t>EDUCATION</w:t>
      </w:r>
    </w:p>
    <w:p>
      <w:pPr>
        <w:keepNext/>
        <w:tabs>
          <w:tab w:pos="10656" w:val="right"/>
        </w:tabs>
        <w:spacing w:before="0"/>
      </w:pPr>
      <w:r>
        <w:rPr>
          <w:b/>
          <w:i w:val="0"/>
        </w:rPr>
        <w:t>California Polytechnic State University, San Luis Obispo</w:t>
      </w:r>
      <w:r>
        <w:rPr>
          <w:b w:val="0"/>
          <w:i w:val="0"/>
        </w:rPr>
        <w:tab/>
      </w:r>
      <w:r>
        <w:rPr>
          <w:b/>
          <w:i w:val="0"/>
        </w:rPr>
        <w:t>Expected June 2029</w:t>
      </w:r>
    </w:p>
    <w:p>
      <w:pPr>
        <w:keepNext/>
        <w:tabs>
          <w:tab w:pos="10656" w:val="right"/>
        </w:tabs>
        <w:spacing w:before="0"/>
      </w:pPr>
      <w:r>
        <w:rPr>
          <w:b w:val="0"/>
          <w:i/>
        </w:rPr>
        <w:t>Bachelor of Science in Biomedical Engineering (Sophomore)</w:t>
      </w:r>
      <w:r>
        <w:rPr>
          <w:b w:val="0"/>
          <w:i w:val="0"/>
        </w:rPr>
        <w:tab/>
      </w:r>
      <w:r>
        <w:rPr>
          <w:b w:val="0"/>
          <w:i/>
        </w:rPr>
        <w:t>GPA: 3.56/4.00</w:t>
      </w:r>
    </w:p>
    <w:p>
      <w:pPr>
        <w:spacing w:before="0"/>
      </w:pPr>
      <w:r>
        <w:rPr>
          <w:b/>
          <w:i w:val="0"/>
        </w:rPr>
        <w:t xml:space="preserve">Relevant Coursework: </w:t>
      </w:r>
      <w:r>
        <w:rPr>
          <w:b w:val="0"/>
          <w:i w:val="0"/>
        </w:rPr>
        <w:t>Introduction to Mechanical Design in Biomedical Engineering, Engineering Design Communication (SolidWorks), General Chemistry I-II, Writing Arguments, Public Speaking</w:t>
      </w:r>
    </w:p>
    <w:p>
      <w:pPr>
        <w:keepNext/>
        <w:tabs>
          <w:tab w:pos="10656" w:val="right"/>
        </w:tabs>
        <w:spacing w:before="20"/>
      </w:pPr>
      <w:r>
        <w:rPr>
          <w:b/>
          <w:i w:val="0"/>
        </w:rPr>
        <w:t>United States Military Academy at West Point</w:t>
      </w:r>
      <w:r>
        <w:rPr>
          <w:b w:val="0"/>
          <w:i w:val="0"/>
        </w:rPr>
        <w:tab/>
      </w:r>
      <w:r>
        <w:rPr>
          <w:b/>
          <w:i w:val="0"/>
        </w:rPr>
        <w:t>Jun 2025 - Jan 2026</w:t>
      </w:r>
    </w:p>
    <w:p>
      <w:pPr>
        <w:keepNext/>
        <w:tabs>
          <w:tab w:pos="10656" w:val="right"/>
        </w:tabs>
        <w:spacing w:before="0"/>
      </w:pPr>
      <w:r>
        <w:rPr>
          <w:b w:val="0"/>
          <w:i/>
        </w:rPr>
        <w:t>Cadet</w:t>
      </w:r>
      <w:r>
        <w:rPr>
          <w:b w:val="0"/>
          <w:i w:val="0"/>
        </w:rPr>
        <w:tab/>
      </w:r>
      <w:r>
        <w:rPr>
          <w:b w:val="0"/>
          <w:i/>
        </w:rPr>
        <w:t>West Point, NY</w:t>
      </w:r>
    </w:p>
    <w:p>
      <w:pPr>
        <w:tabs>
          <w:tab w:pos="432" w:val="left"/>
        </w:tabs>
        <w:spacing w:before="0"/>
        <w:ind w:left="432" w:hanging="216"/>
      </w:pPr>
      <w:r>
        <w:rPr>
          <w:b w:val="0"/>
          <w:i w:val="0"/>
        </w:rPr>
        <w:t>•</w:t>
        <w:tab/>
      </w:r>
      <w:r>
        <w:rPr>
          <w:b w:val="0"/>
          <w:i w:val="0"/>
        </w:rPr>
        <w:t>Ranked 285 of 1,187 cadets (top 25%); earned Tactical Combat Casualty Care certification with a perfect written exam score.</w:t>
      </w:r>
    </w:p>
    <w:p>
      <w:pPr>
        <w:keepNext/>
        <w:spacing w:before="60" w:after="20"/>
        <w:pBdr>
          <w:bottom w:val="single" w:sz="6" w:space="1" w:color="000000"/>
        </w:pBdr>
      </w:pPr>
      <w:r>
        <w:rPr>
          <w:b/>
          <w:i w:val="0"/>
        </w:rPr>
        <w:t>SKILLS</w:t>
      </w:r>
    </w:p>
    <w:p>
      <w:pPr>
        <w:tabs>
          <w:tab w:pos="1872" w:val="left"/>
        </w:tabs>
        <w:spacing w:before="0"/>
        <w:ind w:left="1872" w:hanging="1872"/>
      </w:pPr>
      <w:r>
        <w:rPr>
          <w:b/>
          <w:i w:val="0"/>
        </w:rPr>
        <w:t>Compliance:</w:t>
      </w:r>
      <w:r>
        <w:rPr>
          <w:b w:val="0"/>
          <w:i w:val="0"/>
        </w:rPr>
        <w:tab/>
      </w:r>
      <w:r>
        <w:rPr>
          <w:b w:val="0"/>
          <w:i w:val="0"/>
        </w:rPr>
        <w:t>Nonconformance documentation; corrective rework; SOP development; 503A and 503B pharmacy categories</w:t>
      </w:r>
    </w:p>
    <w:p>
      <w:pPr>
        <w:tabs>
          <w:tab w:pos="1872" w:val="left"/>
        </w:tabs>
        <w:spacing w:before="0"/>
        <w:ind w:left="1872" w:hanging="1872"/>
      </w:pPr>
      <w:r>
        <w:rPr>
          <w:b/>
          <w:i w:val="0"/>
        </w:rPr>
        <w:t>Communication:</w:t>
      </w:r>
      <w:r>
        <w:rPr>
          <w:b w:val="0"/>
          <w:i w:val="0"/>
        </w:rPr>
        <w:tab/>
      </w:r>
      <w:r>
        <w:rPr>
          <w:b w:val="0"/>
          <w:i w:val="0"/>
        </w:rPr>
        <w:t>Technical writing; presentations; client onboarding; employee training</w:t>
      </w:r>
    </w:p>
    <w:p>
      <w:pPr>
        <w:tabs>
          <w:tab w:pos="1872" w:val="left"/>
        </w:tabs>
        <w:spacing w:before="0"/>
        <w:ind w:left="1872" w:hanging="1872"/>
      </w:pPr>
      <w:r>
        <w:rPr>
          <w:b/>
          <w:i w:val="0"/>
        </w:rPr>
        <w:t>Software:</w:t>
      </w:r>
      <w:r>
        <w:rPr>
          <w:b w:val="0"/>
          <w:i w:val="0"/>
        </w:rPr>
        <w:tab/>
      </w:r>
      <w:r>
        <w:rPr>
          <w:b w:val="0"/>
          <w:i w:val="0"/>
        </w:rPr>
        <w:t>Microsoft Office (Excel, Word, PowerPoint); Google Places API; data cleaning and validation</w:t>
      </w:r>
    </w:p>
    <w:p>
      <w:pPr>
        <w:tabs>
          <w:tab w:pos="1872" w:val="left"/>
        </w:tabs>
        <w:spacing w:before="0"/>
        <w:ind w:left="1872" w:hanging="1872"/>
      </w:pPr>
      <w:r>
        <w:rPr>
          <w:b/>
          <w:i w:val="0"/>
        </w:rPr>
        <w:t>Engineering:</w:t>
      </w:r>
      <w:r>
        <w:rPr>
          <w:b w:val="0"/>
          <w:i w:val="0"/>
        </w:rPr>
        <w:tab/>
      </w:r>
      <w:r>
        <w:rPr>
          <w:b w:val="0"/>
          <w:i w:val="0"/>
        </w:rPr>
        <w:t>SolidWorks through ME 228; 3D printing; prototype testing; design requirements</w:t>
      </w:r>
    </w:p>
    <w:p>
      <w:pPr>
        <w:keepNext/>
        <w:spacing w:before="60" w:after="20"/>
        <w:pBdr>
          <w:bottom w:val="single" w:sz="6" w:space="1" w:color="000000"/>
        </w:pBdr>
      </w:pPr>
      <w:r>
        <w:rPr>
          <w:b/>
          <w:i w:val="0"/>
        </w:rPr>
        <w:t>EXPERIENCE</w:t>
      </w:r>
    </w:p>
    <w:p>
      <w:pPr>
        <w:keepNext/>
        <w:tabs>
          <w:tab w:pos="10656" w:val="right"/>
        </w:tabs>
        <w:spacing w:before="0"/>
      </w:pPr>
      <w:r>
        <w:rPr>
          <w:b/>
          <w:i w:val="0"/>
        </w:rPr>
        <w:t>MeldMD</w:t>
      </w:r>
      <w:r>
        <w:rPr>
          <w:b w:val="0"/>
          <w:i w:val="0"/>
        </w:rPr>
        <w:tab/>
      </w:r>
      <w:r>
        <w:rPr>
          <w:b/>
          <w:i w:val="0"/>
        </w:rPr>
        <w:t>Aug 2026 - Present</w:t>
      </w:r>
    </w:p>
    <w:p>
      <w:pPr>
        <w:keepNext/>
        <w:tabs>
          <w:tab w:pos="10656" w:val="right"/>
        </w:tabs>
        <w:spacing w:before="0"/>
      </w:pPr>
      <w:r>
        <w:rPr>
          <w:b w:val="0"/>
          <w:i/>
        </w:rPr>
        <w:t>Account Executive</w:t>
      </w:r>
      <w:r>
        <w:rPr>
          <w:b w:val="0"/>
          <w:i w:val="0"/>
        </w:rPr>
        <w:tab/>
      </w:r>
      <w:r>
        <w:rPr>
          <w:b w:val="0"/>
          <w:i/>
        </w:rPr>
        <w:t>Remote / On-Site</w:t>
      </w:r>
    </w:p>
    <w:p>
      <w:pPr>
        <w:tabs>
          <w:tab w:pos="432" w:val="left"/>
        </w:tabs>
        <w:spacing w:before="0"/>
        <w:ind w:left="432" w:hanging="216"/>
      </w:pPr>
      <w:r>
        <w:rPr>
          <w:b w:val="0"/>
          <w:i w:val="0"/>
        </w:rPr>
        <w:t>•</w:t>
        <w:tab/>
      </w:r>
      <w:r>
        <w:rPr>
          <w:b w:val="0"/>
          <w:i w:val="0"/>
        </w:rPr>
        <w:t>Onboard medical spas and clinics to 503A and 503B compounding pharmacy partners, explaining the differences between the two categories and advising on product quality and pricing.</w:t>
      </w:r>
    </w:p>
    <w:p>
      <w:pPr>
        <w:tabs>
          <w:tab w:pos="432" w:val="left"/>
        </w:tabs>
        <w:spacing w:before="0"/>
        <w:ind w:left="432" w:hanging="216"/>
      </w:pPr>
      <w:r>
        <w:rPr>
          <w:b w:val="0"/>
          <w:i w:val="0"/>
        </w:rPr>
        <w:t>•</w:t>
        <w:tab/>
      </w:r>
      <w:r>
        <w:rPr>
          <w:b w:val="0"/>
          <w:i w:val="0"/>
        </w:rPr>
        <w:t>Built and validated a 3,050-record database covering 19 states and 348 cities using the Google Places API.</w:t>
      </w:r>
    </w:p>
    <w:p>
      <w:pPr>
        <w:tabs>
          <w:tab w:pos="432" w:val="left"/>
        </w:tabs>
        <w:spacing w:before="0"/>
        <w:ind w:left="432" w:hanging="216"/>
      </w:pPr>
      <w:r>
        <w:rPr>
          <w:b w:val="0"/>
          <w:i w:val="0"/>
        </w:rPr>
        <w:t>•</w:t>
        <w:tab/>
      </w:r>
      <w:r>
        <w:rPr>
          <w:b w:val="0"/>
          <w:i w:val="0"/>
        </w:rPr>
        <w:t>Cleaned and de-duplicated two source datasets, verified phone contacts for 98% of records, and scored each lead by segment and product fit.</w:t>
      </w:r>
    </w:p>
    <w:p>
      <w:pPr>
        <w:keepNext/>
        <w:tabs>
          <w:tab w:pos="10656" w:val="right"/>
        </w:tabs>
        <w:spacing w:before="20"/>
      </w:pPr>
      <w:r>
        <w:rPr>
          <w:b/>
          <w:i w:val="0"/>
        </w:rPr>
        <w:t>Coastal Shine</w:t>
      </w:r>
      <w:r>
        <w:rPr>
          <w:b w:val="0"/>
          <w:i w:val="0"/>
        </w:rPr>
        <w:tab/>
      </w:r>
      <w:r>
        <w:rPr>
          <w:b/>
          <w:i w:val="0"/>
        </w:rPr>
        <w:t>Mar 2026 - Present</w:t>
      </w:r>
    </w:p>
    <w:p>
      <w:pPr>
        <w:keepNext/>
        <w:tabs>
          <w:tab w:pos="10656" w:val="right"/>
        </w:tabs>
        <w:spacing w:before="0"/>
      </w:pPr>
      <w:r>
        <w:rPr>
          <w:b w:val="0"/>
          <w:i/>
        </w:rPr>
        <w:t>Founder and Operator</w:t>
      </w:r>
      <w:r>
        <w:rPr>
          <w:b w:val="0"/>
          <w:i w:val="0"/>
        </w:rPr>
        <w:tab/>
      </w:r>
      <w:r>
        <w:rPr>
          <w:b w:val="0"/>
          <w:i/>
        </w:rPr>
        <w:t>San Luis Obispo, CA</w:t>
      </w:r>
    </w:p>
    <w:p>
      <w:pPr>
        <w:tabs>
          <w:tab w:pos="432" w:val="left"/>
        </w:tabs>
        <w:spacing w:before="0"/>
        <w:ind w:left="432" w:hanging="216"/>
      </w:pPr>
      <w:r>
        <w:rPr>
          <w:b w:val="0"/>
          <w:i w:val="0"/>
        </w:rPr>
        <w:t>•</w:t>
        <w:tab/>
      </w:r>
      <w:r>
        <w:rPr>
          <w:b w:val="0"/>
          <w:i w:val="0"/>
        </w:rPr>
        <w:t>Documented job setup, cleaning, and final inspection as standard operating procedures (SOPs), turning a multi-step process into clear, repeatable instructions.</w:t>
      </w:r>
    </w:p>
    <w:p>
      <w:pPr>
        <w:tabs>
          <w:tab w:pos="432" w:val="left"/>
        </w:tabs>
        <w:spacing w:before="0"/>
        <w:ind w:left="432" w:hanging="216"/>
      </w:pPr>
      <w:r>
        <w:rPr>
          <w:b w:val="0"/>
          <w:i w:val="0"/>
        </w:rPr>
        <w:t>•</w:t>
        <w:tab/>
      </w:r>
      <w:r>
        <w:rPr>
          <w:b w:val="0"/>
          <w:i w:val="0"/>
        </w:rPr>
        <w:t>Founded the business while enrolled full time; booked $14,280 across 40 jobs for 40 clients ($357 average job value) through direct sales.</w:t>
      </w:r>
    </w:p>
    <w:p>
      <w:pPr>
        <w:tabs>
          <w:tab w:pos="432" w:val="left"/>
        </w:tabs>
        <w:spacing w:before="0"/>
        <w:ind w:left="432" w:hanging="216"/>
      </w:pPr>
      <w:r>
        <w:rPr>
          <w:b w:val="0"/>
          <w:i w:val="0"/>
        </w:rPr>
        <w:t>•</w:t>
        <w:tab/>
      </w:r>
      <w:r>
        <w:rPr>
          <w:b w:val="0"/>
          <w:i w:val="0"/>
        </w:rPr>
        <w:t>Grew from 3 jobs in the first month to 30 jobs over a two-month peak while managing sales, scheduling, and service delivery.</w:t>
      </w:r>
    </w:p>
    <w:p>
      <w:pPr>
        <w:keepNext/>
        <w:tabs>
          <w:tab w:pos="10656" w:val="right"/>
        </w:tabs>
        <w:spacing w:before="20"/>
      </w:pPr>
      <w:r>
        <w:rPr>
          <w:b/>
          <w:i w:val="0"/>
        </w:rPr>
        <w:t>Quality Windows</w:t>
      </w:r>
      <w:r>
        <w:rPr>
          <w:b w:val="0"/>
          <w:i w:val="0"/>
        </w:rPr>
        <w:tab/>
      </w:r>
      <w:r>
        <w:rPr>
          <w:b/>
          <w:i w:val="0"/>
        </w:rPr>
        <w:t>Jun 2023 - Aug 2025</w:t>
      </w:r>
    </w:p>
    <w:p>
      <w:pPr>
        <w:keepNext/>
        <w:tabs>
          <w:tab w:pos="10656" w:val="right"/>
        </w:tabs>
        <w:spacing w:before="0"/>
      </w:pPr>
      <w:r>
        <w:rPr>
          <w:b w:val="0"/>
          <w:i/>
        </w:rPr>
        <w:t>Quality Control Supervisor (Summers)</w:t>
      </w:r>
      <w:r>
        <w:rPr>
          <w:b w:val="0"/>
          <w:i w:val="0"/>
        </w:rPr>
        <w:tab/>
      </w:r>
      <w:r>
        <w:rPr>
          <w:b w:val="0"/>
          <w:i/>
        </w:rPr>
        <w:t>San Luis Obispo, CA</w:t>
      </w:r>
    </w:p>
    <w:p>
      <w:pPr>
        <w:tabs>
          <w:tab w:pos="432" w:val="left"/>
        </w:tabs>
        <w:spacing w:before="0"/>
        <w:ind w:left="432" w:hanging="216"/>
      </w:pPr>
      <w:r>
        <w:rPr>
          <w:b w:val="0"/>
          <w:i w:val="0"/>
        </w:rPr>
        <w:t>•</w:t>
        <w:tab/>
      </w:r>
      <w:r>
        <w:rPr>
          <w:b w:val="0"/>
          <w:i w:val="0"/>
        </w:rPr>
        <w:t>Inspected 30+ residential and commercial properties per season; documented nonconformities and directed corrective rework before client sign-off.</w:t>
      </w:r>
    </w:p>
    <w:p>
      <w:pPr>
        <w:tabs>
          <w:tab w:pos="432" w:val="left"/>
        </w:tabs>
        <w:spacing w:before="0"/>
        <w:ind w:left="432" w:hanging="216"/>
      </w:pPr>
      <w:r>
        <w:rPr>
          <w:b w:val="0"/>
          <w:i w:val="0"/>
        </w:rPr>
        <w:t>•</w:t>
        <w:tab/>
      </w:r>
      <w:r>
        <w:rPr>
          <w:b w:val="0"/>
          <w:i w:val="0"/>
        </w:rPr>
        <w:t>Trained 3 employees on safety procedures, equipment operation, and client communication.</w:t>
      </w:r>
    </w:p>
    <w:p>
      <w:pPr>
        <w:keepNext/>
        <w:spacing w:before="60" w:after="20"/>
        <w:pBdr>
          <w:bottom w:val="single" w:sz="6" w:space="1" w:color="000000"/>
        </w:pBdr>
      </w:pPr>
      <w:r>
        <w:rPr>
          <w:b/>
          <w:i w:val="0"/>
        </w:rPr>
        <w:t>MEDICAL DEVICE PROJECTS</w:t>
      </w:r>
    </w:p>
    <w:p>
      <w:pPr>
        <w:keepNext/>
        <w:tabs>
          <w:tab w:pos="10656" w:val="right"/>
        </w:tabs>
        <w:spacing w:before="0"/>
      </w:pPr>
      <w:r>
        <w:rPr>
          <w:b/>
          <w:i w:val="0"/>
        </w:rPr>
        <w:t>EMPOWER Student Association, Cal Poly</w:t>
      </w:r>
      <w:r>
        <w:rPr>
          <w:b w:val="0"/>
          <w:i w:val="0"/>
        </w:rPr>
        <w:tab/>
      </w:r>
      <w:r>
        <w:rPr>
          <w:b/>
          <w:i w:val="0"/>
        </w:rPr>
        <w:t>Fall 2026 - Present</w:t>
      </w:r>
    </w:p>
    <w:p>
      <w:pPr>
        <w:keepNext/>
        <w:tabs>
          <w:tab w:pos="10656" w:val="right"/>
        </w:tabs>
        <w:spacing w:before="0"/>
      </w:pPr>
      <w:r>
        <w:rPr>
          <w:b w:val="0"/>
          <w:i/>
        </w:rPr>
        <w:t>Marketing and Fundraising Lead | NICU Temperature Probe Adhesive</w:t>
      </w:r>
      <w:r>
        <w:rPr>
          <w:b w:val="0"/>
          <w:i w:val="0"/>
        </w:rPr>
        <w:tab/>
      </w:r>
      <w:r>
        <w:rPr>
          <w:b w:val="0"/>
          <w:i/>
        </w:rPr>
        <w:t>San Luis Obispo, CA</w:t>
      </w:r>
    </w:p>
    <w:p>
      <w:pPr>
        <w:tabs>
          <w:tab w:pos="432" w:val="left"/>
        </w:tabs>
        <w:spacing w:before="0"/>
        <w:ind w:left="432" w:hanging="216"/>
      </w:pPr>
      <w:r>
        <w:rPr>
          <w:b w:val="0"/>
          <w:i w:val="0"/>
        </w:rPr>
        <w:t>•</w:t>
        <w:tab/>
      </w:r>
      <w:r>
        <w:rPr>
          <w:b w:val="0"/>
          <w:i w:val="0"/>
        </w:rPr>
        <w:t>Lead marketing and fundraising for a student team developing a layered adhesive that keeps temperature probes on premature infants while reducing skin injury.</w:t>
      </w:r>
    </w:p>
    <w:p>
      <w:pPr>
        <w:keepNext/>
        <w:tabs>
          <w:tab w:pos="10656" w:val="right"/>
        </w:tabs>
        <w:spacing w:before="20"/>
      </w:pPr>
      <w:r>
        <w:rPr>
          <w:b/>
          <w:i w:val="0"/>
        </w:rPr>
        <w:t>EMPOWER Student Association, Cal Poly</w:t>
      </w:r>
      <w:r>
        <w:rPr>
          <w:b w:val="0"/>
          <w:i w:val="0"/>
        </w:rPr>
        <w:tab/>
      </w:r>
      <w:r>
        <w:rPr>
          <w:b/>
          <w:i w:val="0"/>
        </w:rPr>
        <w:t>Fall 2026 - Present</w:t>
      </w:r>
    </w:p>
    <w:p>
      <w:pPr>
        <w:keepNext/>
        <w:tabs>
          <w:tab w:pos="10656" w:val="right"/>
        </w:tabs>
        <w:spacing w:before="0"/>
      </w:pPr>
      <w:r>
        <w:rPr>
          <w:b w:val="0"/>
          <w:i/>
        </w:rPr>
        <w:t>Project Team Member | AbleGamers Adaptive Gaming Controller</w:t>
      </w:r>
      <w:r>
        <w:rPr>
          <w:b w:val="0"/>
          <w:i w:val="0"/>
        </w:rPr>
        <w:tab/>
      </w:r>
      <w:r>
        <w:rPr>
          <w:b w:val="0"/>
          <w:i/>
        </w:rPr>
        <w:t>San Luis Obispo, CA</w:t>
      </w:r>
    </w:p>
    <w:p>
      <w:pPr>
        <w:tabs>
          <w:tab w:pos="432" w:val="left"/>
        </w:tabs>
        <w:spacing w:before="0"/>
        <w:ind w:left="432" w:hanging="216"/>
      </w:pPr>
      <w:r>
        <w:rPr>
          <w:b w:val="0"/>
          <w:i w:val="0"/>
        </w:rPr>
        <w:t>•</w:t>
        <w:tab/>
      </w:r>
      <w:r>
        <w:rPr>
          <w:b w:val="0"/>
          <w:i w:val="0"/>
        </w:rPr>
        <w:t>Translate user needs into documented design requirements for control, safety, durability, ergonomics, and swappable toppers; test 3D-printed prototypes.</w:t>
      </w:r>
    </w:p>
    <w:p>
      <w:pPr>
        <w:keepNext/>
        <w:spacing w:before="60" w:after="20"/>
        <w:pBdr>
          <w:bottom w:val="single" w:sz="6" w:space="1" w:color="000000"/>
        </w:pBdr>
      </w:pPr>
      <w:r>
        <w:rPr>
          <w:b/>
          <w:i w:val="0"/>
        </w:rPr>
        <w:t>LEADERSHIP AND SERVICE</w:t>
      </w:r>
    </w:p>
    <w:p>
      <w:pPr>
        <w:tabs>
          <w:tab w:pos="432" w:val="left"/>
        </w:tabs>
        <w:spacing w:before="0"/>
        <w:ind w:left="432" w:hanging="216"/>
      </w:pPr>
      <w:r>
        <w:rPr>
          <w:b w:val="0"/>
          <w:i w:val="0"/>
        </w:rPr>
        <w:t>•</w:t>
        <w:tab/>
      </w:r>
      <w:r>
        <w:rPr>
          <w:b/>
          <w:i w:val="0"/>
        </w:rPr>
        <w:t>Associated Student Body President</w:t>
      </w:r>
      <w:r>
        <w:rPr>
          <w:b w:val="0"/>
          <w:i w:val="0"/>
        </w:rPr>
        <w:t>, Mission College Prep (2024 - 2025). Elected to represent 350+ students before faculty and administrators.</w:t>
      </w:r>
    </w:p>
    <w:p>
      <w:pPr>
        <w:tabs>
          <w:tab w:pos="432" w:val="left"/>
        </w:tabs>
        <w:spacing w:before="0"/>
        <w:ind w:left="432" w:hanging="216"/>
      </w:pPr>
      <w:r>
        <w:rPr>
          <w:b w:val="0"/>
          <w:i w:val="0"/>
        </w:rPr>
        <w:t>•</w:t>
        <w:tab/>
      </w:r>
      <w:r>
        <w:rPr>
          <w:b/>
          <w:i w:val="0"/>
        </w:rPr>
        <w:t>STEM Tutor</w:t>
      </w:r>
      <w:r>
        <w:rPr>
          <w:b w:val="0"/>
          <w:i w:val="0"/>
        </w:rPr>
        <w:t>, Skill Haven (Apr. 2026 - Present). Teach math to seventh- and eighth-grade students through 20+ sessions.</w:t>
      </w:r>
    </w:p>
    <w:p>
      <w:pPr>
        <w:tabs>
          <w:tab w:pos="432" w:val="left"/>
        </w:tabs>
        <w:spacing w:before="0"/>
        <w:ind w:left="432" w:hanging="216"/>
      </w:pPr>
      <w:r>
        <w:rPr>
          <w:b w:val="0"/>
          <w:i w:val="0"/>
        </w:rPr>
        <w:t>•</w:t>
        <w:tab/>
      </w:r>
      <w:r>
        <w:rPr>
          <w:b/>
          <w:i w:val="0"/>
        </w:rPr>
        <w:t>Youth Basketball Coach</w:t>
      </w:r>
      <w:r>
        <w:rPr>
          <w:b w:val="0"/>
          <w:i w:val="0"/>
        </w:rPr>
        <w:t>, 3Ball SLO (2025). Coached athletes ages 7-13 through 25+ hours of free community programming.</w:t>
      </w:r>
    </w:p>
    <w:p>
      <w:pPr>
        <w:keepNext/>
        <w:spacing w:before="60" w:after="20"/>
        <w:pBdr>
          <w:bottom w:val="single" w:sz="6" w:space="1" w:color="000000"/>
        </w:pBdr>
      </w:pPr>
      <w:r>
        <w:rPr>
          <w:b/>
          <w:i w:val="0"/>
        </w:rPr>
        <w:t>HONORS</w:t>
      </w:r>
    </w:p>
    <w:p>
      <w:pPr>
        <w:tabs>
          <w:tab w:pos="432" w:val="left"/>
        </w:tabs>
        <w:spacing w:before="0"/>
        <w:ind w:left="432" w:hanging="216"/>
      </w:pPr>
      <w:r>
        <w:rPr>
          <w:b w:val="0"/>
          <w:i w:val="0"/>
        </w:rPr>
        <w:t>•</w:t>
        <w:tab/>
      </w:r>
      <w:r>
        <w:rPr>
          <w:b/>
          <w:i w:val="0"/>
        </w:rPr>
        <w:t>Dean's List</w:t>
      </w:r>
      <w:r>
        <w:rPr>
          <w:b w:val="0"/>
          <w:i w:val="0"/>
        </w:rPr>
        <w:t>, California Polytechnic State University, Spring 2026.</w:t>
      </w:r>
    </w:p>
    <w:p>
      <w:pPr>
        <w:tabs>
          <w:tab w:pos="432" w:val="left"/>
        </w:tabs>
        <w:spacing w:before="0"/>
        <w:ind w:left="432" w:hanging="216"/>
      </w:pPr>
      <w:r>
        <w:rPr>
          <w:b w:val="0"/>
          <w:i w:val="0"/>
        </w:rPr>
        <w:t>•</w:t>
        <w:tab/>
      </w:r>
      <w:r>
        <w:rPr>
          <w:b/>
          <w:i w:val="0"/>
        </w:rPr>
        <w:t>Sttark Essay and Label Design Scholarship</w:t>
      </w:r>
      <w:r>
        <w:rPr>
          <w:b w:val="0"/>
          <w:i w:val="0"/>
        </w:rPr>
        <w:t>, 2026. National winner; awarded $3,000 for an original essay and label design.</w:t>
      </w:r>
    </w:p>
    <w:p>
      <w:pPr>
        <w:tabs>
          <w:tab w:pos="432" w:val="left"/>
        </w:tabs>
        <w:spacing w:before="0"/>
        <w:ind w:left="432" w:hanging="216"/>
      </w:pPr>
      <w:r>
        <w:rPr>
          <w:b w:val="0"/>
          <w:i w:val="0"/>
        </w:rPr>
        <w:t>•</w:t>
        <w:tab/>
      </w:r>
      <w:r>
        <w:rPr>
          <w:b/>
          <w:i w:val="0"/>
        </w:rPr>
        <w:t>CIF Central Section Scholar-Athlete of the Year</w:t>
      </w:r>
      <w:r>
        <w:rPr>
          <w:b w:val="0"/>
          <w:i w:val="0"/>
        </w:rPr>
        <w:t>, 2025. Selected from 120+ member schools.</w:t>
      </w:r>
    </w:p>
    <w:sectPr w:rsidR="00FC693F" w:rsidRPr="0006063C" w:rsidSect="00034616">
      <w:pgSz w:w="12240" w:h="15840"/>
      <w:pgMar w:top="648"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Morrisey Resume</dc:title>
  <dc:subject>Resume</dc:subject>
  <dc:creator>Charles Morrisey</dc:creator>
  <cp:keywords/>
  <dc:description/>
  <cp:lastModifiedBy/>
  <cp:revision>1</cp:revision>
  <dcterms:created xsi:type="dcterms:W3CDTF">2013-12-23T23:15:00Z</dcterms:created>
  <dcterms:modified xsi:type="dcterms:W3CDTF">2013-12-23T23:15:00Z</dcterms:modified>
  <cp:category/>
</cp:coreProperties>
</file>