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392" w:rsidRPr="00B378F0" w:rsidRDefault="00A87392" w:rsidP="00A87392">
      <w:pPr>
        <w:spacing w:line="360" w:lineRule="auto"/>
        <w:ind w:left="360"/>
        <w:rPr>
          <w:rFonts w:ascii="Arial" w:hAnsi="Arial" w:cs="Arial"/>
        </w:rPr>
      </w:pPr>
      <w:r w:rsidRPr="00B378F0">
        <w:rPr>
          <w:rFonts w:ascii="Arial" w:hAnsi="Arial" w:cs="Arial"/>
        </w:rPr>
        <w:t>Machine Learning Data Clean up documentation:</w:t>
      </w:r>
    </w:p>
    <w:p w:rsidR="00A87392" w:rsidRPr="00B378F0" w:rsidRDefault="00A87392" w:rsidP="00A87392">
      <w:pPr>
        <w:spacing w:line="360" w:lineRule="auto"/>
        <w:ind w:left="360"/>
        <w:rPr>
          <w:rFonts w:ascii="Arial" w:hAnsi="Arial" w:cs="Arial"/>
        </w:rPr>
      </w:pPr>
    </w:p>
    <w:p w:rsidR="00A87392" w:rsidRPr="00B378F0" w:rsidRDefault="00A87392" w:rsidP="00A87392">
      <w:pPr>
        <w:pStyle w:val="ListParagraph"/>
        <w:numPr>
          <w:ilvl w:val="0"/>
          <w:numId w:val="1"/>
        </w:numPr>
        <w:spacing w:line="360" w:lineRule="auto"/>
        <w:rPr>
          <w:rFonts w:ascii="Arial" w:hAnsi="Arial" w:cs="Arial"/>
          <w:sz w:val="24"/>
          <w:szCs w:val="24"/>
        </w:rPr>
      </w:pPr>
      <w:r w:rsidRPr="00B378F0">
        <w:rPr>
          <w:rFonts w:ascii="Arial" w:hAnsi="Arial" w:cs="Arial"/>
          <w:sz w:val="24"/>
          <w:szCs w:val="24"/>
        </w:rPr>
        <w:t xml:space="preserve">Beginning 2014, the national center for health statistics is </w:t>
      </w:r>
      <w:r>
        <w:rPr>
          <w:rFonts w:ascii="Arial" w:hAnsi="Arial" w:cs="Arial"/>
          <w:sz w:val="24"/>
          <w:szCs w:val="24"/>
        </w:rPr>
        <w:t>transitioning</w:t>
      </w:r>
      <w:r w:rsidRPr="00B378F0">
        <w:rPr>
          <w:rFonts w:ascii="Arial" w:hAnsi="Arial" w:cs="Arial"/>
          <w:sz w:val="24"/>
          <w:szCs w:val="24"/>
        </w:rPr>
        <w:t xml:space="preserve"> to a new standard for estimating the gestational age of a newborn. The new measure, the obstetric estimate of gestation at delivery (OE) replaces the measure based on the date of the last normal menses (LMP). This transition is being made because of increasing evidence of the greater validity if the OE compared to LMP-based measure. </w:t>
      </w:r>
      <w:r w:rsidRPr="00B378F0">
        <w:rPr>
          <w:rFonts w:ascii="Arial" w:hAnsi="Arial" w:cs="Arial"/>
          <w:color w:val="000000" w:themeColor="text1"/>
          <w:sz w:val="24"/>
          <w:szCs w:val="24"/>
        </w:rPr>
        <w:t xml:space="preserve">Delete </w:t>
      </w:r>
      <w:proofErr w:type="spellStart"/>
      <w:r w:rsidRPr="00B378F0">
        <w:rPr>
          <w:rFonts w:ascii="Arial" w:hAnsi="Arial" w:cs="Arial"/>
          <w:color w:val="000000" w:themeColor="text1"/>
          <w:sz w:val="24"/>
          <w:szCs w:val="24"/>
        </w:rPr>
        <w:t>Average_LMP_gestation_weeks</w:t>
      </w:r>
      <w:proofErr w:type="spellEnd"/>
      <w:r w:rsidRPr="00B378F0">
        <w:rPr>
          <w:rFonts w:ascii="Arial" w:hAnsi="Arial" w:cs="Arial"/>
          <w:color w:val="000000" w:themeColor="text1"/>
          <w:sz w:val="24"/>
          <w:szCs w:val="24"/>
        </w:rPr>
        <w:t xml:space="preserve"> from all 3 tables</w:t>
      </w:r>
    </w:p>
    <w:p w:rsidR="00A87392" w:rsidRPr="00B378F0" w:rsidRDefault="00A87392" w:rsidP="00A87392">
      <w:pPr>
        <w:pStyle w:val="ListParagraph"/>
        <w:numPr>
          <w:ilvl w:val="0"/>
          <w:numId w:val="1"/>
        </w:numPr>
        <w:spacing w:line="360" w:lineRule="auto"/>
        <w:rPr>
          <w:rFonts w:ascii="Arial" w:hAnsi="Arial" w:cs="Arial"/>
          <w:sz w:val="24"/>
          <w:szCs w:val="24"/>
        </w:rPr>
      </w:pPr>
      <w:r w:rsidRPr="00B378F0">
        <w:rPr>
          <w:rFonts w:ascii="Arial" w:hAnsi="Arial" w:cs="Arial"/>
          <w:sz w:val="24"/>
          <w:szCs w:val="24"/>
        </w:rPr>
        <w:t>Replaced all empty cells under the “</w:t>
      </w:r>
      <w:proofErr w:type="spellStart"/>
      <w:r w:rsidRPr="00B378F0">
        <w:rPr>
          <w:rFonts w:ascii="Arial" w:hAnsi="Arial" w:cs="Arial"/>
          <w:color w:val="000000"/>
          <w:sz w:val="24"/>
          <w:szCs w:val="24"/>
        </w:rPr>
        <w:t>Average_Birth_Weight_grams</w:t>
      </w:r>
      <w:proofErr w:type="spellEnd"/>
      <w:r w:rsidRPr="00B378F0">
        <w:rPr>
          <w:rFonts w:ascii="Arial" w:hAnsi="Arial" w:cs="Arial"/>
          <w:sz w:val="24"/>
          <w:szCs w:val="24"/>
        </w:rPr>
        <w:t>” column with 0 (assumption was made that since most of the cells corresponded with five minute APGAR score of 0,1,2, these babies must have passed away)</w:t>
      </w:r>
    </w:p>
    <w:p w:rsidR="00A87392" w:rsidRPr="00B378F0" w:rsidRDefault="00A87392" w:rsidP="00A87392">
      <w:pPr>
        <w:pStyle w:val="ListParagraph"/>
        <w:numPr>
          <w:ilvl w:val="0"/>
          <w:numId w:val="1"/>
        </w:numPr>
        <w:spacing w:line="360" w:lineRule="auto"/>
        <w:rPr>
          <w:rFonts w:ascii="Arial" w:hAnsi="Arial" w:cs="Arial"/>
          <w:sz w:val="24"/>
          <w:szCs w:val="24"/>
        </w:rPr>
      </w:pPr>
      <w:r w:rsidRPr="00B378F0">
        <w:rPr>
          <w:rFonts w:ascii="Arial" w:hAnsi="Arial" w:cs="Arial"/>
          <w:sz w:val="24"/>
          <w:szCs w:val="24"/>
        </w:rPr>
        <w:t xml:space="preserve">The rows containing any empty cell were removed from the data (refer to the </w:t>
      </w:r>
      <w:proofErr w:type="spellStart"/>
      <w:r w:rsidRPr="00B378F0">
        <w:rPr>
          <w:rFonts w:ascii="Arial" w:hAnsi="Arial" w:cs="Arial"/>
          <w:sz w:val="24"/>
          <w:szCs w:val="24"/>
        </w:rPr>
        <w:t>jupyter</w:t>
      </w:r>
      <w:proofErr w:type="spellEnd"/>
      <w:r w:rsidRPr="00B378F0">
        <w:rPr>
          <w:rFonts w:ascii="Arial" w:hAnsi="Arial" w:cs="Arial"/>
          <w:sz w:val="24"/>
          <w:szCs w:val="24"/>
        </w:rPr>
        <w:t xml:space="preserve"> notebook for details of data cleanup)</w:t>
      </w:r>
    </w:p>
    <w:p w:rsidR="00BD0959" w:rsidRDefault="00BD0959">
      <w:bookmarkStart w:id="0" w:name="_GoBack"/>
      <w:bookmarkEnd w:id="0"/>
    </w:p>
    <w:sectPr w:rsidR="00BD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3020B"/>
    <w:multiLevelType w:val="hybridMultilevel"/>
    <w:tmpl w:val="5CFC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92"/>
    <w:rsid w:val="00A87392"/>
    <w:rsid w:val="00B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843F-AA55-4025-BC6A-1B9610F6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9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2019-10-14T02:54:00Z</dcterms:created>
  <dcterms:modified xsi:type="dcterms:W3CDTF">2019-10-14T02:55:00Z</dcterms:modified>
</cp:coreProperties>
</file>