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358B7AD6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720FF" w:rsidRP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Incidents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358B7AD6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4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720FF" w:rsidRP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Incidents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4A6780" w14:paraId="7B8F421E" w14:textId="77777777" w:rsidTr="004F5CF8">
        <w:trPr>
          <w:trHeight w:val="349"/>
        </w:trPr>
        <w:tc>
          <w:tcPr>
            <w:tcW w:w="269" w:type="dxa"/>
          </w:tcPr>
          <w:p w14:paraId="3845A9D9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1A13D801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Login</w:t>
            </w:r>
          </w:p>
        </w:tc>
        <w:tc>
          <w:tcPr>
            <w:tcW w:w="600" w:type="dxa"/>
          </w:tcPr>
          <w:p w14:paraId="6A0C6F27" w14:textId="2275F01C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8E732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4090B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280F796E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Get Incidents (+ providing links to navigate to other functions)</w:t>
            </w:r>
          </w:p>
        </w:tc>
        <w:tc>
          <w:tcPr>
            <w:tcW w:w="600" w:type="dxa"/>
          </w:tcPr>
          <w:p w14:paraId="3BCBCD47" w14:textId="723DC21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15</w:t>
            </w:r>
          </w:p>
        </w:tc>
        <w:tc>
          <w:tcPr>
            <w:tcW w:w="1028" w:type="dxa"/>
            <w:vAlign w:val="center"/>
          </w:tcPr>
          <w:p w14:paraId="148EF210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061DBE8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10DCA603" w14:textId="77777777" w:rsidTr="004F5CF8">
        <w:trPr>
          <w:trHeight w:val="349"/>
        </w:trPr>
        <w:tc>
          <w:tcPr>
            <w:tcW w:w="269" w:type="dxa"/>
          </w:tcPr>
          <w:p w14:paraId="03FD8066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4BC414FF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Report incident</w:t>
            </w:r>
          </w:p>
        </w:tc>
        <w:tc>
          <w:tcPr>
            <w:tcW w:w="600" w:type="dxa"/>
          </w:tcPr>
          <w:p w14:paraId="66962F8F" w14:textId="3CAF7EE6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10</w:t>
            </w:r>
          </w:p>
        </w:tc>
        <w:tc>
          <w:tcPr>
            <w:tcW w:w="1028" w:type="dxa"/>
            <w:vAlign w:val="center"/>
          </w:tcPr>
          <w:p w14:paraId="2AAB5E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C33687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BC8B958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37A40090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Update Incident</w:t>
            </w:r>
          </w:p>
        </w:tc>
        <w:tc>
          <w:tcPr>
            <w:tcW w:w="600" w:type="dxa"/>
          </w:tcPr>
          <w:p w14:paraId="413ADE9C" w14:textId="5841ED9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7</w:t>
            </w:r>
          </w:p>
        </w:tc>
        <w:tc>
          <w:tcPr>
            <w:tcW w:w="1028" w:type="dxa"/>
            <w:vAlign w:val="center"/>
          </w:tcPr>
          <w:p w14:paraId="0A7ACB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FFD5ADE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4147F8F" w14:textId="77777777" w:rsidTr="004F5CF8">
        <w:trPr>
          <w:trHeight w:val="349"/>
        </w:trPr>
        <w:tc>
          <w:tcPr>
            <w:tcW w:w="269" w:type="dxa"/>
          </w:tcPr>
          <w:p w14:paraId="7BD97BAE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1BF906F4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View Incident (including notes, attachments, and penalty)</w:t>
            </w:r>
          </w:p>
        </w:tc>
        <w:tc>
          <w:tcPr>
            <w:tcW w:w="600" w:type="dxa"/>
          </w:tcPr>
          <w:p w14:paraId="57F06B69" w14:textId="19FC4CC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10</w:t>
            </w:r>
          </w:p>
        </w:tc>
        <w:tc>
          <w:tcPr>
            <w:tcW w:w="1028" w:type="dxa"/>
            <w:vAlign w:val="center"/>
          </w:tcPr>
          <w:p w14:paraId="3D556D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EC40A5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5F2D18E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3F53CDF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 xml:space="preserve">Add Penalty </w:t>
            </w:r>
          </w:p>
        </w:tc>
        <w:tc>
          <w:tcPr>
            <w:tcW w:w="600" w:type="dxa"/>
          </w:tcPr>
          <w:p w14:paraId="671E7290" w14:textId="6E01E766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DA34F13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B44AC3" w14:textId="77777777" w:rsidTr="004F5CF8">
        <w:trPr>
          <w:trHeight w:val="349"/>
        </w:trPr>
        <w:tc>
          <w:tcPr>
            <w:tcW w:w="269" w:type="dxa"/>
          </w:tcPr>
          <w:p w14:paraId="602200A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2F28B20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Attachments (List, Add, Delete)</w:t>
            </w:r>
          </w:p>
        </w:tc>
        <w:tc>
          <w:tcPr>
            <w:tcW w:w="600" w:type="dxa"/>
          </w:tcPr>
          <w:p w14:paraId="32BC7D5D" w14:textId="66418D5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04222FB5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A764B7A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C7FDF9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BB7A64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F72E58E" w14:textId="141FAF17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Notes (List, Add, Delete)</w:t>
            </w:r>
          </w:p>
        </w:tc>
        <w:tc>
          <w:tcPr>
            <w:tcW w:w="600" w:type="dxa"/>
          </w:tcPr>
          <w:p w14:paraId="25DD6AC7" w14:textId="16FA9C4C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A56273D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62C2BED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E84E560" w14:textId="77777777" w:rsidTr="004F5CF8">
        <w:trPr>
          <w:trHeight w:val="349"/>
        </w:trPr>
        <w:tc>
          <w:tcPr>
            <w:tcW w:w="269" w:type="dxa"/>
          </w:tcPr>
          <w:p w14:paraId="3382803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307DAB14" w14:textId="1800FBAF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Incident</w:t>
            </w:r>
            <w:r>
              <w:t>s</w:t>
            </w:r>
            <w:r w:rsidRPr="00F35725">
              <w:t xml:space="preserve"> Summary Report   </w:t>
            </w:r>
          </w:p>
        </w:tc>
        <w:tc>
          <w:tcPr>
            <w:tcW w:w="600" w:type="dxa"/>
          </w:tcPr>
          <w:p w14:paraId="6018E3B9" w14:textId="5CC6DB82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5E518A8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30EFC6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C5D704E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96845B3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Overall App design and navigation</w:t>
            </w:r>
          </w:p>
          <w:p w14:paraId="641D3401" w14:textId="2046A0CC" w:rsidR="003068CA" w:rsidRDefault="003068CA" w:rsidP="004A6780">
            <w:pPr>
              <w:spacing w:after="0" w:line="259" w:lineRule="auto"/>
              <w:ind w:left="13" w:right="0" w:hanging="11"/>
              <w:jc w:val="left"/>
            </w:pPr>
            <w:r>
              <w:t>Overall code quality</w:t>
            </w:r>
          </w:p>
        </w:tc>
        <w:tc>
          <w:tcPr>
            <w:tcW w:w="600" w:type="dxa"/>
          </w:tcPr>
          <w:p w14:paraId="4F6101A6" w14:textId="5306296D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9</w:t>
            </w:r>
          </w:p>
        </w:tc>
        <w:tc>
          <w:tcPr>
            <w:tcW w:w="1028" w:type="dxa"/>
            <w:vAlign w:val="center"/>
          </w:tcPr>
          <w:p w14:paraId="57891DBC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0786F94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246ACBC" w14:textId="773A3E6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lastRenderedPageBreak/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5AE0C6C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C371ADB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Get Incidents (+ providing links to navigate to other functions)</w:t>
      </w:r>
    </w:p>
    <w:p w14:paraId="690E3DD7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Report incident</w:t>
      </w:r>
    </w:p>
    <w:p w14:paraId="62674BB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Update Incident</w:t>
      </w:r>
    </w:p>
    <w:p w14:paraId="2FD10A9E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View Incident (including notes, attachments, and penalty)</w:t>
      </w:r>
    </w:p>
    <w:p w14:paraId="01912665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Add Penalty </w:t>
      </w:r>
    </w:p>
    <w:p w14:paraId="387A9FBF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534F3EEC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1DA5A5FB" w14:textId="222DD58D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Incidents Summary Report   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F329" w14:textId="77777777" w:rsidR="00263EB2" w:rsidRDefault="00263EB2">
      <w:pPr>
        <w:spacing w:after="0" w:line="240" w:lineRule="auto"/>
      </w:pPr>
      <w:r>
        <w:separator/>
      </w:r>
    </w:p>
  </w:endnote>
  <w:endnote w:type="continuationSeparator" w:id="0">
    <w:p w14:paraId="2CB9D2DA" w14:textId="77777777" w:rsidR="00263EB2" w:rsidRDefault="00263EB2">
      <w:pPr>
        <w:spacing w:after="0" w:line="240" w:lineRule="auto"/>
      </w:pPr>
      <w:r>
        <w:continuationSeparator/>
      </w:r>
    </w:p>
  </w:endnote>
  <w:endnote w:type="continuationNotice" w:id="1">
    <w:p w14:paraId="33BC1231" w14:textId="77777777" w:rsidR="00263EB2" w:rsidRDefault="00263E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726E" w14:textId="77777777" w:rsidR="00263EB2" w:rsidRDefault="00263EB2">
      <w:pPr>
        <w:spacing w:after="0" w:line="240" w:lineRule="auto"/>
      </w:pPr>
      <w:r>
        <w:separator/>
      </w:r>
    </w:p>
  </w:footnote>
  <w:footnote w:type="continuationSeparator" w:id="0">
    <w:p w14:paraId="4403D002" w14:textId="77777777" w:rsidR="00263EB2" w:rsidRDefault="00263EB2">
      <w:pPr>
        <w:spacing w:after="0" w:line="240" w:lineRule="auto"/>
      </w:pPr>
      <w:r>
        <w:continuationSeparator/>
      </w:r>
    </w:p>
  </w:footnote>
  <w:footnote w:type="continuationNotice" w:id="1">
    <w:p w14:paraId="476129C6" w14:textId="77777777" w:rsidR="00263EB2" w:rsidRDefault="00263E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3.5pt;height:13.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0458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3EB2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68CA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6780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20FF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D7B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2EBE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6AB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6</cp:revision>
  <cp:lastPrinted>2020-09-16T00:13:00Z</cp:lastPrinted>
  <dcterms:created xsi:type="dcterms:W3CDTF">2021-03-26T19:59:00Z</dcterms:created>
  <dcterms:modified xsi:type="dcterms:W3CDTF">2021-04-08T17:29:00Z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