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888DDA" w14:paraId="094535E8" wp14:textId="4A0A8989">
      <w:pPr>
        <w:pStyle w:val="NoSpacing"/>
        <w:rPr>
          <w:rFonts w:ascii="Times New Roman" w:hAnsi="Times New Roman" w:eastAsia="Times New Roman" w:cs="Times New Roman"/>
        </w:rPr>
      </w:pPr>
    </w:p>
    <w:p xmlns:wp14="http://schemas.microsoft.com/office/word/2010/wordml" w:rsidP="11888DDA" w14:paraId="08DAB98C" wp14:textId="044A2BAF">
      <w:pPr>
        <w:pStyle w:val="Title"/>
        <w:rPr>
          <w:rFonts w:ascii="Times New Roman" w:hAnsi="Times New Roman" w:eastAsia="Times New Roman" w:cs="Times New Roman"/>
          <w:noProof w:val="0"/>
          <w:color w:val="C00000"/>
          <w:sz w:val="36"/>
          <w:szCs w:val="36"/>
          <w:lang w:val="en-US"/>
        </w:rPr>
      </w:pPr>
      <w:r w:rsidRPr="73F38E70" w:rsidR="5CB2D558">
        <w:rPr>
          <w:rFonts w:ascii="Times New Roman" w:hAnsi="Times New Roman" w:eastAsia="Times New Roman" w:cs="Times New Roman"/>
          <w:noProof w:val="0"/>
          <w:color w:val="C00000"/>
          <w:sz w:val="36"/>
          <w:szCs w:val="36"/>
          <w:lang w:val="en-US"/>
        </w:rPr>
        <w:t>N</w:t>
      </w:r>
      <w:bookmarkStart w:name="_Int_GWfIPz9H" w:id="1945068291"/>
      <w:r w:rsidRPr="73F38E70" w:rsidR="5CB2D558">
        <w:rPr>
          <w:rFonts w:ascii="Times New Roman" w:hAnsi="Times New Roman" w:eastAsia="Times New Roman" w:cs="Times New Roman"/>
          <w:noProof w:val="0"/>
          <w:color w:val="C00000"/>
          <w:sz w:val="36"/>
          <w:szCs w:val="36"/>
          <w:lang w:val="en-US"/>
        </w:rPr>
        <w:t>220</w:t>
      </w:r>
      <w:r w:rsidRPr="73F38E70" w:rsidR="725606EA">
        <w:rPr>
          <w:rFonts w:ascii="Times New Roman" w:hAnsi="Times New Roman" w:eastAsia="Times New Roman" w:cs="Times New Roman"/>
          <w:noProof w:val="0"/>
          <w:color w:val="C00000"/>
          <w:sz w:val="36"/>
          <w:szCs w:val="36"/>
          <w:lang w:val="en-US"/>
        </w:rPr>
        <w:t xml:space="preserve"> </w:t>
      </w:r>
      <w:r w:rsidRPr="73F38E70" w:rsidR="2DCBA233">
        <w:rPr>
          <w:rFonts w:ascii="Times New Roman" w:hAnsi="Times New Roman" w:eastAsia="Times New Roman" w:cs="Times New Roman"/>
          <w:noProof w:val="0"/>
          <w:color w:val="C00000"/>
          <w:sz w:val="36"/>
          <w:szCs w:val="36"/>
          <w:lang w:val="en-US"/>
        </w:rPr>
        <w:t xml:space="preserve"> </w:t>
      </w:r>
      <w:r w:rsidRPr="73F38E70" w:rsidR="5CB2D558">
        <w:rPr>
          <w:rFonts w:ascii="Times New Roman" w:hAnsi="Times New Roman" w:eastAsia="Times New Roman" w:cs="Times New Roman"/>
          <w:noProof w:val="0"/>
          <w:color w:val="C00000"/>
          <w:sz w:val="36"/>
          <w:szCs w:val="36"/>
          <w:lang w:val="en-US"/>
        </w:rPr>
        <w:t>INTRO</w:t>
      </w:r>
      <w:bookmarkEnd w:id="1945068291"/>
      <w:r w:rsidRPr="73F38E70" w:rsidR="5CB2D558">
        <w:rPr>
          <w:rFonts w:ascii="Times New Roman" w:hAnsi="Times New Roman" w:eastAsia="Times New Roman" w:cs="Times New Roman"/>
          <w:noProof w:val="0"/>
          <w:color w:val="C00000"/>
          <w:sz w:val="36"/>
          <w:szCs w:val="36"/>
          <w:lang w:val="en-US"/>
        </w:rPr>
        <w:t xml:space="preserve"> </w:t>
      </w:r>
      <w:r w:rsidRPr="73F38E70" w:rsidR="5CB2D558">
        <w:rPr>
          <w:rFonts w:ascii="Times New Roman" w:hAnsi="Times New Roman" w:eastAsia="Times New Roman" w:cs="Times New Roman"/>
          <w:noProof w:val="0"/>
          <w:color w:val="C00000"/>
          <w:sz w:val="36"/>
          <w:szCs w:val="36"/>
          <w:lang w:val="en-US"/>
        </w:rPr>
        <w:t>TO</w:t>
      </w:r>
      <w:r w:rsidRPr="73F38E70" w:rsidR="5CB2D558">
        <w:rPr>
          <w:rFonts w:ascii="Times New Roman" w:hAnsi="Times New Roman" w:eastAsia="Times New Roman" w:cs="Times New Roman"/>
          <w:noProof w:val="0"/>
          <w:color w:val="C00000"/>
          <w:sz w:val="36"/>
          <w:szCs w:val="36"/>
          <w:lang w:val="en-US"/>
        </w:rPr>
        <w:t xml:space="preserve"> </w:t>
      </w:r>
      <w:r w:rsidRPr="73F38E70" w:rsidR="5CB2D558">
        <w:rPr>
          <w:rFonts w:ascii="Times New Roman" w:hAnsi="Times New Roman" w:eastAsia="Times New Roman" w:cs="Times New Roman"/>
          <w:noProof w:val="0"/>
          <w:color w:val="C00000"/>
          <w:sz w:val="36"/>
          <w:szCs w:val="36"/>
          <w:lang w:val="en-US"/>
        </w:rPr>
        <w:t>MEDIA</w:t>
      </w:r>
      <w:r w:rsidRPr="73F38E70" w:rsidR="5CB2D558">
        <w:rPr>
          <w:rFonts w:ascii="Times New Roman" w:hAnsi="Times New Roman" w:eastAsia="Times New Roman" w:cs="Times New Roman"/>
          <w:noProof w:val="0"/>
          <w:color w:val="C00000"/>
          <w:sz w:val="36"/>
          <w:szCs w:val="36"/>
          <w:lang w:val="en-US"/>
        </w:rPr>
        <w:t xml:space="preserve"> </w:t>
      </w:r>
      <w:r w:rsidRPr="73F38E70" w:rsidR="5CB2D558">
        <w:rPr>
          <w:rFonts w:ascii="Times New Roman" w:hAnsi="Times New Roman" w:eastAsia="Times New Roman" w:cs="Times New Roman"/>
          <w:noProof w:val="0"/>
          <w:color w:val="C00000"/>
          <w:sz w:val="36"/>
          <w:szCs w:val="36"/>
          <w:lang w:val="en-US"/>
        </w:rPr>
        <w:t xml:space="preserve">APPLICATION </w:t>
      </w:r>
      <w:r w:rsidRPr="73F38E70" w:rsidR="14D7ABA3">
        <w:rPr>
          <w:rFonts w:ascii="Times New Roman" w:hAnsi="Times New Roman" w:eastAsia="Times New Roman" w:cs="Times New Roman"/>
          <w:noProof w:val="0"/>
          <w:color w:val="C00000"/>
          <w:sz w:val="36"/>
          <w:szCs w:val="36"/>
          <w:lang w:val="en-US"/>
        </w:rPr>
        <w:t>DEVELOPMENT</w:t>
      </w:r>
    </w:p>
    <w:p xmlns:wp14="http://schemas.microsoft.com/office/word/2010/wordml" w:rsidP="11888DDA" w14:paraId="52A4541B" wp14:textId="335DC88A">
      <w:pPr>
        <w:rPr>
          <w:rFonts w:ascii="Times New Roman" w:hAnsi="Times New Roman" w:eastAsia="Times New Roman" w:cs="Times New Roman"/>
          <w:noProof w:val="0"/>
          <w:color w:val="000000" w:themeColor="text1" w:themeTint="FF" w:themeShade="FF"/>
          <w:sz w:val="22"/>
          <w:szCs w:val="22"/>
          <w:lang w:val="en-US"/>
        </w:rPr>
      </w:pPr>
      <w:r w:rsidRPr="0E8621CB" w:rsidR="5CB2D558">
        <w:rPr>
          <w:rFonts w:ascii="Times New Roman" w:hAnsi="Times New Roman" w:eastAsia="Times New Roman" w:cs="Times New Roman"/>
          <w:noProof w:val="0"/>
          <w:color w:val="000000" w:themeColor="text1" w:themeTint="FF" w:themeShade="FF"/>
          <w:sz w:val="22"/>
          <w:szCs w:val="22"/>
          <w:lang w:val="en-US"/>
        </w:rPr>
        <w:t>DEPARTMENT</w:t>
      </w:r>
      <w:r w:rsidRPr="0E8621CB" w:rsidR="50CD3E94">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OF</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HUMAN-CENTERED</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COMPUTING</w:t>
      </w:r>
      <w:r>
        <w:br/>
      </w:r>
      <w:r w:rsidRPr="0E8621CB" w:rsidR="5CB2D558">
        <w:rPr>
          <w:rFonts w:ascii="Times New Roman" w:hAnsi="Times New Roman" w:eastAsia="Times New Roman" w:cs="Times New Roman"/>
          <w:noProof w:val="0"/>
          <w:color w:val="000000" w:themeColor="text1" w:themeTint="FF" w:themeShade="FF"/>
          <w:sz w:val="22"/>
          <w:szCs w:val="22"/>
          <w:lang w:val="en-US"/>
        </w:rPr>
        <w:t>INDIANA</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UNIVERSITY</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SCHOOL</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OF</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INFORMATICS</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AND</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COMPUTING,</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 </w:t>
      </w:r>
      <w:r w:rsidRPr="0E8621CB" w:rsidR="5CB2D558">
        <w:rPr>
          <w:rFonts w:ascii="Times New Roman" w:hAnsi="Times New Roman" w:eastAsia="Times New Roman" w:cs="Times New Roman"/>
          <w:noProof w:val="0"/>
          <w:color w:val="000000" w:themeColor="text1" w:themeTint="FF" w:themeShade="FF"/>
          <w:sz w:val="22"/>
          <w:szCs w:val="22"/>
          <w:lang w:val="en-US"/>
        </w:rPr>
        <w:t xml:space="preserve">INDIANAPOLIS </w:t>
      </w:r>
      <w:r>
        <w:br/>
      </w:r>
      <w:r w:rsidRPr="0E8621CB" w:rsidR="2EC4E688">
        <w:rPr>
          <w:rFonts w:ascii="Times New Roman" w:hAnsi="Times New Roman" w:eastAsia="Times New Roman" w:cs="Times New Roman"/>
          <w:noProof w:val="0"/>
          <w:color w:val="000000" w:themeColor="text1" w:themeTint="FF" w:themeShade="FF"/>
          <w:sz w:val="22"/>
          <w:szCs w:val="22"/>
          <w:lang w:val="en-US"/>
        </w:rPr>
        <w:t xml:space="preserve">FALL </w:t>
      </w:r>
      <w:r w:rsidRPr="0E8621CB" w:rsidR="5CB2D558">
        <w:rPr>
          <w:rFonts w:ascii="Times New Roman" w:hAnsi="Times New Roman" w:eastAsia="Times New Roman" w:cs="Times New Roman"/>
          <w:noProof w:val="0"/>
          <w:color w:val="000000" w:themeColor="text1" w:themeTint="FF" w:themeShade="FF"/>
          <w:sz w:val="22"/>
          <w:szCs w:val="22"/>
          <w:lang w:val="en-US"/>
        </w:rPr>
        <w:t>2023</w:t>
      </w:r>
    </w:p>
    <w:p xmlns:wp14="http://schemas.microsoft.com/office/word/2010/wordml" w:rsidP="0E8621CB" w14:paraId="514B1A63" wp14:textId="58E3B08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E8621CB" w:rsidR="154DA4AB">
        <w:rPr>
          <w:rStyle w:val="Heading1Char"/>
          <w:rFonts w:ascii="Times New Roman" w:hAnsi="Times New Roman" w:eastAsia="Times New Roman" w:cs="Times New Roman"/>
          <w:noProof w:val="0"/>
          <w:lang w:val="en-US"/>
        </w:rPr>
        <w:t>Instructor Information</w:t>
      </w:r>
      <w:r>
        <w:br/>
      </w:r>
      <w:r w:rsidRPr="0E8621CB" w:rsidR="154DA4AB">
        <w:rPr>
          <w:rFonts w:ascii="Times New Roman" w:hAnsi="Times New Roman" w:eastAsia="Times New Roman" w:cs="Times New Roman"/>
          <w:noProof w:val="0"/>
          <w:lang w:val="en-US"/>
        </w:rPr>
        <w:t>Instructor: Carrie Rector</w:t>
      </w:r>
      <w:r>
        <w:br/>
      </w:r>
      <w:r w:rsidRPr="0E8621CB" w:rsidR="154DA4AB">
        <w:rPr>
          <w:rFonts w:ascii="Times New Roman" w:hAnsi="Times New Roman" w:eastAsia="Times New Roman" w:cs="Times New Roman"/>
          <w:noProof w:val="0"/>
          <w:lang w:val="en-US"/>
        </w:rPr>
        <w:t>Office Hours: Tuesday, 3-5pm and by appointment</w:t>
      </w:r>
      <w:r>
        <w:br/>
      </w:r>
      <w:r w:rsidRPr="0E8621CB" w:rsidR="154DA4AB">
        <w:rPr>
          <w:rFonts w:ascii="Times New Roman" w:hAnsi="Times New Roman" w:eastAsia="Times New Roman" w:cs="Times New Roman"/>
          <w:noProof w:val="0"/>
          <w:lang w:val="en-US"/>
        </w:rPr>
        <w:t>Office:</w:t>
      </w:r>
      <w:r w:rsidRPr="0E8621CB" w:rsidR="5D88B6A7">
        <w:rPr>
          <w:rFonts w:ascii="Times New Roman" w:hAnsi="Times New Roman" w:eastAsia="Times New Roman" w:cs="Times New Roman"/>
          <w:noProof w:val="0"/>
          <w:lang w:val="en-US"/>
        </w:rPr>
        <w:t xml:space="preserve"> 420K</w:t>
      </w:r>
      <w:r w:rsidRPr="0E8621CB" w:rsidR="154DA4AB">
        <w:rPr>
          <w:rFonts w:ascii="Times New Roman" w:hAnsi="Times New Roman" w:eastAsia="Times New Roman" w:cs="Times New Roman"/>
          <w:noProof w:val="0"/>
          <w:lang w:val="en-US"/>
        </w:rPr>
        <w:t xml:space="preserve"> </w:t>
      </w:r>
      <w:r>
        <w:br/>
      </w:r>
      <w:r w:rsidRPr="0E8621CB" w:rsidR="154DA4AB">
        <w:rPr>
          <w:rFonts w:ascii="Times New Roman" w:hAnsi="Times New Roman" w:eastAsia="Times New Roman" w:cs="Times New Roman"/>
          <w:noProof w:val="0"/>
          <w:lang w:val="en-US"/>
        </w:rPr>
        <w:t xml:space="preserve">Email: </w:t>
      </w:r>
      <w:hyperlink r:id="Rf37d0488309d4b82">
        <w:r w:rsidRPr="0E8621CB" w:rsidR="154DA4AB">
          <w:rPr>
            <w:rStyle w:val="Hyperlink"/>
            <w:rFonts w:ascii="Times New Roman" w:hAnsi="Times New Roman" w:eastAsia="Times New Roman" w:cs="Times New Roman"/>
            <w:noProof w:val="0"/>
            <w:lang w:val="en-US"/>
          </w:rPr>
          <w:t>cmrector@iu.edu</w:t>
        </w:r>
      </w:hyperlink>
    </w:p>
    <w:p xmlns:wp14="http://schemas.microsoft.com/office/word/2010/wordml" w:rsidP="11888DDA" w14:paraId="7B4AA521" wp14:textId="7EBD6212">
      <w:pPr>
        <w:pStyle w:val="Heading1"/>
        <w:keepNext w:val="1"/>
        <w:keepLines w:val="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1888DDA" w:rsidR="154DA4AB">
        <w:rPr>
          <w:rFonts w:ascii="Times New Roman" w:hAnsi="Times New Roman" w:eastAsia="Times New Roman" w:cs="Times New Roman"/>
          <w:noProof w:val="0"/>
          <w:lang w:val="en-US"/>
        </w:rPr>
        <w:t>Cours</w:t>
      </w:r>
      <w:r w:rsidRPr="11888DDA" w:rsidR="154DA4AB">
        <w:rPr>
          <w:rFonts w:ascii="Times New Roman" w:hAnsi="Times New Roman" w:eastAsia="Times New Roman" w:cs="Times New Roman"/>
          <w:noProof w:val="0"/>
          <w:lang w:val="en-US"/>
        </w:rPr>
        <w:t>e Information</w:t>
      </w:r>
    </w:p>
    <w:p xmlns:wp14="http://schemas.microsoft.com/office/word/2010/wordml" w:rsidP="11888DDA" w14:paraId="5C7093FE" wp14:textId="047512D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1888DDA" w:rsidR="452C801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Prerequisites: </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NEWM</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N101,</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INFO</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I101,</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1888DDA" w:rsidR="342BDD0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equivalent.</w:t>
      </w:r>
    </w:p>
    <w:p xmlns:wp14="http://schemas.microsoft.com/office/word/2010/wordml" w:rsidP="11888DDA" w14:paraId="7037A559" wp14:textId="67A18B4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1888DDA" w:rsidR="5C86CA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Section No</w:t>
      </w:r>
      <w:r w:rsidRPr="11888DDA" w:rsidR="5C86CA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w:t>
      </w:r>
      <w:r w:rsidRPr="11888DDA" w:rsidR="5C86CA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1888DDA" w:rsidR="5C86CA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23947, 28133, 25825, 25826</w:t>
      </w:r>
      <w:r>
        <w:br/>
      </w:r>
      <w:r w:rsidRPr="11888DDA" w:rsidR="154DA4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Credit Hours: 3</w:t>
      </w:r>
      <w:r>
        <w:br/>
      </w:r>
      <w:r w:rsidRPr="11888DDA" w:rsidR="154DA4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Time</w:t>
      </w:r>
      <w:r w:rsidRPr="11888DDA" w:rsidR="2681AFA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 &amp; Locations:</w:t>
      </w:r>
      <w:r w:rsidRPr="11888DDA" w:rsidR="154DA4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60"/>
        <w:gridCol w:w="1280"/>
        <w:gridCol w:w="1335"/>
        <w:gridCol w:w="1110"/>
        <w:gridCol w:w="1050"/>
        <w:gridCol w:w="1275"/>
        <w:gridCol w:w="1275"/>
        <w:gridCol w:w="1215"/>
      </w:tblGrid>
      <w:tr w:rsidR="11888DDA" w:rsidTr="11888DDA" w14:paraId="0A4A6544">
        <w:trPr>
          <w:trHeight w:val="450"/>
        </w:trPr>
        <w:tc>
          <w:tcPr>
            <w:tcW w:w="4685" w:type="dxa"/>
            <w:gridSpan w:val="4"/>
            <w:shd w:val="clear" w:color="auto" w:fill="C00000"/>
            <w:tcMar>
              <w:left w:w="105" w:type="dxa"/>
              <w:right w:w="105" w:type="dxa"/>
            </w:tcMar>
            <w:vAlign w:val="center"/>
          </w:tcPr>
          <w:p w:rsidR="11888DDA" w:rsidP="11888DDA" w:rsidRDefault="11888DDA" w14:paraId="5F917EAF" w14:textId="3B7A01E1">
            <w:pPr>
              <w:spacing w:line="259" w:lineRule="auto"/>
              <w:jc w:val="left"/>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Lecture</w:t>
            </w:r>
          </w:p>
        </w:tc>
        <w:tc>
          <w:tcPr>
            <w:tcW w:w="4815" w:type="dxa"/>
            <w:gridSpan w:val="4"/>
            <w:shd w:val="clear" w:color="auto" w:fill="C00000"/>
            <w:tcMar>
              <w:left w:w="105" w:type="dxa"/>
              <w:right w:w="105" w:type="dxa"/>
            </w:tcMar>
            <w:vAlign w:val="center"/>
          </w:tcPr>
          <w:p w:rsidR="11888DDA" w:rsidP="11888DDA" w:rsidRDefault="11888DDA" w14:paraId="768ADE2E" w14:textId="317E137F">
            <w:pPr>
              <w:spacing w:line="259" w:lineRule="auto"/>
              <w:jc w:val="left"/>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Lab</w:t>
            </w:r>
          </w:p>
        </w:tc>
      </w:tr>
      <w:tr w:rsidR="11888DDA" w:rsidTr="11888DDA" w14:paraId="78181E03">
        <w:trPr>
          <w:trHeight w:val="300"/>
        </w:trPr>
        <w:tc>
          <w:tcPr>
            <w:tcW w:w="960" w:type="dxa"/>
            <w:shd w:val="clear" w:color="auto" w:fill="808080" w:themeFill="background1" w:themeFillShade="80"/>
            <w:tcMar>
              <w:left w:w="105" w:type="dxa"/>
              <w:right w:w="105" w:type="dxa"/>
            </w:tcMar>
            <w:vAlign w:val="top"/>
          </w:tcPr>
          <w:p w:rsidR="11888DDA" w:rsidP="11888DDA" w:rsidRDefault="11888DDA" w14:paraId="4222BEE1" w14:textId="7B80616B">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Section</w:t>
            </w:r>
          </w:p>
        </w:tc>
        <w:tc>
          <w:tcPr>
            <w:tcW w:w="1280" w:type="dxa"/>
            <w:shd w:val="clear" w:color="auto" w:fill="808080" w:themeFill="background1" w:themeFillShade="80"/>
            <w:tcMar>
              <w:left w:w="105" w:type="dxa"/>
              <w:right w:w="105" w:type="dxa"/>
            </w:tcMar>
            <w:vAlign w:val="top"/>
          </w:tcPr>
          <w:p w:rsidR="11888DDA" w:rsidP="11888DDA" w:rsidRDefault="11888DDA" w14:paraId="727665CA" w14:textId="56BFFCDD">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Day</w:t>
            </w:r>
          </w:p>
        </w:tc>
        <w:tc>
          <w:tcPr>
            <w:tcW w:w="1335" w:type="dxa"/>
            <w:shd w:val="clear" w:color="auto" w:fill="808080" w:themeFill="background1" w:themeFillShade="80"/>
            <w:tcMar>
              <w:left w:w="105" w:type="dxa"/>
              <w:right w:w="105" w:type="dxa"/>
            </w:tcMar>
            <w:vAlign w:val="top"/>
          </w:tcPr>
          <w:p w:rsidR="11888DDA" w:rsidP="11888DDA" w:rsidRDefault="11888DDA" w14:paraId="3876367E" w14:textId="3EC0F0FC">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Time</w:t>
            </w:r>
          </w:p>
        </w:tc>
        <w:tc>
          <w:tcPr>
            <w:tcW w:w="1110" w:type="dxa"/>
            <w:shd w:val="clear" w:color="auto" w:fill="808080" w:themeFill="background1" w:themeFillShade="80"/>
            <w:tcMar>
              <w:left w:w="105" w:type="dxa"/>
              <w:right w:w="105" w:type="dxa"/>
            </w:tcMar>
            <w:vAlign w:val="top"/>
          </w:tcPr>
          <w:p w:rsidR="11888DDA" w:rsidP="11888DDA" w:rsidRDefault="11888DDA" w14:paraId="3D6040FE" w14:textId="79EA1D87">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Locatio</w:t>
            </w:r>
            <w:r w:rsidRPr="11888DDA" w:rsidR="0D1E14CC">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n</w:t>
            </w:r>
          </w:p>
        </w:tc>
        <w:tc>
          <w:tcPr>
            <w:tcW w:w="1050" w:type="dxa"/>
            <w:shd w:val="clear" w:color="auto" w:fill="808080" w:themeFill="background1" w:themeFillShade="80"/>
            <w:tcMar>
              <w:left w:w="105" w:type="dxa"/>
              <w:right w:w="105" w:type="dxa"/>
            </w:tcMar>
            <w:vAlign w:val="top"/>
          </w:tcPr>
          <w:p w:rsidR="11888DDA" w:rsidP="11888DDA" w:rsidRDefault="11888DDA" w14:paraId="08D86967" w14:textId="245F1B3D">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Sectio</w:t>
            </w: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n</w:t>
            </w:r>
          </w:p>
        </w:tc>
        <w:tc>
          <w:tcPr>
            <w:tcW w:w="1275" w:type="dxa"/>
            <w:shd w:val="clear" w:color="auto" w:fill="808080" w:themeFill="background1" w:themeFillShade="80"/>
            <w:tcMar>
              <w:left w:w="105" w:type="dxa"/>
              <w:right w:w="105" w:type="dxa"/>
            </w:tcMar>
            <w:vAlign w:val="top"/>
          </w:tcPr>
          <w:p w:rsidR="11888DDA" w:rsidP="11888DDA" w:rsidRDefault="11888DDA" w14:paraId="5BA583CF" w14:textId="13F76096">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Day</w:t>
            </w:r>
          </w:p>
        </w:tc>
        <w:tc>
          <w:tcPr>
            <w:tcW w:w="1275" w:type="dxa"/>
            <w:shd w:val="clear" w:color="auto" w:fill="808080" w:themeFill="background1" w:themeFillShade="80"/>
            <w:tcMar>
              <w:left w:w="105" w:type="dxa"/>
              <w:right w:w="105" w:type="dxa"/>
            </w:tcMar>
            <w:vAlign w:val="top"/>
          </w:tcPr>
          <w:p w:rsidR="11888DDA" w:rsidP="11888DDA" w:rsidRDefault="11888DDA" w14:paraId="5BF79248" w14:textId="0D3D6732">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Time</w:t>
            </w:r>
          </w:p>
        </w:tc>
        <w:tc>
          <w:tcPr>
            <w:tcW w:w="1215" w:type="dxa"/>
            <w:shd w:val="clear" w:color="auto" w:fill="808080" w:themeFill="background1" w:themeFillShade="80"/>
            <w:tcMar>
              <w:left w:w="105" w:type="dxa"/>
              <w:right w:w="105" w:type="dxa"/>
            </w:tcMar>
            <w:vAlign w:val="top"/>
          </w:tcPr>
          <w:p w:rsidR="11888DDA" w:rsidP="11888DDA" w:rsidRDefault="11888DDA" w14:paraId="32E72597" w14:textId="573DD688">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Locatio</w:t>
            </w:r>
            <w:r w:rsidRPr="11888DDA" w:rsidR="11888DDA">
              <w:rPr>
                <w:rFonts w:ascii="Times New Roman" w:hAnsi="Times New Roman" w:eastAsia="Times New Roman" w:cs="Times New Roman"/>
                <w:b w:val="0"/>
                <w:bCs w:val="0"/>
                <w:i w:val="0"/>
                <w:iCs w:val="0"/>
                <w:caps w:val="0"/>
                <w:smallCaps w:val="0"/>
                <w:color w:val="FFFFFF" w:themeColor="background1" w:themeTint="FF" w:themeShade="FF"/>
                <w:sz w:val="22"/>
                <w:szCs w:val="22"/>
                <w:lang w:val="en-US"/>
              </w:rPr>
              <w:t>n</w:t>
            </w:r>
          </w:p>
        </w:tc>
      </w:tr>
      <w:tr w:rsidR="11888DDA" w:rsidTr="11888DDA" w14:paraId="3763E68A">
        <w:trPr>
          <w:trHeight w:val="300"/>
        </w:trPr>
        <w:tc>
          <w:tcPr>
            <w:tcW w:w="960" w:type="dxa"/>
            <w:tcMar>
              <w:left w:w="105" w:type="dxa"/>
              <w:right w:w="105" w:type="dxa"/>
            </w:tcMar>
            <w:vAlign w:val="top"/>
          </w:tcPr>
          <w:p w:rsidR="11888DDA" w:rsidP="11888DDA" w:rsidRDefault="11888DDA" w14:paraId="744AC835" w14:textId="53A609C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23947</w:t>
            </w:r>
          </w:p>
        </w:tc>
        <w:tc>
          <w:tcPr>
            <w:tcW w:w="1280" w:type="dxa"/>
            <w:tcMar>
              <w:left w:w="105" w:type="dxa"/>
              <w:right w:w="105" w:type="dxa"/>
            </w:tcMar>
            <w:vAlign w:val="top"/>
          </w:tcPr>
          <w:p w:rsidR="11888DDA" w:rsidP="11888DDA" w:rsidRDefault="11888DDA" w14:paraId="54E50020" w14:textId="6B9384D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Tuesday</w:t>
            </w:r>
          </w:p>
        </w:tc>
        <w:tc>
          <w:tcPr>
            <w:tcW w:w="1335" w:type="dxa"/>
            <w:tcMar>
              <w:left w:w="105" w:type="dxa"/>
              <w:right w:w="105" w:type="dxa"/>
            </w:tcMar>
            <w:vAlign w:val="top"/>
          </w:tcPr>
          <w:p w:rsidR="11888DDA" w:rsidP="11888DDA" w:rsidRDefault="11888DDA" w14:paraId="043BBD2D" w14:textId="3046737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10:30 – 11:45AM</w:t>
            </w:r>
          </w:p>
        </w:tc>
        <w:tc>
          <w:tcPr>
            <w:tcW w:w="1110" w:type="dxa"/>
            <w:tcMar>
              <w:left w:w="105" w:type="dxa"/>
              <w:right w:w="105" w:type="dxa"/>
            </w:tcMar>
            <w:vAlign w:val="top"/>
          </w:tcPr>
          <w:p w:rsidR="11888DDA" w:rsidP="11888DDA" w:rsidRDefault="11888DDA" w14:paraId="4F2C7E23" w14:textId="0A992B1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IT252</w:t>
            </w:r>
          </w:p>
        </w:tc>
        <w:tc>
          <w:tcPr>
            <w:tcW w:w="1050" w:type="dxa"/>
            <w:tcMar>
              <w:left w:w="105" w:type="dxa"/>
              <w:right w:w="105" w:type="dxa"/>
            </w:tcMar>
            <w:vAlign w:val="top"/>
          </w:tcPr>
          <w:p w:rsidR="11888DDA" w:rsidP="11888DDA" w:rsidRDefault="11888DDA" w14:paraId="4D357681" w14:textId="021BDFA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28133</w:t>
            </w:r>
          </w:p>
        </w:tc>
        <w:tc>
          <w:tcPr>
            <w:tcW w:w="1275" w:type="dxa"/>
            <w:tcMar>
              <w:left w:w="105" w:type="dxa"/>
              <w:right w:w="105" w:type="dxa"/>
            </w:tcMar>
            <w:vAlign w:val="top"/>
          </w:tcPr>
          <w:p w:rsidR="11888DDA" w:rsidP="11888DDA" w:rsidRDefault="11888DDA" w14:paraId="38025124" w14:textId="1B29010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Tuesday</w:t>
            </w:r>
          </w:p>
        </w:tc>
        <w:tc>
          <w:tcPr>
            <w:tcW w:w="1275" w:type="dxa"/>
            <w:tcMar>
              <w:left w:w="105" w:type="dxa"/>
              <w:right w:w="105" w:type="dxa"/>
            </w:tcMar>
            <w:vAlign w:val="top"/>
          </w:tcPr>
          <w:p w:rsidR="11888DDA" w:rsidP="11888DDA" w:rsidRDefault="11888DDA" w14:paraId="28AA2F59" w14:textId="45ECBBC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6:00 – 7:15PM</w:t>
            </w:r>
          </w:p>
        </w:tc>
        <w:tc>
          <w:tcPr>
            <w:tcW w:w="1215" w:type="dxa"/>
            <w:tcMar>
              <w:left w:w="105" w:type="dxa"/>
              <w:right w:w="105" w:type="dxa"/>
            </w:tcMar>
            <w:vAlign w:val="top"/>
          </w:tcPr>
          <w:p w:rsidR="11888DDA" w:rsidP="11888DDA" w:rsidRDefault="11888DDA" w14:paraId="72F47AA7" w14:textId="3D1196D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IT167</w:t>
            </w:r>
          </w:p>
        </w:tc>
      </w:tr>
      <w:tr w:rsidR="11888DDA" w:rsidTr="11888DDA" w14:paraId="4D186705">
        <w:trPr>
          <w:trHeight w:val="300"/>
        </w:trPr>
        <w:tc>
          <w:tcPr>
            <w:tcW w:w="960" w:type="dxa"/>
            <w:shd w:val="clear" w:color="auto" w:fill="D9D9D9" w:themeFill="background1" w:themeFillShade="D9"/>
            <w:tcMar>
              <w:left w:w="105" w:type="dxa"/>
              <w:right w:w="105" w:type="dxa"/>
            </w:tcMar>
            <w:vAlign w:val="top"/>
          </w:tcPr>
          <w:p w:rsidR="11888DDA" w:rsidP="11888DDA" w:rsidRDefault="11888DDA" w14:paraId="77B25583" w14:textId="1BB6F5F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25825</w:t>
            </w:r>
          </w:p>
        </w:tc>
        <w:tc>
          <w:tcPr>
            <w:tcW w:w="1280" w:type="dxa"/>
            <w:shd w:val="clear" w:color="auto" w:fill="D9D9D9" w:themeFill="background1" w:themeFillShade="D9"/>
            <w:tcMar>
              <w:left w:w="105" w:type="dxa"/>
              <w:right w:w="105" w:type="dxa"/>
            </w:tcMar>
            <w:vAlign w:val="top"/>
          </w:tcPr>
          <w:p w:rsidR="11888DDA" w:rsidP="11888DDA" w:rsidRDefault="11888DDA" w14:paraId="7B3E8F04" w14:textId="7C7DD60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Wednesday</w:t>
            </w:r>
          </w:p>
        </w:tc>
        <w:tc>
          <w:tcPr>
            <w:tcW w:w="1335" w:type="dxa"/>
            <w:shd w:val="clear" w:color="auto" w:fill="D9D9D9" w:themeFill="background1" w:themeFillShade="D9"/>
            <w:tcMar>
              <w:left w:w="105" w:type="dxa"/>
              <w:right w:w="105" w:type="dxa"/>
            </w:tcMar>
            <w:vAlign w:val="top"/>
          </w:tcPr>
          <w:p w:rsidR="11888DDA" w:rsidP="11888DDA" w:rsidRDefault="11888DDA" w14:paraId="464AC75F" w14:textId="3BB530E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12:00 – 1:15 PM</w:t>
            </w:r>
          </w:p>
        </w:tc>
        <w:tc>
          <w:tcPr>
            <w:tcW w:w="1110" w:type="dxa"/>
            <w:shd w:val="clear" w:color="auto" w:fill="D9D9D9" w:themeFill="background1" w:themeFillShade="D9"/>
            <w:tcMar>
              <w:left w:w="105" w:type="dxa"/>
              <w:right w:w="105" w:type="dxa"/>
            </w:tcMar>
            <w:vAlign w:val="top"/>
          </w:tcPr>
          <w:p w:rsidR="11888DDA" w:rsidP="11888DDA" w:rsidRDefault="11888DDA" w14:paraId="38EBF017" w14:textId="7C4192C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ET202</w:t>
            </w:r>
          </w:p>
        </w:tc>
        <w:tc>
          <w:tcPr>
            <w:tcW w:w="1050" w:type="dxa"/>
            <w:shd w:val="clear" w:color="auto" w:fill="D9D9D9" w:themeFill="background1" w:themeFillShade="D9"/>
            <w:tcMar>
              <w:left w:w="105" w:type="dxa"/>
              <w:right w:w="105" w:type="dxa"/>
            </w:tcMar>
            <w:vAlign w:val="top"/>
          </w:tcPr>
          <w:p w:rsidR="11888DDA" w:rsidP="11888DDA" w:rsidRDefault="11888DDA" w14:paraId="6A4A550A" w14:textId="11F9206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25826</w:t>
            </w:r>
          </w:p>
        </w:tc>
        <w:tc>
          <w:tcPr>
            <w:tcW w:w="1275" w:type="dxa"/>
            <w:shd w:val="clear" w:color="auto" w:fill="D9D9D9" w:themeFill="background1" w:themeFillShade="D9"/>
            <w:tcMar>
              <w:left w:w="105" w:type="dxa"/>
              <w:right w:w="105" w:type="dxa"/>
            </w:tcMar>
            <w:vAlign w:val="top"/>
          </w:tcPr>
          <w:p w:rsidR="11888DDA" w:rsidP="11888DDA" w:rsidRDefault="11888DDA" w14:paraId="3E5BFA34" w14:textId="55F34AB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Wednesday</w:t>
            </w:r>
          </w:p>
        </w:tc>
        <w:tc>
          <w:tcPr>
            <w:tcW w:w="1275" w:type="dxa"/>
            <w:shd w:val="clear" w:color="auto" w:fill="D9D9D9" w:themeFill="background1" w:themeFillShade="D9"/>
            <w:tcMar>
              <w:left w:w="105" w:type="dxa"/>
              <w:right w:w="105" w:type="dxa"/>
            </w:tcMar>
            <w:vAlign w:val="top"/>
          </w:tcPr>
          <w:p w:rsidR="11888DDA" w:rsidP="11888DDA" w:rsidRDefault="11888DDA" w14:paraId="167A9605" w14:textId="0337608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3:00 – 4:15PM</w:t>
            </w:r>
          </w:p>
        </w:tc>
        <w:tc>
          <w:tcPr>
            <w:tcW w:w="1215" w:type="dxa"/>
            <w:shd w:val="clear" w:color="auto" w:fill="D9D9D9" w:themeFill="background1" w:themeFillShade="D9"/>
            <w:tcMar>
              <w:left w:w="105" w:type="dxa"/>
              <w:right w:w="105" w:type="dxa"/>
            </w:tcMar>
            <w:vAlign w:val="top"/>
          </w:tcPr>
          <w:p w:rsidR="11888DDA" w:rsidP="11888DDA" w:rsidRDefault="11888DDA" w14:paraId="74CCD403" w14:textId="1655545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1888DDA" w:rsidR="11888DD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IT252</w:t>
            </w:r>
          </w:p>
        </w:tc>
      </w:tr>
    </w:tbl>
    <w:p w:rsidR="11888DDA" w:rsidP="11888DDA" w:rsidRDefault="11888DDA" w14:paraId="6C560863" w14:textId="4EC9C08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1888DDA" w14:paraId="3EEF1C47" wp14:textId="0D832310">
      <w:pPr>
        <w:spacing w:after="16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br/>
      </w:r>
      <w:r w:rsidRPr="11888DDA" w:rsidR="154DA4AB">
        <w:rPr>
          <w:rStyle w:val="Heading1Cha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C</w:t>
      </w:r>
      <w:r w:rsidRPr="11888DDA" w:rsidR="154DA4AB">
        <w:rPr>
          <w:rStyle w:val="Heading1Cha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ourse Description</w:t>
      </w:r>
    </w:p>
    <w:p xmlns:wp14="http://schemas.microsoft.com/office/word/2010/wordml" w:rsidP="11888DDA" w14:paraId="001A33BA" wp14:textId="13933A35">
      <w:pPr>
        <w:pStyle w:val="Heading2"/>
        <w:rPr>
          <w:rFonts w:ascii="Times New Roman" w:hAnsi="Times New Roman" w:eastAsia="Times New Roman" w:cs="Times New Roman"/>
          <w:noProof w:val="0"/>
          <w:sz w:val="22"/>
          <w:szCs w:val="22"/>
          <w:lang w:val="en-US"/>
        </w:rPr>
      </w:pPr>
      <w:r w:rsidRPr="11888DDA" w:rsidR="45560803">
        <w:rPr>
          <w:noProof w:val="0"/>
          <w:lang w:val="en-US"/>
        </w:rPr>
        <w:t>Catalog Description</w:t>
      </w:r>
    </w:p>
    <w:p xmlns:wp14="http://schemas.microsoft.com/office/word/2010/wordml" w:rsidP="6101D218" w14:paraId="27FB0881" wp14:textId="2D78AED2">
      <w:pPr>
        <w:pStyle w:val="Normal"/>
        <w:spacing w:line="257" w:lineRule="auto"/>
        <w:rPr>
          <w:rFonts w:ascii="Times New Roman" w:hAnsi="Times New Roman" w:eastAsia="Times New Roman" w:cs="Times New Roman"/>
          <w:noProof w:val="0"/>
          <w:sz w:val="22"/>
          <w:szCs w:val="22"/>
          <w:lang w:val="en-US"/>
        </w:rPr>
      </w:pPr>
      <w:r w:rsidRPr="11888DDA" w:rsidR="7FD9D3C2">
        <w:rPr>
          <w:rFonts w:ascii="Times New Roman" w:hAnsi="Times New Roman" w:eastAsia="Times New Roman" w:cs="Times New Roman"/>
          <w:noProof w:val="0"/>
          <w:sz w:val="22"/>
          <w:szCs w:val="22"/>
          <w:lang w:val="en-US"/>
        </w:rPr>
        <w:t>This course introduces concepts and skills related to the design of interactive multimedia applications for the web, desktop, and mobile devices. Within the context of industry-</w:t>
      </w:r>
      <w:r w:rsidRPr="11888DDA" w:rsidR="7FD9D3C2">
        <w:rPr>
          <w:rFonts w:ascii="Times New Roman" w:hAnsi="Times New Roman" w:eastAsia="Times New Roman" w:cs="Times New Roman"/>
          <w:noProof w:val="0"/>
          <w:sz w:val="22"/>
          <w:szCs w:val="22"/>
          <w:lang w:val="en-US"/>
        </w:rPr>
        <w:t>standard application design tools, students will use markup tags and scripts to create applications that emphasize graphics, animation, sounds, and interactivity.</w:t>
      </w:r>
    </w:p>
    <w:p xmlns:wp14="http://schemas.microsoft.com/office/word/2010/wordml" w:rsidP="6101D218" w14:paraId="051DD164" wp14:textId="305866D1">
      <w:pPr>
        <w:pStyle w:val="Normal"/>
        <w:spacing w:line="257" w:lineRule="auto"/>
        <w:rPr>
          <w:rFonts w:ascii="Times New Roman" w:hAnsi="Times New Roman" w:eastAsia="Times New Roman" w:cs="Times New Roman"/>
          <w:noProof w:val="0"/>
          <w:sz w:val="22"/>
          <w:szCs w:val="22"/>
          <w:lang w:val="en-US"/>
        </w:rPr>
      </w:pPr>
    </w:p>
    <w:p xmlns:wp14="http://schemas.microsoft.com/office/word/2010/wordml" w:rsidP="11888DDA" w14:paraId="47BB4CA1" wp14:textId="015E767F">
      <w:pPr>
        <w:pStyle w:val="Heading2"/>
        <w:rPr>
          <w:rFonts w:ascii="Times New Roman" w:hAnsi="Times New Roman" w:eastAsia="Times New Roman" w:cs="Times New Roman"/>
          <w:noProof w:val="0"/>
          <w:sz w:val="22"/>
          <w:szCs w:val="22"/>
          <w:lang w:val="en-US"/>
        </w:rPr>
      </w:pPr>
      <w:r w:rsidRPr="11888DDA" w:rsidR="716ABCB0">
        <w:rPr>
          <w:noProof w:val="0"/>
          <w:lang w:val="en-US"/>
        </w:rPr>
        <w:t>Extended Course Description</w:t>
      </w:r>
    </w:p>
    <w:p w:rsidR="71AAB8BD" w:rsidP="6B4102BB" w:rsidRDefault="71AAB8BD" w14:paraId="3592429B" w14:textId="0C08C46D">
      <w:pPr>
        <w:pStyle w:val="Normal"/>
        <w:spacing w:line="257" w:lineRule="auto"/>
        <w:rPr>
          <w:rFonts w:ascii="Times New Roman" w:hAnsi="Times New Roman" w:eastAsia="Times New Roman" w:cs="Times New Roman"/>
          <w:noProof w:val="0"/>
          <w:sz w:val="22"/>
          <w:szCs w:val="22"/>
          <w:lang w:val="en-US"/>
        </w:rPr>
      </w:pPr>
      <w:r w:rsidRPr="544D12FF" w:rsidR="71AAB8BD">
        <w:rPr>
          <w:rFonts w:ascii="Times New Roman" w:hAnsi="Times New Roman" w:eastAsia="Times New Roman" w:cs="Times New Roman"/>
          <w:noProof w:val="0"/>
          <w:sz w:val="22"/>
          <w:szCs w:val="22"/>
          <w:lang w:val="en-US"/>
        </w:rPr>
        <w:t>This course continues to explore the concepts of interactive media development. Using</w:t>
      </w:r>
      <w:r w:rsidRPr="544D12FF" w:rsidR="71AAB8BD">
        <w:rPr>
          <w:rFonts w:ascii="Times New Roman" w:hAnsi="Times New Roman" w:eastAsia="Times New Roman" w:cs="Times New Roman"/>
          <w:noProof w:val="0"/>
          <w:sz w:val="22"/>
          <w:szCs w:val="22"/>
          <w:lang w:val="en-US"/>
        </w:rPr>
        <w:t xml:space="preserve"> </w:t>
      </w:r>
      <w:r w:rsidRPr="544D12FF" w:rsidR="71AAB8BD">
        <w:rPr>
          <w:rFonts w:ascii="Times New Roman" w:hAnsi="Times New Roman" w:eastAsia="Times New Roman" w:cs="Times New Roman"/>
          <w:noProof w:val="0"/>
          <w:sz w:val="22"/>
          <w:szCs w:val="22"/>
          <w:lang w:val="en-US"/>
        </w:rPr>
        <w:t xml:space="preserve">industry-standard </w:t>
      </w:r>
      <w:r w:rsidRPr="544D12FF" w:rsidR="69361FA5">
        <w:rPr>
          <w:rFonts w:ascii="Times New Roman" w:hAnsi="Times New Roman" w:eastAsia="Times New Roman" w:cs="Times New Roman"/>
          <w:noProof w:val="0"/>
          <w:sz w:val="22"/>
          <w:szCs w:val="22"/>
          <w:lang w:val="en-US"/>
        </w:rPr>
        <w:t>tools,</w:t>
      </w:r>
      <w:r w:rsidRPr="544D12FF" w:rsidR="71AAB8BD">
        <w:rPr>
          <w:rFonts w:ascii="Times New Roman" w:hAnsi="Times New Roman" w:eastAsia="Times New Roman" w:cs="Times New Roman"/>
          <w:noProof w:val="0"/>
          <w:sz w:val="22"/>
          <w:szCs w:val="22"/>
          <w:lang w:val="en-US"/>
        </w:rPr>
        <w:t xml:space="preserve"> </w:t>
      </w:r>
      <w:r w:rsidRPr="544D12FF" w:rsidR="7BBA1FFA">
        <w:rPr>
          <w:rFonts w:ascii="Times New Roman" w:hAnsi="Times New Roman" w:eastAsia="Times New Roman" w:cs="Times New Roman"/>
          <w:noProof w:val="0"/>
          <w:sz w:val="22"/>
          <w:szCs w:val="22"/>
          <w:lang w:val="en-US"/>
        </w:rPr>
        <w:t>students</w:t>
      </w:r>
      <w:r w:rsidRPr="544D12FF" w:rsidR="71AAB8BD">
        <w:rPr>
          <w:rFonts w:ascii="Times New Roman" w:hAnsi="Times New Roman" w:eastAsia="Times New Roman" w:cs="Times New Roman"/>
          <w:noProof w:val="0"/>
          <w:sz w:val="22"/>
          <w:szCs w:val="22"/>
          <w:lang w:val="en-US"/>
        </w:rPr>
        <w:t xml:space="preserve"> will create multi-page applications</w:t>
      </w:r>
      <w:r w:rsidRPr="544D12FF" w:rsidR="71AAB8BD">
        <w:rPr>
          <w:rFonts w:ascii="Times New Roman" w:hAnsi="Times New Roman" w:eastAsia="Times New Roman" w:cs="Times New Roman"/>
          <w:noProof w:val="0"/>
          <w:sz w:val="22"/>
          <w:szCs w:val="22"/>
          <w:lang w:val="en-US"/>
        </w:rPr>
        <w:t xml:space="preserve">. Emphasis will be placed on creating a highly interactive </w:t>
      </w:r>
      <w:r w:rsidRPr="544D12FF" w:rsidR="7370397C">
        <w:rPr>
          <w:rFonts w:ascii="Times New Roman" w:hAnsi="Times New Roman" w:eastAsia="Times New Roman" w:cs="Times New Roman"/>
          <w:noProof w:val="0"/>
          <w:sz w:val="22"/>
          <w:szCs w:val="22"/>
          <w:lang w:val="en-US"/>
        </w:rPr>
        <w:t>web experience</w:t>
      </w:r>
      <w:r w:rsidRPr="544D12FF" w:rsidR="71AAB8BD">
        <w:rPr>
          <w:rFonts w:ascii="Times New Roman" w:hAnsi="Times New Roman" w:eastAsia="Times New Roman" w:cs="Times New Roman"/>
          <w:noProof w:val="0"/>
          <w:sz w:val="22"/>
          <w:szCs w:val="22"/>
          <w:lang w:val="en-US"/>
        </w:rPr>
        <w:t>.</w:t>
      </w:r>
      <w:r w:rsidRPr="544D12FF" w:rsidR="71AAB8BD">
        <w:rPr>
          <w:rFonts w:ascii="Times New Roman" w:hAnsi="Times New Roman" w:eastAsia="Times New Roman" w:cs="Times New Roman"/>
          <w:noProof w:val="0"/>
          <w:sz w:val="22"/>
          <w:szCs w:val="22"/>
          <w:lang w:val="en-US"/>
        </w:rPr>
        <w:t xml:space="preserve"> </w:t>
      </w:r>
    </w:p>
    <w:p xmlns:wp14="http://schemas.microsoft.com/office/word/2010/wordml" w:rsidP="544D12FF" w14:paraId="1202A801" wp14:textId="1D0E402F">
      <w:pPr>
        <w:pStyle w:val="Normal"/>
        <w:spacing w:line="257" w:lineRule="auto"/>
        <w:rPr>
          <w:rFonts w:ascii="Times New Roman" w:hAnsi="Times New Roman" w:eastAsia="Times New Roman" w:cs="Times New Roman"/>
          <w:noProof w:val="0"/>
          <w:sz w:val="22"/>
          <w:szCs w:val="22"/>
          <w:lang w:val="en-US"/>
        </w:rPr>
      </w:pPr>
      <w:r w:rsidRPr="544D12FF" w:rsidR="71AAB8BD">
        <w:rPr>
          <w:rFonts w:ascii="Times New Roman" w:hAnsi="Times New Roman" w:eastAsia="Times New Roman" w:cs="Times New Roman"/>
          <w:noProof w:val="0"/>
          <w:sz w:val="22"/>
          <w:szCs w:val="22"/>
          <w:lang w:val="en-US"/>
        </w:rPr>
        <w:t>Upon completion of this course, a student should be proficient in architecting an interactive JavaScript application that relies upon several components, an application-level structure</w:t>
      </w:r>
      <w:r w:rsidRPr="544D12FF" w:rsidR="71AAB8BD">
        <w:rPr>
          <w:rFonts w:ascii="Times New Roman" w:hAnsi="Times New Roman" w:eastAsia="Times New Roman" w:cs="Times New Roman"/>
          <w:noProof w:val="0"/>
          <w:sz w:val="22"/>
          <w:szCs w:val="22"/>
          <w:lang w:val="en-US"/>
        </w:rPr>
        <w:t xml:space="preserve"> </w:t>
      </w:r>
      <w:r w:rsidRPr="544D12FF" w:rsidR="71AAB8BD">
        <w:rPr>
          <w:rFonts w:ascii="Times New Roman" w:hAnsi="Times New Roman" w:eastAsia="Times New Roman" w:cs="Times New Roman"/>
          <w:noProof w:val="0"/>
          <w:sz w:val="22"/>
          <w:szCs w:val="22"/>
          <w:lang w:val="en-US"/>
        </w:rPr>
        <w:t>controlling the interactions, and communicative animations.</w:t>
      </w:r>
    </w:p>
    <w:p xmlns:wp14="http://schemas.microsoft.com/office/word/2010/wordml" w:rsidP="6101D218" w14:paraId="55FD56BF" wp14:textId="17ABC56C">
      <w:pPr>
        <w:pStyle w:val="Heading2"/>
        <w:rPr>
          <w:rFonts w:ascii="Times New Roman" w:hAnsi="Times New Roman" w:eastAsia="Times New Roman" w:cs="Times New Roman"/>
          <w:noProof w:val="0"/>
          <w:sz w:val="20"/>
          <w:szCs w:val="20"/>
          <w:lang w:val="en-US"/>
        </w:rPr>
      </w:pPr>
      <w:r w:rsidRPr="11888DDA" w:rsidR="5CB2D558">
        <w:rPr>
          <w:rFonts w:ascii="Times New Roman" w:hAnsi="Times New Roman" w:eastAsia="Times New Roman" w:cs="Times New Roman"/>
          <w:b w:val="0"/>
          <w:bCs w:val="0"/>
          <w:noProof w:val="0"/>
          <w:color w:val="234060"/>
          <w:sz w:val="36"/>
          <w:szCs w:val="36"/>
          <w:lang w:val="en-US"/>
        </w:rPr>
        <w:t>Learning</w:t>
      </w:r>
      <w:r w:rsidRPr="11888DDA" w:rsidR="5CB2D558">
        <w:rPr>
          <w:rFonts w:ascii="Times New Roman" w:hAnsi="Times New Roman" w:eastAsia="Times New Roman" w:cs="Times New Roman"/>
          <w:b w:val="0"/>
          <w:bCs w:val="0"/>
          <w:noProof w:val="0"/>
          <w:color w:val="234060"/>
          <w:sz w:val="36"/>
          <w:szCs w:val="36"/>
          <w:lang w:val="en-US"/>
        </w:rPr>
        <w:t xml:space="preserve"> </w:t>
      </w:r>
      <w:r w:rsidRPr="11888DDA" w:rsidR="5CB2D558">
        <w:rPr>
          <w:rFonts w:ascii="Times New Roman" w:hAnsi="Times New Roman" w:eastAsia="Times New Roman" w:cs="Times New Roman"/>
          <w:b w:val="0"/>
          <w:bCs w:val="0"/>
          <w:noProof w:val="0"/>
          <w:color w:val="234060"/>
          <w:sz w:val="36"/>
          <w:szCs w:val="36"/>
          <w:lang w:val="en-US"/>
        </w:rPr>
        <w:t>Outcomes</w:t>
      </w:r>
      <w:r w:rsidRPr="11888DDA" w:rsidR="5CB2D558">
        <w:rPr>
          <w:rFonts w:ascii="Times New Roman" w:hAnsi="Times New Roman" w:eastAsia="Times New Roman" w:cs="Times New Roman"/>
          <w:noProof w:val="0"/>
          <w:sz w:val="20"/>
          <w:szCs w:val="20"/>
          <w:lang w:val="en-US"/>
        </w:rPr>
        <w:t xml:space="preserve"> </w:t>
      </w:r>
    </w:p>
    <w:tbl>
      <w:tblPr>
        <w:tblStyle w:val="TableNormal"/>
        <w:tblW w:w="0" w:type="auto"/>
        <w:tblInd w:w="120" w:type="dxa"/>
        <w:tblLayout w:type="fixed"/>
        <w:tblLook w:val="01E0" w:firstRow="1" w:lastRow="1" w:firstColumn="1" w:lastColumn="1" w:noHBand="0" w:noVBand="0"/>
      </w:tblPr>
      <w:tblGrid>
        <w:gridCol w:w="3495"/>
        <w:gridCol w:w="1005"/>
        <w:gridCol w:w="1335"/>
        <w:gridCol w:w="1095"/>
        <w:gridCol w:w="1791"/>
      </w:tblGrid>
      <w:tr w:rsidR="6101D218" w:rsidTr="04603AE6" w14:paraId="61EF8D2A">
        <w:trPr>
          <w:trHeight w:val="720"/>
        </w:trPr>
        <w:tc>
          <w:tcPr>
            <w:tcW w:w="34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51535659" w14:textId="78F83073">
            <w:pPr>
              <w:spacing w:line="259" w:lineRule="auto"/>
              <w:rPr>
                <w:rFonts w:ascii="Times New Roman" w:hAnsi="Times New Roman" w:eastAsia="Times New Roman" w:cs="Times New Roman"/>
                <w:sz w:val="22"/>
                <w:szCs w:val="22"/>
              </w:rPr>
            </w:pPr>
            <w:r w:rsidRPr="544D12FF" w:rsidR="59441157">
              <w:rPr>
                <w:rFonts w:ascii="Times New Roman" w:hAnsi="Times New Roman" w:eastAsia="Times New Roman" w:cs="Times New Roman"/>
                <w:sz w:val="22"/>
                <w:szCs w:val="22"/>
              </w:rPr>
              <w:t>Upon</w:t>
            </w:r>
            <w:r w:rsidRPr="544D12FF" w:rsidR="59441157">
              <w:rPr>
                <w:rFonts w:ascii="Times New Roman" w:hAnsi="Times New Roman" w:eastAsia="Times New Roman" w:cs="Times New Roman"/>
                <w:sz w:val="22"/>
                <w:szCs w:val="22"/>
              </w:rPr>
              <w:t xml:space="preserve"> </w:t>
            </w:r>
            <w:r w:rsidRPr="544D12FF" w:rsidR="59441157">
              <w:rPr>
                <w:rFonts w:ascii="Times New Roman" w:hAnsi="Times New Roman" w:eastAsia="Times New Roman" w:cs="Times New Roman"/>
                <w:sz w:val="22"/>
                <w:szCs w:val="22"/>
              </w:rPr>
              <w:t>completion</w:t>
            </w:r>
            <w:r w:rsidRPr="544D12FF" w:rsidR="59441157">
              <w:rPr>
                <w:rFonts w:ascii="Times New Roman" w:hAnsi="Times New Roman" w:eastAsia="Times New Roman" w:cs="Times New Roman"/>
                <w:sz w:val="22"/>
                <w:szCs w:val="22"/>
              </w:rPr>
              <w:t xml:space="preserve"> </w:t>
            </w:r>
            <w:r w:rsidRPr="544D12FF" w:rsidR="59441157">
              <w:rPr>
                <w:rFonts w:ascii="Times New Roman" w:hAnsi="Times New Roman" w:eastAsia="Times New Roman" w:cs="Times New Roman"/>
                <w:sz w:val="22"/>
                <w:szCs w:val="22"/>
              </w:rPr>
              <w:t>of</w:t>
            </w:r>
            <w:r w:rsidRPr="544D12FF" w:rsidR="59441157">
              <w:rPr>
                <w:rFonts w:ascii="Times New Roman" w:hAnsi="Times New Roman" w:eastAsia="Times New Roman" w:cs="Times New Roman"/>
                <w:sz w:val="22"/>
                <w:szCs w:val="22"/>
              </w:rPr>
              <w:t xml:space="preserve"> </w:t>
            </w:r>
            <w:r w:rsidRPr="544D12FF" w:rsidR="59441157">
              <w:rPr>
                <w:rFonts w:ascii="Times New Roman" w:hAnsi="Times New Roman" w:eastAsia="Times New Roman" w:cs="Times New Roman"/>
                <w:sz w:val="22"/>
                <w:szCs w:val="22"/>
              </w:rPr>
              <w:t>this</w:t>
            </w:r>
            <w:r w:rsidRPr="544D12FF" w:rsidR="59441157">
              <w:rPr>
                <w:rFonts w:ascii="Times New Roman" w:hAnsi="Times New Roman" w:eastAsia="Times New Roman" w:cs="Times New Roman"/>
                <w:sz w:val="22"/>
                <w:szCs w:val="22"/>
              </w:rPr>
              <w:t xml:space="preserve"> </w:t>
            </w:r>
            <w:r w:rsidRPr="544D12FF" w:rsidR="59441157">
              <w:rPr>
                <w:rFonts w:ascii="Times New Roman" w:hAnsi="Times New Roman" w:eastAsia="Times New Roman" w:cs="Times New Roman"/>
                <w:sz w:val="22"/>
                <w:szCs w:val="22"/>
              </w:rPr>
              <w:t>course,</w:t>
            </w:r>
            <w:r w:rsidRPr="544D12FF" w:rsidR="59441157">
              <w:rPr>
                <w:rFonts w:ascii="Times New Roman" w:hAnsi="Times New Roman" w:eastAsia="Times New Roman" w:cs="Times New Roman"/>
                <w:sz w:val="22"/>
                <w:szCs w:val="22"/>
              </w:rPr>
              <w:t xml:space="preserve"> </w:t>
            </w:r>
            <w:r>
              <w:br/>
            </w:r>
            <w:r w:rsidRPr="544D12FF" w:rsidR="59441157">
              <w:rPr>
                <w:rFonts w:ascii="Times New Roman" w:hAnsi="Times New Roman" w:eastAsia="Times New Roman" w:cs="Times New Roman"/>
                <w:sz w:val="22"/>
                <w:szCs w:val="22"/>
              </w:rPr>
              <w:t>the student will</w:t>
            </w:r>
          </w:p>
        </w:tc>
        <w:tc>
          <w:tcPr>
            <w:tcW w:w="10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1FE3F355" w14:textId="1321777E">
            <w:pPr>
              <w:rPr>
                <w:rFonts w:ascii="Times New Roman" w:hAnsi="Times New Roman" w:eastAsia="Times New Roman" w:cs="Times New Roman"/>
                <w:sz w:val="22"/>
                <w:szCs w:val="22"/>
              </w:rPr>
            </w:pPr>
            <w:r w:rsidRPr="11888DDA" w:rsidR="6D0AFC69">
              <w:rPr>
                <w:rFonts w:ascii="Times New Roman" w:hAnsi="Times New Roman" w:eastAsia="Times New Roman" w:cs="Times New Roman"/>
                <w:sz w:val="22"/>
                <w:szCs w:val="22"/>
              </w:rPr>
              <w:t>*RBT</w:t>
            </w:r>
          </w:p>
        </w:tc>
        <w:tc>
          <w:tcPr>
            <w:tcW w:w="13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51CC2EF9" w14:textId="77855E2F">
            <w:pPr>
              <w:rPr>
                <w:rFonts w:ascii="Times New Roman" w:hAnsi="Times New Roman" w:eastAsia="Times New Roman" w:cs="Times New Roman"/>
                <w:sz w:val="22"/>
                <w:szCs w:val="22"/>
              </w:rPr>
            </w:pPr>
            <w:r w:rsidRPr="11888DDA" w:rsidR="6D0AFC69">
              <w:rPr>
                <w:rFonts w:ascii="Times New Roman" w:hAnsi="Times New Roman" w:eastAsia="Times New Roman" w:cs="Times New Roman"/>
                <w:sz w:val="22"/>
                <w:szCs w:val="22"/>
              </w:rPr>
              <w:t>IUPUI+</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176F4639" w14:textId="3D981716">
            <w:pPr>
              <w:rPr>
                <w:rFonts w:ascii="Times New Roman" w:hAnsi="Times New Roman" w:eastAsia="Times New Roman" w:cs="Times New Roman"/>
                <w:sz w:val="22"/>
                <w:szCs w:val="22"/>
              </w:rPr>
            </w:pPr>
            <w:r w:rsidRPr="11888DDA" w:rsidR="6D0AFC69">
              <w:rPr>
                <w:rFonts w:ascii="Times New Roman" w:hAnsi="Times New Roman" w:eastAsia="Times New Roman" w:cs="Times New Roman"/>
                <w:sz w:val="22"/>
                <w:szCs w:val="22"/>
              </w:rPr>
              <w:t>PLO’s</w:t>
            </w:r>
          </w:p>
        </w:tc>
        <w:tc>
          <w:tcPr>
            <w:tcW w:w="17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25B24100" w14:textId="702EB68D">
            <w:pPr>
              <w:rPr>
                <w:rFonts w:ascii="Times New Roman" w:hAnsi="Times New Roman" w:eastAsia="Times New Roman" w:cs="Times New Roman"/>
                <w:sz w:val="22"/>
                <w:szCs w:val="22"/>
              </w:rPr>
            </w:pPr>
            <w:r w:rsidRPr="11888DDA" w:rsidR="6D0AFC69">
              <w:rPr>
                <w:rFonts w:ascii="Times New Roman" w:hAnsi="Times New Roman" w:eastAsia="Times New Roman" w:cs="Times New Roman"/>
                <w:sz w:val="22"/>
                <w:szCs w:val="22"/>
              </w:rPr>
              <w:t>Assessment</w:t>
            </w:r>
          </w:p>
        </w:tc>
      </w:tr>
      <w:tr w:rsidR="6101D218" w:rsidTr="04603AE6" w14:paraId="4D405E3F">
        <w:trPr>
          <w:trHeight w:val="1050"/>
        </w:trPr>
        <w:tc>
          <w:tcPr>
            <w:tcW w:w="34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04603AE6" w:rsidRDefault="6101D218" w14:paraId="4CD47940" w14:textId="5D9D5934">
            <w:pPr>
              <w:bidi w:val="0"/>
              <w:spacing w:before="0" w:beforeAutospacing="off" w:after="0" w:afterAutospacing="off" w:line="259" w:lineRule="auto"/>
              <w:ind/>
              <w:rPr>
                <w:rFonts w:ascii="Times New Roman" w:hAnsi="Times New Roman" w:eastAsia="Times New Roman" w:cs="Times New Roman"/>
                <w:i w:val="1"/>
                <w:iCs w:val="1"/>
                <w:sz w:val="22"/>
                <w:szCs w:val="22"/>
              </w:rPr>
            </w:pPr>
            <w:r w:rsidRPr="04603AE6" w:rsidR="59441157">
              <w:rPr>
                <w:rFonts w:ascii="Times New Roman" w:hAnsi="Times New Roman" w:eastAsia="Times New Roman" w:cs="Times New Roman"/>
                <w:i w:val="1"/>
                <w:iCs w:val="1"/>
                <w:sz w:val="22"/>
                <w:szCs w:val="22"/>
              </w:rPr>
              <w:t>1.</w:t>
            </w:r>
            <w:r w:rsidRPr="04603AE6" w:rsidR="59441157">
              <w:rPr>
                <w:rFonts w:ascii="Times New Roman" w:hAnsi="Times New Roman" w:eastAsia="Times New Roman" w:cs="Times New Roman"/>
                <w:i w:val="1"/>
                <w:iCs w:val="1"/>
                <w:sz w:val="22"/>
                <w:szCs w:val="22"/>
              </w:rPr>
              <w:t xml:space="preserve"> </w:t>
            </w:r>
            <w:r w:rsidRPr="04603AE6" w:rsidR="221CE77E">
              <w:rPr>
                <w:rFonts w:ascii="Times New Roman" w:hAnsi="Times New Roman" w:eastAsia="Times New Roman" w:cs="Times New Roman"/>
                <w:i w:val="1"/>
                <w:iCs w:val="1"/>
                <w:sz w:val="22"/>
                <w:szCs w:val="22"/>
              </w:rPr>
              <w:t xml:space="preserve">Use pseudocode constructs to </w:t>
            </w:r>
            <w:r w:rsidRPr="04603AE6" w:rsidR="221CE77E">
              <w:rPr>
                <w:rFonts w:ascii="Times New Roman" w:hAnsi="Times New Roman" w:eastAsia="Times New Roman" w:cs="Times New Roman"/>
                <w:i w:val="1"/>
                <w:iCs w:val="1"/>
                <w:sz w:val="22"/>
                <w:szCs w:val="22"/>
              </w:rPr>
              <w:t>outline algorithms used in programming projects.</w:t>
            </w:r>
          </w:p>
        </w:tc>
        <w:tc>
          <w:tcPr>
            <w:tcW w:w="10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4BD70FE6" w14:textId="10B1E048">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4,5</w:t>
            </w:r>
          </w:p>
        </w:tc>
        <w:tc>
          <w:tcPr>
            <w:tcW w:w="13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54D63FC4" w14:textId="178A552D">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P1.1;</w:t>
            </w:r>
          </w:p>
          <w:p w:rsidR="6101D218" w:rsidP="11888DDA" w:rsidRDefault="6101D218" w14:paraId="695EB6EC" w14:textId="4AFB1E19">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P2.2;</w:t>
            </w:r>
          </w:p>
          <w:p w:rsidR="6101D218" w:rsidP="11888DDA" w:rsidRDefault="6101D218" w14:paraId="321094FF" w14:textId="75806739">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P3.2;</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0144A67C" w14:textId="7968B849">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4,6</w:t>
            </w:r>
          </w:p>
        </w:tc>
        <w:tc>
          <w:tcPr>
            <w:tcW w:w="17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12A96D48" w14:textId="4676EBF0">
            <w:pPr>
              <w:spacing w:line="259" w:lineRule="auto"/>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Weekly Assignments</w:t>
            </w:r>
          </w:p>
        </w:tc>
      </w:tr>
      <w:tr w:rsidR="6101D218" w:rsidTr="04603AE6" w14:paraId="4A465DCE">
        <w:trPr>
          <w:trHeight w:val="825"/>
        </w:trPr>
        <w:tc>
          <w:tcPr>
            <w:tcW w:w="34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35806CDD" w:rsidRDefault="6101D218" w14:paraId="27D1414A" w14:textId="0CBFB8E7">
            <w:pPr>
              <w:spacing w:line="259" w:lineRule="auto"/>
              <w:rPr>
                <w:rFonts w:ascii="Times New Roman" w:hAnsi="Times New Roman" w:eastAsia="Times New Roman" w:cs="Times New Roman"/>
                <w:i w:val="1"/>
                <w:iCs w:val="1"/>
                <w:sz w:val="22"/>
                <w:szCs w:val="22"/>
              </w:rPr>
            </w:pPr>
            <w:r w:rsidRPr="35806CDD" w:rsidR="59441157">
              <w:rPr>
                <w:rFonts w:ascii="Times New Roman" w:hAnsi="Times New Roman" w:eastAsia="Times New Roman" w:cs="Times New Roman"/>
                <w:i w:val="1"/>
                <w:iCs w:val="1"/>
                <w:sz w:val="22"/>
                <w:szCs w:val="22"/>
              </w:rPr>
              <w:t xml:space="preserve">2. </w:t>
            </w:r>
            <w:r w:rsidRPr="35806CDD" w:rsidR="079E6E0F">
              <w:rPr>
                <w:rFonts w:ascii="Times New Roman" w:hAnsi="Times New Roman" w:eastAsia="Times New Roman" w:cs="Times New Roman"/>
                <w:i w:val="1"/>
                <w:iCs w:val="1"/>
                <w:sz w:val="22"/>
                <w:szCs w:val="22"/>
              </w:rPr>
              <w:t xml:space="preserve">Summarize a </w:t>
            </w:r>
            <w:r w:rsidRPr="35806CDD" w:rsidR="7FF5D8B5">
              <w:rPr>
                <w:rFonts w:ascii="Times New Roman" w:hAnsi="Times New Roman" w:eastAsia="Times New Roman" w:cs="Times New Roman"/>
                <w:i w:val="1"/>
                <w:iCs w:val="1"/>
                <w:sz w:val="22"/>
                <w:szCs w:val="22"/>
              </w:rPr>
              <w:t>JavaScript</w:t>
            </w:r>
            <w:r w:rsidRPr="35806CDD" w:rsidR="079E6E0F">
              <w:rPr>
                <w:rFonts w:ascii="Times New Roman" w:hAnsi="Times New Roman" w:eastAsia="Times New Roman" w:cs="Times New Roman"/>
                <w:i w:val="1"/>
                <w:iCs w:val="1"/>
                <w:sz w:val="22"/>
                <w:szCs w:val="22"/>
              </w:rPr>
              <w:t xml:space="preserve"> program by </w:t>
            </w:r>
            <w:r w:rsidRPr="35806CDD" w:rsidR="1F2F2F75">
              <w:rPr>
                <w:rFonts w:ascii="Times New Roman" w:hAnsi="Times New Roman" w:eastAsia="Times New Roman" w:cs="Times New Roman"/>
                <w:i w:val="1"/>
                <w:iCs w:val="1"/>
                <w:sz w:val="22"/>
                <w:szCs w:val="22"/>
              </w:rPr>
              <w:t>interpreting</w:t>
            </w:r>
            <w:r w:rsidRPr="35806CDD" w:rsidR="079E6E0F">
              <w:rPr>
                <w:rFonts w:ascii="Times New Roman" w:hAnsi="Times New Roman" w:eastAsia="Times New Roman" w:cs="Times New Roman"/>
                <w:i w:val="1"/>
                <w:iCs w:val="1"/>
                <w:sz w:val="22"/>
                <w:szCs w:val="22"/>
              </w:rPr>
              <w:t xml:space="preserve"> </w:t>
            </w:r>
            <w:r w:rsidRPr="35806CDD" w:rsidR="1F60796D">
              <w:rPr>
                <w:rFonts w:ascii="Times New Roman" w:hAnsi="Times New Roman" w:eastAsia="Times New Roman" w:cs="Times New Roman"/>
                <w:i w:val="1"/>
                <w:iCs w:val="1"/>
                <w:sz w:val="22"/>
                <w:szCs w:val="22"/>
              </w:rPr>
              <w:t xml:space="preserve">programming </w:t>
            </w:r>
            <w:r w:rsidRPr="35806CDD" w:rsidR="3FDCBCDC">
              <w:rPr>
                <w:rFonts w:ascii="Times New Roman" w:hAnsi="Times New Roman" w:eastAsia="Times New Roman" w:cs="Times New Roman"/>
                <w:i w:val="1"/>
                <w:iCs w:val="1"/>
                <w:sz w:val="22"/>
                <w:szCs w:val="22"/>
              </w:rPr>
              <w:t xml:space="preserve">statements </w:t>
            </w:r>
          </w:p>
        </w:tc>
        <w:tc>
          <w:tcPr>
            <w:tcW w:w="10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544D12FF" w:rsidRDefault="6101D218" w14:paraId="571A7BAB" w14:textId="037855E6">
            <w:pPr>
              <w:rPr>
                <w:rFonts w:ascii="Times New Roman" w:hAnsi="Times New Roman" w:eastAsia="Times New Roman" w:cs="Times New Roman"/>
                <w:i w:val="1"/>
                <w:iCs w:val="1"/>
                <w:sz w:val="22"/>
                <w:szCs w:val="22"/>
              </w:rPr>
            </w:pPr>
            <w:r w:rsidRPr="544D12FF" w:rsidR="44ED7B87">
              <w:rPr>
                <w:rFonts w:ascii="Times New Roman" w:hAnsi="Times New Roman" w:eastAsia="Times New Roman" w:cs="Times New Roman"/>
                <w:i w:val="1"/>
                <w:iCs w:val="1"/>
                <w:sz w:val="22"/>
                <w:szCs w:val="22"/>
              </w:rPr>
              <w:t>2</w:t>
            </w:r>
          </w:p>
        </w:tc>
        <w:tc>
          <w:tcPr>
            <w:tcW w:w="13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0D8FBC51" w14:textId="73B7750B">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P2.3;</w:t>
            </w:r>
          </w:p>
          <w:p w:rsidR="6101D218" w:rsidP="11888DDA" w:rsidRDefault="6101D218" w14:paraId="3AC98C19" w14:textId="7F8612F8">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P1.1;</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5DED924B" w14:textId="123AB7A4">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1,4</w:t>
            </w:r>
          </w:p>
        </w:tc>
        <w:tc>
          <w:tcPr>
            <w:tcW w:w="17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276BCB21" w14:textId="611B0581">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Lab</w:t>
            </w:r>
            <w:r w:rsidRPr="11888DDA" w:rsidR="6D0AFC69">
              <w:rPr>
                <w:rFonts w:ascii="Times New Roman" w:hAnsi="Times New Roman" w:eastAsia="Times New Roman" w:cs="Times New Roman"/>
                <w:i w:val="1"/>
                <w:iCs w:val="1"/>
                <w:sz w:val="22"/>
                <w:szCs w:val="22"/>
              </w:rPr>
              <w:t xml:space="preserve"> Discussions</w:t>
            </w:r>
          </w:p>
        </w:tc>
      </w:tr>
      <w:tr w:rsidR="6101D218" w:rsidTr="04603AE6" w14:paraId="1824D43F">
        <w:trPr>
          <w:trHeight w:val="690"/>
        </w:trPr>
        <w:tc>
          <w:tcPr>
            <w:tcW w:w="34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30EC7D5E" w14:textId="5D1163E0">
            <w:pPr>
              <w:spacing w:line="259" w:lineRule="auto"/>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3.</w:t>
            </w:r>
            <w:r w:rsidRPr="11888DDA" w:rsidR="6D0AFC69">
              <w:rPr>
                <w:rFonts w:ascii="Times New Roman" w:hAnsi="Times New Roman" w:eastAsia="Times New Roman" w:cs="Times New Roman"/>
                <w:i w:val="1"/>
                <w:iCs w:val="1"/>
                <w:sz w:val="22"/>
                <w:szCs w:val="22"/>
              </w:rPr>
              <w:t xml:space="preserve"> </w:t>
            </w:r>
            <w:r w:rsidRPr="11888DDA" w:rsidR="6D0AFC69">
              <w:rPr>
                <w:rFonts w:ascii="Times New Roman" w:hAnsi="Times New Roman" w:eastAsia="Times New Roman" w:cs="Times New Roman"/>
                <w:i w:val="1"/>
                <w:iCs w:val="1"/>
                <w:sz w:val="22"/>
                <w:szCs w:val="22"/>
              </w:rPr>
              <w:t>Use</w:t>
            </w:r>
            <w:r w:rsidRPr="11888DDA" w:rsidR="6D0AFC69">
              <w:rPr>
                <w:rFonts w:ascii="Times New Roman" w:hAnsi="Times New Roman" w:eastAsia="Times New Roman" w:cs="Times New Roman"/>
                <w:i w:val="1"/>
                <w:iCs w:val="1"/>
                <w:sz w:val="22"/>
                <w:szCs w:val="22"/>
              </w:rPr>
              <w:t xml:space="preserve"> </w:t>
            </w:r>
            <w:r w:rsidRPr="11888DDA" w:rsidR="6D0AFC69">
              <w:rPr>
                <w:rFonts w:ascii="Times New Roman" w:hAnsi="Times New Roman" w:eastAsia="Times New Roman" w:cs="Times New Roman"/>
                <w:i w:val="1"/>
                <w:iCs w:val="1"/>
                <w:sz w:val="22"/>
                <w:szCs w:val="22"/>
              </w:rPr>
              <w:t>a</w:t>
            </w:r>
            <w:r w:rsidRPr="11888DDA" w:rsidR="6D0AFC69">
              <w:rPr>
                <w:rFonts w:ascii="Times New Roman" w:hAnsi="Times New Roman" w:eastAsia="Times New Roman" w:cs="Times New Roman"/>
                <w:i w:val="1"/>
                <w:iCs w:val="1"/>
                <w:sz w:val="22"/>
                <w:szCs w:val="22"/>
              </w:rPr>
              <w:t xml:space="preserve"> </w:t>
            </w:r>
            <w:r w:rsidRPr="11888DDA" w:rsidR="6D0AFC69">
              <w:rPr>
                <w:rFonts w:ascii="Times New Roman" w:hAnsi="Times New Roman" w:eastAsia="Times New Roman" w:cs="Times New Roman"/>
                <w:i w:val="1"/>
                <w:iCs w:val="1"/>
                <w:sz w:val="22"/>
                <w:szCs w:val="22"/>
              </w:rPr>
              <w:t>variety</w:t>
            </w:r>
            <w:r w:rsidRPr="11888DDA" w:rsidR="6D0AFC69">
              <w:rPr>
                <w:rFonts w:ascii="Times New Roman" w:hAnsi="Times New Roman" w:eastAsia="Times New Roman" w:cs="Times New Roman"/>
                <w:i w:val="1"/>
                <w:iCs w:val="1"/>
                <w:sz w:val="22"/>
                <w:szCs w:val="22"/>
              </w:rPr>
              <w:t xml:space="preserve"> </w:t>
            </w:r>
            <w:r w:rsidRPr="11888DDA" w:rsidR="6D0AFC69">
              <w:rPr>
                <w:rFonts w:ascii="Times New Roman" w:hAnsi="Times New Roman" w:eastAsia="Times New Roman" w:cs="Times New Roman"/>
                <w:i w:val="1"/>
                <w:iCs w:val="1"/>
                <w:sz w:val="22"/>
                <w:szCs w:val="22"/>
              </w:rPr>
              <w:t>of</w:t>
            </w:r>
            <w:r w:rsidRPr="11888DDA" w:rsidR="6D0AFC69">
              <w:rPr>
                <w:rFonts w:ascii="Times New Roman" w:hAnsi="Times New Roman" w:eastAsia="Times New Roman" w:cs="Times New Roman"/>
                <w:i w:val="1"/>
                <w:iCs w:val="1"/>
                <w:sz w:val="22"/>
                <w:szCs w:val="22"/>
              </w:rPr>
              <w:t xml:space="preserve"> </w:t>
            </w:r>
            <w:r w:rsidRPr="11888DDA" w:rsidR="6D0AFC69">
              <w:rPr>
                <w:rFonts w:ascii="Times New Roman" w:hAnsi="Times New Roman" w:eastAsia="Times New Roman" w:cs="Times New Roman"/>
                <w:i w:val="1"/>
                <w:iCs w:val="1"/>
                <w:sz w:val="22"/>
                <w:szCs w:val="22"/>
              </w:rPr>
              <w:t>debugging</w:t>
            </w:r>
            <w:r w:rsidRPr="11888DDA" w:rsidR="6D0AFC69">
              <w:rPr>
                <w:rFonts w:ascii="Times New Roman" w:hAnsi="Times New Roman" w:eastAsia="Times New Roman" w:cs="Times New Roman"/>
                <w:i w:val="1"/>
                <w:iCs w:val="1"/>
                <w:sz w:val="22"/>
                <w:szCs w:val="22"/>
              </w:rPr>
              <w:t xml:space="preserve"> </w:t>
            </w:r>
            <w:r w:rsidRPr="11888DDA" w:rsidR="6D0AFC69">
              <w:rPr>
                <w:rFonts w:ascii="Times New Roman" w:hAnsi="Times New Roman" w:eastAsia="Times New Roman" w:cs="Times New Roman"/>
                <w:i w:val="1"/>
                <w:iCs w:val="1"/>
                <w:sz w:val="22"/>
                <w:szCs w:val="22"/>
              </w:rPr>
              <w:t>strategies</w:t>
            </w:r>
            <w:r w:rsidRPr="11888DDA" w:rsidR="6D0AFC69">
              <w:rPr>
                <w:rFonts w:ascii="Times New Roman" w:hAnsi="Times New Roman" w:eastAsia="Times New Roman" w:cs="Times New Roman"/>
                <w:i w:val="1"/>
                <w:iCs w:val="1"/>
                <w:sz w:val="22"/>
                <w:szCs w:val="22"/>
              </w:rPr>
              <w:t xml:space="preserve"> </w:t>
            </w:r>
            <w:r w:rsidRPr="11888DDA" w:rsidR="6D0AFC69">
              <w:rPr>
                <w:rFonts w:ascii="Times New Roman" w:hAnsi="Times New Roman" w:eastAsia="Times New Roman" w:cs="Times New Roman"/>
                <w:i w:val="1"/>
                <w:iCs w:val="1"/>
                <w:sz w:val="22"/>
                <w:szCs w:val="22"/>
              </w:rPr>
              <w:t>to fix inoperable code</w:t>
            </w:r>
          </w:p>
        </w:tc>
        <w:tc>
          <w:tcPr>
            <w:tcW w:w="10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461F13F0" w14:textId="4CA4AC92">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4,5</w:t>
            </w:r>
          </w:p>
        </w:tc>
        <w:tc>
          <w:tcPr>
            <w:tcW w:w="13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164C73BB" w14:textId="47CB8688">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P3.1;</w:t>
            </w:r>
          </w:p>
          <w:p w:rsidR="6101D218" w:rsidP="11888DDA" w:rsidRDefault="6101D218" w14:paraId="2C822FDE" w14:textId="2A50470B">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 xml:space="preserve">P2.1; </w:t>
            </w:r>
            <w:r w:rsidRPr="11888DDA" w:rsidR="6D0AFC69">
              <w:rPr>
                <w:rFonts w:ascii="Times New Roman" w:hAnsi="Times New Roman" w:eastAsia="Times New Roman" w:cs="Times New Roman"/>
                <w:i w:val="1"/>
                <w:iCs w:val="1"/>
                <w:sz w:val="22"/>
                <w:szCs w:val="22"/>
              </w:rPr>
              <w:t>P3.3</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076CE341" w14:textId="143B6FE6">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4,6</w:t>
            </w:r>
          </w:p>
        </w:tc>
        <w:tc>
          <w:tcPr>
            <w:tcW w:w="17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544D12FF" w:rsidRDefault="6101D218" w14:paraId="2368C3AF" w14:textId="7594434C">
            <w:pPr>
              <w:spacing w:line="259" w:lineRule="auto"/>
              <w:rPr>
                <w:rFonts w:ascii="Times New Roman" w:hAnsi="Times New Roman" w:eastAsia="Times New Roman" w:cs="Times New Roman"/>
                <w:i w:val="1"/>
                <w:iCs w:val="1"/>
                <w:sz w:val="22"/>
                <w:szCs w:val="22"/>
              </w:rPr>
            </w:pPr>
            <w:r w:rsidRPr="544D12FF" w:rsidR="59441157">
              <w:rPr>
                <w:rFonts w:ascii="Times New Roman" w:hAnsi="Times New Roman" w:eastAsia="Times New Roman" w:cs="Times New Roman"/>
                <w:i w:val="1"/>
                <w:iCs w:val="1"/>
                <w:sz w:val="22"/>
                <w:szCs w:val="22"/>
              </w:rPr>
              <w:t>Weekly Assignments</w:t>
            </w:r>
          </w:p>
        </w:tc>
      </w:tr>
      <w:tr w:rsidR="6101D218" w:rsidTr="04603AE6" w14:paraId="0B5407B3">
        <w:trPr>
          <w:trHeight w:val="975"/>
        </w:trPr>
        <w:tc>
          <w:tcPr>
            <w:tcW w:w="34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35806CDD" w:rsidRDefault="6101D218" w14:paraId="69B49DFB" w14:textId="4ACAE6A5">
            <w:pPr>
              <w:spacing w:line="257" w:lineRule="auto"/>
              <w:rPr>
                <w:rFonts w:ascii="Times New Roman" w:hAnsi="Times New Roman" w:eastAsia="Times New Roman" w:cs="Times New Roman"/>
                <w:i w:val="1"/>
                <w:iCs w:val="1"/>
                <w:sz w:val="22"/>
                <w:szCs w:val="22"/>
              </w:rPr>
            </w:pPr>
            <w:r w:rsidRPr="35806CDD" w:rsidR="59441157">
              <w:rPr>
                <w:rFonts w:ascii="Times New Roman" w:hAnsi="Times New Roman" w:eastAsia="Times New Roman" w:cs="Times New Roman"/>
                <w:i w:val="1"/>
                <w:iCs w:val="1"/>
                <w:sz w:val="22"/>
                <w:szCs w:val="22"/>
              </w:rPr>
              <w:t xml:space="preserve">4. Create a JavaScript and </w:t>
            </w:r>
            <w:r w:rsidRPr="35806CDD" w:rsidR="59441157">
              <w:rPr>
                <w:rFonts w:ascii="Times New Roman" w:hAnsi="Times New Roman" w:eastAsia="Times New Roman" w:cs="Times New Roman"/>
                <w:i w:val="1"/>
                <w:iCs w:val="1"/>
                <w:sz w:val="22"/>
                <w:szCs w:val="22"/>
              </w:rPr>
              <w:t>HTML</w:t>
            </w:r>
            <w:r w:rsidRPr="35806CDD" w:rsidR="59441157">
              <w:rPr>
                <w:rFonts w:ascii="Times New Roman" w:hAnsi="Times New Roman" w:eastAsia="Times New Roman" w:cs="Times New Roman"/>
                <w:i w:val="1"/>
                <w:iCs w:val="1"/>
                <w:sz w:val="22"/>
                <w:szCs w:val="22"/>
              </w:rPr>
              <w:t xml:space="preserve"> application</w:t>
            </w:r>
            <w:r w:rsidRPr="35806CDD" w:rsidR="59441157">
              <w:rPr>
                <w:rFonts w:ascii="Times New Roman" w:hAnsi="Times New Roman" w:eastAsia="Times New Roman" w:cs="Times New Roman"/>
                <w:i w:val="1"/>
                <w:iCs w:val="1"/>
                <w:sz w:val="22"/>
                <w:szCs w:val="22"/>
              </w:rPr>
              <w:t xml:space="preserve"> </w:t>
            </w:r>
            <w:r w:rsidRPr="35806CDD" w:rsidR="2042C61C">
              <w:rPr>
                <w:rFonts w:ascii="Times New Roman" w:hAnsi="Times New Roman" w:eastAsia="Times New Roman" w:cs="Times New Roman"/>
                <w:i w:val="1"/>
                <w:iCs w:val="1"/>
                <w:sz w:val="22"/>
                <w:szCs w:val="22"/>
              </w:rPr>
              <w:t xml:space="preserve">using </w:t>
            </w:r>
            <w:r w:rsidRPr="35806CDD" w:rsidR="3A5808B6">
              <w:rPr>
                <w:rFonts w:ascii="Times New Roman" w:hAnsi="Times New Roman" w:eastAsia="Times New Roman" w:cs="Times New Roman"/>
                <w:i w:val="1"/>
                <w:iCs w:val="1"/>
                <w:sz w:val="22"/>
                <w:szCs w:val="22"/>
              </w:rPr>
              <w:t>JavaScript</w:t>
            </w:r>
            <w:r w:rsidRPr="35806CDD" w:rsidR="2042C61C">
              <w:rPr>
                <w:rFonts w:ascii="Times New Roman" w:hAnsi="Times New Roman" w:eastAsia="Times New Roman" w:cs="Times New Roman"/>
                <w:i w:val="1"/>
                <w:iCs w:val="1"/>
                <w:sz w:val="22"/>
                <w:szCs w:val="22"/>
              </w:rPr>
              <w:t xml:space="preserve"> best practices</w:t>
            </w:r>
          </w:p>
        </w:tc>
        <w:tc>
          <w:tcPr>
            <w:tcW w:w="10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7A0F3DC7" w14:textId="0B2095ED">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6,4</w:t>
            </w:r>
          </w:p>
        </w:tc>
        <w:tc>
          <w:tcPr>
            <w:tcW w:w="13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1A59B49A" w14:textId="4A89D2BD">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P2.3;</w:t>
            </w:r>
          </w:p>
          <w:p w:rsidR="6101D218" w:rsidP="11888DDA" w:rsidRDefault="6101D218" w14:paraId="57124F05" w14:textId="314ED53C">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P3.2;</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48894DFB" w14:textId="4A2ABCCD">
            <w:pPr>
              <w:rPr>
                <w:rFonts w:ascii="Times New Roman" w:hAnsi="Times New Roman" w:eastAsia="Times New Roman" w:cs="Times New Roman"/>
                <w:i w:val="1"/>
                <w:iCs w:val="1"/>
                <w:sz w:val="22"/>
                <w:szCs w:val="22"/>
              </w:rPr>
            </w:pPr>
            <w:r w:rsidRPr="11888DDA" w:rsidR="6D0AFC69">
              <w:rPr>
                <w:rFonts w:ascii="Times New Roman" w:hAnsi="Times New Roman" w:eastAsia="Times New Roman" w:cs="Times New Roman"/>
                <w:i w:val="1"/>
                <w:iCs w:val="1"/>
                <w:sz w:val="22"/>
                <w:szCs w:val="22"/>
              </w:rPr>
              <w:t>2,6,7</w:t>
            </w:r>
          </w:p>
        </w:tc>
        <w:tc>
          <w:tcPr>
            <w:tcW w:w="17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544D12FF" w:rsidRDefault="6101D218" w14:paraId="73F03E54" w14:textId="46F5A7A8">
            <w:pPr>
              <w:spacing w:line="259" w:lineRule="auto"/>
              <w:rPr>
                <w:rFonts w:ascii="Times New Roman" w:hAnsi="Times New Roman" w:eastAsia="Times New Roman" w:cs="Times New Roman"/>
                <w:i w:val="1"/>
                <w:iCs w:val="1"/>
                <w:sz w:val="22"/>
                <w:szCs w:val="22"/>
              </w:rPr>
            </w:pPr>
            <w:r w:rsidRPr="544D12FF" w:rsidR="04F0CF36">
              <w:rPr>
                <w:rFonts w:ascii="Times New Roman" w:hAnsi="Times New Roman" w:eastAsia="Times New Roman" w:cs="Times New Roman"/>
                <w:i w:val="1"/>
                <w:iCs w:val="1"/>
                <w:sz w:val="22"/>
                <w:szCs w:val="22"/>
              </w:rPr>
              <w:t xml:space="preserve">Weekly assignments, </w:t>
            </w:r>
            <w:r w:rsidRPr="544D12FF" w:rsidR="59441157">
              <w:rPr>
                <w:rFonts w:ascii="Times New Roman" w:hAnsi="Times New Roman" w:eastAsia="Times New Roman" w:cs="Times New Roman"/>
                <w:i w:val="1"/>
                <w:iCs w:val="1"/>
                <w:sz w:val="22"/>
                <w:szCs w:val="22"/>
              </w:rPr>
              <w:t>Midterm</w:t>
            </w:r>
            <w:r w:rsidRPr="544D12FF" w:rsidR="59441157">
              <w:rPr>
                <w:rFonts w:ascii="Times New Roman" w:hAnsi="Times New Roman" w:eastAsia="Times New Roman" w:cs="Times New Roman"/>
                <w:i w:val="1"/>
                <w:iCs w:val="1"/>
                <w:sz w:val="22"/>
                <w:szCs w:val="22"/>
              </w:rPr>
              <w:t xml:space="preserve"> </w:t>
            </w:r>
            <w:r w:rsidRPr="544D12FF" w:rsidR="59441157">
              <w:rPr>
                <w:rFonts w:ascii="Times New Roman" w:hAnsi="Times New Roman" w:eastAsia="Times New Roman" w:cs="Times New Roman"/>
                <w:i w:val="1"/>
                <w:iCs w:val="1"/>
                <w:sz w:val="22"/>
                <w:szCs w:val="22"/>
              </w:rPr>
              <w:t xml:space="preserve">and </w:t>
            </w:r>
            <w:r w:rsidRPr="544D12FF" w:rsidR="59441157">
              <w:rPr>
                <w:rFonts w:ascii="Times New Roman" w:hAnsi="Times New Roman" w:eastAsia="Times New Roman" w:cs="Times New Roman"/>
                <w:i w:val="1"/>
                <w:iCs w:val="1"/>
                <w:sz w:val="22"/>
                <w:szCs w:val="22"/>
              </w:rPr>
              <w:t>Final</w:t>
            </w:r>
          </w:p>
        </w:tc>
      </w:tr>
      <w:tr w:rsidR="6101D218" w:rsidTr="04603AE6" w14:paraId="53359A43">
        <w:trPr>
          <w:trHeight w:val="900"/>
        </w:trPr>
        <w:tc>
          <w:tcPr>
            <w:tcW w:w="34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35806CDD" w:rsidRDefault="6101D218" w14:paraId="28A7BD07" w14:textId="2DB0D6AE">
            <w:pPr>
              <w:spacing w:line="259" w:lineRule="auto"/>
              <w:rPr>
                <w:rFonts w:ascii="Times New Roman" w:hAnsi="Times New Roman" w:eastAsia="Times New Roman" w:cs="Times New Roman"/>
                <w:i w:val="1"/>
                <w:iCs w:val="1"/>
                <w:sz w:val="22"/>
                <w:szCs w:val="22"/>
              </w:rPr>
            </w:pPr>
            <w:r w:rsidRPr="35806CDD" w:rsidR="1CBE03C2">
              <w:rPr>
                <w:rFonts w:ascii="Times New Roman" w:hAnsi="Times New Roman" w:eastAsia="Times New Roman" w:cs="Times New Roman"/>
                <w:i w:val="1"/>
                <w:iCs w:val="1"/>
                <w:sz w:val="22"/>
                <w:szCs w:val="22"/>
              </w:rPr>
              <w:t>5. Analyze programs for intermediate steps in the problem solution</w:t>
            </w:r>
          </w:p>
        </w:tc>
        <w:tc>
          <w:tcPr>
            <w:tcW w:w="10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06D72EB" w:rsidP="11888DDA" w:rsidRDefault="506D72EB" w14:paraId="50B4E1C2" w14:textId="7DFE79BC">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3,4</w:t>
            </w:r>
          </w:p>
          <w:p w:rsidR="6101D218" w:rsidP="11888DDA" w:rsidRDefault="6101D218" w14:paraId="7605466C" w14:textId="36DD708C">
            <w:pPr>
              <w:pStyle w:val="Normal"/>
              <w:rPr>
                <w:rFonts w:ascii="Times New Roman" w:hAnsi="Times New Roman" w:eastAsia="Times New Roman" w:cs="Times New Roman"/>
                <w:i w:val="1"/>
                <w:iCs w:val="1"/>
                <w:sz w:val="22"/>
                <w:szCs w:val="22"/>
              </w:rPr>
            </w:pPr>
          </w:p>
        </w:tc>
        <w:tc>
          <w:tcPr>
            <w:tcW w:w="13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06D72EB" w:rsidP="11888DDA" w:rsidRDefault="506D72EB" w14:paraId="77BE6EE1" w14:textId="198CF73A">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P1.1;</w:t>
            </w:r>
          </w:p>
          <w:p w:rsidR="506D72EB" w:rsidP="11888DDA" w:rsidRDefault="506D72EB" w14:paraId="5637FAAC" w14:textId="70BEB62C">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P2.1;</w:t>
            </w:r>
          </w:p>
          <w:p w:rsidR="6101D218" w:rsidP="35806CDD" w:rsidRDefault="6101D218" w14:paraId="0750BB79" w14:textId="13302CE7">
            <w:pPr>
              <w:rPr>
                <w:rFonts w:ascii="Times New Roman" w:hAnsi="Times New Roman" w:eastAsia="Times New Roman" w:cs="Times New Roman"/>
                <w:i w:val="1"/>
                <w:iCs w:val="1"/>
                <w:sz w:val="22"/>
                <w:szCs w:val="22"/>
              </w:rPr>
            </w:pPr>
            <w:r w:rsidRPr="35806CDD" w:rsidR="1CBE03C2">
              <w:rPr>
                <w:rFonts w:ascii="Times New Roman" w:hAnsi="Times New Roman" w:eastAsia="Times New Roman" w:cs="Times New Roman"/>
                <w:i w:val="1"/>
                <w:iCs w:val="1"/>
                <w:sz w:val="22"/>
                <w:szCs w:val="22"/>
              </w:rPr>
              <w:t>P3.4;</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06D72EB" w:rsidP="11888DDA" w:rsidRDefault="506D72EB" w14:paraId="28495D1F" w14:textId="6C59C79E">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5</w:t>
            </w:r>
          </w:p>
          <w:p w:rsidR="6101D218" w:rsidP="11888DDA" w:rsidRDefault="6101D218" w14:paraId="0295B2A1" w14:textId="49F953BE">
            <w:pPr>
              <w:pStyle w:val="Normal"/>
              <w:rPr>
                <w:rFonts w:ascii="Times New Roman" w:hAnsi="Times New Roman" w:eastAsia="Times New Roman" w:cs="Times New Roman"/>
                <w:i w:val="1"/>
                <w:iCs w:val="1"/>
                <w:sz w:val="22"/>
                <w:szCs w:val="22"/>
              </w:rPr>
            </w:pPr>
          </w:p>
        </w:tc>
        <w:tc>
          <w:tcPr>
            <w:tcW w:w="17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06D72EB" w:rsidP="11888DDA" w:rsidRDefault="506D72EB" w14:paraId="27BA2591" w14:textId="62010085">
            <w:pPr>
              <w:spacing w:line="259" w:lineRule="auto"/>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Weekly Assignments</w:t>
            </w:r>
          </w:p>
          <w:p w:rsidR="6101D218" w:rsidP="11888DDA" w:rsidRDefault="6101D218" w14:paraId="22F944D3" w14:textId="3979294C">
            <w:pPr>
              <w:pStyle w:val="Normal"/>
              <w:spacing w:line="259" w:lineRule="auto"/>
              <w:rPr>
                <w:rFonts w:ascii="Times New Roman" w:hAnsi="Times New Roman" w:eastAsia="Times New Roman" w:cs="Times New Roman"/>
                <w:i w:val="1"/>
                <w:iCs w:val="1"/>
                <w:sz w:val="22"/>
                <w:szCs w:val="22"/>
              </w:rPr>
            </w:pPr>
          </w:p>
        </w:tc>
      </w:tr>
      <w:tr w:rsidR="6101D218" w:rsidTr="04603AE6" w14:paraId="199F0529">
        <w:trPr>
          <w:trHeight w:val="960"/>
        </w:trPr>
        <w:tc>
          <w:tcPr>
            <w:tcW w:w="34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06D72EB" w:rsidP="11888DDA" w:rsidRDefault="506D72EB" w14:paraId="03B8136D" w14:textId="27C4BE2E">
            <w:pPr>
              <w:spacing w:line="259" w:lineRule="auto"/>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6. Communicate solutions and strategies to peers</w:t>
            </w:r>
          </w:p>
        </w:tc>
        <w:tc>
          <w:tcPr>
            <w:tcW w:w="10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06D72EB" w:rsidP="11888DDA" w:rsidRDefault="506D72EB" w14:paraId="4DC44B11" w14:textId="3017045D">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5</w:t>
            </w:r>
          </w:p>
          <w:p w:rsidR="6101D218" w:rsidP="11888DDA" w:rsidRDefault="6101D218" w14:paraId="2F553E5B" w14:textId="1B694800">
            <w:pPr>
              <w:pStyle w:val="Normal"/>
              <w:rPr>
                <w:rFonts w:ascii="Times New Roman" w:hAnsi="Times New Roman" w:eastAsia="Times New Roman" w:cs="Times New Roman"/>
                <w:i w:val="1"/>
                <w:iCs w:val="1"/>
                <w:sz w:val="22"/>
                <w:szCs w:val="22"/>
              </w:rPr>
            </w:pPr>
          </w:p>
        </w:tc>
        <w:tc>
          <w:tcPr>
            <w:tcW w:w="13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06D72EB" w:rsidP="11888DDA" w:rsidRDefault="506D72EB" w14:paraId="761FA03F" w14:textId="35303241">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P1.3;</w:t>
            </w:r>
          </w:p>
          <w:p w:rsidR="506D72EB" w:rsidP="11888DDA" w:rsidRDefault="506D72EB" w14:paraId="7B3F183D" w14:textId="40AC438C">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P2.2;</w:t>
            </w:r>
          </w:p>
          <w:p w:rsidR="506D72EB" w:rsidP="11888DDA" w:rsidRDefault="506D72EB" w14:paraId="5FA687CD" w14:textId="3CBE155E">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P4.2;</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06D72EB" w:rsidP="11888DDA" w:rsidRDefault="506D72EB" w14:paraId="257A80D8" w14:textId="6DA286C2">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3</w:t>
            </w:r>
          </w:p>
        </w:tc>
        <w:tc>
          <w:tcPr>
            <w:tcW w:w="17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06D72EB" w:rsidP="11888DDA" w:rsidRDefault="506D72EB" w14:paraId="740DD284" w14:textId="00CC8FBA">
            <w:pPr>
              <w:rPr>
                <w:rFonts w:ascii="Times New Roman" w:hAnsi="Times New Roman" w:eastAsia="Times New Roman" w:cs="Times New Roman"/>
                <w:i w:val="1"/>
                <w:iCs w:val="1"/>
                <w:sz w:val="22"/>
                <w:szCs w:val="22"/>
              </w:rPr>
            </w:pPr>
            <w:r w:rsidRPr="11888DDA" w:rsidR="1CBE03C2">
              <w:rPr>
                <w:rFonts w:ascii="Times New Roman" w:hAnsi="Times New Roman" w:eastAsia="Times New Roman" w:cs="Times New Roman"/>
                <w:i w:val="1"/>
                <w:iCs w:val="1"/>
                <w:sz w:val="22"/>
                <w:szCs w:val="22"/>
              </w:rPr>
              <w:t>Weekly Labs</w:t>
            </w:r>
          </w:p>
        </w:tc>
      </w:tr>
    </w:tbl>
    <w:p xmlns:wp14="http://schemas.microsoft.com/office/word/2010/wordml" w:rsidP="11888DDA" w14:paraId="729A594E" wp14:textId="13B35713">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br/>
      </w:r>
      <w:r w:rsidRPr="11888DDA" w:rsidR="5CB2D558">
        <w:rPr>
          <w:rFonts w:ascii="Times New Roman" w:hAnsi="Times New Roman" w:eastAsia="Times New Roman" w:cs="Times New Roman"/>
          <w:noProof w:val="0"/>
          <w:sz w:val="20"/>
          <w:szCs w:val="20"/>
          <w:lang w:val="en-US"/>
        </w:rPr>
        <w:t xml:space="preserve"> </w:t>
      </w:r>
      <w:r w:rsidRPr="11888DDA" w:rsidR="052E3EE3">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w:t>
      </w:r>
      <w:r w:rsidRPr="11888DDA" w:rsidR="052E3EE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RBT: Revised Bloom’s Taxonomy: 1. Remembering, 2. Understanding, 3. Applying, </w:t>
      </w:r>
      <w:r>
        <w:br/>
      </w:r>
      <w:r w:rsidRPr="11888DDA" w:rsidR="052E3EE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4. Analyzing, 5. Evaluating, 6. Creating</w:t>
      </w:r>
    </w:p>
    <w:p xmlns:wp14="http://schemas.microsoft.com/office/word/2010/wordml" w:rsidP="6101D218" w14:paraId="60F7DF87" wp14:textId="2E56FB88">
      <w:pPr>
        <w:rPr>
          <w:rFonts w:ascii="Times New Roman" w:hAnsi="Times New Roman" w:eastAsia="Times New Roman" w:cs="Times New Roman"/>
          <w:noProof w:val="0"/>
          <w:sz w:val="20"/>
          <w:szCs w:val="20"/>
          <w:lang w:val="en-US"/>
        </w:rPr>
      </w:pPr>
      <w:r w:rsidRPr="11888DDA" w:rsidR="5CB2D558">
        <w:rPr>
          <w:rFonts w:ascii="Times New Roman" w:hAnsi="Times New Roman" w:eastAsia="Times New Roman" w:cs="Times New Roman"/>
          <w:noProof w:val="0"/>
          <w:sz w:val="20"/>
          <w:szCs w:val="20"/>
          <w:lang w:val="en-US"/>
        </w:rPr>
        <w:t xml:space="preserve"> </w:t>
      </w:r>
    </w:p>
    <w:tbl>
      <w:tblPr>
        <w:tblStyle w:val="TableNormal"/>
        <w:tblW w:w="0" w:type="auto"/>
        <w:tblInd w:w="120" w:type="dxa"/>
        <w:tblLayout w:type="fixed"/>
        <w:tblLook w:val="01E0" w:firstRow="1" w:lastRow="1" w:firstColumn="1" w:lastColumn="1" w:noHBand="0" w:noVBand="0"/>
      </w:tblPr>
      <w:tblGrid>
        <w:gridCol w:w="4395"/>
        <w:gridCol w:w="4395"/>
      </w:tblGrid>
      <w:tr w:rsidR="6101D218" w:rsidTr="04603AE6" w14:paraId="379CF076">
        <w:trPr>
          <w:trHeight w:val="780"/>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1E7F1EA3" w14:textId="2E8C3AB0">
            <w:pPr>
              <w:spacing w:line="259" w:lineRule="auto"/>
              <w:rPr>
                <w:rFonts w:ascii="Times New Roman" w:hAnsi="Times New Roman" w:eastAsia="Times New Roman" w:cs="Times New Roman"/>
                <w:b w:val="1"/>
                <w:bCs w:val="1"/>
                <w:i w:val="1"/>
                <w:iCs w:val="1"/>
                <w:sz w:val="22"/>
                <w:szCs w:val="22"/>
              </w:rPr>
            </w:pPr>
            <w:r w:rsidRPr="11888DDA" w:rsidR="6D0AFC69">
              <w:rPr>
                <w:rFonts w:ascii="Times New Roman" w:hAnsi="Times New Roman" w:eastAsia="Times New Roman" w:cs="Times New Roman"/>
                <w:b w:val="1"/>
                <w:bCs w:val="1"/>
                <w:i w:val="1"/>
                <w:iCs w:val="1"/>
                <w:sz w:val="22"/>
                <w:szCs w:val="22"/>
              </w:rPr>
              <w:t>Media</w:t>
            </w:r>
            <w:r w:rsidRPr="11888DDA" w:rsidR="6D0AFC69">
              <w:rPr>
                <w:rFonts w:ascii="Times New Roman" w:hAnsi="Times New Roman" w:eastAsia="Times New Roman" w:cs="Times New Roman"/>
                <w:b w:val="1"/>
                <w:bCs w:val="1"/>
                <w:i w:val="1"/>
                <w:iCs w:val="1"/>
                <w:sz w:val="22"/>
                <w:szCs w:val="22"/>
              </w:rPr>
              <w:t xml:space="preserve"> </w:t>
            </w:r>
            <w:r w:rsidRPr="11888DDA" w:rsidR="6D0AFC69">
              <w:rPr>
                <w:rFonts w:ascii="Times New Roman" w:hAnsi="Times New Roman" w:eastAsia="Times New Roman" w:cs="Times New Roman"/>
                <w:b w:val="1"/>
                <w:bCs w:val="1"/>
                <w:i w:val="1"/>
                <w:iCs w:val="1"/>
                <w:sz w:val="22"/>
                <w:szCs w:val="22"/>
              </w:rPr>
              <w:t>Arts</w:t>
            </w:r>
            <w:r w:rsidRPr="11888DDA" w:rsidR="6D0AFC69">
              <w:rPr>
                <w:rFonts w:ascii="Times New Roman" w:hAnsi="Times New Roman" w:eastAsia="Times New Roman" w:cs="Times New Roman"/>
                <w:b w:val="1"/>
                <w:bCs w:val="1"/>
                <w:i w:val="1"/>
                <w:iCs w:val="1"/>
                <w:sz w:val="22"/>
                <w:szCs w:val="22"/>
              </w:rPr>
              <w:t xml:space="preserve"> </w:t>
            </w:r>
            <w:r w:rsidRPr="11888DDA" w:rsidR="6D0AFC69">
              <w:rPr>
                <w:rFonts w:ascii="Times New Roman" w:hAnsi="Times New Roman" w:eastAsia="Times New Roman" w:cs="Times New Roman"/>
                <w:b w:val="1"/>
                <w:bCs w:val="1"/>
                <w:i w:val="1"/>
                <w:iCs w:val="1"/>
                <w:sz w:val="22"/>
                <w:szCs w:val="22"/>
              </w:rPr>
              <w:t>and</w:t>
            </w:r>
            <w:r w:rsidRPr="11888DDA" w:rsidR="6D0AFC69">
              <w:rPr>
                <w:rFonts w:ascii="Times New Roman" w:hAnsi="Times New Roman" w:eastAsia="Times New Roman" w:cs="Times New Roman"/>
                <w:b w:val="1"/>
                <w:bCs w:val="1"/>
                <w:i w:val="1"/>
                <w:iCs w:val="1"/>
                <w:sz w:val="22"/>
                <w:szCs w:val="22"/>
              </w:rPr>
              <w:t xml:space="preserve"> </w:t>
            </w:r>
            <w:r w:rsidRPr="11888DDA" w:rsidR="6D0AFC69">
              <w:rPr>
                <w:rFonts w:ascii="Times New Roman" w:hAnsi="Times New Roman" w:eastAsia="Times New Roman" w:cs="Times New Roman"/>
                <w:b w:val="1"/>
                <w:bCs w:val="1"/>
                <w:i w:val="1"/>
                <w:iCs w:val="1"/>
                <w:sz w:val="22"/>
                <w:szCs w:val="22"/>
              </w:rPr>
              <w:t>Science</w:t>
            </w:r>
            <w:r w:rsidRPr="11888DDA" w:rsidR="6D0AFC69">
              <w:rPr>
                <w:rFonts w:ascii="Times New Roman" w:hAnsi="Times New Roman" w:eastAsia="Times New Roman" w:cs="Times New Roman"/>
                <w:b w:val="1"/>
                <w:bCs w:val="1"/>
                <w:i w:val="1"/>
                <w:iCs w:val="1"/>
                <w:sz w:val="22"/>
                <w:szCs w:val="22"/>
              </w:rPr>
              <w:t xml:space="preserve"> </w:t>
            </w:r>
            <w:r w:rsidRPr="11888DDA" w:rsidR="6D0AFC69">
              <w:rPr>
                <w:rFonts w:ascii="Times New Roman" w:hAnsi="Times New Roman" w:eastAsia="Times New Roman" w:cs="Times New Roman"/>
                <w:b w:val="1"/>
                <w:bCs w:val="1"/>
                <w:i w:val="1"/>
                <w:iCs w:val="1"/>
                <w:sz w:val="22"/>
                <w:szCs w:val="22"/>
              </w:rPr>
              <w:t>B.S.</w:t>
            </w:r>
            <w:r w:rsidRPr="11888DDA" w:rsidR="6D0AFC69">
              <w:rPr>
                <w:rFonts w:ascii="Times New Roman" w:hAnsi="Times New Roman" w:eastAsia="Times New Roman" w:cs="Times New Roman"/>
                <w:b w:val="1"/>
                <w:bCs w:val="1"/>
                <w:i w:val="1"/>
                <w:iCs w:val="1"/>
                <w:sz w:val="22"/>
                <w:szCs w:val="22"/>
              </w:rPr>
              <w:t xml:space="preserve"> </w:t>
            </w:r>
            <w:r w:rsidRPr="11888DDA" w:rsidR="6D0AFC69">
              <w:rPr>
                <w:rFonts w:ascii="Times New Roman" w:hAnsi="Times New Roman" w:eastAsia="Times New Roman" w:cs="Times New Roman"/>
                <w:b w:val="1"/>
                <w:bCs w:val="1"/>
                <w:i w:val="1"/>
                <w:iCs w:val="1"/>
                <w:sz w:val="22"/>
                <w:szCs w:val="22"/>
              </w:rPr>
              <w:t>Program-level Learning Outcomes (PLOs)</w:t>
            </w: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11888DDA" w:rsidRDefault="6101D218" w14:paraId="3A8A3204" w14:textId="3D843653">
            <w:pPr>
              <w:spacing w:line="259" w:lineRule="auto"/>
              <w:rPr>
                <w:rFonts w:ascii="Times New Roman" w:hAnsi="Times New Roman" w:eastAsia="Times New Roman" w:cs="Times New Roman"/>
                <w:b w:val="1"/>
                <w:bCs w:val="1"/>
                <w:i w:val="1"/>
                <w:iCs w:val="1"/>
                <w:sz w:val="22"/>
                <w:szCs w:val="22"/>
              </w:rPr>
            </w:pPr>
            <w:r w:rsidRPr="11888DDA" w:rsidR="6D0AFC69">
              <w:rPr>
                <w:rFonts w:ascii="Times New Roman" w:hAnsi="Times New Roman" w:eastAsia="Times New Roman" w:cs="Times New Roman"/>
                <w:sz w:val="14"/>
                <w:szCs w:val="14"/>
              </w:rPr>
              <w:t>†</w:t>
            </w:r>
            <w:r w:rsidRPr="11888DDA" w:rsidR="6D0AFC69">
              <w:rPr>
                <w:rFonts w:ascii="Times New Roman" w:hAnsi="Times New Roman" w:eastAsia="Times New Roman" w:cs="Times New Roman"/>
                <w:b w:val="1"/>
                <w:bCs w:val="1"/>
                <w:i w:val="1"/>
                <w:iCs w:val="1"/>
                <w:sz w:val="22"/>
                <w:szCs w:val="22"/>
              </w:rPr>
              <w:t>Profiles</w:t>
            </w:r>
            <w:r w:rsidRPr="11888DDA" w:rsidR="6D0AFC69">
              <w:rPr>
                <w:rFonts w:ascii="Times New Roman" w:hAnsi="Times New Roman" w:eastAsia="Times New Roman" w:cs="Times New Roman"/>
                <w:b w:val="1"/>
                <w:bCs w:val="1"/>
                <w:i w:val="1"/>
                <w:iCs w:val="1"/>
                <w:sz w:val="22"/>
                <w:szCs w:val="22"/>
              </w:rPr>
              <w:t xml:space="preserve"> </w:t>
            </w:r>
            <w:r w:rsidRPr="11888DDA" w:rsidR="6D0AFC69">
              <w:rPr>
                <w:rFonts w:ascii="Times New Roman" w:hAnsi="Times New Roman" w:eastAsia="Times New Roman" w:cs="Times New Roman"/>
                <w:b w:val="1"/>
                <w:bCs w:val="1"/>
                <w:i w:val="1"/>
                <w:iCs w:val="1"/>
                <w:sz w:val="22"/>
                <w:szCs w:val="22"/>
              </w:rPr>
              <w:t>of</w:t>
            </w:r>
            <w:r w:rsidRPr="11888DDA" w:rsidR="6D0AFC69">
              <w:rPr>
                <w:rFonts w:ascii="Times New Roman" w:hAnsi="Times New Roman" w:eastAsia="Times New Roman" w:cs="Times New Roman"/>
                <w:b w:val="1"/>
                <w:bCs w:val="1"/>
                <w:i w:val="1"/>
                <w:iCs w:val="1"/>
                <w:sz w:val="22"/>
                <w:szCs w:val="22"/>
              </w:rPr>
              <w:t xml:space="preserve"> </w:t>
            </w:r>
            <w:r w:rsidRPr="11888DDA" w:rsidR="6D0AFC69">
              <w:rPr>
                <w:rFonts w:ascii="Times New Roman" w:hAnsi="Times New Roman" w:eastAsia="Times New Roman" w:cs="Times New Roman"/>
                <w:b w:val="1"/>
                <w:bCs w:val="1"/>
                <w:i w:val="1"/>
                <w:iCs w:val="1"/>
                <w:sz w:val="22"/>
                <w:szCs w:val="22"/>
              </w:rPr>
              <w:t>Learning</w:t>
            </w:r>
            <w:r w:rsidRPr="11888DDA" w:rsidR="6D0AFC69">
              <w:rPr>
                <w:rFonts w:ascii="Times New Roman" w:hAnsi="Times New Roman" w:eastAsia="Times New Roman" w:cs="Times New Roman"/>
                <w:b w:val="1"/>
                <w:bCs w:val="1"/>
                <w:i w:val="1"/>
                <w:iCs w:val="1"/>
                <w:sz w:val="22"/>
                <w:szCs w:val="22"/>
              </w:rPr>
              <w:t xml:space="preserve"> </w:t>
            </w:r>
            <w:r w:rsidRPr="11888DDA" w:rsidR="6D0AFC69">
              <w:rPr>
                <w:rFonts w:ascii="Times New Roman" w:hAnsi="Times New Roman" w:eastAsia="Times New Roman" w:cs="Times New Roman"/>
                <w:b w:val="1"/>
                <w:bCs w:val="1"/>
                <w:i w:val="1"/>
                <w:iCs w:val="1"/>
                <w:sz w:val="22"/>
                <w:szCs w:val="22"/>
              </w:rPr>
              <w:t>for</w:t>
            </w:r>
            <w:r w:rsidRPr="11888DDA" w:rsidR="6D0AFC69">
              <w:rPr>
                <w:rFonts w:ascii="Times New Roman" w:hAnsi="Times New Roman" w:eastAsia="Times New Roman" w:cs="Times New Roman"/>
                <w:b w:val="1"/>
                <w:bCs w:val="1"/>
                <w:i w:val="1"/>
                <w:iCs w:val="1"/>
                <w:sz w:val="22"/>
                <w:szCs w:val="22"/>
              </w:rPr>
              <w:t xml:space="preserve"> </w:t>
            </w:r>
            <w:r w:rsidRPr="11888DDA" w:rsidR="6D0AFC69">
              <w:rPr>
                <w:rFonts w:ascii="Times New Roman" w:hAnsi="Times New Roman" w:eastAsia="Times New Roman" w:cs="Times New Roman"/>
                <w:b w:val="1"/>
                <w:bCs w:val="1"/>
                <w:i w:val="1"/>
                <w:iCs w:val="1"/>
                <w:sz w:val="22"/>
                <w:szCs w:val="22"/>
              </w:rPr>
              <w:t>Undergraduate Success (PLUS, IUPUI+)</w:t>
            </w:r>
          </w:p>
        </w:tc>
      </w:tr>
      <w:tr w:rsidR="6101D218" w:rsidTr="04603AE6" w14:paraId="4F63DC5A">
        <w:trPr>
          <w:trHeight w:val="780"/>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02CD7405" w14:textId="292A3799">
            <w:pPr>
              <w:ind w:left="284" w:hanging="284"/>
              <w:rPr>
                <w:rFonts w:ascii="Times New Roman" w:hAnsi="Times New Roman" w:eastAsia="Times New Roman" w:cs="Times New Roman"/>
                <w:sz w:val="22"/>
                <w:szCs w:val="22"/>
              </w:rPr>
            </w:pPr>
            <w:r w:rsidRPr="11888DDA" w:rsidR="6D0AFC69">
              <w:rPr>
                <w:rFonts w:ascii="Times New Roman" w:hAnsi="Times New Roman" w:eastAsia="Times New Roman" w:cs="Times New Roman"/>
                <w:sz w:val="22"/>
                <w:szCs w:val="22"/>
              </w:rPr>
              <w:t>1.</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Understand digital media and its</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effective</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use</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as</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a</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form</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of</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communication.</w:t>
            </w: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6A2723E7" w14:textId="15086A84">
            <w:pPr>
              <w:spacing w:line="259" w:lineRule="auto"/>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P1.1</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Communicator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 xml:space="preserve">Evaluates </w:t>
            </w:r>
            <w:r w:rsidRPr="11888DDA" w:rsidR="6D0AFC69">
              <w:rPr>
                <w:rFonts w:ascii="Times New Roman" w:hAnsi="Times New Roman" w:eastAsia="Times New Roman" w:cs="Times New Roman"/>
                <w:sz w:val="22"/>
                <w:szCs w:val="22"/>
              </w:rPr>
              <w:t>Information</w:t>
            </w:r>
          </w:p>
        </w:tc>
      </w:tr>
      <w:tr w:rsidR="6101D218" w:rsidTr="04603AE6" w14:paraId="738AD517">
        <w:trPr>
          <w:trHeight w:val="1395"/>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66BA5F4C" w14:textId="4F266B58">
            <w:pPr>
              <w:ind w:left="284" w:hanging="284"/>
              <w:rPr>
                <w:rFonts w:ascii="Times New Roman" w:hAnsi="Times New Roman" w:eastAsia="Times New Roman" w:cs="Times New Roman"/>
                <w:color w:val="181818"/>
                <w:sz w:val="22"/>
                <w:szCs w:val="22"/>
              </w:rPr>
            </w:pPr>
            <w:r w:rsidRPr="11888DDA" w:rsidR="6D0AFC69">
              <w:rPr>
                <w:rFonts w:ascii="Times New Roman" w:hAnsi="Times New Roman" w:eastAsia="Times New Roman" w:cs="Times New Roman"/>
                <w:color w:val="181818"/>
                <w:sz w:val="22"/>
                <w:szCs w:val="22"/>
              </w:rPr>
              <w:t>2.</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Communicate</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ideas</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effectively</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in</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 xml:space="preserve">written, oral, and visual form to a range of </w:t>
            </w:r>
            <w:r w:rsidRPr="11888DDA" w:rsidR="6D0AFC69">
              <w:rPr>
                <w:rFonts w:ascii="Times New Roman" w:hAnsi="Times New Roman" w:eastAsia="Times New Roman" w:cs="Times New Roman"/>
                <w:color w:val="181818"/>
                <w:sz w:val="22"/>
                <w:szCs w:val="22"/>
              </w:rPr>
              <w:t>audiences.</w:t>
            </w: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633AF443" w14:textId="1F9CA12D">
            <w:pPr>
              <w:spacing w:line="257" w:lineRule="auto"/>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P1.4</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Communicator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Conveys</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 xml:space="preserve">Ideas </w:t>
            </w:r>
            <w:r w:rsidRPr="11888DDA" w:rsidR="6D0AFC69">
              <w:rPr>
                <w:rFonts w:ascii="Times New Roman" w:hAnsi="Times New Roman" w:eastAsia="Times New Roman" w:cs="Times New Roman"/>
                <w:sz w:val="22"/>
                <w:szCs w:val="22"/>
              </w:rPr>
              <w:t>Effectively</w:t>
            </w:r>
          </w:p>
          <w:p w:rsidR="6101D218" w:rsidP="6101D218" w:rsidRDefault="6101D218" w14:paraId="38E013BC" w14:textId="60548885">
            <w:pPr>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P1.2</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Communicator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Listen</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Actively*</w:t>
            </w:r>
          </w:p>
          <w:p w:rsidR="6101D218" w:rsidP="6101D218" w:rsidRDefault="6101D218" w14:paraId="375A7F98" w14:textId="20075046">
            <w:pPr>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P3.2</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Innovator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Creates/Designs**</w:t>
            </w:r>
          </w:p>
        </w:tc>
      </w:tr>
      <w:tr w:rsidR="6101D218" w:rsidTr="04603AE6" w14:paraId="677EBAB7">
        <w:trPr>
          <w:trHeight w:val="1215"/>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09593138" w14:textId="483252D6">
            <w:pPr>
              <w:ind w:left="284" w:hanging="284"/>
              <w:rPr>
                <w:rFonts w:ascii="Times New Roman" w:hAnsi="Times New Roman" w:eastAsia="Times New Roman" w:cs="Times New Roman"/>
                <w:color w:val="181818"/>
                <w:sz w:val="22"/>
                <w:szCs w:val="22"/>
              </w:rPr>
            </w:pPr>
            <w:r w:rsidRPr="11888DDA" w:rsidR="6D0AFC69">
              <w:rPr>
                <w:rFonts w:ascii="Times New Roman" w:hAnsi="Times New Roman" w:eastAsia="Times New Roman" w:cs="Times New Roman"/>
                <w:color w:val="181818"/>
                <w:sz w:val="22"/>
                <w:szCs w:val="22"/>
              </w:rPr>
              <w:t>3.</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Work</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effectively</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as</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a</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member</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of</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a</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team to achieve a common goal.</w:t>
            </w: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2C679BE3" w14:textId="4CC418F3">
            <w:pPr>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P2.2</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Problem</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Solver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Collaborates</w:t>
            </w:r>
          </w:p>
          <w:p w:rsidR="6101D218" w:rsidP="6101D218" w:rsidRDefault="6101D218" w14:paraId="704C6D2A" w14:textId="631C2D81">
            <w:pPr>
              <w:spacing w:line="259" w:lineRule="auto"/>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P1.3</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Communicator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 xml:space="preserve">Builds </w:t>
            </w:r>
            <w:r w:rsidRPr="11888DDA" w:rsidR="6D0AFC69">
              <w:rPr>
                <w:rFonts w:ascii="Times New Roman" w:hAnsi="Times New Roman" w:eastAsia="Times New Roman" w:cs="Times New Roman"/>
                <w:sz w:val="22"/>
                <w:szCs w:val="22"/>
              </w:rPr>
              <w:t>Relationships*</w:t>
            </w:r>
          </w:p>
        </w:tc>
      </w:tr>
      <w:tr w:rsidR="6101D218" w:rsidTr="04603AE6" w14:paraId="79394ADB">
        <w:trPr>
          <w:trHeight w:val="930"/>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4D34A176" w14:textId="00E2CAC4">
            <w:pPr>
              <w:ind w:left="284" w:hanging="284"/>
              <w:rPr>
                <w:rFonts w:ascii="Times New Roman" w:hAnsi="Times New Roman" w:eastAsia="Times New Roman" w:cs="Times New Roman"/>
                <w:color w:val="181818"/>
                <w:sz w:val="22"/>
                <w:szCs w:val="22"/>
              </w:rPr>
            </w:pPr>
            <w:r w:rsidRPr="11888DDA" w:rsidR="6D0AFC69">
              <w:rPr>
                <w:rFonts w:ascii="Times New Roman" w:hAnsi="Times New Roman" w:eastAsia="Times New Roman" w:cs="Times New Roman"/>
                <w:color w:val="181818"/>
                <w:sz w:val="22"/>
                <w:szCs w:val="22"/>
              </w:rPr>
              <w:t>4.</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Analyze</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a</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problem,</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identify</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and</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 xml:space="preserve">evaluate alternatives, and plan </w:t>
            </w:r>
            <w:r w:rsidRPr="11888DDA" w:rsidR="6D0AFC69">
              <w:rPr>
                <w:rFonts w:ascii="Times New Roman" w:hAnsi="Times New Roman" w:eastAsia="Times New Roman" w:cs="Times New Roman"/>
                <w:color w:val="181818"/>
                <w:sz w:val="22"/>
                <w:szCs w:val="22"/>
              </w:rPr>
              <w:t xml:space="preserve">an appropriate </w:t>
            </w:r>
            <w:r w:rsidRPr="11888DDA" w:rsidR="6D0AFC69">
              <w:rPr>
                <w:rFonts w:ascii="Times New Roman" w:hAnsi="Times New Roman" w:eastAsia="Times New Roman" w:cs="Times New Roman"/>
                <w:color w:val="181818"/>
                <w:sz w:val="22"/>
                <w:szCs w:val="22"/>
              </w:rPr>
              <w:t>solution</w:t>
            </w:r>
            <w:r w:rsidRPr="11888DDA" w:rsidR="6D0AFC69">
              <w:rPr>
                <w:rFonts w:ascii="Times New Roman" w:hAnsi="Times New Roman" w:eastAsia="Times New Roman" w:cs="Times New Roman"/>
                <w:color w:val="181818"/>
                <w:sz w:val="22"/>
                <w:szCs w:val="22"/>
              </w:rPr>
              <w:t>.</w:t>
            </w: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25E27C44" w14:textId="4405E6AA">
            <w:pPr>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P2.1</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Problem</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Solver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Thinks</w:t>
            </w:r>
            <w:r w:rsidRPr="11888DDA" w:rsidR="6D0AFC69">
              <w:rPr>
                <w:rFonts w:ascii="Times New Roman" w:hAnsi="Times New Roman" w:eastAsia="Times New Roman" w:cs="Times New Roman"/>
                <w:sz w:val="22"/>
                <w:szCs w:val="22"/>
              </w:rPr>
              <w:t xml:space="preserve"> </w:t>
            </w:r>
            <w:r w:rsidRPr="11888DDA" w:rsidR="6D0AFC69">
              <w:rPr>
                <w:rFonts w:ascii="Times New Roman" w:hAnsi="Times New Roman" w:eastAsia="Times New Roman" w:cs="Times New Roman"/>
                <w:sz w:val="22"/>
                <w:szCs w:val="22"/>
              </w:rPr>
              <w:t>Critically</w:t>
            </w:r>
          </w:p>
          <w:p w:rsidR="6101D218" w:rsidP="6101D218" w:rsidRDefault="6101D218" w14:paraId="058240E8" w14:textId="17AECA7D">
            <w:pPr>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P3.1</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Innovator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Investigates*</w:t>
            </w:r>
          </w:p>
        </w:tc>
      </w:tr>
      <w:tr w:rsidR="6101D218" w:rsidTr="04603AE6" w14:paraId="7F3880C3">
        <w:trPr>
          <w:trHeight w:val="1410"/>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49031F69" w14:textId="55E56071">
            <w:pPr>
              <w:ind w:left="284" w:hanging="284"/>
              <w:rPr>
                <w:rFonts w:ascii="Times New Roman" w:hAnsi="Times New Roman" w:eastAsia="Times New Roman" w:cs="Times New Roman"/>
                <w:color w:val="181818"/>
                <w:sz w:val="22"/>
                <w:szCs w:val="22"/>
              </w:rPr>
            </w:pPr>
            <w:r w:rsidRPr="11888DDA" w:rsidR="6D0AFC69">
              <w:rPr>
                <w:rFonts w:ascii="Times New Roman" w:hAnsi="Times New Roman" w:eastAsia="Times New Roman" w:cs="Times New Roman"/>
                <w:color w:val="181818"/>
                <w:sz w:val="22"/>
                <w:szCs w:val="22"/>
              </w:rPr>
              <w:t>5.</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Evaluate media from multiple perspectives using the theories, concepts,</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and</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language</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of</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digital</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media with an appreciation for the history, theory, and traditions of digital media.</w:t>
            </w: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7165E468" w14:textId="0D09E63B">
            <w:pPr>
              <w:spacing w:line="259" w:lineRule="auto"/>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P2.3</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Problem</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Solver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Analyzes, Synthesizes, and Evaluates</w:t>
            </w:r>
          </w:p>
        </w:tc>
      </w:tr>
      <w:tr w:rsidR="6101D218" w:rsidTr="04603AE6" w14:paraId="05ED8808">
        <w:trPr>
          <w:trHeight w:val="930"/>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0FE2F969" w14:textId="7E235543">
            <w:pPr>
              <w:ind w:left="284" w:hanging="284"/>
              <w:rPr>
                <w:rFonts w:ascii="Times New Roman" w:hAnsi="Times New Roman" w:eastAsia="Times New Roman" w:cs="Times New Roman"/>
                <w:color w:val="181818"/>
                <w:sz w:val="22"/>
                <w:szCs w:val="22"/>
              </w:rPr>
            </w:pPr>
            <w:r w:rsidRPr="11888DDA" w:rsidR="6D0AFC69">
              <w:rPr>
                <w:rFonts w:ascii="Times New Roman" w:hAnsi="Times New Roman" w:eastAsia="Times New Roman" w:cs="Times New Roman"/>
                <w:color w:val="181818"/>
                <w:sz w:val="22"/>
                <w:szCs w:val="22"/>
              </w:rPr>
              <w:t>6.</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Demonstrate</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mastery</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of</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the</w:t>
            </w:r>
            <w:r w:rsidRPr="11888DDA" w:rsidR="6D0AFC69">
              <w:rPr>
                <w:rFonts w:ascii="Times New Roman" w:hAnsi="Times New Roman" w:eastAsia="Times New Roman" w:cs="Times New Roman"/>
                <w:color w:val="181818"/>
                <w:sz w:val="22"/>
                <w:szCs w:val="22"/>
              </w:rPr>
              <w:t xml:space="preserve"> </w:t>
            </w:r>
            <w:r w:rsidRPr="11888DDA" w:rsidR="6D0AFC69">
              <w:rPr>
                <w:rFonts w:ascii="Times New Roman" w:hAnsi="Times New Roman" w:eastAsia="Times New Roman" w:cs="Times New Roman"/>
                <w:color w:val="181818"/>
                <w:sz w:val="22"/>
                <w:szCs w:val="22"/>
              </w:rPr>
              <w:t>concepts, techniques, and tools in one or more digital media specialties.</w:t>
            </w: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01D218" w:rsidP="6101D218" w:rsidRDefault="6101D218" w14:paraId="1813CE95" w14:textId="2C4F325F">
            <w:pPr>
              <w:rPr>
                <w:rFonts w:ascii="Times New Roman" w:hAnsi="Times New Roman" w:eastAsia="Times New Roman" w:cs="Times New Roman"/>
                <w:sz w:val="22"/>
                <w:szCs w:val="22"/>
              </w:rPr>
            </w:pPr>
            <w:r w:rsidRPr="11888DDA" w:rsidR="6D0AFC69">
              <w:rPr>
                <w:rFonts w:ascii="Times New Roman" w:hAnsi="Times New Roman" w:eastAsia="Times New Roman" w:cs="Times New Roman"/>
                <w:b w:val="1"/>
                <w:bCs w:val="1"/>
                <w:sz w:val="22"/>
                <w:szCs w:val="22"/>
              </w:rPr>
              <w:t>P2.4</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Problem</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Solver</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b w:val="1"/>
                <w:bCs w:val="1"/>
                <w:sz w:val="22"/>
                <w:szCs w:val="22"/>
              </w:rPr>
              <w:t>–</w:t>
            </w:r>
            <w:r w:rsidRPr="11888DDA" w:rsidR="6D0AFC69">
              <w:rPr>
                <w:rFonts w:ascii="Times New Roman" w:hAnsi="Times New Roman" w:eastAsia="Times New Roman" w:cs="Times New Roman"/>
                <w:b w:val="1"/>
                <w:bCs w:val="1"/>
                <w:sz w:val="22"/>
                <w:szCs w:val="22"/>
              </w:rPr>
              <w:t xml:space="preserve"> </w:t>
            </w:r>
            <w:r w:rsidRPr="11888DDA" w:rsidR="6D0AFC69">
              <w:rPr>
                <w:rFonts w:ascii="Times New Roman" w:hAnsi="Times New Roman" w:eastAsia="Times New Roman" w:cs="Times New Roman"/>
                <w:sz w:val="22"/>
                <w:szCs w:val="22"/>
              </w:rPr>
              <w:t>Perseveres</w:t>
            </w:r>
          </w:p>
          <w:p w:rsidR="6101D218" w:rsidP="6101D218" w:rsidRDefault="6101D218" w14:paraId="4CCE235B" w14:textId="3307DBF6">
            <w:pPr>
              <w:rPr>
                <w:rFonts w:ascii="Times New Roman" w:hAnsi="Times New Roman" w:eastAsia="Times New Roman" w:cs="Times New Roman"/>
                <w:sz w:val="22"/>
                <w:szCs w:val="22"/>
              </w:rPr>
            </w:pPr>
            <w:r w:rsidRPr="544D12FF" w:rsidR="59441157">
              <w:rPr>
                <w:rFonts w:ascii="Times New Roman" w:hAnsi="Times New Roman" w:eastAsia="Times New Roman" w:cs="Times New Roman"/>
                <w:b w:val="1"/>
                <w:bCs w:val="1"/>
                <w:sz w:val="22"/>
                <w:szCs w:val="22"/>
              </w:rPr>
              <w:t>P3.2</w:t>
            </w:r>
            <w:r w:rsidRPr="544D12FF" w:rsidR="59441157">
              <w:rPr>
                <w:rFonts w:ascii="Times New Roman" w:hAnsi="Times New Roman" w:eastAsia="Times New Roman" w:cs="Times New Roman"/>
                <w:b w:val="1"/>
                <w:bCs w:val="1"/>
                <w:sz w:val="22"/>
                <w:szCs w:val="22"/>
              </w:rPr>
              <w:t xml:space="preserve"> </w:t>
            </w:r>
            <w:r w:rsidRPr="544D12FF" w:rsidR="59441157">
              <w:rPr>
                <w:rFonts w:ascii="Times New Roman" w:hAnsi="Times New Roman" w:eastAsia="Times New Roman" w:cs="Times New Roman"/>
                <w:b w:val="1"/>
                <w:bCs w:val="1"/>
                <w:sz w:val="22"/>
                <w:szCs w:val="22"/>
              </w:rPr>
              <w:t>Innovator</w:t>
            </w:r>
            <w:r w:rsidRPr="544D12FF" w:rsidR="59441157">
              <w:rPr>
                <w:rFonts w:ascii="Times New Roman" w:hAnsi="Times New Roman" w:eastAsia="Times New Roman" w:cs="Times New Roman"/>
                <w:b w:val="1"/>
                <w:bCs w:val="1"/>
                <w:sz w:val="22"/>
                <w:szCs w:val="22"/>
              </w:rPr>
              <w:t xml:space="preserve"> </w:t>
            </w:r>
            <w:r w:rsidRPr="544D12FF" w:rsidR="59441157">
              <w:rPr>
                <w:rFonts w:ascii="Times New Roman" w:hAnsi="Times New Roman" w:eastAsia="Times New Roman" w:cs="Times New Roman"/>
                <w:b w:val="1"/>
                <w:bCs w:val="1"/>
                <w:sz w:val="22"/>
                <w:szCs w:val="22"/>
              </w:rPr>
              <w:t>–</w:t>
            </w:r>
            <w:r w:rsidRPr="544D12FF" w:rsidR="59441157">
              <w:rPr>
                <w:rFonts w:ascii="Times New Roman" w:hAnsi="Times New Roman" w:eastAsia="Times New Roman" w:cs="Times New Roman"/>
                <w:b w:val="1"/>
                <w:bCs w:val="1"/>
                <w:sz w:val="22"/>
                <w:szCs w:val="22"/>
              </w:rPr>
              <w:t xml:space="preserve"> </w:t>
            </w:r>
            <w:r w:rsidRPr="544D12FF" w:rsidR="59441157">
              <w:rPr>
                <w:rFonts w:ascii="Times New Roman" w:hAnsi="Times New Roman" w:eastAsia="Times New Roman" w:cs="Times New Roman"/>
                <w:sz w:val="22"/>
                <w:szCs w:val="22"/>
              </w:rPr>
              <w:t>Creates/Designs*</w:t>
            </w:r>
          </w:p>
        </w:tc>
      </w:tr>
      <w:tr w:rsidR="544D12FF" w:rsidTr="04603AE6" w14:paraId="062DCFA5">
        <w:trPr>
          <w:trHeight w:val="930"/>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2F1E03" w:rsidP="544D12FF" w:rsidRDefault="3D2F1E03" w14:paraId="2C5EE1B8" w14:textId="7FF25C37">
            <w:pPr>
              <w:ind w:left="284" w:hanging="284"/>
              <w:rPr>
                <w:rFonts w:ascii="Times New Roman" w:hAnsi="Times New Roman" w:eastAsia="Times New Roman" w:cs="Times New Roman"/>
                <w:color w:val="181818"/>
                <w:sz w:val="22"/>
                <w:szCs w:val="22"/>
              </w:rPr>
            </w:pPr>
            <w:r w:rsidRPr="544D12FF" w:rsidR="3D2F1E03">
              <w:rPr>
                <w:rFonts w:ascii="Times New Roman" w:hAnsi="Times New Roman" w:eastAsia="Times New Roman" w:cs="Times New Roman"/>
                <w:color w:val="181818"/>
                <w:sz w:val="22"/>
                <w:szCs w:val="22"/>
              </w:rPr>
              <w:t>7. Develop professional quality digital media productions by promptly applying knowledge and skills including best practices and standards.</w:t>
            </w:r>
          </w:p>
          <w:p w:rsidR="544D12FF" w:rsidP="544D12FF" w:rsidRDefault="544D12FF" w14:paraId="30CAF9A5" w14:textId="6559D088">
            <w:pPr>
              <w:pStyle w:val="Normal"/>
              <w:rPr>
                <w:rFonts w:ascii="Times New Roman" w:hAnsi="Times New Roman" w:eastAsia="Times New Roman" w:cs="Times New Roman"/>
                <w:color w:val="181818"/>
                <w:sz w:val="22"/>
                <w:szCs w:val="22"/>
              </w:rPr>
            </w:pP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2F1E03" w:rsidP="544D12FF" w:rsidRDefault="3D2F1E03" w14:paraId="548A891E" w14:textId="4BE7E6D7">
            <w:pPr>
              <w:rPr>
                <w:rFonts w:ascii="Times New Roman" w:hAnsi="Times New Roman" w:eastAsia="Times New Roman" w:cs="Times New Roman"/>
                <w:sz w:val="22"/>
                <w:szCs w:val="22"/>
              </w:rPr>
            </w:pPr>
            <w:r w:rsidRPr="544D12FF" w:rsidR="3D2F1E03">
              <w:rPr>
                <w:rFonts w:ascii="Times New Roman" w:hAnsi="Times New Roman" w:eastAsia="Times New Roman" w:cs="Times New Roman"/>
                <w:b w:val="1"/>
                <w:bCs w:val="1"/>
                <w:sz w:val="22"/>
                <w:szCs w:val="22"/>
              </w:rPr>
              <w:t xml:space="preserve">P3.2 Innovator – </w:t>
            </w:r>
            <w:r w:rsidRPr="544D12FF" w:rsidR="3D2F1E03">
              <w:rPr>
                <w:rFonts w:ascii="Times New Roman" w:hAnsi="Times New Roman" w:eastAsia="Times New Roman" w:cs="Times New Roman"/>
                <w:sz w:val="22"/>
                <w:szCs w:val="22"/>
              </w:rPr>
              <w:t>Creates/Designs</w:t>
            </w:r>
          </w:p>
          <w:p w:rsidR="3D2F1E03" w:rsidP="544D12FF" w:rsidRDefault="3D2F1E03" w14:paraId="46BF33B4" w14:textId="1B18E9D9">
            <w:pPr>
              <w:rPr>
                <w:rFonts w:ascii="Times New Roman" w:hAnsi="Times New Roman" w:eastAsia="Times New Roman" w:cs="Times New Roman"/>
                <w:sz w:val="22"/>
                <w:szCs w:val="22"/>
              </w:rPr>
            </w:pPr>
            <w:r w:rsidRPr="544D12FF" w:rsidR="3D2F1E03">
              <w:rPr>
                <w:rFonts w:ascii="Times New Roman" w:hAnsi="Times New Roman" w:eastAsia="Times New Roman" w:cs="Times New Roman"/>
                <w:b w:val="1"/>
                <w:bCs w:val="1"/>
                <w:sz w:val="22"/>
                <w:szCs w:val="22"/>
              </w:rPr>
              <w:t xml:space="preserve">P3.3 Innovator – </w:t>
            </w:r>
            <w:r w:rsidRPr="544D12FF" w:rsidR="3D2F1E03">
              <w:rPr>
                <w:rFonts w:ascii="Times New Roman" w:hAnsi="Times New Roman" w:eastAsia="Times New Roman" w:cs="Times New Roman"/>
                <w:sz w:val="22"/>
                <w:szCs w:val="22"/>
              </w:rPr>
              <w:t>Confronts Challenges*</w:t>
            </w:r>
          </w:p>
          <w:p w:rsidR="544D12FF" w:rsidP="544D12FF" w:rsidRDefault="544D12FF" w14:paraId="4AE18AA4" w14:textId="2387CA00">
            <w:pPr>
              <w:pStyle w:val="Normal"/>
              <w:rPr>
                <w:rFonts w:ascii="Times New Roman" w:hAnsi="Times New Roman" w:eastAsia="Times New Roman" w:cs="Times New Roman"/>
                <w:b w:val="1"/>
                <w:bCs w:val="1"/>
                <w:sz w:val="22"/>
                <w:szCs w:val="22"/>
              </w:rPr>
            </w:pPr>
          </w:p>
        </w:tc>
      </w:tr>
      <w:tr w:rsidR="544D12FF" w:rsidTr="04603AE6" w14:paraId="31FF11D8">
        <w:trPr>
          <w:trHeight w:val="930"/>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2F1E03" w:rsidP="544D12FF" w:rsidRDefault="3D2F1E03" w14:paraId="6417C6A8" w14:textId="4454CEA9">
            <w:pPr>
              <w:spacing w:line="259" w:lineRule="auto"/>
              <w:ind w:left="284" w:hanging="284"/>
              <w:rPr>
                <w:rFonts w:ascii="Times New Roman" w:hAnsi="Times New Roman" w:eastAsia="Times New Roman" w:cs="Times New Roman"/>
                <w:color w:val="181818"/>
                <w:sz w:val="22"/>
                <w:szCs w:val="22"/>
              </w:rPr>
            </w:pPr>
            <w:r w:rsidRPr="544D12FF" w:rsidR="3D2F1E03">
              <w:rPr>
                <w:rFonts w:ascii="Times New Roman" w:hAnsi="Times New Roman" w:eastAsia="Times New Roman" w:cs="Times New Roman"/>
                <w:color w:val="181818"/>
                <w:sz w:val="22"/>
                <w:szCs w:val="22"/>
              </w:rPr>
              <w:t>8. Explain the impact of digital media on individuals, organizations, and society.</w:t>
            </w:r>
          </w:p>
          <w:p w:rsidR="544D12FF" w:rsidP="544D12FF" w:rsidRDefault="544D12FF" w14:paraId="297CC270" w14:textId="5D7E140A">
            <w:pPr>
              <w:pStyle w:val="Normal"/>
              <w:rPr>
                <w:rFonts w:ascii="Times New Roman" w:hAnsi="Times New Roman" w:eastAsia="Times New Roman" w:cs="Times New Roman"/>
                <w:color w:val="181818"/>
                <w:sz w:val="22"/>
                <w:szCs w:val="22"/>
              </w:rPr>
            </w:pP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2F1E03" w:rsidP="544D12FF" w:rsidRDefault="3D2F1E03" w14:paraId="6479BF9A" w14:textId="5904F5C3">
            <w:pPr>
              <w:rPr>
                <w:rFonts w:ascii="Times New Roman" w:hAnsi="Times New Roman" w:eastAsia="Times New Roman" w:cs="Times New Roman"/>
                <w:b w:val="1"/>
                <w:bCs w:val="1"/>
                <w:sz w:val="22"/>
                <w:szCs w:val="22"/>
              </w:rPr>
            </w:pPr>
            <w:r w:rsidRPr="544D12FF" w:rsidR="3D2F1E03">
              <w:rPr>
                <w:rFonts w:ascii="Times New Roman" w:hAnsi="Times New Roman" w:eastAsia="Times New Roman" w:cs="Times New Roman"/>
                <w:b w:val="1"/>
                <w:bCs w:val="1"/>
                <w:sz w:val="22"/>
                <w:szCs w:val="22"/>
              </w:rPr>
              <w:t>P4.4 Community Contributor –</w:t>
            </w:r>
          </w:p>
          <w:p w:rsidR="3D2F1E03" w:rsidP="544D12FF" w:rsidRDefault="3D2F1E03" w14:paraId="50A7D771" w14:textId="7CC80507">
            <w:pPr>
              <w:rPr>
                <w:rFonts w:ascii="Times New Roman" w:hAnsi="Times New Roman" w:eastAsia="Times New Roman" w:cs="Times New Roman"/>
                <w:sz w:val="22"/>
                <w:szCs w:val="22"/>
              </w:rPr>
            </w:pPr>
            <w:r w:rsidRPr="544D12FF" w:rsidR="3D2F1E03">
              <w:rPr>
                <w:rFonts w:ascii="Times New Roman" w:hAnsi="Times New Roman" w:eastAsia="Times New Roman" w:cs="Times New Roman"/>
                <w:sz w:val="22"/>
                <w:szCs w:val="22"/>
              </w:rPr>
              <w:t>Anticipates Consequences</w:t>
            </w:r>
          </w:p>
          <w:p w:rsidR="3D2F1E03" w:rsidP="544D12FF" w:rsidRDefault="3D2F1E03" w14:paraId="53B4A351" w14:textId="7A0DC5E5">
            <w:pPr>
              <w:spacing w:line="259" w:lineRule="auto"/>
              <w:rPr>
                <w:rFonts w:ascii="Times New Roman" w:hAnsi="Times New Roman" w:eastAsia="Times New Roman" w:cs="Times New Roman"/>
                <w:sz w:val="22"/>
                <w:szCs w:val="22"/>
              </w:rPr>
            </w:pPr>
            <w:r w:rsidRPr="544D12FF" w:rsidR="3D2F1E03">
              <w:rPr>
                <w:rFonts w:ascii="Times New Roman" w:hAnsi="Times New Roman" w:eastAsia="Times New Roman" w:cs="Times New Roman"/>
                <w:b w:val="1"/>
                <w:bCs w:val="1"/>
                <w:sz w:val="22"/>
                <w:szCs w:val="22"/>
              </w:rPr>
              <w:t xml:space="preserve">P4.1 Community Contributor – </w:t>
            </w:r>
            <w:r w:rsidRPr="544D12FF" w:rsidR="3D2F1E03">
              <w:rPr>
                <w:rFonts w:ascii="Times New Roman" w:hAnsi="Times New Roman" w:eastAsia="Times New Roman" w:cs="Times New Roman"/>
                <w:sz w:val="22"/>
                <w:szCs w:val="22"/>
              </w:rPr>
              <w:t>Builds Community*</w:t>
            </w:r>
          </w:p>
          <w:p w:rsidR="544D12FF" w:rsidP="544D12FF" w:rsidRDefault="544D12FF" w14:paraId="26AED945" w14:textId="1873A1D0">
            <w:pPr>
              <w:pStyle w:val="Normal"/>
              <w:rPr>
                <w:rFonts w:ascii="Times New Roman" w:hAnsi="Times New Roman" w:eastAsia="Times New Roman" w:cs="Times New Roman"/>
                <w:b w:val="1"/>
                <w:bCs w:val="1"/>
                <w:sz w:val="22"/>
                <w:szCs w:val="22"/>
              </w:rPr>
            </w:pPr>
          </w:p>
        </w:tc>
      </w:tr>
      <w:tr w:rsidR="544D12FF" w:rsidTr="04603AE6" w14:paraId="514C5E5B">
        <w:trPr>
          <w:trHeight w:val="930"/>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2F1E03" w:rsidP="544D12FF" w:rsidRDefault="3D2F1E03" w14:paraId="34FF8814" w14:textId="6659B505">
            <w:pPr>
              <w:spacing w:line="257" w:lineRule="auto"/>
              <w:ind w:left="284" w:hanging="284"/>
              <w:rPr>
                <w:rFonts w:ascii="Times New Roman" w:hAnsi="Times New Roman" w:eastAsia="Times New Roman" w:cs="Times New Roman"/>
                <w:color w:val="181818"/>
                <w:sz w:val="22"/>
                <w:szCs w:val="22"/>
              </w:rPr>
            </w:pPr>
            <w:r w:rsidRPr="544D12FF" w:rsidR="3D2F1E03">
              <w:rPr>
                <w:rFonts w:ascii="Times New Roman" w:hAnsi="Times New Roman" w:eastAsia="Times New Roman" w:cs="Times New Roman"/>
                <w:color w:val="181818"/>
                <w:sz w:val="22"/>
                <w:szCs w:val="22"/>
              </w:rPr>
              <w:t>9. Acknowledge diverse opinions regarding professional, ethical, legal, and social issues with a global perspective.</w:t>
            </w:r>
          </w:p>
          <w:p w:rsidR="544D12FF" w:rsidP="544D12FF" w:rsidRDefault="544D12FF" w14:paraId="1D45F6EA" w14:textId="2A9C11D2">
            <w:pPr>
              <w:pStyle w:val="Normal"/>
              <w:spacing w:line="259" w:lineRule="auto"/>
              <w:rPr>
                <w:rFonts w:ascii="Times New Roman" w:hAnsi="Times New Roman" w:eastAsia="Times New Roman" w:cs="Times New Roman"/>
                <w:color w:val="181818"/>
                <w:sz w:val="22"/>
                <w:szCs w:val="22"/>
              </w:rPr>
            </w:pP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2F1E03" w:rsidP="544D12FF" w:rsidRDefault="3D2F1E03" w14:paraId="332D9377" w14:textId="6E472B56">
            <w:pPr>
              <w:spacing w:line="259" w:lineRule="auto"/>
              <w:rPr>
                <w:rFonts w:ascii="Times New Roman" w:hAnsi="Times New Roman" w:eastAsia="Times New Roman" w:cs="Times New Roman"/>
                <w:sz w:val="22"/>
                <w:szCs w:val="22"/>
              </w:rPr>
            </w:pPr>
            <w:r w:rsidRPr="544D12FF" w:rsidR="3D2F1E03">
              <w:rPr>
                <w:rFonts w:ascii="Times New Roman" w:hAnsi="Times New Roman" w:eastAsia="Times New Roman" w:cs="Times New Roman"/>
                <w:b w:val="1"/>
                <w:bCs w:val="1"/>
                <w:sz w:val="22"/>
                <w:szCs w:val="22"/>
              </w:rPr>
              <w:t xml:space="preserve">P4.3 Community Contributor – </w:t>
            </w:r>
            <w:r w:rsidRPr="544D12FF" w:rsidR="3D2F1E03">
              <w:rPr>
                <w:rFonts w:ascii="Times New Roman" w:hAnsi="Times New Roman" w:eastAsia="Times New Roman" w:cs="Times New Roman"/>
                <w:sz w:val="22"/>
                <w:szCs w:val="22"/>
              </w:rPr>
              <w:t>Behaves Ethically</w:t>
            </w:r>
          </w:p>
          <w:p w:rsidR="3D2F1E03" w:rsidP="544D12FF" w:rsidRDefault="3D2F1E03" w14:paraId="54A6375F" w14:textId="5A703AB6">
            <w:pPr>
              <w:spacing w:line="257" w:lineRule="auto"/>
              <w:rPr>
                <w:rFonts w:ascii="Times New Roman" w:hAnsi="Times New Roman" w:eastAsia="Times New Roman" w:cs="Times New Roman"/>
                <w:sz w:val="22"/>
                <w:szCs w:val="22"/>
              </w:rPr>
            </w:pPr>
            <w:r w:rsidRPr="544D12FF" w:rsidR="3D2F1E03">
              <w:rPr>
                <w:rFonts w:ascii="Times New Roman" w:hAnsi="Times New Roman" w:eastAsia="Times New Roman" w:cs="Times New Roman"/>
                <w:b w:val="1"/>
                <w:bCs w:val="1"/>
                <w:sz w:val="22"/>
                <w:szCs w:val="22"/>
              </w:rPr>
              <w:t xml:space="preserve">P4.2 Community Contributor – </w:t>
            </w:r>
            <w:r w:rsidRPr="544D12FF" w:rsidR="3D2F1E03">
              <w:rPr>
                <w:rFonts w:ascii="Times New Roman" w:hAnsi="Times New Roman" w:eastAsia="Times New Roman" w:cs="Times New Roman"/>
                <w:sz w:val="22"/>
                <w:szCs w:val="22"/>
              </w:rPr>
              <w:t>Respectfully Engages Own and Other Cultures*</w:t>
            </w:r>
          </w:p>
          <w:p w:rsidR="544D12FF" w:rsidP="544D12FF" w:rsidRDefault="544D12FF" w14:paraId="4DC55315" w14:textId="65408AF1">
            <w:pPr>
              <w:pStyle w:val="Normal"/>
              <w:rPr>
                <w:rFonts w:ascii="Times New Roman" w:hAnsi="Times New Roman" w:eastAsia="Times New Roman" w:cs="Times New Roman"/>
                <w:b w:val="1"/>
                <w:bCs w:val="1"/>
                <w:sz w:val="22"/>
                <w:szCs w:val="22"/>
              </w:rPr>
            </w:pPr>
          </w:p>
        </w:tc>
      </w:tr>
      <w:tr w:rsidR="544D12FF" w:rsidTr="04603AE6" w14:paraId="0F1A37DC">
        <w:trPr>
          <w:trHeight w:val="930"/>
        </w:trPr>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2F1E03" w:rsidP="544D12FF" w:rsidRDefault="3D2F1E03" w14:paraId="119508EF" w14:textId="188FB06E">
            <w:pPr>
              <w:spacing w:line="257" w:lineRule="auto"/>
              <w:ind w:left="284" w:hanging="284"/>
              <w:rPr>
                <w:rFonts w:ascii="Times New Roman" w:hAnsi="Times New Roman" w:eastAsia="Times New Roman" w:cs="Times New Roman"/>
                <w:color w:val="181818"/>
                <w:sz w:val="22"/>
                <w:szCs w:val="22"/>
              </w:rPr>
            </w:pPr>
            <w:r w:rsidRPr="544D12FF" w:rsidR="3D2F1E03">
              <w:rPr>
                <w:rFonts w:ascii="Times New Roman" w:hAnsi="Times New Roman" w:eastAsia="Times New Roman" w:cs="Times New Roman"/>
                <w:color w:val="181818"/>
                <w:sz w:val="22"/>
                <w:szCs w:val="22"/>
              </w:rPr>
              <w:t>10. Plan for continuing professional development with an appreciation of the need for lifelong learning.</w:t>
            </w:r>
          </w:p>
          <w:p w:rsidR="544D12FF" w:rsidP="544D12FF" w:rsidRDefault="544D12FF" w14:paraId="56ECBA96" w14:textId="3D190B05">
            <w:pPr>
              <w:pStyle w:val="Normal"/>
              <w:spacing w:line="257" w:lineRule="auto"/>
              <w:rPr>
                <w:rFonts w:ascii="Times New Roman" w:hAnsi="Times New Roman" w:eastAsia="Times New Roman" w:cs="Times New Roman"/>
                <w:color w:val="181818"/>
                <w:sz w:val="22"/>
                <w:szCs w:val="22"/>
              </w:rPr>
            </w:pPr>
          </w:p>
        </w:tc>
        <w:tc>
          <w:tcPr>
            <w:tcW w:w="4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2F1E03" w:rsidP="544D12FF" w:rsidRDefault="3D2F1E03" w14:paraId="64CF57AC" w14:textId="709874A7">
            <w:pPr>
              <w:rPr>
                <w:rFonts w:ascii="Times New Roman" w:hAnsi="Times New Roman" w:eastAsia="Times New Roman" w:cs="Times New Roman"/>
                <w:sz w:val="22"/>
                <w:szCs w:val="22"/>
              </w:rPr>
            </w:pPr>
            <w:r w:rsidRPr="544D12FF" w:rsidR="3D2F1E03">
              <w:rPr>
                <w:rFonts w:ascii="Times New Roman" w:hAnsi="Times New Roman" w:eastAsia="Times New Roman" w:cs="Times New Roman"/>
                <w:b w:val="1"/>
                <w:bCs w:val="1"/>
                <w:sz w:val="22"/>
                <w:szCs w:val="22"/>
              </w:rPr>
              <w:t xml:space="preserve">P3.4 Innovator – </w:t>
            </w:r>
            <w:r w:rsidRPr="544D12FF" w:rsidR="3D2F1E03">
              <w:rPr>
                <w:rFonts w:ascii="Times New Roman" w:hAnsi="Times New Roman" w:eastAsia="Times New Roman" w:cs="Times New Roman"/>
                <w:sz w:val="22"/>
                <w:szCs w:val="22"/>
              </w:rPr>
              <w:t>Makes Decisions</w:t>
            </w:r>
          </w:p>
          <w:p w:rsidR="544D12FF" w:rsidP="544D12FF" w:rsidRDefault="544D12FF" w14:paraId="6F215D94" w14:textId="1EE94E7F">
            <w:pPr>
              <w:pStyle w:val="Normal"/>
              <w:spacing w:line="259" w:lineRule="auto"/>
              <w:rPr>
                <w:rFonts w:ascii="Times New Roman" w:hAnsi="Times New Roman" w:eastAsia="Times New Roman" w:cs="Times New Roman"/>
                <w:b w:val="1"/>
                <w:bCs w:val="1"/>
                <w:sz w:val="22"/>
                <w:szCs w:val="22"/>
              </w:rPr>
            </w:pPr>
          </w:p>
        </w:tc>
      </w:tr>
    </w:tbl>
    <w:p xmlns:wp14="http://schemas.microsoft.com/office/word/2010/wordml" w:rsidP="6101D218" w14:paraId="31927B53" wp14:textId="0B217262">
      <w:pPr>
        <w:rPr>
          <w:rFonts w:ascii="Times New Roman" w:hAnsi="Times New Roman" w:eastAsia="Times New Roman" w:cs="Times New Roman"/>
        </w:rPr>
      </w:pPr>
      <w:r>
        <w:br/>
      </w:r>
    </w:p>
    <w:p xmlns:wp14="http://schemas.microsoft.com/office/word/2010/wordml" w:rsidP="6101D218" w14:paraId="202BC6D9" wp14:textId="57969832">
      <w:pPr>
        <w:rPr>
          <w:rFonts w:ascii="Times New Roman" w:hAnsi="Times New Roman" w:eastAsia="Times New Roman" w:cs="Times New Roman"/>
          <w:noProof w:val="0"/>
          <w:sz w:val="20"/>
          <w:szCs w:val="20"/>
          <w:lang w:val="en-US"/>
        </w:rPr>
      </w:pPr>
      <w:r w:rsidRPr="11888DDA" w:rsidR="5CB2D558">
        <w:rPr>
          <w:rFonts w:ascii="Times New Roman" w:hAnsi="Times New Roman" w:eastAsia="Times New Roman" w:cs="Times New Roman"/>
          <w:noProof w:val="0"/>
          <w:sz w:val="20"/>
          <w:szCs w:val="20"/>
          <w:lang w:val="en-US"/>
        </w:rPr>
        <w:t xml:space="preserve"> </w:t>
      </w:r>
    </w:p>
    <w:p xmlns:wp14="http://schemas.microsoft.com/office/word/2010/wordml" w:rsidP="11888DDA" w14:paraId="5CF583AA" wp14:textId="38765E2B">
      <w:pPr>
        <w:pStyle w:val="Heading1"/>
        <w:keepNext w:val="1"/>
        <w:keepLines w:val="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1888DDA" w:rsidR="6AE747DF">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Course Materials</w:t>
      </w:r>
    </w:p>
    <w:p xmlns:wp14="http://schemas.microsoft.com/office/word/2010/wordml" w:rsidP="11888DDA" w14:paraId="3628ECE2" wp14:textId="048D250B">
      <w:pPr>
        <w:pStyle w:val="ListParagraph"/>
        <w:numPr>
          <w:ilvl w:val="0"/>
          <w:numId w:val="35"/>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Reliable laptop running Windows, Mac OS, or Linux Operating system. Please visit </w:t>
      </w:r>
      <w:hyperlink r:id="Ra0e5778eaa464146">
        <w:r w:rsidRPr="11888DDA" w:rsidR="6AE747D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Informatics Technology requirements</w:t>
        </w:r>
      </w:hyperlink>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Informatics majors.</w:t>
      </w:r>
    </w:p>
    <w:p xmlns:wp14="http://schemas.microsoft.com/office/word/2010/wordml" w:rsidP="11888DDA" w14:paraId="396C9D9B" wp14:textId="137DF22C">
      <w:pPr>
        <w:pStyle w:val="ListParagraph"/>
        <w:numPr>
          <w:ilvl w:val="0"/>
          <w:numId w:val="35"/>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IDE (Integrated Development Environment)/HTML Editor for coding. </w:t>
      </w:r>
    </w:p>
    <w:p xmlns:wp14="http://schemas.microsoft.com/office/word/2010/wordml" w:rsidP="11888DDA" w14:paraId="3C65AB04" wp14:textId="12A7C22D">
      <w:pPr>
        <w:pStyle w:val="ListParagraph"/>
        <w:numPr>
          <w:ilvl w:val="1"/>
          <w:numId w:val="35"/>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Recommenda</w:t>
      </w: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tions:</w:t>
      </w:r>
    </w:p>
    <w:p xmlns:wp14="http://schemas.microsoft.com/office/word/2010/wordml" w:rsidP="11888DDA" w14:paraId="59A2EEB3" wp14:textId="1F57D974">
      <w:pPr>
        <w:pStyle w:val="ListParagraph"/>
        <w:numPr>
          <w:ilvl w:val="2"/>
          <w:numId w:val="35"/>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Visual Studio Code: </w:t>
      </w:r>
      <w:hyperlink r:id="R97a1b16ebc31499a">
        <w:r w:rsidRPr="11888DDA" w:rsidR="6AE747D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Download</w:t>
        </w:r>
      </w:hyperlink>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 free copy</w:t>
      </w:r>
      <w:r>
        <w:br/>
      </w: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will be using this VS Code in class.</w:t>
      </w:r>
    </w:p>
    <w:p xmlns:wp14="http://schemas.microsoft.com/office/word/2010/wordml" w:rsidP="11888DDA" w14:paraId="7CD7CD3B" wp14:textId="7867F2C5">
      <w:pPr>
        <w:pStyle w:val="ListParagraph"/>
        <w:numPr>
          <w:ilvl w:val="2"/>
          <w:numId w:val="35"/>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Eclipse, </w:t>
      </w: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PHPStorm</w:t>
      </w: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SublimeTe</w:t>
      </w: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xt</w:t>
      </w:r>
    </w:p>
    <w:p xmlns:wp14="http://schemas.microsoft.com/office/word/2010/wordml" w:rsidP="11888DDA" w14:paraId="52F2B750" wp14:textId="597166E3">
      <w:pPr>
        <w:pStyle w:val="ListParagraph"/>
        <w:numPr>
          <w:ilvl w:val="0"/>
          <w:numId w:val="35"/>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Version Control Repository</w:t>
      </w:r>
    </w:p>
    <w:p xmlns:wp14="http://schemas.microsoft.com/office/word/2010/wordml" w:rsidP="11888DDA" w14:paraId="4C8C0D88" wp14:textId="228D9A2E">
      <w:pPr>
        <w:pStyle w:val="ListParagraph"/>
        <w:numPr>
          <w:ilvl w:val="1"/>
          <w:numId w:val="35"/>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155f0e980aae408b">
        <w:r w:rsidRPr="11888DDA" w:rsidR="6AE747D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Github</w:t>
        </w:r>
      </w:hyperlink>
    </w:p>
    <w:p xmlns:wp14="http://schemas.microsoft.com/office/word/2010/wordml" w:rsidP="73F38E70" w14:paraId="3AE64FB7" wp14:textId="5FF1E01F">
      <w:pPr>
        <w:pStyle w:val="ListParagraph"/>
        <w:numPr>
          <w:ilvl w:val="0"/>
          <w:numId w:val="35"/>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F38E70" w:rsidR="334FA3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Textbook: </w:t>
      </w:r>
      <w:hyperlink r:id="R3e12140428cd4549">
        <w:r w:rsidRPr="73F38E70" w:rsidR="334FA38B">
          <w:rPr>
            <w:rStyle w:val="Hyperlink"/>
            <w:rFonts w:ascii="Times New Roman" w:hAnsi="Times New Roman" w:eastAsia="Times New Roman" w:cs="Times New Roman"/>
            <w:b w:val="0"/>
            <w:bCs w:val="0"/>
            <w:i w:val="0"/>
            <w:iCs w:val="0"/>
            <w:caps w:val="0"/>
            <w:smallCaps w:val="0"/>
            <w:noProof w:val="0"/>
            <w:sz w:val="24"/>
            <w:szCs w:val="24"/>
            <w:lang w:val="en-US"/>
          </w:rPr>
          <w:t xml:space="preserve">Eloquent </w:t>
        </w:r>
        <w:r w:rsidRPr="73F38E70" w:rsidR="5479CA73">
          <w:rPr>
            <w:rStyle w:val="Hyperlink"/>
            <w:rFonts w:ascii="Times New Roman" w:hAnsi="Times New Roman" w:eastAsia="Times New Roman" w:cs="Times New Roman"/>
            <w:b w:val="0"/>
            <w:bCs w:val="0"/>
            <w:i w:val="0"/>
            <w:iCs w:val="0"/>
            <w:caps w:val="0"/>
            <w:smallCaps w:val="0"/>
            <w:noProof w:val="0"/>
            <w:sz w:val="24"/>
            <w:szCs w:val="24"/>
            <w:lang w:val="en-US"/>
          </w:rPr>
          <w:t>JavaScript</w:t>
        </w:r>
      </w:hyperlink>
      <w:r w:rsidRPr="73F38E70" w:rsidR="334FA38B">
        <w:rPr>
          <w:rFonts w:ascii="Times New Roman" w:hAnsi="Times New Roman" w:eastAsia="Times New Roman" w:cs="Times New Roman"/>
          <w:b w:val="0"/>
          <w:bCs w:val="0"/>
          <w:i w:val="0"/>
          <w:iCs w:val="0"/>
          <w:caps w:val="0"/>
          <w:smallCaps w:val="0"/>
          <w:noProof w:val="0"/>
          <w:sz w:val="24"/>
          <w:szCs w:val="24"/>
          <w:lang w:val="en-US"/>
        </w:rPr>
        <w:t xml:space="preserve"> (free for online version)</w:t>
      </w:r>
    </w:p>
    <w:p xmlns:wp14="http://schemas.microsoft.com/office/word/2010/wordml" w:rsidP="6101D218" w14:paraId="4EC713C2" wp14:textId="3E204E77">
      <w:pPr>
        <w:pStyle w:val="Normal"/>
        <w:rPr>
          <w:rFonts w:ascii="Times New Roman" w:hAnsi="Times New Roman" w:eastAsia="Times New Roman" w:cs="Times New Roman"/>
          <w:noProof w:val="0"/>
          <w:sz w:val="20"/>
          <w:szCs w:val="20"/>
          <w:lang w:val="en-US"/>
        </w:rPr>
      </w:pPr>
    </w:p>
    <w:p xmlns:wp14="http://schemas.microsoft.com/office/word/2010/wordml" w:rsidP="11888DDA" w14:paraId="3EAE99DE" wp14:textId="0BCD5899">
      <w:pPr>
        <w:pStyle w:val="Heading1"/>
        <w:keepNext w:val="1"/>
        <w:keepLines w:val="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1888DDA" w:rsidR="6AE747DF">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 xml:space="preserve">Teaching and Learning Methods </w:t>
      </w:r>
    </w:p>
    <w:p xmlns:wp14="http://schemas.microsoft.com/office/word/2010/wordml" w:rsidP="11888DDA" w14:paraId="41864DEB" wp14:textId="501BF65C">
      <w:pPr>
        <w:spacing w:after="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1888DDA" w14:paraId="1C14EF53" wp14:textId="176AEFDB">
      <w:pPr>
        <w:pStyle w:val="Default"/>
        <w:widowControl w:val="0"/>
        <w:spacing w:after="12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course structure is composed of these parts:</w:t>
      </w:r>
    </w:p>
    <w:p xmlns:wp14="http://schemas.microsoft.com/office/word/2010/wordml" w:rsidP="0E8621CB" w14:paraId="73E70382" wp14:textId="40B759A1">
      <w:pPr>
        <w:pStyle w:val="Default"/>
        <w:widowControl w:val="0"/>
        <w:numPr>
          <w:ilvl w:val="0"/>
          <w:numId w:val="46"/>
        </w:numPr>
        <w:spacing w:after="12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Lectures / Lab</w:t>
      </w:r>
      <w:r>
        <w:br/>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activity will be </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majority of</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time.</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of software packages to implement concepts and designs are key to understanding the principles that are taught in the lecture and practiced in the lab.</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8621CB" w14:paraId="15E5A4FE" wp14:textId="0E34A4F6">
      <w:pPr>
        <w:pStyle w:val="Default"/>
        <w:widowControl w:val="0"/>
        <w:numPr>
          <w:ilvl w:val="0"/>
          <w:numId w:val="46"/>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Quizzes/Test</w:t>
      </w:r>
      <w:r>
        <w:br/>
      </w:r>
      <w:bookmarkStart w:name="_Int_B7ore3Qg" w:id="1194474824"/>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w:t>
      </w:r>
      <w:bookmarkEnd w:id="1194474824"/>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quizzes will be administered to assure you are grasping the concepts needed to complete the course and understand the learning outcomes for the class.</w:t>
      </w:r>
    </w:p>
    <w:p xmlns:wp14="http://schemas.microsoft.com/office/word/2010/wordml" w:rsidP="0E8621CB" w14:paraId="0CD77774" wp14:textId="3881E304">
      <w:pPr>
        <w:pStyle w:val="Default"/>
        <w:widowControl w:val="0"/>
        <w:numPr>
          <w:ilvl w:val="0"/>
          <w:numId w:val="46"/>
        </w:numPr>
        <w:spacing w:after="12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0120DB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Assignments/</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Projects</w:t>
      </w:r>
      <w:r>
        <w:br/>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Weekly homework assignments will be a</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ssigned, </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could be individual or group assignments. </w:t>
      </w:r>
      <w:r>
        <w:br/>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Students MUST have their work completed weekly for credit in this class. </w:t>
      </w:r>
      <w:r>
        <w:br/>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Communication through Canvas is a requirement and peer to peer communication is key for success. </w:t>
      </w:r>
      <w:r>
        <w:br/>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must have a working laptop or have access to a working comput</w:t>
      </w:r>
      <w:r w:rsidRPr="0E8621CB" w:rsidR="6AE74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w:t>
      </w:r>
    </w:p>
    <w:p xmlns:wp14="http://schemas.microsoft.com/office/word/2010/wordml" w:rsidP="11888DDA" w14:paraId="12C89CE0" wp14:textId="0C05F3B8">
      <w:pPr>
        <w:pStyle w:val="Default"/>
        <w:widowControl w:val="0"/>
        <w:spacing w:after="12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1888DDA" w14:paraId="2233D746" wp14:textId="566F9A3E">
      <w:pPr>
        <w:pStyle w:val="Heading1"/>
        <w:keepNext w:val="1"/>
        <w:keepLines w:val="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544D12FF" w:rsidR="411CEE77">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Grading Information</w:t>
      </w:r>
    </w:p>
    <w:p xmlns:wp14="http://schemas.microsoft.com/office/word/2010/wordml" w:rsidP="544D12FF" w14:paraId="48AC3C8E" wp14:textId="733E22E8">
      <w:pPr>
        <w:pStyle w:val="ListParagraph"/>
        <w:numPr>
          <w:ilvl w:val="0"/>
          <w:numId w:val="47"/>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4D12FF" w:rsidR="58BB2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8% Discussions</w:t>
      </w:r>
    </w:p>
    <w:p xmlns:wp14="http://schemas.microsoft.com/office/word/2010/wordml" w:rsidP="544D12FF" w14:paraId="5C248891" wp14:textId="36883017">
      <w:pPr>
        <w:pStyle w:val="ListParagraph"/>
        <w:numPr>
          <w:ilvl w:val="0"/>
          <w:numId w:val="47"/>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4D12FF" w:rsidR="58BB2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28% Final Project</w:t>
      </w:r>
    </w:p>
    <w:p xmlns:wp14="http://schemas.microsoft.com/office/word/2010/wordml" w:rsidP="544D12FF" w14:paraId="04F5B293" wp14:textId="1A3FAF87">
      <w:pPr>
        <w:pStyle w:val="ListParagraph"/>
        <w:numPr>
          <w:ilvl w:val="0"/>
          <w:numId w:val="47"/>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4D12FF" w:rsidR="58BB2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30% Quizzes</w:t>
      </w:r>
    </w:p>
    <w:p xmlns:wp14="http://schemas.microsoft.com/office/word/2010/wordml" w:rsidP="544D12FF" w14:paraId="1CBCAC5F" wp14:textId="70B68518">
      <w:pPr>
        <w:pStyle w:val="ListParagraph"/>
        <w:numPr>
          <w:ilvl w:val="0"/>
          <w:numId w:val="47"/>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4D12FF" w:rsidR="58BB2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34% Assignments</w:t>
      </w:r>
    </w:p>
    <w:p xmlns:wp14="http://schemas.microsoft.com/office/word/2010/wordml" w:rsidP="11888DDA" w14:paraId="1DB6046B" wp14:textId="62FDEBDB">
      <w:pPr>
        <w:pStyle w:val="Normal"/>
        <w:keepNext w:val="1"/>
        <w:keepLines w:val="1"/>
        <w:spacing w:before="40" w:after="0" w:line="259" w:lineRule="auto"/>
      </w:pPr>
    </w:p>
    <w:p xmlns:wp14="http://schemas.microsoft.com/office/word/2010/wordml" w:rsidP="544D12FF" w14:paraId="504455C6" wp14:textId="69B83504">
      <w:pPr>
        <w:pStyle w:val="Normal"/>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br/>
      </w:r>
      <w:r w:rsidRPr="544D12FF" w:rsidR="411CEE77">
        <w:rPr>
          <w:rStyle w:val="Heading1Char"/>
          <w:noProof w:val="0"/>
          <w:lang w:val="en-US"/>
        </w:rPr>
        <w:t>Course Schedule</w:t>
      </w:r>
      <w:r w:rsidRPr="544D12FF" w:rsidR="69E55A9A">
        <w:rPr>
          <w:rStyle w:val="Heading1Char"/>
          <w:noProof w:val="0"/>
          <w:lang w:val="en-US"/>
        </w:rPr>
        <w:t>*</w:t>
      </w: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1440"/>
        <w:gridCol w:w="7320"/>
      </w:tblGrid>
      <w:tr w:rsidR="6101D218" w:rsidTr="11888DDA" w14:paraId="51688C3D">
        <w:trPr>
          <w:trHeight w:val="375"/>
        </w:trPr>
        <w:tc>
          <w:tcPr>
            <w:tcW w:w="1440" w:type="dxa"/>
            <w:tcBorders>
              <w:top w:val="single" w:sz="6"/>
              <w:left w:val="single" w:sz="6"/>
              <w:bottom w:val="single" w:sz="6"/>
              <w:right w:val="single" w:sz="6"/>
            </w:tcBorders>
            <w:shd w:val="clear" w:color="auto" w:fill="C00000"/>
            <w:tcMar>
              <w:left w:w="105" w:type="dxa"/>
              <w:right w:w="105" w:type="dxa"/>
            </w:tcMar>
            <w:vAlign w:val="top"/>
          </w:tcPr>
          <w:p w:rsidR="6101D218" w:rsidP="11888DDA" w:rsidRDefault="6101D218" w14:paraId="01580554" w14:textId="11E39A3A">
            <w:pPr>
              <w:spacing w:after="60" w:line="259" w:lineRule="auto"/>
              <w:jc w:val="both"/>
              <w:rPr>
                <w:rFonts w:ascii="Times New Roman" w:hAnsi="Times New Roman" w:eastAsia="Times New Roman" w:cs="Times New Roman"/>
                <w:b w:val="0"/>
                <w:bCs w:val="0"/>
                <w:i w:val="0"/>
                <w:iCs w:val="0"/>
                <w:color w:val="FFFFFF" w:themeColor="background1" w:themeTint="FF" w:themeShade="FF"/>
                <w:sz w:val="24"/>
                <w:szCs w:val="24"/>
                <w:lang w:val="en-US"/>
              </w:rPr>
            </w:pPr>
            <w:r w:rsidRPr="11888DDA" w:rsidR="6D0AFC69">
              <w:rPr>
                <w:rFonts w:ascii="Times New Roman" w:hAnsi="Times New Roman" w:eastAsia="Times New Roman" w:cs="Times New Roman"/>
                <w:b w:val="0"/>
                <w:bCs w:val="0"/>
                <w:i w:val="0"/>
                <w:iCs w:val="0"/>
                <w:color w:val="FFFFFF" w:themeColor="background1" w:themeTint="FF" w:themeShade="FF"/>
                <w:sz w:val="24"/>
                <w:szCs w:val="24"/>
                <w:lang w:val="en-US"/>
              </w:rPr>
              <w:t>Date</w:t>
            </w:r>
          </w:p>
        </w:tc>
        <w:tc>
          <w:tcPr>
            <w:tcW w:w="7320" w:type="dxa"/>
            <w:tcBorders>
              <w:top w:val="single" w:sz="6"/>
              <w:left w:val="single" w:sz="6"/>
              <w:bottom w:val="single" w:sz="6"/>
              <w:right w:val="single" w:sz="6"/>
            </w:tcBorders>
            <w:shd w:val="clear" w:color="auto" w:fill="C00000"/>
            <w:tcMar>
              <w:left w:w="105" w:type="dxa"/>
              <w:right w:w="105" w:type="dxa"/>
            </w:tcMar>
            <w:vAlign w:val="top"/>
          </w:tcPr>
          <w:p w:rsidR="6101D218" w:rsidP="11888DDA" w:rsidRDefault="6101D218" w14:paraId="228CB578" w14:textId="6AFCF359">
            <w:pPr>
              <w:spacing w:after="60" w:line="259" w:lineRule="auto"/>
              <w:jc w:val="both"/>
              <w:rPr>
                <w:rFonts w:ascii="Times New Roman" w:hAnsi="Times New Roman" w:eastAsia="Times New Roman" w:cs="Times New Roman"/>
                <w:b w:val="0"/>
                <w:bCs w:val="0"/>
                <w:i w:val="0"/>
                <w:iCs w:val="0"/>
                <w:color w:val="FFFFFF" w:themeColor="background1" w:themeTint="FF" w:themeShade="FF"/>
                <w:sz w:val="24"/>
                <w:szCs w:val="24"/>
                <w:lang w:val="en-US"/>
              </w:rPr>
            </w:pPr>
            <w:r w:rsidRPr="11888DDA" w:rsidR="6D0AFC69">
              <w:rPr>
                <w:rFonts w:ascii="Times New Roman" w:hAnsi="Times New Roman" w:eastAsia="Times New Roman" w:cs="Times New Roman"/>
                <w:b w:val="0"/>
                <w:bCs w:val="0"/>
                <w:i w:val="0"/>
                <w:iCs w:val="0"/>
                <w:color w:val="FFFFFF" w:themeColor="background1" w:themeTint="FF" w:themeShade="FF"/>
                <w:sz w:val="24"/>
                <w:szCs w:val="24"/>
                <w:lang w:val="en-US"/>
              </w:rPr>
              <w:t>Class topic/activity, Reading and/or Assignment</w:t>
            </w:r>
          </w:p>
        </w:tc>
      </w:tr>
      <w:tr w:rsidR="6101D218" w:rsidTr="11888DDA" w14:paraId="3A7EF6BA">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37549A5B" w14:textId="4C59E41F">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1</w:t>
            </w:r>
          </w:p>
        </w:tc>
        <w:tc>
          <w:tcPr>
            <w:tcW w:w="7320" w:type="dxa"/>
            <w:tcBorders>
              <w:top w:val="single" w:sz="6"/>
              <w:left w:val="single" w:sz="6"/>
              <w:bottom w:val="single" w:sz="6"/>
              <w:right w:val="single" w:sz="6"/>
            </w:tcBorders>
            <w:tcMar>
              <w:left w:w="105" w:type="dxa"/>
              <w:right w:w="105" w:type="dxa"/>
            </w:tcMar>
            <w:vAlign w:val="top"/>
          </w:tcPr>
          <w:p w:rsidR="49100746" w:rsidP="11888DDA" w:rsidRDefault="49100746" w14:paraId="6A72C9D0" w14:textId="08277867">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1BA9F69E">
              <w:rPr>
                <w:rFonts w:ascii="Times New Roman" w:hAnsi="Times New Roman" w:eastAsia="Times New Roman" w:cs="Times New Roman"/>
                <w:b w:val="0"/>
                <w:bCs w:val="0"/>
                <w:i w:val="0"/>
                <w:iCs w:val="0"/>
                <w:sz w:val="24"/>
                <w:szCs w:val="24"/>
                <w:lang w:val="en-US"/>
              </w:rPr>
              <w:t>Course Introduction/Getting Setup</w:t>
            </w:r>
          </w:p>
        </w:tc>
      </w:tr>
      <w:tr w:rsidR="6101D218" w:rsidTr="11888DDA" w14:paraId="0F0EE2C9">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33FAC8BB" w14:textId="132FAC00">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2</w:t>
            </w:r>
          </w:p>
        </w:tc>
        <w:tc>
          <w:tcPr>
            <w:tcW w:w="7320" w:type="dxa"/>
            <w:tcBorders>
              <w:top w:val="single" w:sz="6"/>
              <w:left w:val="single" w:sz="6"/>
              <w:bottom w:val="single" w:sz="6"/>
              <w:right w:val="single" w:sz="6"/>
            </w:tcBorders>
            <w:tcMar>
              <w:left w:w="105" w:type="dxa"/>
              <w:right w:w="105" w:type="dxa"/>
            </w:tcMar>
            <w:vAlign w:val="top"/>
          </w:tcPr>
          <w:p w:rsidR="2C6D448B" w:rsidP="11888DDA" w:rsidRDefault="2C6D448B" w14:paraId="1B878C5F" w14:textId="49B6274D">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073BB08A">
              <w:rPr>
                <w:rFonts w:ascii="Times New Roman" w:hAnsi="Times New Roman" w:eastAsia="Times New Roman" w:cs="Times New Roman"/>
                <w:b w:val="0"/>
                <w:bCs w:val="0"/>
                <w:i w:val="0"/>
                <w:iCs w:val="0"/>
                <w:sz w:val="24"/>
                <w:szCs w:val="24"/>
                <w:lang w:val="en-US"/>
              </w:rPr>
              <w:t>JavaScript</w:t>
            </w:r>
            <w:r w:rsidRPr="11888DDA" w:rsidR="15920E13">
              <w:rPr>
                <w:rFonts w:ascii="Times New Roman" w:hAnsi="Times New Roman" w:eastAsia="Times New Roman" w:cs="Times New Roman"/>
                <w:b w:val="0"/>
                <w:bCs w:val="0"/>
                <w:i w:val="0"/>
                <w:iCs w:val="0"/>
                <w:sz w:val="24"/>
                <w:szCs w:val="24"/>
                <w:lang w:val="en-US"/>
              </w:rPr>
              <w:t xml:space="preserve"> </w:t>
            </w:r>
            <w:r w:rsidRPr="11888DDA" w:rsidR="75CBA58D">
              <w:rPr>
                <w:rFonts w:ascii="Times New Roman" w:hAnsi="Times New Roman" w:eastAsia="Times New Roman" w:cs="Times New Roman"/>
                <w:b w:val="0"/>
                <w:bCs w:val="0"/>
                <w:i w:val="0"/>
                <w:iCs w:val="0"/>
                <w:sz w:val="24"/>
                <w:szCs w:val="24"/>
                <w:lang w:val="en-US"/>
              </w:rPr>
              <w:t xml:space="preserve">Introduction; </w:t>
            </w:r>
            <w:r w:rsidRPr="11888DDA" w:rsidR="04F422A7">
              <w:rPr>
                <w:rFonts w:ascii="Times New Roman" w:hAnsi="Times New Roman" w:eastAsia="Times New Roman" w:cs="Times New Roman"/>
                <w:b w:val="0"/>
                <w:bCs w:val="0"/>
                <w:i w:val="0"/>
                <w:iCs w:val="0"/>
                <w:sz w:val="24"/>
                <w:szCs w:val="24"/>
                <w:lang w:val="en-US"/>
              </w:rPr>
              <w:t>JavaScript</w:t>
            </w:r>
            <w:r w:rsidRPr="11888DDA" w:rsidR="75CBA58D">
              <w:rPr>
                <w:rFonts w:ascii="Times New Roman" w:hAnsi="Times New Roman" w:eastAsia="Times New Roman" w:cs="Times New Roman"/>
                <w:b w:val="0"/>
                <w:bCs w:val="0"/>
                <w:i w:val="0"/>
                <w:iCs w:val="0"/>
                <w:sz w:val="24"/>
                <w:szCs w:val="24"/>
                <w:lang w:val="en-US"/>
              </w:rPr>
              <w:t xml:space="preserve"> Basics</w:t>
            </w:r>
          </w:p>
        </w:tc>
      </w:tr>
      <w:tr w:rsidR="6101D218" w:rsidTr="11888DDA" w14:paraId="48CCB7FB">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11B7A1E5" w14:textId="29A2B7B6">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3</w:t>
            </w:r>
          </w:p>
        </w:tc>
        <w:tc>
          <w:tcPr>
            <w:tcW w:w="7320" w:type="dxa"/>
            <w:tcBorders>
              <w:top w:val="single" w:sz="6"/>
              <w:left w:val="single" w:sz="6"/>
              <w:bottom w:val="single" w:sz="6"/>
              <w:right w:val="single" w:sz="6"/>
            </w:tcBorders>
            <w:tcMar>
              <w:left w:w="105" w:type="dxa"/>
              <w:right w:w="105" w:type="dxa"/>
            </w:tcMar>
            <w:vAlign w:val="top"/>
          </w:tcPr>
          <w:p w:rsidR="402A0BCF" w:rsidP="11888DDA" w:rsidRDefault="402A0BCF" w14:paraId="2B6E96B0" w14:textId="297775F7">
            <w:pPr>
              <w:spacing w:after="60" w:line="259" w:lineRule="auto"/>
              <w:jc w:val="both"/>
              <w:rPr>
                <w:rFonts w:ascii="Times New Roman" w:hAnsi="Times New Roman" w:eastAsia="Times New Roman" w:cs="Times New Roman"/>
                <w:b w:val="0"/>
                <w:bCs w:val="0"/>
                <w:i w:val="0"/>
                <w:iCs w:val="0"/>
                <w:sz w:val="24"/>
                <w:szCs w:val="24"/>
                <w:lang w:val="en-US"/>
              </w:rPr>
            </w:pPr>
            <w:r w:rsidRPr="11888DDA" w:rsidR="4FA81BF2">
              <w:rPr>
                <w:rFonts w:ascii="Times New Roman" w:hAnsi="Times New Roman" w:eastAsia="Times New Roman" w:cs="Times New Roman"/>
                <w:b w:val="0"/>
                <w:bCs w:val="0"/>
                <w:i w:val="0"/>
                <w:iCs w:val="0"/>
                <w:sz w:val="24"/>
                <w:szCs w:val="24"/>
                <w:lang w:val="en-US"/>
              </w:rPr>
              <w:t>Functions</w:t>
            </w:r>
          </w:p>
        </w:tc>
      </w:tr>
      <w:tr w:rsidR="6101D218" w:rsidTr="11888DDA" w14:paraId="2C6044D7">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530ED1D0" w14:textId="31A680F1">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4</w:t>
            </w:r>
          </w:p>
        </w:tc>
        <w:tc>
          <w:tcPr>
            <w:tcW w:w="7320" w:type="dxa"/>
            <w:tcBorders>
              <w:top w:val="single" w:sz="6"/>
              <w:left w:val="single" w:sz="6"/>
              <w:bottom w:val="single" w:sz="6"/>
              <w:right w:val="single" w:sz="6"/>
            </w:tcBorders>
            <w:tcMar>
              <w:left w:w="105" w:type="dxa"/>
              <w:right w:w="105" w:type="dxa"/>
            </w:tcMar>
            <w:vAlign w:val="top"/>
          </w:tcPr>
          <w:p w:rsidR="074D549A" w:rsidP="11888DDA" w:rsidRDefault="074D549A" w14:paraId="6D16615F" w14:textId="442E1207">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63E7BFC2">
              <w:rPr>
                <w:rFonts w:ascii="Times New Roman" w:hAnsi="Times New Roman" w:eastAsia="Times New Roman" w:cs="Times New Roman"/>
                <w:b w:val="0"/>
                <w:bCs w:val="0"/>
                <w:i w:val="0"/>
                <w:iCs w:val="0"/>
                <w:sz w:val="24"/>
                <w:szCs w:val="24"/>
                <w:lang w:val="en-US"/>
              </w:rPr>
              <w:t>Objects and Arrays</w:t>
            </w:r>
          </w:p>
        </w:tc>
      </w:tr>
      <w:tr w:rsidR="6101D218" w:rsidTr="11888DDA" w14:paraId="2AF71E9D">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44192B5E" w14:textId="5CE1B48D">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5</w:t>
            </w:r>
          </w:p>
        </w:tc>
        <w:tc>
          <w:tcPr>
            <w:tcW w:w="7320" w:type="dxa"/>
            <w:tcBorders>
              <w:top w:val="single" w:sz="6"/>
              <w:left w:val="single" w:sz="6"/>
              <w:bottom w:val="single" w:sz="6"/>
              <w:right w:val="single" w:sz="6"/>
            </w:tcBorders>
            <w:tcMar>
              <w:left w:w="105" w:type="dxa"/>
              <w:right w:w="105" w:type="dxa"/>
            </w:tcMar>
            <w:vAlign w:val="top"/>
          </w:tcPr>
          <w:p w:rsidR="5E9E4666" w:rsidP="11888DDA" w:rsidRDefault="5E9E4666" w14:paraId="3D950561" w14:textId="7A732E6C">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124CFF4D">
              <w:rPr>
                <w:rFonts w:ascii="Times New Roman" w:hAnsi="Times New Roman" w:eastAsia="Times New Roman" w:cs="Times New Roman"/>
                <w:b w:val="0"/>
                <w:bCs w:val="0"/>
                <w:i w:val="0"/>
                <w:iCs w:val="0"/>
                <w:sz w:val="24"/>
                <w:szCs w:val="24"/>
                <w:lang w:val="en-US"/>
              </w:rPr>
              <w:t>Decisions and Loops</w:t>
            </w:r>
          </w:p>
        </w:tc>
      </w:tr>
      <w:tr w:rsidR="6101D218" w:rsidTr="11888DDA" w14:paraId="4B05559B">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3C4C6969" w14:textId="124D3841">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6</w:t>
            </w:r>
          </w:p>
        </w:tc>
        <w:tc>
          <w:tcPr>
            <w:tcW w:w="7320" w:type="dxa"/>
            <w:tcBorders>
              <w:top w:val="single" w:sz="6"/>
              <w:left w:val="single" w:sz="6"/>
              <w:bottom w:val="single" w:sz="6"/>
              <w:right w:val="single" w:sz="6"/>
            </w:tcBorders>
            <w:tcMar>
              <w:left w:w="105" w:type="dxa"/>
              <w:right w:w="105" w:type="dxa"/>
            </w:tcMar>
            <w:vAlign w:val="top"/>
          </w:tcPr>
          <w:p w:rsidR="1AF4B7E6" w:rsidP="11888DDA" w:rsidRDefault="1AF4B7E6" w14:paraId="593E6994" w14:textId="5D5D25E7">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18E3464D">
              <w:rPr>
                <w:rFonts w:ascii="Times New Roman" w:hAnsi="Times New Roman" w:eastAsia="Times New Roman" w:cs="Times New Roman"/>
                <w:b w:val="0"/>
                <w:bCs w:val="0"/>
                <w:i w:val="0"/>
                <w:iCs w:val="0"/>
                <w:sz w:val="24"/>
                <w:szCs w:val="24"/>
                <w:lang w:val="en-US"/>
              </w:rPr>
              <w:t>Project</w:t>
            </w:r>
          </w:p>
        </w:tc>
      </w:tr>
      <w:tr w:rsidR="6101D218" w:rsidTr="11888DDA" w14:paraId="7D8D5939">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53BC318F" w14:textId="1A0ED456">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7</w:t>
            </w:r>
          </w:p>
        </w:tc>
        <w:tc>
          <w:tcPr>
            <w:tcW w:w="7320" w:type="dxa"/>
            <w:tcBorders>
              <w:top w:val="single" w:sz="6"/>
              <w:left w:val="single" w:sz="6"/>
              <w:bottom w:val="single" w:sz="6"/>
              <w:right w:val="single" w:sz="6"/>
            </w:tcBorders>
            <w:tcMar>
              <w:left w:w="105" w:type="dxa"/>
              <w:right w:w="105" w:type="dxa"/>
            </w:tcMar>
            <w:vAlign w:val="top"/>
          </w:tcPr>
          <w:p w:rsidR="050FFBE2" w:rsidP="11888DDA" w:rsidRDefault="050FFBE2" w14:paraId="60FB59AF" w14:textId="1042633E">
            <w:pPr>
              <w:spacing w:after="60" w:line="259" w:lineRule="auto"/>
              <w:jc w:val="both"/>
              <w:rPr>
                <w:rFonts w:ascii="Times New Roman" w:hAnsi="Times New Roman" w:eastAsia="Times New Roman" w:cs="Times New Roman"/>
                <w:b w:val="0"/>
                <w:bCs w:val="0"/>
                <w:i w:val="0"/>
                <w:iCs w:val="0"/>
                <w:sz w:val="24"/>
                <w:szCs w:val="24"/>
                <w:lang w:val="en-US"/>
              </w:rPr>
            </w:pPr>
            <w:r w:rsidRPr="11888DDA" w:rsidR="6AC8F6CB">
              <w:rPr>
                <w:rFonts w:ascii="Times New Roman" w:hAnsi="Times New Roman" w:eastAsia="Times New Roman" w:cs="Times New Roman"/>
                <w:b w:val="0"/>
                <w:bCs w:val="0"/>
                <w:i w:val="0"/>
                <w:iCs w:val="0"/>
                <w:sz w:val="24"/>
                <w:szCs w:val="24"/>
                <w:lang w:val="en-US"/>
              </w:rPr>
              <w:t>Mid-term (written and practical)</w:t>
            </w:r>
          </w:p>
        </w:tc>
      </w:tr>
      <w:tr w:rsidR="6101D218" w:rsidTr="11888DDA" w14:paraId="6DABACB6">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328B4FAB" w14:textId="3115DE26">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8</w:t>
            </w:r>
          </w:p>
        </w:tc>
        <w:tc>
          <w:tcPr>
            <w:tcW w:w="7320" w:type="dxa"/>
            <w:tcBorders>
              <w:top w:val="single" w:sz="6"/>
              <w:left w:val="single" w:sz="6"/>
              <w:bottom w:val="single" w:sz="6"/>
              <w:right w:val="single" w:sz="6"/>
            </w:tcBorders>
            <w:tcMar>
              <w:left w:w="105" w:type="dxa"/>
              <w:right w:w="105" w:type="dxa"/>
            </w:tcMar>
            <w:vAlign w:val="top"/>
          </w:tcPr>
          <w:p w:rsidR="73870B49" w:rsidP="11888DDA" w:rsidRDefault="73870B49" w14:paraId="0ED4895B" w14:textId="584064C3">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0A254488">
              <w:rPr>
                <w:rFonts w:ascii="Times New Roman" w:hAnsi="Times New Roman" w:eastAsia="Times New Roman" w:cs="Times New Roman"/>
                <w:b w:val="0"/>
                <w:bCs w:val="0"/>
                <w:i w:val="0"/>
                <w:iCs w:val="0"/>
                <w:sz w:val="24"/>
                <w:szCs w:val="24"/>
                <w:lang w:val="en-US"/>
              </w:rPr>
              <w:t>Introduction to the DOM</w:t>
            </w:r>
          </w:p>
        </w:tc>
      </w:tr>
      <w:tr w:rsidR="6101D218" w:rsidTr="11888DDA" w14:paraId="00851022">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0541999F" w14:textId="28D7C414">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9</w:t>
            </w:r>
          </w:p>
        </w:tc>
        <w:tc>
          <w:tcPr>
            <w:tcW w:w="7320" w:type="dxa"/>
            <w:tcBorders>
              <w:top w:val="single" w:sz="6"/>
              <w:left w:val="single" w:sz="6"/>
              <w:bottom w:val="single" w:sz="6"/>
              <w:right w:val="single" w:sz="6"/>
            </w:tcBorders>
            <w:tcMar>
              <w:left w:w="105" w:type="dxa"/>
              <w:right w:w="105" w:type="dxa"/>
            </w:tcMar>
            <w:vAlign w:val="top"/>
          </w:tcPr>
          <w:p w:rsidR="52672A07" w:rsidP="11888DDA" w:rsidRDefault="52672A07" w14:paraId="3AA1D825" w14:textId="0BBEA344">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6498F997">
              <w:rPr>
                <w:rFonts w:ascii="Times New Roman" w:hAnsi="Times New Roman" w:eastAsia="Times New Roman" w:cs="Times New Roman"/>
                <w:b w:val="0"/>
                <w:bCs w:val="0"/>
                <w:i w:val="0"/>
                <w:iCs w:val="0"/>
                <w:sz w:val="24"/>
                <w:szCs w:val="24"/>
                <w:lang w:val="en-US"/>
              </w:rPr>
              <w:t xml:space="preserve">Working </w:t>
            </w:r>
            <w:r w:rsidRPr="11888DDA" w:rsidR="6498F997">
              <w:rPr>
                <w:rFonts w:ascii="Times New Roman" w:hAnsi="Times New Roman" w:eastAsia="Times New Roman" w:cs="Times New Roman"/>
                <w:b w:val="0"/>
                <w:bCs w:val="0"/>
                <w:i w:val="0"/>
                <w:iCs w:val="0"/>
                <w:sz w:val="24"/>
                <w:szCs w:val="24"/>
                <w:lang w:val="en-US"/>
              </w:rPr>
              <w:t>th</w:t>
            </w:r>
            <w:r w:rsidRPr="11888DDA" w:rsidR="6498F997">
              <w:rPr>
                <w:rFonts w:ascii="Times New Roman" w:hAnsi="Times New Roman" w:eastAsia="Times New Roman" w:cs="Times New Roman"/>
                <w:b w:val="0"/>
                <w:bCs w:val="0"/>
                <w:i w:val="0"/>
                <w:iCs w:val="0"/>
                <w:sz w:val="24"/>
                <w:szCs w:val="24"/>
                <w:lang w:val="en-US"/>
              </w:rPr>
              <w:t>e DOM</w:t>
            </w:r>
          </w:p>
        </w:tc>
      </w:tr>
      <w:tr w:rsidR="6101D218" w:rsidTr="11888DDA" w14:paraId="171A1EF5">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1DF88F88" w14:textId="6C36B308">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10</w:t>
            </w:r>
          </w:p>
        </w:tc>
        <w:tc>
          <w:tcPr>
            <w:tcW w:w="7320" w:type="dxa"/>
            <w:tcBorders>
              <w:top w:val="single" w:sz="6"/>
              <w:left w:val="single" w:sz="6"/>
              <w:bottom w:val="single" w:sz="6"/>
              <w:right w:val="single" w:sz="6"/>
            </w:tcBorders>
            <w:tcMar>
              <w:left w:w="105" w:type="dxa"/>
              <w:right w:w="105" w:type="dxa"/>
            </w:tcMar>
            <w:vAlign w:val="top"/>
          </w:tcPr>
          <w:p w:rsidR="7314B76E" w:rsidP="11888DDA" w:rsidRDefault="7314B76E" w14:paraId="08C36B58" w14:textId="2B78C3C5">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2CC15AB2">
              <w:rPr>
                <w:rFonts w:ascii="Times New Roman" w:hAnsi="Times New Roman" w:eastAsia="Times New Roman" w:cs="Times New Roman"/>
                <w:b w:val="0"/>
                <w:bCs w:val="0"/>
                <w:i w:val="0"/>
                <w:iCs w:val="0"/>
                <w:sz w:val="24"/>
                <w:szCs w:val="24"/>
                <w:lang w:val="en-US"/>
              </w:rPr>
              <w:t>Events</w:t>
            </w:r>
          </w:p>
        </w:tc>
      </w:tr>
      <w:tr w:rsidR="6101D218" w:rsidTr="11888DDA" w14:paraId="33C03849">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57872A78" w14:textId="6AB725B9">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11</w:t>
            </w:r>
          </w:p>
        </w:tc>
        <w:tc>
          <w:tcPr>
            <w:tcW w:w="7320" w:type="dxa"/>
            <w:tcBorders>
              <w:top w:val="single" w:sz="6"/>
              <w:left w:val="single" w:sz="6"/>
              <w:bottom w:val="single" w:sz="6"/>
              <w:right w:val="single" w:sz="6"/>
            </w:tcBorders>
            <w:tcMar>
              <w:left w:w="105" w:type="dxa"/>
              <w:right w:w="105" w:type="dxa"/>
            </w:tcMar>
            <w:vAlign w:val="top"/>
          </w:tcPr>
          <w:p w:rsidR="0A351854" w:rsidP="11888DDA" w:rsidRDefault="0A351854" w14:paraId="3530B8DB" w14:textId="3571468B">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3EB26BD9">
              <w:rPr>
                <w:rFonts w:ascii="Times New Roman" w:hAnsi="Times New Roman" w:eastAsia="Times New Roman" w:cs="Times New Roman"/>
                <w:b w:val="0"/>
                <w:bCs w:val="0"/>
                <w:i w:val="0"/>
                <w:iCs w:val="0"/>
                <w:sz w:val="24"/>
                <w:szCs w:val="24"/>
                <w:lang w:val="en-US"/>
              </w:rPr>
              <w:t>Regular Expressions</w:t>
            </w:r>
          </w:p>
        </w:tc>
      </w:tr>
      <w:tr w:rsidR="6101D218" w:rsidTr="11888DDA" w14:paraId="38858D39">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45C6542F" w14:textId="65C27BBB">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12</w:t>
            </w:r>
          </w:p>
        </w:tc>
        <w:tc>
          <w:tcPr>
            <w:tcW w:w="7320" w:type="dxa"/>
            <w:tcBorders>
              <w:top w:val="single" w:sz="6"/>
              <w:left w:val="single" w:sz="6"/>
              <w:bottom w:val="single" w:sz="6"/>
              <w:right w:val="single" w:sz="6"/>
            </w:tcBorders>
            <w:tcMar>
              <w:left w:w="105" w:type="dxa"/>
              <w:right w:w="105" w:type="dxa"/>
            </w:tcMar>
            <w:vAlign w:val="top"/>
          </w:tcPr>
          <w:p w:rsidR="64D071F9" w:rsidP="11888DDA" w:rsidRDefault="64D071F9" w14:paraId="4E3D5692" w14:textId="44E62C0C">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100FA695">
              <w:rPr>
                <w:rFonts w:ascii="Times New Roman" w:hAnsi="Times New Roman" w:eastAsia="Times New Roman" w:cs="Times New Roman"/>
                <w:b w:val="0"/>
                <w:bCs w:val="0"/>
                <w:i w:val="0"/>
                <w:iCs w:val="0"/>
                <w:sz w:val="24"/>
                <w:szCs w:val="24"/>
                <w:lang w:val="en-US"/>
              </w:rPr>
              <w:t>Forms; Discuss Final Project</w:t>
            </w:r>
          </w:p>
        </w:tc>
      </w:tr>
      <w:tr w:rsidR="6101D218" w:rsidTr="11888DDA" w14:paraId="7099B2F7">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13167F4F" w14:textId="6FECC37E">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13</w:t>
            </w:r>
          </w:p>
        </w:tc>
        <w:tc>
          <w:tcPr>
            <w:tcW w:w="7320" w:type="dxa"/>
            <w:tcBorders>
              <w:top w:val="single" w:sz="6"/>
              <w:left w:val="single" w:sz="6"/>
              <w:bottom w:val="single" w:sz="6"/>
              <w:right w:val="single" w:sz="6"/>
            </w:tcBorders>
            <w:tcMar>
              <w:left w:w="105" w:type="dxa"/>
              <w:right w:w="105" w:type="dxa"/>
            </w:tcMar>
            <w:vAlign w:val="top"/>
          </w:tcPr>
          <w:p w:rsidR="551D5FA4" w:rsidP="11888DDA" w:rsidRDefault="551D5FA4" w14:paraId="0BF39FBD" w14:textId="7E17D740">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6B012270">
              <w:rPr>
                <w:rFonts w:ascii="Times New Roman" w:hAnsi="Times New Roman" w:eastAsia="Times New Roman" w:cs="Times New Roman"/>
                <w:b w:val="0"/>
                <w:bCs w:val="0"/>
                <w:i w:val="0"/>
                <w:iCs w:val="0"/>
                <w:sz w:val="24"/>
                <w:szCs w:val="24"/>
                <w:lang w:val="en-US"/>
              </w:rPr>
              <w:t>ECMAScript New Features</w:t>
            </w:r>
            <w:r w:rsidRPr="11888DDA" w:rsidR="1F89B9C0">
              <w:rPr>
                <w:rFonts w:ascii="Times New Roman" w:hAnsi="Times New Roman" w:eastAsia="Times New Roman" w:cs="Times New Roman"/>
                <w:b w:val="0"/>
                <w:bCs w:val="0"/>
                <w:i w:val="0"/>
                <w:iCs w:val="0"/>
                <w:sz w:val="24"/>
                <w:szCs w:val="24"/>
                <w:lang w:val="en-US"/>
              </w:rPr>
              <w:t xml:space="preserve"> </w:t>
            </w:r>
          </w:p>
        </w:tc>
      </w:tr>
      <w:tr w:rsidR="6101D218" w:rsidTr="11888DDA" w14:paraId="4B0E6106">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446360DE" w14:textId="7E74C75B">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14</w:t>
            </w:r>
          </w:p>
        </w:tc>
        <w:tc>
          <w:tcPr>
            <w:tcW w:w="7320" w:type="dxa"/>
            <w:tcBorders>
              <w:top w:val="single" w:sz="6"/>
              <w:left w:val="single" w:sz="6"/>
              <w:bottom w:val="single" w:sz="6"/>
              <w:right w:val="single" w:sz="6"/>
            </w:tcBorders>
            <w:tcMar>
              <w:left w:w="105" w:type="dxa"/>
              <w:right w:w="105" w:type="dxa"/>
            </w:tcMar>
            <w:vAlign w:val="top"/>
          </w:tcPr>
          <w:p w:rsidR="5AC4EE1B" w:rsidP="11888DDA" w:rsidRDefault="5AC4EE1B" w14:paraId="1EE338C1" w14:textId="3C3DB803">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11888DDA" w:rsidR="722D1F1D">
              <w:rPr>
                <w:rFonts w:ascii="Times New Roman" w:hAnsi="Times New Roman" w:eastAsia="Times New Roman" w:cs="Times New Roman"/>
                <w:b w:val="0"/>
                <w:bCs w:val="0"/>
                <w:i w:val="0"/>
                <w:iCs w:val="0"/>
                <w:sz w:val="24"/>
                <w:szCs w:val="24"/>
                <w:lang w:val="en-US"/>
              </w:rPr>
              <w:t xml:space="preserve">ECMA Script New Features </w:t>
            </w:r>
          </w:p>
        </w:tc>
      </w:tr>
      <w:tr w:rsidR="6101D218" w:rsidTr="11888DDA" w14:paraId="508210D6">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7FE49DFB" w14:textId="21758BA1">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15</w:t>
            </w:r>
          </w:p>
        </w:tc>
        <w:tc>
          <w:tcPr>
            <w:tcW w:w="7320" w:type="dxa"/>
            <w:tcBorders>
              <w:top w:val="single" w:sz="6"/>
              <w:left w:val="single" w:sz="6"/>
              <w:bottom w:val="single" w:sz="6"/>
              <w:right w:val="single" w:sz="6"/>
            </w:tcBorders>
            <w:tcMar>
              <w:left w:w="105" w:type="dxa"/>
              <w:right w:w="105" w:type="dxa"/>
            </w:tcMar>
            <w:vAlign w:val="top"/>
          </w:tcPr>
          <w:p w:rsidR="1D47CF13" w:rsidP="11888DDA" w:rsidRDefault="1D47CF13" w14:paraId="68CEFF62" w14:textId="0841A2D2">
            <w:pPr>
              <w:spacing w:after="60" w:line="259" w:lineRule="auto"/>
              <w:jc w:val="both"/>
              <w:rPr>
                <w:rFonts w:ascii="Times New Roman" w:hAnsi="Times New Roman" w:eastAsia="Times New Roman" w:cs="Times New Roman"/>
                <w:b w:val="0"/>
                <w:bCs w:val="0"/>
                <w:i w:val="0"/>
                <w:iCs w:val="0"/>
                <w:sz w:val="24"/>
                <w:szCs w:val="24"/>
                <w:lang w:val="en-US"/>
              </w:rPr>
            </w:pPr>
            <w:r w:rsidRPr="11888DDA" w:rsidR="1CCF2FA3">
              <w:rPr>
                <w:rFonts w:ascii="Times New Roman" w:hAnsi="Times New Roman" w:eastAsia="Times New Roman" w:cs="Times New Roman"/>
                <w:b w:val="0"/>
                <w:bCs w:val="0"/>
                <w:i w:val="0"/>
                <w:iCs w:val="0"/>
                <w:sz w:val="24"/>
                <w:szCs w:val="24"/>
                <w:lang w:val="en-US"/>
              </w:rPr>
              <w:t>Project</w:t>
            </w:r>
          </w:p>
        </w:tc>
      </w:tr>
      <w:tr w:rsidR="6101D218" w:rsidTr="11888DDA" w14:paraId="47127AB9">
        <w:trPr>
          <w:trHeight w:val="300"/>
        </w:trPr>
        <w:tc>
          <w:tcPr>
            <w:tcW w:w="1440" w:type="dxa"/>
            <w:tcBorders>
              <w:top w:val="single" w:sz="6"/>
              <w:left w:val="single" w:sz="6"/>
              <w:bottom w:val="single" w:sz="6"/>
              <w:right w:val="single" w:sz="6"/>
            </w:tcBorders>
            <w:tcMar>
              <w:left w:w="105" w:type="dxa"/>
              <w:right w:w="105" w:type="dxa"/>
            </w:tcMar>
            <w:vAlign w:val="top"/>
          </w:tcPr>
          <w:p w:rsidR="6101D218" w:rsidP="11888DDA" w:rsidRDefault="6101D218" w14:paraId="79B8FA56" w14:textId="108A5DD3">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Week 16</w:t>
            </w:r>
          </w:p>
        </w:tc>
        <w:tc>
          <w:tcPr>
            <w:tcW w:w="7320" w:type="dxa"/>
            <w:tcBorders>
              <w:top w:val="single" w:sz="6"/>
              <w:left w:val="single" w:sz="6"/>
              <w:bottom w:val="single" w:sz="6"/>
              <w:right w:val="single" w:sz="6"/>
            </w:tcBorders>
            <w:tcMar>
              <w:left w:w="105" w:type="dxa"/>
              <w:right w:w="105" w:type="dxa"/>
            </w:tcMar>
            <w:vAlign w:val="top"/>
          </w:tcPr>
          <w:p w:rsidR="6101D218" w:rsidP="11888DDA" w:rsidRDefault="6101D218" w14:paraId="51E7041D" w14:textId="411A0A1E">
            <w:pPr>
              <w:spacing w:after="60" w:line="259" w:lineRule="auto"/>
              <w:jc w:val="both"/>
              <w:rPr>
                <w:rFonts w:ascii="Times New Roman" w:hAnsi="Times New Roman" w:eastAsia="Times New Roman" w:cs="Times New Roman"/>
                <w:b w:val="0"/>
                <w:bCs w:val="0"/>
                <w:i w:val="0"/>
                <w:iCs w:val="0"/>
                <w:sz w:val="24"/>
                <w:szCs w:val="24"/>
                <w:lang w:val="en-US"/>
              </w:rPr>
            </w:pPr>
            <w:r w:rsidRPr="11888DDA" w:rsidR="6D0AFC69">
              <w:rPr>
                <w:rFonts w:ascii="Times New Roman" w:hAnsi="Times New Roman" w:eastAsia="Times New Roman" w:cs="Times New Roman"/>
                <w:b w:val="0"/>
                <w:bCs w:val="0"/>
                <w:i w:val="0"/>
                <w:iCs w:val="0"/>
                <w:sz w:val="24"/>
                <w:szCs w:val="24"/>
                <w:lang w:val="en-US"/>
              </w:rPr>
              <w:t>Final Project Due and Final Test</w:t>
            </w:r>
          </w:p>
        </w:tc>
      </w:tr>
    </w:tbl>
    <w:p xmlns:wp14="http://schemas.microsoft.com/office/word/2010/wordml" w:rsidP="544D12FF" w14:paraId="42E7F2A0" wp14:textId="7CD0B9DC">
      <w:pPr>
        <w:pStyle w:val="Default"/>
        <w:widowControl w:val="0"/>
        <w:spacing w:after="12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4D12FF" w:rsidR="53F662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Schedule may change </w:t>
      </w:r>
    </w:p>
    <w:p w:rsidR="544D12FF" w:rsidP="544D12FF" w:rsidRDefault="544D12FF" w14:paraId="4BFCFAAD" w14:textId="4B010163">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p>
    <w:p xmlns:wp14="http://schemas.microsoft.com/office/word/2010/wordml" w:rsidP="11888DDA" w14:paraId="4457763C" wp14:textId="50591CFA">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11888DDA" w:rsidR="7EBCFE12">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Grading Scale</w:t>
      </w:r>
      <w:r w:rsidRPr="11888DDA" w:rsidR="7EBCFE12">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w:t>
      </w:r>
    </w:p>
    <w:p xmlns:wp14="http://schemas.microsoft.com/office/word/2010/wordml" w:rsidP="11888DDA" w14:paraId="7F493640" wp14:textId="2939C59F">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100% +</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Professional level work, showing highest level of achievement</w:t>
      </w:r>
    </w:p>
    <w:p xmlns:wp14="http://schemas.microsoft.com/office/word/2010/wordml" w:rsidP="11888DDA" w14:paraId="7CB1B6F2" wp14:textId="40BBF3F8">
      <w:pPr>
        <w:tabs>
          <w:tab w:val="left" w:leader="none" w:pos="810"/>
          <w:tab w:val="left" w:leader="none" w:pos="2160"/>
        </w:tabs>
        <w:spacing w:after="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93–99.99%</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Extraordinarily high achievement, quality of </w:t>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w:t>
      </w:r>
    </w:p>
    <w:p xmlns:wp14="http://schemas.microsoft.com/office/word/2010/wordml" w:rsidP="11888DDA" w14:paraId="745B89B6" wp14:textId="2E27A36B">
      <w:pPr>
        <w:tabs>
          <w:tab w:val="left" w:leader="none" w:pos="810"/>
          <w:tab w:val="left" w:leader="none" w:pos="2160"/>
        </w:tabs>
        <w:spacing w:after="60" w:line="259" w:lineRule="auto"/>
        <w:ind w:left="144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shows command of the subject matter</w:t>
      </w:r>
    </w:p>
    <w:p xmlns:wp14="http://schemas.microsoft.com/office/word/2010/wordml" w:rsidP="11888DDA" w14:paraId="232A2BB5" wp14:textId="35B4A151">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90–92.99% </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Excellent and thorough knowledge of the subject matter</w:t>
      </w:r>
    </w:p>
    <w:p xmlns:wp14="http://schemas.microsoft.com/office/word/2010/wordml" w:rsidP="11888DDA" w14:paraId="05874E6F" wp14:textId="5B5ED262">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 </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87–89.99%</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Above average understanding of material and quality of work</w:t>
      </w:r>
    </w:p>
    <w:p xmlns:wp14="http://schemas.microsoft.com/office/word/2010/wordml" w:rsidP="11888DDA" w14:paraId="59C7566A" wp14:textId="33C9CE8D">
      <w:pPr>
        <w:tabs>
          <w:tab w:val="left" w:leader="none" w:pos="810"/>
          <w:tab w:val="left" w:leader="none" w:pos="2160"/>
        </w:tabs>
        <w:spacing w:after="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83–86.99%</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Mastery and fulfillment of all course </w:t>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requirements;</w:t>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1888DDA" w14:paraId="78008F80" wp14:textId="4C482B5E">
      <w:pPr>
        <w:tabs>
          <w:tab w:val="left" w:leader="none" w:pos="810"/>
          <w:tab w:val="left" w:leader="none" w:pos="2160"/>
        </w:tabs>
        <w:spacing w:after="60" w:line="259" w:lineRule="auto"/>
        <w:ind w:left="144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 acceptable work</w:t>
      </w:r>
    </w:p>
    <w:p xmlns:wp14="http://schemas.microsoft.com/office/word/2010/wordml" w:rsidP="11888DDA" w14:paraId="17307457" wp14:textId="79AE374C">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80–82.99%</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Satisfactory quality of work</w:t>
      </w:r>
    </w:p>
    <w:p xmlns:wp14="http://schemas.microsoft.com/office/word/2010/wordml" w:rsidP="11888DDA" w14:paraId="1986C296" wp14:textId="5445A04E">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77–79.99%</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Modestly acceptable performance and quality of work</w:t>
      </w:r>
    </w:p>
    <w:p xmlns:wp14="http://schemas.microsoft.com/office/word/2010/wordml" w:rsidP="11888DDA" w14:paraId="08FC4BC8" wp14:textId="7D76132E">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73–76.99% </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Minimally acceptable performance and quality of work</w:t>
      </w:r>
    </w:p>
    <w:p xmlns:wp14="http://schemas.microsoft.com/office/word/2010/wordml" w:rsidP="11888DDA" w14:paraId="730385F2" wp14:textId="524C18DF">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 </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70–72.99%</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Unacceptable work (Core course must be repeated for credit)</w:t>
      </w:r>
    </w:p>
    <w:p xmlns:wp14="http://schemas.microsoft.com/office/word/2010/wordml" w:rsidP="11888DDA" w14:paraId="175803EC" wp14:textId="5E78FAB4">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67–69.99%</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Unacceptable work (Course must be repeated for credit)</w:t>
      </w:r>
    </w:p>
    <w:p xmlns:wp14="http://schemas.microsoft.com/office/word/2010/wordml" w:rsidP="11888DDA" w14:paraId="43CCD026" wp14:textId="752EAF69">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63–66.99%</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Unacceptable work</w:t>
      </w:r>
    </w:p>
    <w:p xmlns:wp14="http://schemas.microsoft.com/office/word/2010/wordml" w:rsidP="11888DDA" w14:paraId="4D6359A9" wp14:textId="73B80F37">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60–62.99%</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Unacceptable work</w:t>
      </w:r>
    </w:p>
    <w:p xmlns:wp14="http://schemas.microsoft.com/office/word/2010/wordml" w:rsidP="11888DDA" w14:paraId="06DE9EDC" wp14:textId="028650DD">
      <w:pPr>
        <w:tabs>
          <w:tab w:val="left" w:leader="none" w:pos="810"/>
          <w:tab w:val="left" w:leader="none" w:pos="2160"/>
        </w:tabs>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w:t>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60</w:t>
      </w:r>
      <w:r>
        <w:tab/>
      </w:r>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Unacceptable </w:t>
      </w:r>
      <w:bookmarkStart w:name="_Int_GTpzuB7A" w:id="274281681"/>
      <w:r w:rsidRPr="11888DDA" w:rsidR="7EBCFE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w:t>
      </w:r>
      <w:bookmarkEnd w:id="274281681"/>
    </w:p>
    <w:p w:rsidR="11888DDA" w:rsidP="544D12FF" w:rsidRDefault="11888DDA" w14:paraId="2D332914" w14:textId="2FD8E12E">
      <w:pPr>
        <w:pStyle w:val="Normal"/>
        <w:widowControl w:val="0"/>
        <w:spacing w:after="60" w:afterAutospacing="off" w:line="252" w:lineRule="auto"/>
        <w:ind w:left="113" w:right="10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Please</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note</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that</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minimum</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grade</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credit</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towards</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major</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(both</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core</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electives),</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minor,</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certificate</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grade</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of</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44D12FF" w:rsidR="7EBCFE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w:t>
      </w:r>
    </w:p>
    <w:p xmlns:wp14="http://schemas.microsoft.com/office/word/2010/wordml" w:rsidP="11888DDA" w14:paraId="6F531433" wp14:textId="024AA7BD">
      <w:pPr>
        <w:pStyle w:val="Heading1"/>
        <w:keepNext w:val="1"/>
        <w:keepLines w:val="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1888DDA" w:rsidR="5CB2D558">
        <w:rPr>
          <w:rFonts w:ascii="Times New Roman" w:hAnsi="Times New Roman" w:eastAsia="Times New Roman" w:cs="Times New Roman"/>
          <w:noProof w:val="0"/>
          <w:sz w:val="17"/>
          <w:szCs w:val="17"/>
          <w:lang w:val="en-US"/>
        </w:rPr>
        <w:t xml:space="preserve"> </w:t>
      </w:r>
      <w:r w:rsidRPr="11888DDA"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Expectations</w:t>
      </w:r>
      <w:r w:rsidRPr="11888DDA"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 G</w:t>
      </w:r>
      <w:r w:rsidRPr="11888DDA"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uidelines</w:t>
      </w:r>
      <w:r w:rsidRPr="11888DDA"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 xml:space="preserve">, </w:t>
      </w:r>
      <w:r w:rsidRPr="11888DDA"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and Policies</w:t>
      </w:r>
    </w:p>
    <w:p xmlns:wp14="http://schemas.microsoft.com/office/word/2010/wordml" w:rsidP="11888DDA" w14:paraId="7C79EC79" wp14:textId="317A2D44">
      <w:pPr>
        <w:spacing w:after="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1888DDA" w14:paraId="30A3850A" wp14:textId="77B576AD">
      <w:pPr>
        <w:keepNext w:val="1"/>
        <w:keepLines w:val="1"/>
        <w:spacing w:before="180" w:after="120" w:line="259" w:lineRule="auto"/>
        <w:jc w:val="both"/>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11888DDA" w:rsidR="68C341E1">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Attendance</w:t>
      </w:r>
    </w:p>
    <w:p xmlns:wp14="http://schemas.microsoft.com/office/word/2010/wordml" w:rsidP="0E8621CB" w14:paraId="3CB42D22" wp14:textId="147FCC7E">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students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required to</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attend and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participate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all class meetings.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Attendance will be taken at each class session.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instructor must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record of student attendance to the Registrar, and action shall be taken if the record conveys a trend of absenteeism.</w:t>
      </w:r>
    </w:p>
    <w:p xmlns:wp14="http://schemas.microsoft.com/office/word/2010/wordml" w:rsidP="0E8621CB" w14:paraId="60683693" wp14:textId="73E7FE6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5C47955B" wp14:textId="24459A88">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Only the following are acceptable excuses for absences: death in the immediate family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mother, father, spouse, child, or sibling), hospitalization or serious illness; jury duty; court ordered summons; religious holiday; university/school coordinated athletic or scholastic activities; an unanticipated event that would cause attendance to result in substantial hardship to one’s self or immediate family. Absences must be explained with the submission of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documentation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instructor's satisfaction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who will decide w</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hether missed work may be made up. Absences that do not satisfy the above criteria are considered unexcused. To protect your privacy, doctor’s excuses should exclude the nature of the condition and focus instead on how the condition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impacts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your attendance and academic performance.</w:t>
      </w:r>
    </w:p>
    <w:p xmlns:wp14="http://schemas.microsoft.com/office/word/2010/wordml" w:rsidP="0E8621CB" w14:paraId="05595860" wp14:textId="107DB5A3">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7E7EE303" wp14:textId="0DB4CA50">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However,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miss an important due date, exam, or other graded activity in class, in that case,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will not be allowed to make up the work unless you can provide official documentation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acceptable excused absences listed above.</w:t>
      </w:r>
    </w:p>
    <w:p xmlns:wp14="http://schemas.microsoft.com/office/word/2010/wordml" w:rsidP="0E8621CB" w14:paraId="0343DD4E" wp14:textId="311ACBAE">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723F0766" wp14:textId="260958C9">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Missing class reduces your grade through the following grade reduction policy: You are allowed two excused or unexcused absences.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Unapproved absences after the allotted 2 will result in a letter grade deduction for each</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occurrence on the final course grade.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Missing class may also reduce your grade by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opportunities for class participation. For all absences, the student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responsible for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covered materials and assignments. </w:t>
      </w:r>
    </w:p>
    <w:p xmlns:wp14="http://schemas.microsoft.com/office/word/2010/wordml" w:rsidP="0E8621CB" w14:paraId="44F810CC" wp14:textId="7EA2350A">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5D1345AC" wp14:textId="1E2737AA">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Students who miss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more class meetings in the first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eight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weeks will be administratively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withdrawn.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Students who miss 6 or more class meetings for any reason will receive an automatic</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 in the course. Students who qualify for some form of withdrawal may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elect</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this</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option</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by contacting their advisor to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initiate</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the process.</w:t>
      </w:r>
      <w:r>
        <w:br/>
      </w:r>
    </w:p>
    <w:p xmlns:wp14="http://schemas.microsoft.com/office/word/2010/wordml" w:rsidP="0E8621CB" w14:paraId="73C5A9E4" wp14:textId="261A044D">
      <w:pPr>
        <w:keepNext w:val="1"/>
        <w:keepLines w:val="1"/>
        <w:spacing w:before="180" w:after="12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0E8621CB" w:rsidR="68C341E1">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Incomplete</w:t>
      </w:r>
    </w:p>
    <w:p xmlns:wp14="http://schemas.microsoft.com/office/word/2010/wordml" w:rsidP="0E8621CB" w14:paraId="2B56D64D" wp14:textId="47FE0F83">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instructor may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assign an Incomplete (I) grade only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at least 75% of the required coursework has been completed at passing quality and holding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previously established time limits would result in unjust hardship to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All unfinished work must be completed by the date set by the instructor. Left unchanged, an Incomplete automatically becomes an F after one year.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651edc64d26d4729">
        <w:r w:rsidRPr="0E8621CB" w:rsidR="68C341E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http://registrar.iupui.edu/incomp.html</w:t>
        </w:r>
      </w:hyperlink>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p>
    <w:p xmlns:wp14="http://schemas.microsoft.com/office/word/2010/wordml" w:rsidP="0E8621CB" w14:paraId="3E6D2B8F" wp14:textId="3B923063">
      <w:pPr>
        <w:keepNext w:val="1"/>
        <w:keepLines w:val="1"/>
        <w:spacing w:before="180" w:after="12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0E8621CB" w:rsidR="68C341E1">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Deliverables</w:t>
      </w:r>
    </w:p>
    <w:p xmlns:wp14="http://schemas.microsoft.com/office/word/2010/wordml" w:rsidP="0E8621CB" w14:paraId="1600B07E" wp14:textId="04479D91">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responsible for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completing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MTS7sC4p" w:id="579408905"/>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deliverabl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bookmarkEnd w:id="579408905"/>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(e.g., assignment, quiz)</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its deadline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by the specified method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Deadlines are outlined in the syllabus or in supplementary documents accessible through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Canvas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 you miss a class, you are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still responsible for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completing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deliverable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for finding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out what was covered in class,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including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 new</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modified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iverable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fairness to the instructor and students who completed their work on time, a grade on a deliverable that is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late shall be given the grade of a 0.</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 late submissions are accepted unless you have an excused absence which is outlined in the Attendance section or on a </w:t>
      </w:r>
      <w:r w:rsidRPr="0E8621CB" w:rsidR="452A17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case-by-case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306533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basis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E8621CB" w14:paraId="184750EE" wp14:textId="5494C68B">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1843259E" wp14:textId="3810DA62">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NOTE: The outcomes and artifacts developed for any one class in Media Arts and Sciences at IUPUI cannot be the same or overly similar between semesters or in the same semester for one student or group of students or one faculty or group of </w:t>
      </w:r>
      <w:bookmarkStart w:name="_Int_hlutEJCJ" w:id="377879053"/>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faculty</w:t>
      </w:r>
      <w:bookmarkEnd w:id="377879053"/>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The project must be differentiated, the expectations for the project outlined, and the faculty involved, notified and in agreement prior to the semester beginning.</w:t>
      </w:r>
    </w:p>
    <w:p xmlns:wp14="http://schemas.microsoft.com/office/word/2010/wordml" w:rsidP="0E8621CB" w14:paraId="700F2BD7" wp14:textId="0123A0ED">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3B9B821D" wp14:textId="7C3D0849">
      <w:pPr>
        <w:tabs>
          <w:tab w:val="left" w:leader="none" w:pos="720"/>
        </w:tabs>
        <w:spacing w:after="0" w:line="259" w:lineRule="auto"/>
        <w:ind w:left="72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45EE86B2" wp14:textId="04C56BC0">
      <w:pPr>
        <w:pStyle w:val="Heading2"/>
        <w:keepNext w:val="1"/>
        <w:keepLines w:val="1"/>
        <w:spacing w:before="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0E8621CB" w:rsidR="68C341E1">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Assignment Due Dates</w:t>
      </w:r>
    </w:p>
    <w:p xmlns:wp14="http://schemas.microsoft.com/office/word/2010/wordml" w:rsidP="0E8621CB" w14:paraId="240D70CC" wp14:textId="3AE41C98">
      <w:pPr>
        <w:pStyle w:val="ListParagraph"/>
        <w:widowControl w:val="0"/>
        <w:numPr>
          <w:ilvl w:val="0"/>
          <w:numId w:val="51"/>
        </w:numPr>
        <w:tabs>
          <w:tab w:val="left" w:leader="none" w:pos="834"/>
        </w:tabs>
        <w:spacing w:before="17" w:after="0" w:line="254" w:lineRule="exact"/>
        <w:ind w:right="577"/>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Any</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will</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assigned</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score</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of</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0</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(zero)</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points</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if</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turned</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by</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stated</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deadline.</w:t>
      </w:r>
    </w:p>
    <w:p xmlns:wp14="http://schemas.microsoft.com/office/word/2010/wordml" w:rsidP="0E8621CB" w14:paraId="3B09102A" wp14:textId="14FC9B61">
      <w:pPr>
        <w:pStyle w:val="ListParagraph"/>
        <w:widowControl w:val="0"/>
        <w:numPr>
          <w:ilvl w:val="0"/>
          <w:numId w:val="51"/>
        </w:numPr>
        <w:tabs>
          <w:tab w:val="left" w:leader="none" w:pos="834"/>
        </w:tabs>
        <w:spacing w:before="27" w:after="0" w:line="250" w:lineRule="exact"/>
        <w:ind w:right="29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Canvas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responsibility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understand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1865DB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due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dates.</w:t>
      </w:r>
    </w:p>
    <w:p xmlns:wp14="http://schemas.microsoft.com/office/word/2010/wordml" w:rsidP="0E8621CB" w14:paraId="5DFBFA9D" wp14:textId="2A4DD78F">
      <w:pPr>
        <w:pStyle w:val="ListParagraph"/>
        <w:widowControl w:val="0"/>
        <w:numPr>
          <w:ilvl w:val="0"/>
          <w:numId w:val="51"/>
        </w:numPr>
        <w:tabs>
          <w:tab w:val="left" w:leader="none" w:pos="834"/>
        </w:tabs>
        <w:spacing w:before="32" w:after="0" w:line="244" w:lineRule="auto"/>
        <w:ind w:right="29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Canvas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proper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turn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All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turned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through</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Canvas. </w:t>
      </w:r>
    </w:p>
    <w:p xmlns:wp14="http://schemas.microsoft.com/office/word/2010/wordml" w:rsidP="0E8621CB" w14:paraId="7726D66B" wp14:textId="01EEE6D1">
      <w:pPr>
        <w:pStyle w:val="ListParagraph"/>
        <w:widowControl w:val="0"/>
        <w:numPr>
          <w:ilvl w:val="0"/>
          <w:numId w:val="51"/>
        </w:numPr>
        <w:tabs>
          <w:tab w:val="left" w:leader="none" w:pos="834"/>
        </w:tabs>
        <w:spacing w:before="26" w:after="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Midterm</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exams/presentations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administered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score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(zero)</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points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assessed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taken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class. </w:t>
      </w:r>
    </w:p>
    <w:p xmlns:wp14="http://schemas.microsoft.com/office/word/2010/wordml" w:rsidP="0E8621CB" w14:paraId="3AE0FB09" wp14:textId="616E43CD">
      <w:pPr>
        <w:pStyle w:val="ListParagraph"/>
        <w:widowControl w:val="0"/>
        <w:numPr>
          <w:ilvl w:val="0"/>
          <w:numId w:val="51"/>
        </w:numPr>
        <w:tabs>
          <w:tab w:val="left" w:leader="none" w:pos="834"/>
        </w:tabs>
        <w:spacing w:before="26" w:after="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class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quizzes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are missed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scored a zero and no </w:t>
      </w:r>
      <w:r w:rsidRPr="0E8621CB" w:rsidR="76850B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makeup</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quizzes will be administered.</w:t>
      </w:r>
    </w:p>
    <w:p xmlns:wp14="http://schemas.microsoft.com/office/word/2010/wordml" w:rsidP="0E8621CB" w14:paraId="7C9E88A9" wp14:textId="1D26382B">
      <w:pPr>
        <w:widowControl w:val="0"/>
        <w:tabs>
          <w:tab w:val="left" w:leader="none" w:pos="834"/>
        </w:tabs>
        <w:spacing w:before="26" w:after="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8621CB" w14:paraId="13B7C0B2" wp14:textId="44236E72">
      <w:pPr>
        <w:pStyle w:val="Heading2"/>
        <w:keepNext w:val="1"/>
        <w:keepLines w:val="1"/>
        <w:spacing w:before="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pPr>
      <w:r w:rsidRPr="0E8621CB" w:rsidR="68C341E1">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Other Considerations</w:t>
      </w:r>
    </w:p>
    <w:p xmlns:wp14="http://schemas.microsoft.com/office/word/2010/wordml" w:rsidP="0E8621CB" w14:paraId="4247A295" wp14:textId="70AA0E86">
      <w:pPr>
        <w:pStyle w:val="ListParagraph"/>
        <w:widowControl w:val="0"/>
        <w:numPr>
          <w:ilvl w:val="0"/>
          <w:numId w:val="56"/>
        </w:numPr>
        <w:tabs>
          <w:tab w:val="left" w:leader="none" w:pos="834"/>
        </w:tabs>
        <w:spacing w:after="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prepared to start on time.</w:t>
      </w:r>
    </w:p>
    <w:p xmlns:wp14="http://schemas.microsoft.com/office/word/2010/wordml" w:rsidP="0E8621CB" w14:paraId="36821091" wp14:textId="4E839ACC">
      <w:pPr>
        <w:pStyle w:val="ListParagraph"/>
        <w:widowControl w:val="0"/>
        <w:numPr>
          <w:ilvl w:val="0"/>
          <w:numId w:val="56"/>
        </w:numPr>
        <w:tabs>
          <w:tab w:val="left" w:leader="none" w:pos="834"/>
        </w:tabs>
        <w:spacing w:before="3" w:after="0" w:line="254" w:lineRule="exact"/>
        <w:ind w:right="52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Participation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discussions,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including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critiques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 written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papers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critiques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considered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grading.</w:t>
      </w:r>
    </w:p>
    <w:p xmlns:wp14="http://schemas.microsoft.com/office/word/2010/wordml" w:rsidP="0E8621CB" w14:paraId="5FF457AA" wp14:textId="769D6D20">
      <w:pPr>
        <w:pStyle w:val="ListParagraph"/>
        <w:widowControl w:val="0"/>
        <w:numPr>
          <w:ilvl w:val="0"/>
          <w:numId w:val="56"/>
        </w:numPr>
        <w:tabs>
          <w:tab w:val="left" w:leader="none" w:pos="834"/>
        </w:tabs>
        <w:spacing w:before="22" w:after="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electronic</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devices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turned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off</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entirety of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p>
    <w:p xmlns:wp14="http://schemas.microsoft.com/office/word/2010/wordml" w:rsidP="0E8621CB" w14:paraId="07D83F7B" wp14:textId="24589550">
      <w:pPr>
        <w:pStyle w:val="ListParagraph"/>
        <w:widowControl w:val="0"/>
        <w:numPr>
          <w:ilvl w:val="0"/>
          <w:numId w:val="56"/>
        </w:numPr>
        <w:tabs>
          <w:tab w:val="left" w:leader="none" w:pos="834"/>
        </w:tabs>
        <w:spacing w:before="10" w:after="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Social</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sites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such</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Facebook,</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Twitter,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accessed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p>
    <w:p xmlns:wp14="http://schemas.microsoft.com/office/word/2010/wordml" w:rsidP="0E8621CB" w14:paraId="5CF1497D" wp14:textId="0C26B71F">
      <w:pPr>
        <w:pStyle w:val="ListParagraph"/>
        <w:widowControl w:val="0"/>
        <w:numPr>
          <w:ilvl w:val="0"/>
          <w:numId w:val="56"/>
        </w:numPr>
        <w:tabs>
          <w:tab w:val="left" w:leader="none" w:pos="834"/>
        </w:tabs>
        <w:spacing w:before="10" w:after="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Work</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other</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courses</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may</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be</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done</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during</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this</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class</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time.</w:t>
      </w:r>
    </w:p>
    <w:p xmlns:wp14="http://schemas.microsoft.com/office/word/2010/wordml" w:rsidP="0E8621CB" w14:paraId="70C444E0" wp14:textId="6B94B6F8">
      <w:pPr>
        <w:pStyle w:val="ListParagraph"/>
        <w:widowControl w:val="0"/>
        <w:numPr>
          <w:ilvl w:val="0"/>
          <w:numId w:val="56"/>
        </w:numPr>
        <w:tabs>
          <w:tab w:val="left" w:leader="none" w:pos="834"/>
        </w:tabs>
        <w:spacing w:before="10" w:after="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leave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early,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instructor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advance.</w:t>
      </w:r>
    </w:p>
    <w:p xmlns:wp14="http://schemas.microsoft.com/office/word/2010/wordml" w:rsidP="0E8621CB" w14:paraId="4778060B" wp14:textId="19329404">
      <w:pPr>
        <w:pStyle w:val="ListParagraph"/>
        <w:widowControl w:val="0"/>
        <w:numPr>
          <w:ilvl w:val="0"/>
          <w:numId w:val="56"/>
        </w:numPr>
        <w:tabs>
          <w:tab w:val="left" w:leader="none" w:pos="834"/>
        </w:tabs>
        <w:spacing w:before="10" w:after="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Food</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is</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strictly</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forbidden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computer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labs. </w:t>
      </w:r>
    </w:p>
    <w:p xmlns:wp14="http://schemas.microsoft.com/office/word/2010/wordml" w:rsidP="0E8621CB" w14:paraId="6333FD0C" wp14:textId="57B19131">
      <w:pPr>
        <w:pStyle w:val="ListParagraph"/>
        <w:numPr>
          <w:ilvl w:val="0"/>
          <w:numId w:val="56"/>
        </w:num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outcomes and artifacts developed for any one class in Media Arts and Sciences at IUPUI cannot be the same or overly similar between semesters or in the same semester for one student or group of students or one faculty or group of </w:t>
      </w:r>
      <w:bookmarkStart w:name="_Int_aDxyVq6U" w:id="2094910272"/>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faculty</w:t>
      </w:r>
      <w:bookmarkEnd w:id="2094910272"/>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project must be differentiated, the expectations for the project outlined, and the faculty involved, notified and in agreement prior to the semester beginning.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 other words, all projects must be unique and may not be used from one class to another without instructor permission.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is also listed above in the deliverables section.</w:t>
      </w:r>
    </w:p>
    <w:p xmlns:wp14="http://schemas.microsoft.com/office/word/2010/wordml" w:rsidP="0E8621CB" w14:paraId="4E9A4555" wp14:textId="2CAF8A1A">
      <w:pPr>
        <w:widowControl w:val="0"/>
        <w:tabs>
          <w:tab w:val="left" w:leader="none" w:pos="834"/>
        </w:tabs>
        <w:spacing w:before="10" w:after="0" w:line="259" w:lineRule="auto"/>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12E609B7" wp14:textId="19A02460">
      <w:pPr>
        <w:pStyle w:val="Heading1"/>
        <w:keepNext w:val="1"/>
        <w:keepLines w:val="1"/>
        <w:spacing w:before="2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0E8621CB"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Code of Conduct</w:t>
      </w:r>
    </w:p>
    <w:p xmlns:wp14="http://schemas.microsoft.com/office/word/2010/wordml" w:rsidP="0E8621CB" w14:paraId="368CA976" wp14:textId="4DFF39F1">
      <w:pPr>
        <w:pStyle w:val="Default"/>
        <w:widowControl w:val="0"/>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students should aspire to the highest standards of academic integrity. Using another student’s work on an assignment, cheating on a test, not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quoting</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citing references correctly, or any other form of dishonesty or plagiarism shall result in a grade of zero on the item and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possibly an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 in the course. Incidences of academic misconduct shall be referred to the Department Chair and repeated violations shall result in dismissal from the program. </w:t>
      </w:r>
    </w:p>
    <w:p xmlns:wp14="http://schemas.microsoft.com/office/word/2010/wordml" w:rsidP="0E8621CB" w14:paraId="5809BFFC" wp14:textId="51F4ADCC">
      <w:pPr>
        <w:pStyle w:val="Default"/>
        <w:widowControl w:val="0"/>
        <w:spacing w:after="120"/>
        <w:ind w:left="360"/>
        <w:jc w:val="left"/>
        <w:rPr>
          <w:rFonts w:ascii="Times New Roman" w:hAnsi="Times New Roman" w:eastAsia="Times New Roman" w:cs="Times New Roman"/>
          <w:b w:val="0"/>
          <w:bCs w:val="0"/>
          <w:i w:val="0"/>
          <w:iCs w:val="0"/>
          <w:caps w:val="0"/>
          <w:smallCaps w:val="0"/>
          <w:noProof w:val="0"/>
          <w:color w:val="0000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students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responsible for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reading, understanding, and applying the </w:t>
      </w:r>
      <w:r w:rsidRPr="0E8621CB" w:rsidR="68C341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Code of Student Rights, Responsibilities and Conduct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particular the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section on academic misconduct.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Refer to </w:t>
      </w:r>
      <w:r w:rsidRPr="0E8621CB" w:rsidR="68C341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Code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 </w:t>
      </w:r>
      <w:r w:rsidRPr="0E8621CB" w:rsidR="68C341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Responsibilities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 </w:t>
      </w:r>
      <w:r w:rsidRPr="0E8621CB" w:rsidR="68C341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Academic Misconduct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w:t>
      </w:r>
      <w:hyperlink r:id="R89352f18927d4810">
        <w:r w:rsidRPr="0E8621CB" w:rsidR="68C341E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http://www.indiana.edu/~code/</w:t>
        </w:r>
      </w:hyperlink>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students must also successfully complete the Indiana University Department of Education “How to Recognize Plagiarism” Tutorial and Test. </w:t>
      </w:r>
      <w:hyperlink r:id="R3da8034a80f54b17">
        <w:r w:rsidRPr="0E8621CB" w:rsidR="68C341E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https://www.indiana.edu/~istd</w:t>
        </w:r>
      </w:hyperlink>
      <w:r w:rsidRPr="0E8621CB" w:rsidR="68C341E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must document the difference between your writing and that of others. Use quotation marks in addition to a citation, page number, and reference whenever writing someone else’s words (e.g., following the </w:t>
      </w:r>
      <w:r w:rsidRPr="0E8621CB" w:rsidR="68C341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Publication Manual of the American Psychological Association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E8621CB" w:rsidR="68C341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detect plagiarism </w:t>
      </w:r>
      <w:bookmarkStart w:name="_Int_H5tVyEgj" w:id="211479309"/>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instructors</w:t>
      </w:r>
      <w:bookmarkEnd w:id="211479309"/>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apply a range of methods, including Turnitin.com. </w:t>
      </w:r>
      <w:hyperlink r:id="R0b4666e0ebcd4022">
        <w:r w:rsidRPr="0E8621CB" w:rsidR="68C341E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http://www.ulib.iupui.edu/libinfo/turnitin</w:t>
        </w:r>
      </w:hyperlink>
    </w:p>
    <w:p xmlns:wp14="http://schemas.microsoft.com/office/word/2010/wordml" w:rsidP="0E8621CB" w14:paraId="12A0C749" wp14:textId="58192FD2">
      <w:pPr>
        <w:widowControl w:val="0"/>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6761196E" wp14:textId="7598BCC6">
      <w:pPr>
        <w:pStyle w:val="Heading1"/>
        <w:keepNext w:val="1"/>
        <w:keepLines w:val="1"/>
        <w:spacing w:before="2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0E8621CB"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Academic Misconduct</w:t>
      </w:r>
    </w:p>
    <w:p xmlns:wp14="http://schemas.microsoft.com/office/word/2010/wordml" w:rsidP="0E8621CB" w14:paraId="3053800A" wp14:textId="1A46630B">
      <w:pPr>
        <w:widowControl w:val="0"/>
        <w:tabs>
          <w:tab w:val="clear" w:leader="none" w:pos="1080"/>
        </w:tabs>
        <w:spacing w:after="120" w:afterAutospacing="off"/>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Cheating</w:t>
      </w:r>
      <w:r>
        <w:br/>
      </w:r>
      <w:bookmarkStart w:name="_Int_cywmMScr" w:id="1388938081"/>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Cheating</w:t>
      </w:r>
      <w:bookmarkEnd w:id="1388938081"/>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considered to be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attempt to use or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unauthorized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materials, information, or study aids in any form and in any academic exercise or environment.</w:t>
      </w:r>
    </w:p>
    <w:p xmlns:wp14="http://schemas.microsoft.com/office/word/2010/wordml" w:rsidP="0E8621CB" w14:paraId="3C1BBE5C" wp14:textId="1F1EC61B">
      <w:pPr>
        <w:pStyle w:val="ListParagraph"/>
        <w:numPr>
          <w:ilvl w:val="1"/>
          <w:numId w:val="64"/>
        </w:numPr>
        <w:tabs>
          <w:tab w:val="clear" w:leader="none" w:pos="21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use external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any “in-class” or “take-home”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examination, unless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instructor specifically has authorized external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prohibition includes, but is not limited to, the use of tutors, books, notes, calculators, computers, and wireless communication devices.</w:t>
      </w:r>
    </w:p>
    <w:p xmlns:wp14="http://schemas.microsoft.com/office/word/2010/wordml" w:rsidP="0E8621CB" w14:paraId="05686F8E" wp14:textId="01D7CEFF">
      <w:pPr>
        <w:pStyle w:val="ListParagraph"/>
        <w:numPr>
          <w:ilvl w:val="1"/>
          <w:numId w:val="64"/>
        </w:numPr>
        <w:tabs>
          <w:tab w:val="clear" w:leader="none" w:pos="21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use another person as a substitute in the taking of an examination or quiz, nor allow other </w:t>
      </w:r>
      <w:bookmarkStart w:name="_Int_PUwAocCL" w:id="538534010"/>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persons</w:t>
      </w:r>
      <w:bookmarkEnd w:id="538534010"/>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conduct research or to prepare work, without advanced authorization from the instructor to whom the work is being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E8621CB" w14:paraId="3C47973A" wp14:textId="662835F6">
      <w:pPr>
        <w:pStyle w:val="ListParagraph"/>
        <w:numPr>
          <w:ilvl w:val="1"/>
          <w:numId w:val="64"/>
        </w:numPr>
        <w:tabs>
          <w:tab w:val="clear" w:leader="none" w:pos="21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use materials from a commercial term paper company, files of papers prepared by other persons, or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documents found on the Internet.</w:t>
      </w:r>
    </w:p>
    <w:p xmlns:wp14="http://schemas.microsoft.com/office/word/2010/wordml" w:rsidP="0E8621CB" w14:paraId="7722526A" wp14:textId="43C16E66">
      <w:pPr>
        <w:pStyle w:val="ListParagraph"/>
        <w:numPr>
          <w:ilvl w:val="1"/>
          <w:numId w:val="64"/>
        </w:numPr>
        <w:tabs>
          <w:tab w:val="clear" w:leader="none" w:pos="21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collaborate with other </w:t>
      </w:r>
      <w:bookmarkStart w:name="_Int_KZ9ySgH7" w:id="612686757"/>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persons</w:t>
      </w:r>
      <w:bookmarkEnd w:id="612686757"/>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a particular project and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copy of a written report that is represented explicitly or implicitly as the student’s individual work.</w:t>
      </w:r>
    </w:p>
    <w:p xmlns:wp14="http://schemas.microsoft.com/office/word/2010/wordml" w:rsidP="0E8621CB" w14:paraId="199EF474" wp14:textId="515CE8E5">
      <w:pPr>
        <w:pStyle w:val="ListParagraph"/>
        <w:numPr>
          <w:ilvl w:val="1"/>
          <w:numId w:val="64"/>
        </w:numPr>
        <w:tabs>
          <w:tab w:val="clear" w:leader="none" w:pos="21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use any unauthorized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laboratory, at a computer terminal, or on fieldwork.</w:t>
      </w:r>
    </w:p>
    <w:p xmlns:wp14="http://schemas.microsoft.com/office/word/2010/wordml" w:rsidP="0E8621CB" w14:paraId="66B28E49" wp14:textId="1F6BAC82">
      <w:pPr>
        <w:pStyle w:val="ListParagraph"/>
        <w:numPr>
          <w:ilvl w:val="1"/>
          <w:numId w:val="64"/>
        </w:numPr>
        <w:tabs>
          <w:tab w:val="clear" w:leader="none" w:pos="21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not steal examinations or other course materials, including but not limited to, physical copies and photographic or electronic images.</w:t>
      </w:r>
    </w:p>
    <w:p xmlns:wp14="http://schemas.microsoft.com/office/word/2010/wordml" w:rsidP="0E8621CB" w14:paraId="367C4B6A" wp14:textId="1A0A21B9">
      <w:pPr>
        <w:pStyle w:val="ListParagraph"/>
        <w:numPr>
          <w:ilvl w:val="1"/>
          <w:numId w:val="64"/>
        </w:numPr>
        <w:tabs>
          <w:tab w:val="clear" w:leader="none" w:pos="21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substantial portions of the same academic work for credit or honors more than once without permission of the instructor or program to whom the work is being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E8621CB" w14:paraId="2EFC3954" wp14:textId="74445CEF">
      <w:pPr>
        <w:pStyle w:val="ListParagraph"/>
        <w:numPr>
          <w:ilvl w:val="1"/>
          <w:numId w:val="64"/>
        </w:numPr>
        <w:tabs>
          <w:tab w:val="clear" w:leader="none" w:pos="21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not, without authorization, alter a grade or score in any way, nor alter answers on a returned exam or assignment for credit.</w:t>
      </w:r>
    </w:p>
    <w:p w:rsidR="11888DDA" w:rsidP="0E8621CB" w:rsidRDefault="11888DDA" w14:paraId="6F15A76E" w14:textId="0C661035">
      <w:pPr>
        <w:pStyle w:val="Normal"/>
        <w:tabs>
          <w:tab w:val="clear" w:leader="none" w:pos="2160"/>
        </w:tabs>
        <w:ind w:left="0"/>
        <w:jc w:val="left"/>
        <w:rPr>
          <w:rFonts w:ascii="Times New Roman" w:hAnsi="Times New Roman" w:eastAsia="Times New Roman" w:cs="Times New Roman"/>
          <w:noProof w:val="0"/>
          <w:lang w:val="en-US"/>
        </w:rPr>
      </w:pPr>
    </w:p>
    <w:p xmlns:wp14="http://schemas.microsoft.com/office/word/2010/wordml" w:rsidP="0E8621CB" w14:paraId="39CC37B7" wp14:textId="49365C8C">
      <w:pPr>
        <w:pStyle w:val="Normal"/>
        <w:tabs>
          <w:tab w:val="clear" w:leader="none" w:pos="2160"/>
        </w:tabs>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Style w:val="Heading2Char"/>
          <w:rFonts w:ascii="Times New Roman" w:hAnsi="Times New Roman" w:eastAsia="Times New Roman" w:cs="Times New Roman"/>
          <w:noProof w:val="0"/>
          <w:lang w:val="en-US"/>
        </w:rPr>
        <w:t>Fabrication</w:t>
      </w:r>
      <w:r>
        <w:br/>
      </w:r>
      <w:r w:rsidRPr="0E8621CB" w:rsidR="68C341E1">
        <w:rPr>
          <w:rFonts w:ascii="Times New Roman" w:hAnsi="Times New Roman" w:eastAsia="Times New Roman" w:cs="Times New Roman"/>
          <w:noProof w:val="0"/>
          <w:sz w:val="24"/>
          <w:szCs w:val="24"/>
          <w:lang w:val="en-US"/>
        </w:rPr>
        <w:t>A student must not falsify or invent any information or data in an academic exercise including, but not limited to, records or reports, laboratory results, and citation to the sources of information.</w:t>
      </w:r>
    </w:p>
    <w:p xmlns:wp14="http://schemas.microsoft.com/office/word/2010/wordml" w:rsidP="0E8621CB" w14:paraId="2F56E5B1" wp14:textId="23FAE480">
      <w:pPr>
        <w:pStyle w:val="Normal"/>
        <w:widowControl w:val="0"/>
        <w:tabs>
          <w:tab w:val="clear" w:leader="none" w:pos="1080"/>
        </w:tabs>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Style w:val="Heading2Char"/>
          <w:rFonts w:ascii="Times New Roman" w:hAnsi="Times New Roman" w:eastAsia="Times New Roman" w:cs="Times New Roman"/>
          <w:noProof w:val="0"/>
          <w:sz w:val="24"/>
          <w:szCs w:val="24"/>
          <w:lang w:val="en-US"/>
        </w:rPr>
        <w:t>Plagiarism</w:t>
      </w:r>
      <w:r>
        <w:br/>
      </w:r>
      <w:bookmarkStart w:name="_Int_9qRmmWy0" w:id="191684665"/>
      <w:r w:rsidRPr="0E8621CB" w:rsidR="68C341E1">
        <w:rPr>
          <w:rFonts w:ascii="Times New Roman" w:hAnsi="Times New Roman" w:eastAsia="Times New Roman" w:cs="Times New Roman"/>
          <w:noProof w:val="0"/>
          <w:sz w:val="24"/>
          <w:szCs w:val="24"/>
          <w:lang w:val="en-US"/>
        </w:rPr>
        <w:t>Plagiarism</w:t>
      </w:r>
      <w:bookmarkEnd w:id="191684665"/>
      <w:r w:rsidRPr="0E8621CB" w:rsidR="68C341E1">
        <w:rPr>
          <w:rFonts w:ascii="Times New Roman" w:hAnsi="Times New Roman" w:eastAsia="Times New Roman" w:cs="Times New Roman"/>
          <w:noProof w:val="0"/>
          <w:sz w:val="24"/>
          <w:szCs w:val="24"/>
          <w:lang w:val="en-US"/>
        </w:rPr>
        <w:t xml:space="preserve"> is defined as presenting someone else’s work, including the work of other students, as one’s own. Any ideas or materials taken from another source for either written or oral use must be fully </w:t>
      </w:r>
      <w:r w:rsidRPr="0E8621CB" w:rsidR="68C341E1">
        <w:rPr>
          <w:rFonts w:ascii="Times New Roman" w:hAnsi="Times New Roman" w:eastAsia="Times New Roman" w:cs="Times New Roman"/>
          <w:noProof w:val="0"/>
          <w:sz w:val="24"/>
          <w:szCs w:val="24"/>
          <w:lang w:val="en-US"/>
        </w:rPr>
        <w:t>acknowledged, unless</w:t>
      </w:r>
      <w:r w:rsidRPr="0E8621CB" w:rsidR="68C341E1">
        <w:rPr>
          <w:rFonts w:ascii="Times New Roman" w:hAnsi="Times New Roman" w:eastAsia="Times New Roman" w:cs="Times New Roman"/>
          <w:noProof w:val="0"/>
          <w:sz w:val="24"/>
          <w:szCs w:val="24"/>
          <w:lang w:val="en-US"/>
        </w:rPr>
        <w:t xml:space="preserve"> the information is common knowledge. What is considered “common knowledge” may differ from course to course.</w:t>
      </w:r>
    </w:p>
    <w:p xmlns:wp14="http://schemas.microsoft.com/office/word/2010/wordml" w:rsidP="0E8621CB" w14:paraId="68A754FF" wp14:textId="6F7EACF7">
      <w:pPr>
        <w:pStyle w:val="ListParagraph"/>
        <w:numPr>
          <w:ilvl w:val="1"/>
          <w:numId w:val="64"/>
        </w:numPr>
        <w:tabs>
          <w:tab w:val="clear" w:leader="none" w:pos="2160"/>
          <w:tab w:val="num" w:leader="none" w:pos="72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not adopt or reproduce ideas, opinions, theories, formulas, graphics, or pictures of another person without acknowledgment.</w:t>
      </w:r>
    </w:p>
    <w:p xmlns:wp14="http://schemas.microsoft.com/office/word/2010/wordml" w:rsidP="0E8621CB" w14:paraId="376D5686" wp14:textId="7DFFC65A">
      <w:pPr>
        <w:pStyle w:val="ListParagraph"/>
        <w:numPr>
          <w:ilvl w:val="1"/>
          <w:numId w:val="64"/>
        </w:numPr>
        <w:tabs>
          <w:tab w:val="clear" w:leader="none" w:pos="2160"/>
          <w:tab w:val="num" w:leader="none" w:pos="72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give credit to the originality of others and acknowledge indebtedness whenever: </w:t>
      </w:r>
    </w:p>
    <w:p xmlns:wp14="http://schemas.microsoft.com/office/word/2010/wordml" w:rsidP="0E8621CB" w14:paraId="03EFB419" wp14:textId="7EA91049">
      <w:pPr>
        <w:pStyle w:val="ListParagraph"/>
        <w:numPr>
          <w:ilvl w:val="3"/>
          <w:numId w:val="64"/>
        </w:numPr>
        <w:tabs>
          <w:tab w:val="clear" w:leader="none" w:pos="3600"/>
          <w:tab w:val="num" w:leader="none" w:pos="720"/>
        </w:tabs>
        <w:spacing w:after="60" w:line="259" w:lineRule="auto"/>
        <w:ind w:left="108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directly quoting another person’s actual words, whether oral or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written;</w:t>
      </w:r>
    </w:p>
    <w:p xmlns:wp14="http://schemas.microsoft.com/office/word/2010/wordml" w:rsidP="0E8621CB" w14:paraId="091F6745" wp14:textId="7A5562EC">
      <w:pPr>
        <w:pStyle w:val="ListParagraph"/>
        <w:numPr>
          <w:ilvl w:val="3"/>
          <w:numId w:val="64"/>
        </w:numPr>
        <w:tabs>
          <w:tab w:val="clear" w:leader="none" w:pos="3600"/>
          <w:tab w:val="num" w:leader="none" w:pos="720"/>
        </w:tabs>
        <w:spacing w:after="60" w:line="259" w:lineRule="auto"/>
        <w:ind w:left="108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using another person’s ideas, opinions, or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theories;</w:t>
      </w:r>
    </w:p>
    <w:p xmlns:wp14="http://schemas.microsoft.com/office/word/2010/wordml" w:rsidP="0E8621CB" w14:paraId="4B30D639" wp14:textId="7F33FED3">
      <w:pPr>
        <w:pStyle w:val="ListParagraph"/>
        <w:numPr>
          <w:ilvl w:val="3"/>
          <w:numId w:val="64"/>
        </w:numPr>
        <w:tabs>
          <w:tab w:val="clear" w:leader="none" w:pos="3600"/>
          <w:tab w:val="num" w:leader="none" w:pos="720"/>
        </w:tabs>
        <w:spacing w:after="60" w:line="259" w:lineRule="auto"/>
        <w:ind w:left="108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paraphrasing the words, ideas, opinions, or theories of others, whether oral or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written;</w:t>
      </w:r>
    </w:p>
    <w:p xmlns:wp14="http://schemas.microsoft.com/office/word/2010/wordml" w:rsidP="0E8621CB" w14:paraId="0E445E19" wp14:textId="5578779E">
      <w:pPr>
        <w:pStyle w:val="ListParagraph"/>
        <w:numPr>
          <w:ilvl w:val="3"/>
          <w:numId w:val="64"/>
        </w:numPr>
        <w:tabs>
          <w:tab w:val="clear" w:leader="none" w:pos="3600"/>
          <w:tab w:val="num" w:leader="none" w:pos="720"/>
        </w:tabs>
        <w:spacing w:after="60" w:line="259" w:lineRule="auto"/>
        <w:ind w:left="108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borrowing facts, statistics, or illustrative material; or</w:t>
      </w:r>
    </w:p>
    <w:p xmlns:wp14="http://schemas.microsoft.com/office/word/2010/wordml" w:rsidP="0E8621CB" w14:paraId="0BA5132B" wp14:textId="26781912">
      <w:pPr>
        <w:pStyle w:val="ListParagraph"/>
        <w:numPr>
          <w:ilvl w:val="3"/>
          <w:numId w:val="64"/>
        </w:numPr>
        <w:tabs>
          <w:tab w:val="clear" w:leader="none" w:pos="3600"/>
          <w:tab w:val="num" w:leader="none" w:pos="720"/>
        </w:tabs>
        <w:spacing w:after="60" w:line="259" w:lineRule="auto"/>
        <w:ind w:left="108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offering materials assembled or collected by others in the form of projects or collections without acknowledgment</w:t>
      </w:r>
      <w:r>
        <w:br/>
      </w:r>
      <w:r w:rsidRPr="0E8621CB" w:rsidR="6BFA8E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8621CB" w14:paraId="7D27F05D" wp14:textId="345F4178">
      <w:pPr>
        <w:widowControl w:val="0"/>
        <w:tabs>
          <w:tab w:val="clear" w:leader="none" w:pos="1080"/>
        </w:tabs>
        <w:spacing w:after="12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Interference</w:t>
      </w:r>
      <w:r>
        <w:br/>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steal, change, destroy, or impede another student’s work, nor should the student unjustly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attempt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 a bribe, a promise of favors or threats, to affect any student’s grade or the evaluation of academic performance.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Impeding another student’s work includes, but is not limited to, the theft, defacement, or mutilation of resources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 as to</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deprive others of the information they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1888DDA" w:rsidP="0E8621CB" w:rsidRDefault="11888DDA" w14:paraId="4CDCBADB" w14:textId="5A0F56B0">
      <w:pPr>
        <w:pStyle w:val="Normal"/>
        <w:widowControl w:val="0"/>
        <w:tabs>
          <w:tab w:val="clear" w:leader="none" w:pos="1080"/>
        </w:tabs>
        <w:spacing w:after="12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43ABB90B" wp14:textId="273378C9">
      <w:pPr>
        <w:widowControl w:val="0"/>
        <w:tabs>
          <w:tab w:val="clear" w:leader="none" w:pos="1080"/>
        </w:tabs>
        <w:spacing w:after="12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Violation of Course Rules</w:t>
      </w:r>
      <w:r>
        <w:br/>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not violate course rules</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a department, the course syllabus, verbal or written instructions, or the course materials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 are rationally related to the content of the course or to the enhancement of the learning process in the course.</w:t>
      </w:r>
      <w:r>
        <w:br/>
      </w:r>
      <w:r w:rsidRPr="0E8621CB" w:rsidR="15B6AE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8621CB" w14:paraId="56B3A444" wp14:textId="3F3AE0A4">
      <w:pPr>
        <w:widowControl w:val="0"/>
        <w:tabs>
          <w:tab w:val="clear" w:leader="none" w:pos="1080"/>
        </w:tabs>
        <w:spacing w:after="12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Facilitating Academic Dishonesty</w:t>
      </w:r>
      <w:r>
        <w:br/>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intentionally or knowingly help or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attempt</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help another student to commit an act of academic misconduct, nor allow another student to use his or her work or resources to commit an act of misconduct.</w:t>
      </w:r>
      <w:r>
        <w:br/>
      </w:r>
    </w:p>
    <w:p xmlns:wp14="http://schemas.microsoft.com/office/word/2010/wordml" w:rsidP="0E8621CB" w14:paraId="38C7CFBC" wp14:textId="064B751A">
      <w:pPr>
        <w:pStyle w:val="Heading1"/>
        <w:keepNext w:val="1"/>
        <w:keepLines w:val="1"/>
        <w:spacing w:before="2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0E8621CB"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Other Policies</w:t>
      </w:r>
    </w:p>
    <w:p w:rsidR="68C341E1" w:rsidP="0E8621CB" w:rsidRDefault="68C341E1" w14:paraId="1A3CA2AF" w14:textId="33496187">
      <w:pPr>
        <w:pStyle w:val="Normal"/>
        <w:widowControl w:val="0"/>
        <w:tabs>
          <w:tab w:val="clear" w:leader="none" w:pos="1080"/>
        </w:tabs>
        <w:jc w:val="left"/>
        <w:rPr>
          <w:rFonts w:ascii="Times New Roman" w:hAnsi="Times New Roman" w:eastAsia="Times New Roman" w:cs="Times New Roman"/>
          <w:sz w:val="24"/>
          <w:szCs w:val="24"/>
        </w:rPr>
      </w:pPr>
      <w:r w:rsidRPr="0E8621CB" w:rsidR="68C341E1">
        <w:rPr>
          <w:rStyle w:val="Heading2Char"/>
          <w:rFonts w:ascii="Times New Roman" w:hAnsi="Times New Roman" w:eastAsia="Times New Roman" w:cs="Times New Roman"/>
          <w:noProof w:val="0"/>
          <w:lang w:val="en-US"/>
        </w:rPr>
        <w:t>Administrative withdrawal</w:t>
      </w:r>
      <w:r>
        <w:br/>
      </w:r>
      <w:r w:rsidRPr="0E8621CB" w:rsidR="73F38E70">
        <w:rPr>
          <w:rFonts w:ascii="Times New Roman" w:hAnsi="Times New Roman" w:eastAsia="Times New Roman" w:cs="Times New Roman"/>
          <w:sz w:val="24"/>
          <w:szCs w:val="24"/>
        </w:rPr>
        <w:t xml:space="preserve">A basic requirement of this course is that students </w:t>
      </w:r>
      <w:r w:rsidRPr="0E8621CB" w:rsidR="73F38E70">
        <w:rPr>
          <w:rFonts w:ascii="Times New Roman" w:hAnsi="Times New Roman" w:eastAsia="Times New Roman" w:cs="Times New Roman"/>
          <w:sz w:val="24"/>
          <w:szCs w:val="24"/>
        </w:rPr>
        <w:t>participate</w:t>
      </w:r>
      <w:r w:rsidRPr="0E8621CB" w:rsidR="73F38E70">
        <w:rPr>
          <w:rFonts w:ascii="Times New Roman" w:hAnsi="Times New Roman" w:eastAsia="Times New Roman" w:cs="Times New Roman"/>
          <w:sz w:val="24"/>
          <w:szCs w:val="24"/>
        </w:rPr>
        <w:t xml:space="preserve"> in all class discussions and conscientiously complete all required course activities and/or assignments. If a student is unable to attend, </w:t>
      </w:r>
      <w:r w:rsidRPr="0E8621CB" w:rsidR="73F38E70">
        <w:rPr>
          <w:rFonts w:ascii="Times New Roman" w:hAnsi="Times New Roman" w:eastAsia="Times New Roman" w:cs="Times New Roman"/>
          <w:sz w:val="24"/>
          <w:szCs w:val="24"/>
        </w:rPr>
        <w:t>participate</w:t>
      </w:r>
      <w:r w:rsidRPr="0E8621CB" w:rsidR="73F38E70">
        <w:rPr>
          <w:rFonts w:ascii="Times New Roman" w:hAnsi="Times New Roman" w:eastAsia="Times New Roman" w:cs="Times New Roman"/>
          <w:sz w:val="24"/>
          <w:szCs w:val="24"/>
        </w:rPr>
        <w:t xml:space="preserve"> in, or complete an assignment on time, it is the student’s responsibility to inform the instructor. If a student misses more than half of the required activities within the first 25% of the course without contacting the instructor, the student may be administratively withdrawn from this course. Administrative withdrawal may have academic, financial, and financial aid implications. Administrative withdrawal will take place after the full refund period, and a student who has been administratively withdrawn from a course is ineligible for a tuition refund. Contact the instructor with questions concerning administrative withdrawal.</w:t>
      </w:r>
    </w:p>
    <w:p xmlns:wp14="http://schemas.microsoft.com/office/word/2010/wordml" w:rsidP="0E8621CB" w14:paraId="1B5D9DFA" wp14:textId="0D0ED634">
      <w:pPr>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8C341E1" w:rsidP="0E8621CB" w:rsidRDefault="68C341E1" w14:paraId="70E5FDF1" w14:textId="2CFF3AEB">
      <w:pPr>
        <w:pStyle w:val="Normal"/>
        <w:widowControl w:val="0"/>
        <w:tabs>
          <w:tab w:val="clear" w:leader="none" w:pos="1080"/>
        </w:tabs>
        <w:jc w:val="left"/>
        <w:rPr>
          <w:rFonts w:ascii="Times New Roman" w:hAnsi="Times New Roman" w:eastAsia="Times New Roman" w:cs="Times New Roman"/>
          <w:sz w:val="24"/>
          <w:szCs w:val="24"/>
        </w:rPr>
      </w:pPr>
      <w:r w:rsidRPr="0E8621CB" w:rsidR="68C341E1">
        <w:rPr>
          <w:rStyle w:val="Heading2Char"/>
          <w:rFonts w:ascii="Times New Roman" w:hAnsi="Times New Roman" w:eastAsia="Times New Roman" w:cs="Times New Roman"/>
          <w:noProof w:val="0"/>
          <w:lang w:val="en-US"/>
        </w:rPr>
        <w:t>Civility</w:t>
      </w:r>
      <w:r>
        <w:br/>
      </w:r>
      <w:r w:rsidRPr="0E8621CB" w:rsidR="73F38E70">
        <w:rPr>
          <w:rFonts w:ascii="Times New Roman" w:hAnsi="Times New Roman" w:eastAsia="Times New Roman" w:cs="Times New Roman"/>
          <w:sz w:val="24"/>
          <w:szCs w:val="24"/>
        </w:rPr>
        <w:t xml:space="preserve">To </w:t>
      </w:r>
      <w:r w:rsidRPr="0E8621CB" w:rsidR="73F38E70">
        <w:rPr>
          <w:rFonts w:ascii="Times New Roman" w:hAnsi="Times New Roman" w:eastAsia="Times New Roman" w:cs="Times New Roman"/>
          <w:sz w:val="24"/>
          <w:szCs w:val="24"/>
        </w:rPr>
        <w:t>maintain</w:t>
      </w:r>
      <w:r w:rsidRPr="0E8621CB" w:rsidR="73F38E70">
        <w:rPr>
          <w:rFonts w:ascii="Times New Roman" w:hAnsi="Times New Roman" w:eastAsia="Times New Roman" w:cs="Times New Roman"/>
          <w:sz w:val="24"/>
          <w:szCs w:val="24"/>
        </w:rPr>
        <w:t xml:space="preserve"> an effective and inclusive learning environment, it is important to be an attentive and respectful participant in lectures, discussions, group work, and other classroom exercises. Thus, unnecessary disruptions should be avoided, such as ringing cell phones, engagement in private conversations, and other unrelated activities. Cell phones, media players, or any noisy devices should be turned off during a class. Texting, surfing the Internet, and posting to social media during class are </w:t>
      </w:r>
      <w:r w:rsidRPr="0E8621CB" w:rsidR="73F38E70">
        <w:rPr>
          <w:rFonts w:ascii="Times New Roman" w:hAnsi="Times New Roman" w:eastAsia="Times New Roman" w:cs="Times New Roman"/>
          <w:sz w:val="24"/>
          <w:szCs w:val="24"/>
        </w:rPr>
        <w:t>generally not</w:t>
      </w:r>
      <w:r w:rsidRPr="0E8621CB" w:rsidR="73F38E70">
        <w:rPr>
          <w:rFonts w:ascii="Times New Roman" w:hAnsi="Times New Roman" w:eastAsia="Times New Roman" w:cs="Times New Roman"/>
          <w:sz w:val="24"/>
          <w:szCs w:val="24"/>
        </w:rPr>
        <w:t xml:space="preserve"> </w:t>
      </w:r>
      <w:r w:rsidRPr="0E8621CB" w:rsidR="73F38E70">
        <w:rPr>
          <w:rFonts w:ascii="Times New Roman" w:hAnsi="Times New Roman" w:eastAsia="Times New Roman" w:cs="Times New Roman"/>
          <w:sz w:val="24"/>
          <w:szCs w:val="24"/>
        </w:rPr>
        <w:t>permitted</w:t>
      </w:r>
      <w:r w:rsidRPr="0E8621CB" w:rsidR="73F38E70">
        <w:rPr>
          <w:rFonts w:ascii="Times New Roman" w:hAnsi="Times New Roman" w:eastAsia="Times New Roman" w:cs="Times New Roman"/>
          <w:sz w:val="24"/>
          <w:szCs w:val="24"/>
        </w:rPr>
        <w:t xml:space="preserve">. Laptop use may be </w:t>
      </w:r>
      <w:r w:rsidRPr="0E8621CB" w:rsidR="73F38E70">
        <w:rPr>
          <w:rFonts w:ascii="Times New Roman" w:hAnsi="Times New Roman" w:eastAsia="Times New Roman" w:cs="Times New Roman"/>
          <w:sz w:val="24"/>
          <w:szCs w:val="24"/>
        </w:rPr>
        <w:t>permitted</w:t>
      </w:r>
      <w:r w:rsidRPr="0E8621CB" w:rsidR="73F38E70">
        <w:rPr>
          <w:rFonts w:ascii="Times New Roman" w:hAnsi="Times New Roman" w:eastAsia="Times New Roman" w:cs="Times New Roman"/>
          <w:sz w:val="24"/>
          <w:szCs w:val="24"/>
        </w:rPr>
        <w:t xml:space="preserve"> if it is used for taking notes or conducting class activities. Students should check with the instructor about permissible devices in class. IUPUI nurtures and promotes “a campus climate that seeks, values, and cultivates diversity in all of its forms and that provides conditions necessary for all campus community members to feel welcomed, supported, included, and valued” (IUPUI Strategic Initiative 9). IUPUI prohibits “discrimination against anyone for reasons of race, color, religion, national origin, sex, sexual orientation, marital status, age, disability, or veteran status” (Office of Equal Opportunity). Profanity or derogatory comments about the instructor, fellow students, invited speakers or other classroom visitors, or any members of the campus community shall not be tolerated. A violation of this rule shall result in a warning and, if the offense continues, possible disciplinary action.</w:t>
      </w:r>
    </w:p>
    <w:p xmlns:wp14="http://schemas.microsoft.com/office/word/2010/wordml" w:rsidP="0E8621CB" w14:paraId="4F4C39C0" wp14:textId="75D50A3E">
      <w:pPr>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8C341E1" w:rsidP="0E8621CB" w:rsidRDefault="68C341E1" w14:paraId="094870B0" w14:textId="3142925A">
      <w:pPr>
        <w:pStyle w:val="Normal"/>
        <w:widowControl w:val="0"/>
        <w:tabs>
          <w:tab w:val="clear" w:leader="none" w:pos="1080"/>
        </w:tabs>
        <w:jc w:val="left"/>
        <w:rPr>
          <w:rFonts w:ascii="Calibri" w:hAnsi="Calibri" w:eastAsia="Calibri" w:cs="Calibri"/>
          <w:noProof w:val="0"/>
          <w:sz w:val="22"/>
          <w:szCs w:val="22"/>
          <w:lang w:val="en-US"/>
        </w:rPr>
      </w:pPr>
      <w:r w:rsidRPr="0E8621CB" w:rsidR="68C341E1">
        <w:rPr>
          <w:rStyle w:val="Heading2Char"/>
          <w:rFonts w:ascii="Times New Roman" w:hAnsi="Times New Roman" w:eastAsia="Times New Roman" w:cs="Times New Roman"/>
          <w:noProof w:val="0"/>
          <w:lang w:val="en-US"/>
        </w:rPr>
        <w:t>Communication</w:t>
      </w:r>
      <w:r>
        <w:br/>
      </w:r>
      <w:r w:rsidRPr="0E8621CB" w:rsidR="73F38E70">
        <w:rPr>
          <w:rFonts w:ascii="Times New Roman" w:hAnsi="Times New Roman" w:eastAsia="Times New Roman" w:cs="Times New Roman"/>
          <w:noProof w:val="0"/>
          <w:color w:val="000000" w:themeColor="text1" w:themeTint="FF" w:themeShade="FF"/>
          <w:sz w:val="24"/>
          <w:szCs w:val="24"/>
          <w:lang w:val="en-US"/>
        </w:rPr>
        <w:t xml:space="preserve">For classroom-based courses, the instructor or teaching assistant should respond to emails by the end of the next class or, for online courses, within two Indiana University working days, which excludes weekends and holidays. The instructor should </w:t>
      </w:r>
      <w:r w:rsidRPr="0E8621CB" w:rsidR="73F38E70">
        <w:rPr>
          <w:rFonts w:ascii="Times New Roman" w:hAnsi="Times New Roman" w:eastAsia="Times New Roman" w:cs="Times New Roman"/>
          <w:noProof w:val="0"/>
          <w:color w:val="000000" w:themeColor="text1" w:themeTint="FF" w:themeShade="FF"/>
          <w:sz w:val="24"/>
          <w:szCs w:val="24"/>
          <w:lang w:val="en-US"/>
        </w:rPr>
        <w:t>provide</w:t>
      </w:r>
      <w:r w:rsidRPr="0E8621CB" w:rsidR="73F38E70">
        <w:rPr>
          <w:rFonts w:ascii="Times New Roman" w:hAnsi="Times New Roman" w:eastAsia="Times New Roman" w:cs="Times New Roman"/>
          <w:noProof w:val="0"/>
          <w:color w:val="000000" w:themeColor="text1" w:themeTint="FF" w:themeShade="FF"/>
          <w:sz w:val="24"/>
          <w:szCs w:val="24"/>
          <w:lang w:val="en-US"/>
        </w:rPr>
        <w:t xml:space="preserve"> weekly office hours or accept appointments for face-to-face, telephone, or teleconferenced meetings, and announce periods of extended absence in advance.</w:t>
      </w:r>
    </w:p>
    <w:p xmlns:wp14="http://schemas.microsoft.com/office/word/2010/wordml" w:rsidP="0E8621CB" w14:paraId="189BF45C" wp14:textId="36D644EC">
      <w:pPr>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3B29EAB8" wp14:textId="4A7F0F24">
      <w:pPr>
        <w:pStyle w:val="Normal"/>
        <w:widowControl w:val="0"/>
        <w:tabs>
          <w:tab w:val="clear" w:leader="none" w:pos="1080"/>
        </w:tabs>
        <w:spacing w:after="120"/>
        <w:ind w:left="0"/>
        <w:jc w:val="left"/>
        <w:rPr>
          <w:rFonts w:ascii="Times New Roman" w:hAnsi="Times New Roman" w:eastAsia="Times New Roman" w:cs="Times New Roman"/>
          <w:noProof w:val="0"/>
          <w:sz w:val="24"/>
          <w:szCs w:val="24"/>
          <w:lang w:val="en-US"/>
        </w:rPr>
      </w:pPr>
      <w:r w:rsidRPr="0E8621CB" w:rsidR="68C341E1">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Counseling and Psychological Services (CAPS)</w:t>
      </w:r>
      <w:r>
        <w:br/>
      </w:r>
      <w:r w:rsidRPr="0E8621CB" w:rsidR="73F38E70">
        <w:rPr>
          <w:rFonts w:ascii="Times New Roman" w:hAnsi="Times New Roman" w:eastAsia="Times New Roman" w:cs="Times New Roman"/>
          <w:noProof w:val="0"/>
          <w:sz w:val="24"/>
          <w:szCs w:val="24"/>
          <w:lang w:val="en-US"/>
        </w:rPr>
        <w:t xml:space="preserve">Students seeking counseling or other psychological services should contact the CAPS office by phone at 274-2548 or email at </w:t>
      </w:r>
      <w:hyperlink r:id="R5ead06222a114c21">
        <w:r w:rsidRPr="0E8621CB" w:rsidR="73F38E70">
          <w:rPr>
            <w:rStyle w:val="Hyperlink"/>
            <w:rFonts w:ascii="Times New Roman" w:hAnsi="Times New Roman" w:eastAsia="Times New Roman" w:cs="Times New Roman"/>
            <w:strike w:val="0"/>
            <w:dstrike w:val="0"/>
            <w:noProof w:val="0"/>
            <w:sz w:val="24"/>
            <w:szCs w:val="24"/>
            <w:lang w:val="en-US"/>
          </w:rPr>
          <w:t>capsindy@iupui.edu</w:t>
        </w:r>
      </w:hyperlink>
      <w:r w:rsidRPr="0E8621CB" w:rsidR="73F38E70">
        <w:rPr>
          <w:rFonts w:ascii="Times New Roman" w:hAnsi="Times New Roman" w:eastAsia="Times New Roman" w:cs="Times New Roman"/>
          <w:noProof w:val="0"/>
          <w:sz w:val="24"/>
          <w:szCs w:val="24"/>
          <w:lang w:val="en-US"/>
        </w:rPr>
        <w:t xml:space="preserve">. For more information visit </w:t>
      </w:r>
      <w:hyperlink r:id="R02e908638c594333">
        <w:r w:rsidRPr="0E8621CB" w:rsidR="73F38E70">
          <w:rPr>
            <w:rStyle w:val="Hyperlink"/>
            <w:rFonts w:ascii="Times New Roman" w:hAnsi="Times New Roman" w:eastAsia="Times New Roman" w:cs="Times New Roman"/>
            <w:strike w:val="0"/>
            <w:dstrike w:val="0"/>
            <w:noProof w:val="0"/>
            <w:sz w:val="24"/>
            <w:szCs w:val="24"/>
            <w:lang w:val="en-US"/>
          </w:rPr>
          <w:t>https://studentaffairs.iupui.edu/health/counseling-psychological/index.html</w:t>
        </w:r>
      </w:hyperlink>
      <w:r w:rsidRPr="0E8621CB" w:rsidR="73F38E70">
        <w:rPr>
          <w:rFonts w:ascii="Times New Roman" w:hAnsi="Times New Roman" w:eastAsia="Times New Roman" w:cs="Times New Roman"/>
          <w:noProof w:val="0"/>
          <w:sz w:val="24"/>
          <w:szCs w:val="24"/>
          <w:lang w:val="en-US"/>
        </w:rPr>
        <w:t>.</w:t>
      </w:r>
    </w:p>
    <w:p w:rsidR="73F38E70" w:rsidP="0E8621CB" w:rsidRDefault="73F38E70" w14:paraId="5C45FE5C" w14:textId="7D08882D">
      <w:pPr>
        <w:pStyle w:val="Normal"/>
        <w:widowControl w:val="0"/>
        <w:tabs>
          <w:tab w:val="clear" w:leader="none" w:pos="1080"/>
        </w:tabs>
        <w:spacing w:after="120"/>
        <w:ind w:left="0"/>
        <w:jc w:val="left"/>
        <w:rPr>
          <w:rFonts w:ascii="Calibri" w:hAnsi="Calibri" w:eastAsia="Calibri" w:cs="Calibri"/>
          <w:noProof w:val="0"/>
          <w:sz w:val="24"/>
          <w:szCs w:val="24"/>
          <w:lang w:val="en-US"/>
        </w:rPr>
      </w:pPr>
    </w:p>
    <w:p w:rsidR="68C341E1" w:rsidP="0E8621CB" w:rsidRDefault="68C341E1" w14:paraId="5C078139" w14:textId="607E4232">
      <w:pPr>
        <w:pStyle w:val="Normal"/>
        <w:widowControl w:val="0"/>
        <w:tabs>
          <w:tab w:val="clear" w:leader="none" w:pos="1080"/>
        </w:tabs>
        <w:jc w:val="left"/>
        <w:rPr>
          <w:rFonts w:ascii="Calibri" w:hAnsi="Calibri" w:eastAsia="Calibri" w:cs="Calibri"/>
          <w:noProof w:val="0"/>
          <w:sz w:val="22"/>
          <w:szCs w:val="22"/>
          <w:lang w:val="en-US"/>
        </w:rPr>
      </w:pPr>
      <w:r w:rsidRPr="0E8621CB" w:rsidR="68C341E1">
        <w:rPr>
          <w:rStyle w:val="Heading2Char"/>
          <w:rFonts w:ascii="Times New Roman" w:hAnsi="Times New Roman" w:eastAsia="Times New Roman" w:cs="Times New Roman"/>
          <w:noProof w:val="0"/>
          <w:lang w:val="en-US"/>
        </w:rPr>
        <w:t>Course evaluations</w:t>
      </w:r>
      <w:r>
        <w:br/>
      </w:r>
      <w:r w:rsidRPr="0E8621CB" w:rsidR="73F38E70">
        <w:rPr>
          <w:rFonts w:ascii="Times New Roman" w:hAnsi="Times New Roman" w:eastAsia="Times New Roman" w:cs="Times New Roman"/>
          <w:noProof w:val="0"/>
          <w:color w:val="000000" w:themeColor="text1" w:themeTint="FF" w:themeShade="FF"/>
          <w:sz w:val="24"/>
          <w:szCs w:val="24"/>
          <w:lang w:val="en-US"/>
        </w:rPr>
        <w:t xml:space="preserve">Course evaluations </w:t>
      </w:r>
      <w:r w:rsidRPr="0E8621CB" w:rsidR="73F38E70">
        <w:rPr>
          <w:rFonts w:ascii="Times New Roman" w:hAnsi="Times New Roman" w:eastAsia="Times New Roman" w:cs="Times New Roman"/>
          <w:noProof w:val="0"/>
          <w:color w:val="000000" w:themeColor="text1" w:themeTint="FF" w:themeShade="FF"/>
          <w:sz w:val="24"/>
          <w:szCs w:val="24"/>
          <w:lang w:val="en-US"/>
        </w:rPr>
        <w:t>provide</w:t>
      </w:r>
      <w:r w:rsidRPr="0E8621CB" w:rsidR="73F38E70">
        <w:rPr>
          <w:rFonts w:ascii="Times New Roman" w:hAnsi="Times New Roman" w:eastAsia="Times New Roman" w:cs="Times New Roman"/>
          <w:noProof w:val="0"/>
          <w:color w:val="000000" w:themeColor="text1" w:themeTint="FF" w:themeShade="FF"/>
          <w:sz w:val="24"/>
          <w:szCs w:val="24"/>
          <w:lang w:val="en-US"/>
        </w:rPr>
        <w:t xml:space="preserve"> vital information for improving the quality of courses and programs. Students a</w:t>
      </w:r>
      <w:r w:rsidRPr="0E8621CB" w:rsidR="73F38E70">
        <w:rPr>
          <w:rFonts w:ascii="Times New Roman" w:hAnsi="Times New Roman" w:eastAsia="Times New Roman" w:cs="Times New Roman"/>
          <w:noProof w:val="0"/>
          <w:color w:val="000000" w:themeColor="text1" w:themeTint="FF" w:themeShade="FF"/>
          <w:sz w:val="24"/>
          <w:szCs w:val="24"/>
          <w:lang w:val="en-US"/>
        </w:rPr>
        <w:t>re urged to complete one course and instructor evaluation for each section in which they are enrolled at the Luddy School of Informatics, Computing and Engineering with the following three exceptions: (a) The student has withdrawn from the course; (b) fewer than five students are enrolled in the section (in which case maintaining anonymity is difficult); and (c) the section is a laboratory that must be taken with a course having a different section number. Course evaluati</w:t>
      </w:r>
      <w:r w:rsidRPr="0E8621CB" w:rsidR="73F38E70">
        <w:rPr>
          <w:rFonts w:ascii="Times New Roman" w:hAnsi="Times New Roman" w:eastAsia="Times New Roman" w:cs="Times New Roman"/>
          <w:noProof w:val="0"/>
          <w:color w:val="000000" w:themeColor="text1" w:themeTint="FF" w:themeShade="FF"/>
          <w:sz w:val="24"/>
          <w:szCs w:val="24"/>
          <w:lang w:val="en-US"/>
        </w:rPr>
        <w:t xml:space="preserve">ons are typically open from the eleventh week. Students will receive email notice when they open. Course evaluations are anonymous, which means that no one can view the name of the student completing the evaluation. In addition, no one can view the evaluation itself until after the instructor has </w:t>
      </w:r>
      <w:r w:rsidRPr="0E8621CB" w:rsidR="73F38E70">
        <w:rPr>
          <w:rFonts w:ascii="Times New Roman" w:hAnsi="Times New Roman" w:eastAsia="Times New Roman" w:cs="Times New Roman"/>
          <w:noProof w:val="0"/>
          <w:color w:val="000000" w:themeColor="text1" w:themeTint="FF" w:themeShade="FF"/>
          <w:sz w:val="24"/>
          <w:szCs w:val="24"/>
          <w:lang w:val="en-US"/>
        </w:rPr>
        <w:t>submitted</w:t>
      </w:r>
      <w:r w:rsidRPr="0E8621CB" w:rsidR="73F38E70">
        <w:rPr>
          <w:rFonts w:ascii="Times New Roman" w:hAnsi="Times New Roman" w:eastAsia="Times New Roman" w:cs="Times New Roman"/>
          <w:noProof w:val="0"/>
          <w:color w:val="000000" w:themeColor="text1" w:themeTint="FF" w:themeShade="FF"/>
          <w:sz w:val="24"/>
          <w:szCs w:val="24"/>
          <w:lang w:val="en-US"/>
        </w:rPr>
        <w:t xml:space="preserve"> the final grades for the course. In small sections, demographic information should be left blank, if it could be used to </w:t>
      </w:r>
      <w:r w:rsidRPr="0E8621CB" w:rsidR="73F38E70">
        <w:rPr>
          <w:rFonts w:ascii="Times New Roman" w:hAnsi="Times New Roman" w:eastAsia="Times New Roman" w:cs="Times New Roman"/>
          <w:noProof w:val="0"/>
          <w:color w:val="000000" w:themeColor="text1" w:themeTint="FF" w:themeShade="FF"/>
          <w:sz w:val="24"/>
          <w:szCs w:val="24"/>
          <w:lang w:val="en-US"/>
        </w:rPr>
        <w:t>identify</w:t>
      </w:r>
      <w:r w:rsidRPr="0E8621CB" w:rsidR="73F38E70">
        <w:rPr>
          <w:rFonts w:ascii="Times New Roman" w:hAnsi="Times New Roman" w:eastAsia="Times New Roman" w:cs="Times New Roman"/>
          <w:noProof w:val="0"/>
          <w:color w:val="000000" w:themeColor="text1" w:themeTint="FF" w:themeShade="FF"/>
          <w:sz w:val="24"/>
          <w:szCs w:val="24"/>
          <w:lang w:val="en-US"/>
        </w:rPr>
        <w:t xml:space="preserve"> the student.</w:t>
      </w:r>
    </w:p>
    <w:p xmlns:wp14="http://schemas.microsoft.com/office/word/2010/wordml" w:rsidP="0E8621CB" w14:paraId="4EBE2A9A" wp14:textId="475CB591">
      <w:pPr>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334C903A" wp14:textId="607B4234">
      <w:pPr>
        <w:pStyle w:val="Normal"/>
        <w:widowControl w:val="0"/>
        <w:tabs>
          <w:tab w:val="clear" w:leader="none" w:pos="1080"/>
        </w:tabs>
        <w:jc w:val="left"/>
        <w:rPr>
          <w:rFonts w:ascii="Times New Roman" w:hAnsi="Times New Roman" w:eastAsia="Times New Roman" w:cs="Times New Roman"/>
          <w:noProof w:val="0"/>
          <w:sz w:val="24"/>
          <w:szCs w:val="24"/>
          <w:lang w:val="en-US"/>
        </w:rPr>
      </w:pPr>
      <w:r w:rsidRPr="0E8621CB" w:rsidR="68C341E1">
        <w:rPr>
          <w:rStyle w:val="Heading2Char"/>
          <w:rFonts w:ascii="Times New Roman" w:hAnsi="Times New Roman" w:eastAsia="Times New Roman" w:cs="Times New Roman"/>
          <w:noProof w:val="0"/>
          <w:lang w:val="en-US"/>
        </w:rPr>
        <w:t>Disabilities policy</w:t>
      </w:r>
      <w:r>
        <w:br/>
      </w:r>
      <w:r w:rsidRPr="0E8621CB" w:rsidR="73F38E70">
        <w:rPr>
          <w:rFonts w:ascii="Times New Roman" w:hAnsi="Times New Roman" w:eastAsia="Times New Roman" w:cs="Times New Roman"/>
          <w:noProof w:val="0"/>
          <w:sz w:val="24"/>
          <w:szCs w:val="24"/>
          <w:lang w:val="en-US"/>
        </w:rPr>
        <w:t xml:space="preserve">In compliance with the Americans with Disabilities Act (ADA), all qualified students enrolled in this course are entitled to reasonable accommodations. Please notify the instructor during the first week of class of </w:t>
      </w:r>
      <w:bookmarkStart w:name="_Int_r0bJdZLr" w:id="2106183014"/>
      <w:r w:rsidRPr="0E8621CB" w:rsidR="73F38E70">
        <w:rPr>
          <w:rFonts w:ascii="Times New Roman" w:hAnsi="Times New Roman" w:eastAsia="Times New Roman" w:cs="Times New Roman"/>
          <w:noProof w:val="0"/>
          <w:sz w:val="24"/>
          <w:szCs w:val="24"/>
          <w:lang w:val="en-US"/>
        </w:rPr>
        <w:t>accommodations</w:t>
      </w:r>
      <w:bookmarkEnd w:id="2106183014"/>
      <w:r w:rsidRPr="0E8621CB" w:rsidR="73F38E70">
        <w:rPr>
          <w:rFonts w:ascii="Times New Roman" w:hAnsi="Times New Roman" w:eastAsia="Times New Roman" w:cs="Times New Roman"/>
          <w:noProof w:val="0"/>
          <w:sz w:val="24"/>
          <w:szCs w:val="24"/>
          <w:lang w:val="en-US"/>
        </w:rPr>
        <w:t xml:space="preserve"> needed for the course. Students </w:t>
      </w:r>
      <w:r w:rsidRPr="0E8621CB" w:rsidR="73F38E70">
        <w:rPr>
          <w:rFonts w:ascii="Times New Roman" w:hAnsi="Times New Roman" w:eastAsia="Times New Roman" w:cs="Times New Roman"/>
          <w:noProof w:val="0"/>
          <w:sz w:val="24"/>
          <w:szCs w:val="24"/>
          <w:lang w:val="en-US"/>
        </w:rPr>
        <w:t>requiring</w:t>
      </w:r>
      <w:r w:rsidRPr="0E8621CB" w:rsidR="73F38E70">
        <w:rPr>
          <w:rFonts w:ascii="Times New Roman" w:hAnsi="Times New Roman" w:eastAsia="Times New Roman" w:cs="Times New Roman"/>
          <w:noProof w:val="0"/>
          <w:sz w:val="24"/>
          <w:szCs w:val="24"/>
          <w:lang w:val="en-US"/>
        </w:rPr>
        <w:t xml:space="preserve"> </w:t>
      </w:r>
      <w:bookmarkStart w:name="_Int_srAoIC3T" w:id="649266942"/>
      <w:r w:rsidRPr="0E8621CB" w:rsidR="73F38E70">
        <w:rPr>
          <w:rFonts w:ascii="Times New Roman" w:hAnsi="Times New Roman" w:eastAsia="Times New Roman" w:cs="Times New Roman"/>
          <w:noProof w:val="0"/>
          <w:sz w:val="24"/>
          <w:szCs w:val="24"/>
          <w:lang w:val="en-US"/>
        </w:rPr>
        <w:t>accommodations</w:t>
      </w:r>
      <w:bookmarkEnd w:id="649266942"/>
      <w:r w:rsidRPr="0E8621CB" w:rsidR="73F38E70">
        <w:rPr>
          <w:rFonts w:ascii="Times New Roman" w:hAnsi="Times New Roman" w:eastAsia="Times New Roman" w:cs="Times New Roman"/>
          <w:noProof w:val="0"/>
          <w:sz w:val="24"/>
          <w:szCs w:val="24"/>
          <w:lang w:val="en-US"/>
        </w:rPr>
        <w:t xml:space="preserve"> because of a disability must register with Adaptive Educational Services (AES) and complete the </w:t>
      </w:r>
      <w:r w:rsidRPr="0E8621CB" w:rsidR="73F38E70">
        <w:rPr>
          <w:rFonts w:ascii="Times New Roman" w:hAnsi="Times New Roman" w:eastAsia="Times New Roman" w:cs="Times New Roman"/>
          <w:noProof w:val="0"/>
          <w:sz w:val="24"/>
          <w:szCs w:val="24"/>
          <w:lang w:val="en-US"/>
        </w:rPr>
        <w:t>appropriate AES-issued</w:t>
      </w:r>
      <w:r w:rsidRPr="0E8621CB" w:rsidR="73F38E70">
        <w:rPr>
          <w:rFonts w:ascii="Times New Roman" w:hAnsi="Times New Roman" w:eastAsia="Times New Roman" w:cs="Times New Roman"/>
          <w:noProof w:val="0"/>
          <w:sz w:val="24"/>
          <w:szCs w:val="24"/>
          <w:lang w:val="en-US"/>
        </w:rPr>
        <w:t xml:space="preserve"> before receiving accommodations. The AES office is </w:t>
      </w:r>
      <w:r w:rsidRPr="0E8621CB" w:rsidR="73F38E70">
        <w:rPr>
          <w:rFonts w:ascii="Times New Roman" w:hAnsi="Times New Roman" w:eastAsia="Times New Roman" w:cs="Times New Roman"/>
          <w:noProof w:val="0"/>
          <w:sz w:val="24"/>
          <w:szCs w:val="24"/>
          <w:lang w:val="en-US"/>
        </w:rPr>
        <w:t>located</w:t>
      </w:r>
      <w:r w:rsidRPr="0E8621CB" w:rsidR="73F38E70">
        <w:rPr>
          <w:rFonts w:ascii="Times New Roman" w:hAnsi="Times New Roman" w:eastAsia="Times New Roman" w:cs="Times New Roman"/>
          <w:noProof w:val="0"/>
          <w:sz w:val="24"/>
          <w:szCs w:val="24"/>
          <w:lang w:val="en-US"/>
        </w:rPr>
        <w:t xml:space="preserve"> at UC 100, Taylor Hall (Email: </w:t>
      </w:r>
      <w:hyperlink r:id="R3f523fd67f34493d">
        <w:r w:rsidRPr="0E8621CB" w:rsidR="73F38E70">
          <w:rPr>
            <w:rStyle w:val="Hyperlink"/>
            <w:rFonts w:ascii="Times New Roman" w:hAnsi="Times New Roman" w:eastAsia="Times New Roman" w:cs="Times New Roman"/>
            <w:strike w:val="0"/>
            <w:dstrike w:val="0"/>
            <w:noProof w:val="0"/>
            <w:sz w:val="24"/>
            <w:szCs w:val="24"/>
            <w:lang w:val="en-US"/>
          </w:rPr>
          <w:t>aes@iupui.edu</w:t>
        </w:r>
      </w:hyperlink>
      <w:r w:rsidRPr="0E8621CB" w:rsidR="73F38E70">
        <w:rPr>
          <w:rFonts w:ascii="Times New Roman" w:hAnsi="Times New Roman" w:eastAsia="Times New Roman" w:cs="Times New Roman"/>
          <w:noProof w:val="0"/>
          <w:sz w:val="24"/>
          <w:szCs w:val="24"/>
          <w:lang w:val="en-US"/>
        </w:rPr>
        <w:t xml:space="preserve">, Tel. 317 274-3241). Visit </w:t>
      </w:r>
      <w:hyperlink r:id="Rfb9a092dbb364c9d">
        <w:r w:rsidRPr="0E8621CB" w:rsidR="73F38E70">
          <w:rPr>
            <w:rStyle w:val="Hyperlink"/>
            <w:rFonts w:ascii="Times New Roman" w:hAnsi="Times New Roman" w:eastAsia="Times New Roman" w:cs="Times New Roman"/>
            <w:strike w:val="0"/>
            <w:dstrike w:val="0"/>
            <w:noProof w:val="0"/>
            <w:sz w:val="24"/>
            <w:szCs w:val="24"/>
            <w:lang w:val="en-US"/>
          </w:rPr>
          <w:t>http://aes.iupui.edu</w:t>
        </w:r>
      </w:hyperlink>
      <w:r w:rsidRPr="0E8621CB" w:rsidR="73F38E70">
        <w:rPr>
          <w:rFonts w:ascii="Times New Roman" w:hAnsi="Times New Roman" w:eastAsia="Times New Roman" w:cs="Times New Roman"/>
          <w:noProof w:val="0"/>
          <w:sz w:val="24"/>
          <w:szCs w:val="24"/>
          <w:lang w:val="en-US"/>
        </w:rPr>
        <w:t xml:space="preserve"> for more information.</w:t>
      </w:r>
    </w:p>
    <w:p xmlns:wp14="http://schemas.microsoft.com/office/word/2010/wordml" w:rsidP="0E8621CB" w14:paraId="09CDA00C" wp14:textId="418CE126">
      <w:pPr>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6922BE23" wp14:textId="09D8B964">
      <w:pPr>
        <w:pStyle w:val="Normal"/>
        <w:widowControl w:val="0"/>
        <w:tabs>
          <w:tab w:val="clear" w:leader="none" w:pos="1080"/>
        </w:tabs>
        <w:jc w:val="left"/>
        <w:rPr>
          <w:rFonts w:ascii="Times New Roman" w:hAnsi="Times New Roman" w:eastAsia="Times New Roman" w:cs="Times New Roman"/>
          <w:noProof w:val="0"/>
          <w:sz w:val="22"/>
          <w:szCs w:val="22"/>
          <w:lang w:val="en-US"/>
        </w:rPr>
      </w:pPr>
      <w:r w:rsidRPr="0E8621CB" w:rsidR="68C341E1">
        <w:rPr>
          <w:rStyle w:val="Heading2Char"/>
          <w:rFonts w:ascii="Times New Roman" w:hAnsi="Times New Roman" w:eastAsia="Times New Roman" w:cs="Times New Roman"/>
          <w:noProof w:val="0"/>
          <w:lang w:val="en-US"/>
        </w:rPr>
        <w:t>Email</w:t>
      </w:r>
      <w:r>
        <w:br/>
      </w:r>
      <w:r w:rsidRPr="0E8621CB" w:rsidR="73F38E70">
        <w:rPr>
          <w:rFonts w:ascii="Times New Roman" w:hAnsi="Times New Roman" w:eastAsia="Times New Roman" w:cs="Times New Roman"/>
          <w:noProof w:val="0"/>
          <w:sz w:val="24"/>
          <w:szCs w:val="24"/>
          <w:lang w:val="en-US"/>
        </w:rPr>
        <w:t>Indiana University uses your IU email account as an official means of communication, and students should check it daily for pertinent information. Although you may have your IU email forwarded to an outside email account, please email faculty and staff from your IU email account.</w:t>
      </w:r>
    </w:p>
    <w:p w:rsidR="11888DDA" w:rsidP="0E8621CB" w:rsidRDefault="11888DDA" w14:paraId="64D8AFD9" w14:textId="357D508B">
      <w:pPr>
        <w:pStyle w:val="Normal"/>
        <w:widowControl w:val="0"/>
        <w:tabs>
          <w:tab w:val="clear" w:leader="none" w:pos="1080"/>
        </w:tabs>
        <w:jc w:val="left"/>
        <w:rPr>
          <w:rFonts w:ascii="Times New Roman" w:hAnsi="Times New Roman" w:eastAsia="Times New Roman" w:cs="Times New Roman"/>
          <w:noProof w:val="0"/>
          <w:lang w:val="en-US"/>
        </w:rPr>
      </w:pPr>
    </w:p>
    <w:p w:rsidR="68C341E1" w:rsidP="0E8621CB" w:rsidRDefault="68C341E1" w14:paraId="30B6C284" w14:textId="43A987B3">
      <w:pPr>
        <w:pStyle w:val="Normal"/>
        <w:widowControl w:val="0"/>
        <w:tabs>
          <w:tab w:val="clear" w:leader="none" w:pos="1080"/>
        </w:tabs>
        <w:spacing w:after="120"/>
        <w:jc w:val="left"/>
        <w:rPr>
          <w:rFonts w:ascii="Times New Roman" w:hAnsi="Times New Roman" w:eastAsia="Times New Roman" w:cs="Times New Roman"/>
          <w:noProof w:val="0"/>
          <w:sz w:val="24"/>
          <w:szCs w:val="24"/>
          <w:lang w:val="en-US"/>
        </w:rPr>
      </w:pPr>
      <w:r w:rsidRPr="0E8621CB" w:rsidR="68C341E1">
        <w:rPr>
          <w:rStyle w:val="Heading2Char"/>
          <w:rFonts w:ascii="Times New Roman" w:hAnsi="Times New Roman" w:eastAsia="Times New Roman" w:cs="Times New Roman"/>
          <w:noProof w:val="0"/>
          <w:lang w:val="en-US"/>
        </w:rPr>
        <w:t>Emergency preparedness</w:t>
      </w:r>
      <w:r>
        <w:br/>
      </w:r>
      <w:r w:rsidRPr="0E8621CB" w:rsidR="73F38E70">
        <w:rPr>
          <w:rFonts w:ascii="Times New Roman" w:hAnsi="Times New Roman" w:eastAsia="Times New Roman" w:cs="Times New Roman"/>
          <w:noProof w:val="0"/>
          <w:sz w:val="24"/>
          <w:szCs w:val="24"/>
          <w:lang w:val="en-US"/>
        </w:rPr>
        <w:t xml:space="preserve">Safety on campus is everyone’s responsibility. Know what to do in an emergency so that you can protect yourself and others. For specific information, visit the emergency management website. </w:t>
      </w:r>
      <w:hyperlink r:id="R6b1e4a1505364793">
        <w:r w:rsidRPr="0E8621CB" w:rsidR="73F38E70">
          <w:rPr>
            <w:rStyle w:val="Hyperlink"/>
            <w:rFonts w:ascii="Times New Roman" w:hAnsi="Times New Roman" w:eastAsia="Times New Roman" w:cs="Times New Roman"/>
            <w:strike w:val="0"/>
            <w:dstrike w:val="0"/>
            <w:noProof w:val="0"/>
            <w:sz w:val="24"/>
            <w:szCs w:val="24"/>
            <w:lang w:val="en-US"/>
          </w:rPr>
          <w:t>https://protect.iu.edu/emergency-continuity/emergency-situations/index.html</w:t>
        </w:r>
      </w:hyperlink>
    </w:p>
    <w:p w:rsidR="68C341E1" w:rsidP="0E8621CB" w:rsidRDefault="68C341E1" w14:paraId="08688BA4" w14:textId="6465F516">
      <w:pPr>
        <w:pStyle w:val="Normal"/>
        <w:widowControl w:val="0"/>
        <w:tabs>
          <w:tab w:val="clear" w:leader="none" w:pos="1080"/>
        </w:tabs>
        <w:spacing w:after="120"/>
        <w:ind w:left="0"/>
        <w:jc w:val="left"/>
        <w:rPr>
          <w:rFonts w:ascii="Times New Roman" w:hAnsi="Times New Roman" w:eastAsia="Times New Roman" w:cs="Times New Roman"/>
          <w:noProof w:val="0"/>
          <w:sz w:val="22"/>
          <w:szCs w:val="22"/>
          <w:lang w:val="en-US"/>
        </w:rPr>
      </w:pPr>
      <w:r w:rsidRPr="0E8621CB" w:rsidR="68C341E1">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US"/>
        </w:rPr>
        <w:t>IUPUI course policies</w:t>
      </w:r>
      <w:r>
        <w:br/>
      </w:r>
      <w:r w:rsidRPr="0E8621CB" w:rsidR="73F38E70">
        <w:rPr>
          <w:rFonts w:ascii="Times New Roman" w:hAnsi="Times New Roman" w:eastAsia="Times New Roman" w:cs="Times New Roman"/>
          <w:noProof w:val="0"/>
          <w:sz w:val="24"/>
          <w:szCs w:val="24"/>
          <w:lang w:val="en-US"/>
        </w:rPr>
        <w:t xml:space="preserve">A number of campus policies governing IUPUI courses may be found at the following link: </w:t>
      </w:r>
      <w:hyperlink r:id="Rdd279cbe83e84e2c">
        <w:r w:rsidRPr="0E8621CB" w:rsidR="73F38E70">
          <w:rPr>
            <w:rStyle w:val="Hyperlink"/>
            <w:rFonts w:ascii="Times New Roman" w:hAnsi="Times New Roman" w:eastAsia="Times New Roman" w:cs="Times New Roman"/>
            <w:strike w:val="0"/>
            <w:dstrike w:val="0"/>
            <w:noProof w:val="0"/>
            <w:sz w:val="24"/>
            <w:szCs w:val="24"/>
            <w:lang w:val="en-US"/>
          </w:rPr>
          <w:t>http://registrar.iupui.edu/course_policies.html</w:t>
        </w:r>
      </w:hyperlink>
    </w:p>
    <w:p xmlns:wp14="http://schemas.microsoft.com/office/word/2010/wordml" w:rsidP="0E8621CB" w14:paraId="78DCF160" wp14:textId="0B8803CE">
      <w:pPr>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26DDA84A" wp14:textId="2163B417">
      <w:pPr>
        <w:pStyle w:val="Normal"/>
        <w:widowControl w:val="0"/>
        <w:tabs>
          <w:tab w:val="clear" w:leader="none" w:pos="1080"/>
        </w:tabs>
        <w:jc w:val="left"/>
        <w:rPr>
          <w:rFonts w:ascii="Times New Roman" w:hAnsi="Times New Roman" w:eastAsia="Times New Roman" w:cs="Times New Roman"/>
          <w:noProof w:val="0"/>
          <w:sz w:val="22"/>
          <w:szCs w:val="22"/>
          <w:lang w:val="en-US"/>
        </w:rPr>
      </w:pPr>
      <w:r w:rsidRPr="0E8621CB" w:rsidR="68C341E1">
        <w:rPr>
          <w:rStyle w:val="Heading2Char"/>
          <w:rFonts w:ascii="Times New Roman" w:hAnsi="Times New Roman" w:eastAsia="Times New Roman" w:cs="Times New Roman"/>
          <w:noProof w:val="0"/>
          <w:lang w:val="en-US"/>
        </w:rPr>
        <w:t>No class attendance without official enrollment</w:t>
      </w:r>
      <w:r>
        <w:br/>
      </w:r>
      <w:r w:rsidRPr="0E8621CB" w:rsidR="73F38E70">
        <w:rPr>
          <w:rFonts w:ascii="Times New Roman" w:hAnsi="Times New Roman" w:eastAsia="Times New Roman" w:cs="Times New Roman"/>
          <w:noProof w:val="0"/>
          <w:sz w:val="24"/>
          <w:szCs w:val="24"/>
          <w:lang w:val="en-US"/>
        </w:rPr>
        <w:t xml:space="preserve">Only those who are officially enrolled in this course may attend class unless they are enrolled as an auditor or making up an Incomplete by prior arrangement with the instructor. This policy does not apply to those </w:t>
      </w:r>
      <w:r w:rsidRPr="0E8621CB" w:rsidR="73F38E70">
        <w:rPr>
          <w:rFonts w:ascii="Times New Roman" w:hAnsi="Times New Roman" w:eastAsia="Times New Roman" w:cs="Times New Roman"/>
          <w:noProof w:val="0"/>
          <w:sz w:val="24"/>
          <w:szCs w:val="24"/>
          <w:lang w:val="en-US"/>
        </w:rPr>
        <w:t>assisting</w:t>
      </w:r>
      <w:r w:rsidRPr="0E8621CB" w:rsidR="73F38E70">
        <w:rPr>
          <w:rFonts w:ascii="Times New Roman" w:hAnsi="Times New Roman" w:eastAsia="Times New Roman" w:cs="Times New Roman"/>
          <w:noProof w:val="0"/>
          <w:sz w:val="24"/>
          <w:szCs w:val="24"/>
          <w:lang w:val="en-US"/>
        </w:rPr>
        <w:t xml:space="preserve"> a student with a documented disability, serving in an instructional role, or administrative personnel. </w:t>
      </w:r>
      <w:r w:rsidRPr="0E8621CB" w:rsidR="73F38E70">
        <w:rPr>
          <w:rFonts w:ascii="Times New Roman" w:hAnsi="Times New Roman" w:eastAsia="Times New Roman" w:cs="Times New Roman"/>
          <w:noProof w:val="0"/>
          <w:sz w:val="24"/>
          <w:szCs w:val="24"/>
          <w:lang w:val="en-US"/>
        </w:rPr>
        <w:t>Children may not attend class with their parents, guardians, or childcare providers.</w:t>
      </w:r>
    </w:p>
    <w:p xmlns:wp14="http://schemas.microsoft.com/office/word/2010/wordml" w:rsidP="0E8621CB" w14:paraId="44E6FAE5" wp14:textId="617B1425">
      <w:pPr>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8C341E1" w:rsidP="0E8621CB" w:rsidRDefault="68C341E1" w14:paraId="7D987034" w14:textId="784451C3">
      <w:pPr>
        <w:pStyle w:val="Normal"/>
        <w:widowControl w:val="0"/>
        <w:tabs>
          <w:tab w:val="clear" w:leader="none" w:pos="1080"/>
        </w:tabs>
        <w:jc w:val="left"/>
        <w:rPr>
          <w:rFonts w:ascii="Times New Roman" w:hAnsi="Times New Roman" w:eastAsia="Times New Roman" w:cs="Times New Roman"/>
          <w:noProof w:val="0"/>
          <w:sz w:val="24"/>
          <w:szCs w:val="24"/>
          <w:lang w:val="en-US"/>
        </w:rPr>
      </w:pPr>
      <w:r w:rsidRPr="0E8621CB" w:rsidR="68C341E1">
        <w:rPr>
          <w:rStyle w:val="Heading2Char"/>
          <w:rFonts w:ascii="Times New Roman" w:hAnsi="Times New Roman" w:eastAsia="Times New Roman" w:cs="Times New Roman"/>
          <w:noProof w:val="0"/>
          <w:lang w:val="en-US"/>
        </w:rPr>
        <w:t>Religious holidays</w:t>
      </w:r>
      <w:r>
        <w:br/>
      </w:r>
      <w:r w:rsidRPr="0E8621CB" w:rsidR="73F38E70">
        <w:rPr>
          <w:rFonts w:ascii="Times New Roman" w:hAnsi="Times New Roman" w:eastAsia="Times New Roman" w:cs="Times New Roman"/>
          <w:noProof w:val="0"/>
          <w:sz w:val="24"/>
          <w:szCs w:val="24"/>
          <w:lang w:val="en-US"/>
        </w:rPr>
        <w:t xml:space="preserve">Students seeking accommodation for religious observances must </w:t>
      </w:r>
      <w:r w:rsidRPr="0E8621CB" w:rsidR="73F38E70">
        <w:rPr>
          <w:rFonts w:ascii="Times New Roman" w:hAnsi="Times New Roman" w:eastAsia="Times New Roman" w:cs="Times New Roman"/>
          <w:noProof w:val="0"/>
          <w:sz w:val="24"/>
          <w:szCs w:val="24"/>
          <w:lang w:val="en-US"/>
        </w:rPr>
        <w:t>submit</w:t>
      </w:r>
      <w:r w:rsidRPr="0E8621CB" w:rsidR="73F38E70">
        <w:rPr>
          <w:rFonts w:ascii="Times New Roman" w:hAnsi="Times New Roman" w:eastAsia="Times New Roman" w:cs="Times New Roman"/>
          <w:noProof w:val="0"/>
          <w:sz w:val="24"/>
          <w:szCs w:val="24"/>
          <w:lang w:val="en-US"/>
        </w:rPr>
        <w:t xml:space="preserve"> a request form to the course instructor by the end of the second week of the semester. </w:t>
      </w:r>
      <w:hyperlink r:id="Re6a96b3f2b9947b3">
        <w:r w:rsidRPr="0E8621CB" w:rsidR="73F38E70">
          <w:rPr>
            <w:rStyle w:val="Hyperlink"/>
            <w:rFonts w:ascii="Times New Roman" w:hAnsi="Times New Roman" w:eastAsia="Times New Roman" w:cs="Times New Roman"/>
            <w:strike w:val="0"/>
            <w:dstrike w:val="0"/>
            <w:noProof w:val="0"/>
            <w:sz w:val="24"/>
            <w:szCs w:val="24"/>
            <w:lang w:val="en-US"/>
          </w:rPr>
          <w:t>https://studentcentral.iupui.edu/calendars/holidays/course-accommodation-form.html</w:t>
        </w:r>
      </w:hyperlink>
      <w:r w:rsidRPr="0E8621CB" w:rsidR="73F38E70">
        <w:rPr>
          <w:rFonts w:ascii="Times New Roman" w:hAnsi="Times New Roman" w:eastAsia="Times New Roman" w:cs="Times New Roman"/>
          <w:noProof w:val="0"/>
          <w:sz w:val="24"/>
          <w:szCs w:val="24"/>
          <w:lang w:val="en-US"/>
        </w:rPr>
        <w:t>.</w:t>
      </w:r>
    </w:p>
    <w:p xmlns:wp14="http://schemas.microsoft.com/office/word/2010/wordml" w:rsidP="0E8621CB" w14:paraId="4151B35E" wp14:textId="310317DE">
      <w:pPr>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62A88A39" wp14:textId="4690C8DA">
      <w:pPr>
        <w:pStyle w:val="Normal"/>
        <w:widowControl w:val="0"/>
        <w:tabs>
          <w:tab w:val="clear" w:leader="none" w:pos="1080"/>
        </w:tabs>
        <w:jc w:val="left"/>
        <w:rPr>
          <w:rFonts w:ascii="Times New Roman" w:hAnsi="Times New Roman" w:eastAsia="Times New Roman" w:cs="Times New Roman"/>
          <w:noProof w:val="0"/>
          <w:sz w:val="22"/>
          <w:szCs w:val="22"/>
          <w:lang w:val="en-US"/>
        </w:rPr>
      </w:pPr>
      <w:r w:rsidRPr="0E8621CB" w:rsidR="68C341E1">
        <w:rPr>
          <w:rStyle w:val="Heading2Char"/>
          <w:rFonts w:ascii="Times New Roman" w:hAnsi="Times New Roman" w:eastAsia="Times New Roman" w:cs="Times New Roman"/>
          <w:noProof w:val="0"/>
          <w:lang w:val="en-US"/>
        </w:rPr>
        <w:t>Right to revise</w:t>
      </w:r>
      <w:r>
        <w:br/>
      </w:r>
      <w:r w:rsidRPr="0E8621CB" w:rsidR="73F38E70">
        <w:rPr>
          <w:rFonts w:ascii="Times New Roman" w:hAnsi="Times New Roman" w:eastAsia="Times New Roman" w:cs="Times New Roman"/>
          <w:noProof w:val="0"/>
          <w:sz w:val="24"/>
          <w:szCs w:val="24"/>
          <w:lang w:val="en-US"/>
        </w:rPr>
        <w:t xml:space="preserve">The instructor reserves the right to make changes to this syllabus as necessary and, in such an event, will notify students of the changes </w:t>
      </w:r>
      <w:r w:rsidRPr="0E8621CB" w:rsidR="73F38E70">
        <w:rPr>
          <w:rFonts w:ascii="Times New Roman" w:hAnsi="Times New Roman" w:eastAsia="Times New Roman" w:cs="Times New Roman"/>
          <w:noProof w:val="0"/>
          <w:sz w:val="24"/>
          <w:szCs w:val="24"/>
          <w:lang w:val="en-US"/>
        </w:rPr>
        <w:t>immediately</w:t>
      </w:r>
      <w:r w:rsidRPr="0E8621CB" w:rsidR="73F38E70">
        <w:rPr>
          <w:rFonts w:ascii="Times New Roman" w:hAnsi="Times New Roman" w:eastAsia="Times New Roman" w:cs="Times New Roman"/>
          <w:noProof w:val="0"/>
          <w:sz w:val="24"/>
          <w:szCs w:val="24"/>
          <w:lang w:val="en-US"/>
        </w:rPr>
        <w:t>.</w:t>
      </w:r>
    </w:p>
    <w:p xmlns:wp14="http://schemas.microsoft.com/office/word/2010/wordml" w:rsidP="0E8621CB" w14:paraId="6049A885" wp14:textId="26F2370B">
      <w:pPr>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699EB337" wp14:textId="362A1F4F">
      <w:pPr>
        <w:pStyle w:val="Normal"/>
        <w:widowControl w:val="0"/>
        <w:tabs>
          <w:tab w:val="clear" w:leader="none" w:pos="1080"/>
        </w:tabs>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Style w:val="Heading2Char"/>
          <w:rFonts w:ascii="Times New Roman" w:hAnsi="Times New Roman" w:eastAsia="Times New Roman" w:cs="Times New Roman"/>
          <w:noProof w:val="0"/>
          <w:lang w:val="en-US"/>
        </w:rPr>
        <w:t>Sexual misconduct</w:t>
      </w:r>
      <w:r>
        <w:br/>
      </w:r>
      <w:r w:rsidRPr="0E8621CB" w:rsidR="68C341E1">
        <w:rPr>
          <w:rFonts w:ascii="Times New Roman" w:hAnsi="Times New Roman" w:eastAsia="Times New Roman" w:cs="Times New Roman"/>
          <w:noProof w:val="0"/>
          <w:lang w:val="en-US"/>
        </w:rPr>
        <w:t xml:space="preserve">IU does not tolerate sexual harassment or violence. For more information and resources, visit </w:t>
      </w:r>
      <w:hyperlink r:id="R9f23fd284c0c49b1">
        <w:r w:rsidRPr="0E8621CB" w:rsidR="68C341E1">
          <w:rPr>
            <w:rStyle w:val="Hyperlink"/>
            <w:rFonts w:ascii="Times New Roman" w:hAnsi="Times New Roman" w:eastAsia="Times New Roman" w:cs="Times New Roman"/>
            <w:noProof w:val="0"/>
            <w:lang w:val="en-US"/>
          </w:rPr>
          <w:t>http://stopsexualviolence.iu.edu/</w:t>
        </w:r>
      </w:hyperlink>
      <w:r w:rsidRPr="0E8621CB" w:rsidR="68C341E1">
        <w:rPr>
          <w:rFonts w:ascii="Times New Roman" w:hAnsi="Times New Roman" w:eastAsia="Times New Roman" w:cs="Times New Roman"/>
          <w:noProof w:val="0"/>
          <w:lang w:val="en-US"/>
        </w:rPr>
        <w:t>.</w:t>
      </w:r>
    </w:p>
    <w:p xmlns:wp14="http://schemas.microsoft.com/office/word/2010/wordml" w:rsidP="0E8621CB" w14:paraId="60B03CB7" wp14:textId="500888DE">
      <w:pPr>
        <w:pStyle w:val="Normal"/>
        <w:widowControl w:val="0"/>
        <w:tabs>
          <w:tab w:val="clear" w:leader="none" w:pos="1080"/>
        </w:tabs>
        <w:jc w:val="left"/>
        <w:rPr>
          <w:rFonts w:ascii="Times New Roman" w:hAnsi="Times New Roman" w:eastAsia="Times New Roman" w:cs="Times New Roman"/>
          <w:noProof w:val="0"/>
          <w:lang w:val="en-US"/>
        </w:rPr>
      </w:pPr>
    </w:p>
    <w:p w:rsidR="68C341E1" w:rsidP="0E8621CB" w:rsidRDefault="68C341E1" w14:paraId="2E47BA2E" w14:textId="5DB71525">
      <w:pPr>
        <w:pStyle w:val="Normal"/>
        <w:widowControl w:val="0"/>
        <w:tabs>
          <w:tab w:val="clear" w:leader="none" w:pos="1080"/>
        </w:tabs>
        <w:jc w:val="left"/>
        <w:rPr>
          <w:rFonts w:ascii="Times New Roman" w:hAnsi="Times New Roman" w:eastAsia="Times New Roman" w:cs="Times New Roman"/>
          <w:noProof w:val="0"/>
          <w:sz w:val="24"/>
          <w:szCs w:val="24"/>
          <w:lang w:val="en-US"/>
        </w:rPr>
      </w:pPr>
      <w:r w:rsidRPr="0E8621CB" w:rsidR="68C341E1">
        <w:rPr>
          <w:rStyle w:val="Heading2Char"/>
          <w:rFonts w:ascii="Times New Roman" w:hAnsi="Times New Roman" w:eastAsia="Times New Roman" w:cs="Times New Roman"/>
          <w:noProof w:val="0"/>
          <w:lang w:val="en-US"/>
        </w:rPr>
        <w:t>Student advocate</w:t>
      </w:r>
      <w:r>
        <w:br/>
      </w:r>
      <w:r w:rsidRPr="0E8621CB" w:rsidR="73F38E70">
        <w:rPr>
          <w:rFonts w:ascii="Times New Roman" w:hAnsi="Times New Roman" w:eastAsia="Times New Roman" w:cs="Times New Roman"/>
          <w:noProof w:val="0"/>
          <w:sz w:val="24"/>
          <w:szCs w:val="24"/>
          <w:lang w:val="en-US"/>
        </w:rPr>
        <w:t xml:space="preserve">The Student Advocate </w:t>
      </w:r>
      <w:r w:rsidRPr="0E8621CB" w:rsidR="73F38E70">
        <w:rPr>
          <w:rFonts w:ascii="Times New Roman" w:hAnsi="Times New Roman" w:eastAsia="Times New Roman" w:cs="Times New Roman"/>
          <w:noProof w:val="0"/>
          <w:sz w:val="24"/>
          <w:szCs w:val="24"/>
          <w:lang w:val="en-US"/>
        </w:rPr>
        <w:t>provides assistance to</w:t>
      </w:r>
      <w:r w:rsidRPr="0E8621CB" w:rsidR="73F38E70">
        <w:rPr>
          <w:rFonts w:ascii="Times New Roman" w:hAnsi="Times New Roman" w:eastAsia="Times New Roman" w:cs="Times New Roman"/>
          <w:noProof w:val="0"/>
          <w:sz w:val="24"/>
          <w:szCs w:val="24"/>
          <w:lang w:val="en-US"/>
        </w:rPr>
        <w:t xml:space="preserve"> students with personal, financial, and academic issues. </w:t>
      </w:r>
      <w:r w:rsidRPr="0E8621CB" w:rsidR="73F38E70">
        <w:rPr>
          <w:rFonts w:ascii="Times New Roman" w:hAnsi="Times New Roman" w:eastAsia="Times New Roman" w:cs="Times New Roman"/>
          <w:noProof w:val="0"/>
          <w:sz w:val="24"/>
          <w:szCs w:val="24"/>
          <w:lang w:val="en-US"/>
        </w:rPr>
        <w:t xml:space="preserve">The Student Advocate Office </w:t>
      </w:r>
      <w:r w:rsidRPr="0E8621CB" w:rsidR="73F38E70">
        <w:rPr>
          <w:rFonts w:ascii="Times New Roman" w:hAnsi="Times New Roman" w:eastAsia="Times New Roman" w:cs="Times New Roman"/>
          <w:noProof w:val="0"/>
          <w:sz w:val="24"/>
          <w:szCs w:val="24"/>
          <w:lang w:val="en-US"/>
        </w:rPr>
        <w:t>is located in</w:t>
      </w:r>
      <w:r w:rsidRPr="0E8621CB" w:rsidR="73F38E70">
        <w:rPr>
          <w:rFonts w:ascii="Times New Roman" w:hAnsi="Times New Roman" w:eastAsia="Times New Roman" w:cs="Times New Roman"/>
          <w:noProof w:val="0"/>
          <w:sz w:val="24"/>
          <w:szCs w:val="24"/>
          <w:lang w:val="en-US"/>
        </w:rPr>
        <w:t xml:space="preserve"> the Campus Center, Suite 350.</w:t>
      </w:r>
      <w:r w:rsidRPr="0E8621CB" w:rsidR="73F38E70">
        <w:rPr>
          <w:rFonts w:ascii="Times New Roman" w:hAnsi="Times New Roman" w:eastAsia="Times New Roman" w:cs="Times New Roman"/>
          <w:noProof w:val="0"/>
          <w:sz w:val="24"/>
          <w:szCs w:val="24"/>
          <w:lang w:val="en-US"/>
        </w:rPr>
        <w:t xml:space="preserve"> The Student Advocate may also be contacted by phone </w:t>
      </w:r>
      <w:bookmarkStart w:name="_Int_NqY6Zn5V" w:id="1442545178"/>
      <w:r w:rsidRPr="0E8621CB" w:rsidR="73F38E70">
        <w:rPr>
          <w:rFonts w:ascii="Times New Roman" w:hAnsi="Times New Roman" w:eastAsia="Times New Roman" w:cs="Times New Roman"/>
          <w:noProof w:val="0"/>
          <w:sz w:val="24"/>
          <w:szCs w:val="24"/>
          <w:lang w:val="en-US"/>
        </w:rPr>
        <w:t>at</w:t>
      </w:r>
      <w:bookmarkEnd w:id="1442545178"/>
      <w:r w:rsidRPr="0E8621CB" w:rsidR="73F38E70">
        <w:rPr>
          <w:rFonts w:ascii="Times New Roman" w:hAnsi="Times New Roman" w:eastAsia="Times New Roman" w:cs="Times New Roman"/>
          <w:noProof w:val="0"/>
          <w:sz w:val="24"/>
          <w:szCs w:val="24"/>
          <w:lang w:val="en-US"/>
        </w:rPr>
        <w:t xml:space="preserve"> 317 274-4431 or by email at </w:t>
      </w:r>
      <w:hyperlink r:id="R97a17dde186d440e">
        <w:r w:rsidRPr="0E8621CB" w:rsidR="73F38E70">
          <w:rPr>
            <w:rStyle w:val="Hyperlink"/>
            <w:rFonts w:ascii="Times New Roman" w:hAnsi="Times New Roman" w:eastAsia="Times New Roman" w:cs="Times New Roman"/>
            <w:strike w:val="0"/>
            <w:dstrike w:val="0"/>
            <w:noProof w:val="0"/>
            <w:sz w:val="24"/>
            <w:szCs w:val="24"/>
            <w:lang w:val="en-US"/>
          </w:rPr>
          <w:t>studvoc@iupui.edu</w:t>
        </w:r>
      </w:hyperlink>
      <w:r w:rsidRPr="0E8621CB" w:rsidR="73F38E70">
        <w:rPr>
          <w:rFonts w:ascii="Times New Roman" w:hAnsi="Times New Roman" w:eastAsia="Times New Roman" w:cs="Times New Roman"/>
          <w:noProof w:val="0"/>
          <w:sz w:val="24"/>
          <w:szCs w:val="24"/>
          <w:lang w:val="en-US"/>
        </w:rPr>
        <w:t xml:space="preserve">. For more information visit: </w:t>
      </w:r>
      <w:hyperlink r:id="R1f96a001e84f4e63">
        <w:r w:rsidRPr="0E8621CB" w:rsidR="73F38E70">
          <w:rPr>
            <w:rStyle w:val="Hyperlink"/>
            <w:rFonts w:ascii="Times New Roman" w:hAnsi="Times New Roman" w:eastAsia="Times New Roman" w:cs="Times New Roman"/>
            <w:strike w:val="0"/>
            <w:dstrike w:val="0"/>
            <w:noProof w:val="0"/>
            <w:sz w:val="24"/>
            <w:szCs w:val="24"/>
            <w:lang w:val="en-US"/>
          </w:rPr>
          <w:t>https://studentaffairs.iupui.edu/advocacy-resources/index.html</w:t>
        </w:r>
      </w:hyperlink>
      <w:r w:rsidRPr="0E8621CB" w:rsidR="73F38E70">
        <w:rPr>
          <w:rFonts w:ascii="Times New Roman" w:hAnsi="Times New Roman" w:eastAsia="Times New Roman" w:cs="Times New Roman"/>
          <w:noProof w:val="0"/>
          <w:sz w:val="24"/>
          <w:szCs w:val="24"/>
          <w:lang w:val="en-US"/>
        </w:rPr>
        <w:t>.</w:t>
      </w:r>
    </w:p>
    <w:p xmlns:wp14="http://schemas.microsoft.com/office/word/2010/wordml" w:rsidP="0E8621CB" w14:paraId="07B07131" wp14:textId="50B879C5">
      <w:pPr>
        <w:pStyle w:val="Normal"/>
        <w:widowControl w:val="0"/>
        <w:tabs>
          <w:tab w:val="clear" w:leader="none" w:pos="1080"/>
        </w:tabs>
        <w:jc w:val="left"/>
        <w:rPr>
          <w:rFonts w:ascii="Times New Roman" w:hAnsi="Times New Roman" w:eastAsia="Times New Roman" w:cs="Times New Roman"/>
          <w:noProof w:val="0"/>
          <w:lang w:val="en-US"/>
        </w:rPr>
      </w:pPr>
    </w:p>
    <w:p xmlns:wp14="http://schemas.microsoft.com/office/word/2010/wordml" w:rsidP="11888DDA" w14:paraId="04F7FF6A" wp14:textId="70A05429">
      <w:pPr>
        <w:pStyle w:val="Heading1"/>
        <w:keepNext w:val="1"/>
        <w:keepLines w:val="1"/>
        <w:spacing w:before="24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1888DDA"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Mission Statement</w:t>
      </w:r>
    </w:p>
    <w:p xmlns:wp14="http://schemas.microsoft.com/office/word/2010/wordml" w:rsidP="0E8621CB" w14:paraId="02C9F86B" wp14:textId="3A508764">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Mission of IUPUI is to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 for</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w:t>
      </w:r>
      <w:bookmarkStart w:name="_Int_SVvPQYe7" w:id="982793720"/>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constituents</w:t>
      </w:r>
      <w:bookmarkEnd w:id="982793720"/>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excellence in</w:t>
      </w:r>
    </w:p>
    <w:p xmlns:wp14="http://schemas.microsoft.com/office/word/2010/wordml" w:rsidP="0E8621CB" w14:paraId="6EEB2AF9" wp14:textId="40FF31A0">
      <w:pPr>
        <w:pStyle w:val="ListParagraph"/>
        <w:numPr>
          <w:ilvl w:val="0"/>
          <w:numId w:val="79"/>
        </w:numPr>
        <w:tabs>
          <w:tab w:val="clear" w:leader="none" w:pos="1440"/>
          <w:tab w:val="num" w:leader="none" w:pos="3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Teaching and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Learning;</w:t>
      </w:r>
    </w:p>
    <w:p xmlns:wp14="http://schemas.microsoft.com/office/word/2010/wordml" w:rsidP="0E8621CB" w14:paraId="28EA1599" wp14:textId="769972CB">
      <w:pPr>
        <w:pStyle w:val="ListParagraph"/>
        <w:numPr>
          <w:ilvl w:val="0"/>
          <w:numId w:val="79"/>
        </w:numPr>
        <w:tabs>
          <w:tab w:val="clear" w:leader="none" w:pos="1440"/>
          <w:tab w:val="num" w:leader="none" w:pos="3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Research, Scholarship, and Creative Activity; and</w:t>
      </w:r>
    </w:p>
    <w:p xmlns:wp14="http://schemas.microsoft.com/office/word/2010/wordml" w:rsidP="0E8621CB" w14:paraId="7FC54FB9" wp14:textId="0C5C73E3">
      <w:pPr>
        <w:pStyle w:val="ListParagraph"/>
        <w:numPr>
          <w:ilvl w:val="0"/>
          <w:numId w:val="79"/>
        </w:numPr>
        <w:tabs>
          <w:tab w:val="clear" w:leader="none" w:pos="1440"/>
          <w:tab w:val="num" w:leader="none" w:pos="3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Civic Engagement.</w:t>
      </w:r>
    </w:p>
    <w:p xmlns:wp14="http://schemas.microsoft.com/office/word/2010/wordml" w:rsidP="0E8621CB" w14:paraId="2A0FA63E" wp14:textId="227A52B9">
      <w:pPr>
        <w:spacing w:after="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each of these core activities characterized by</w:t>
      </w:r>
    </w:p>
    <w:p xmlns:wp14="http://schemas.microsoft.com/office/word/2010/wordml" w:rsidP="0E8621CB" w14:paraId="3651F4B9" wp14:textId="5FCDD6A4">
      <w:pPr>
        <w:pStyle w:val="ListParagraph"/>
        <w:numPr>
          <w:ilvl w:val="0"/>
          <w:numId w:val="82"/>
        </w:numPr>
        <w:tabs>
          <w:tab w:val="clear" w:leader="none" w:pos="1440"/>
          <w:tab w:val="num" w:leader="none" w:pos="3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Collaboration within and across disciplines and with the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community;</w:t>
      </w:r>
    </w:p>
    <w:p xmlns:wp14="http://schemas.microsoft.com/office/word/2010/wordml" w:rsidP="0E8621CB" w14:paraId="0696CFA6" wp14:textId="5C4D71BC">
      <w:pPr>
        <w:pStyle w:val="ListParagraph"/>
        <w:numPr>
          <w:ilvl w:val="0"/>
          <w:numId w:val="82"/>
        </w:numPr>
        <w:tabs>
          <w:tab w:val="clear" w:leader="none" w:pos="1440"/>
          <w:tab w:val="num" w:leader="none" w:pos="3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commitment to ensuring diversity; and</w:t>
      </w:r>
    </w:p>
    <w:p xmlns:wp14="http://schemas.microsoft.com/office/word/2010/wordml" w:rsidP="0E8621CB" w14:paraId="769E93A2" wp14:textId="77F03ABA">
      <w:pPr>
        <w:pStyle w:val="ListParagraph"/>
        <w:numPr>
          <w:ilvl w:val="0"/>
          <w:numId w:val="82"/>
        </w:numPr>
        <w:tabs>
          <w:tab w:val="clear" w:leader="none" w:pos="1440"/>
          <w:tab w:val="num" w:leader="none" w:pos="360"/>
        </w:tabs>
        <w:spacing w:after="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Pursuit of best practices.</w:t>
      </w:r>
    </w:p>
    <w:p xmlns:wp14="http://schemas.microsoft.com/office/word/2010/wordml" w:rsidP="0E8621CB" w14:paraId="3200B228" wp14:textId="7F7CA689">
      <w:pPr>
        <w:spacing w:after="120" w:afterAutospacing="off" w:line="259" w:lineRule="auto"/>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IUPUI’s mission is derived from and aligned with the principal components—Communities of Learning, Responsibilities of Excellence, Accountability and Best Practices—of Indiana University’s Strategic Directions Charter.</w:t>
      </w:r>
    </w:p>
    <w:p xmlns:wp14="http://schemas.microsoft.com/office/word/2010/wordml" w:rsidP="0E8621CB" w14:paraId="348B0941" wp14:textId="15AD1262">
      <w:pPr>
        <w:spacing w:after="120" w:afterAutospacing="off" w:line="259" w:lineRule="auto"/>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8621CB" w14:paraId="4B167C19" wp14:textId="6C40F28F">
      <w:pPr>
        <w:pStyle w:val="Heading1"/>
        <w:keepNext w:val="1"/>
        <w:keepLines w:val="1"/>
        <w:spacing w:before="2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0E8621CB" w:rsidR="68C341E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Statement of Values</w:t>
      </w:r>
    </w:p>
    <w:p xmlns:wp14="http://schemas.microsoft.com/office/word/2010/wordml" w:rsidP="0E8621CB" w14:paraId="73136500" wp14:textId="7EBF4AF4">
      <w:pPr>
        <w:spacing w:after="120" w:afterAutospacing="off" w:line="259" w:lineRule="auto"/>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IUPUI values the commitment of students to learning; of faculty to the highest standards of teaching, scholarship, and service; and of staff to the highest standards of service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IUPUI recognizes students as partners in learning. IUPUI values the opportunities afforded by its location in Indiana’s capital city and is committed to serving the needs of its community</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Thus, IUPUI students, faculty, and staff are involved in the community, both to </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0E8621CB" w:rsidR="68C341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educational programs and patient care and to apply learning to community needs through service. As a leader in fostering collaborative relationships, IUPUI values collegiality, cooperation, creativity, innovation, and entrepreneurship as well as honesty, integrity, and support for open inquiry and dissemination of findings. IUPUI is committed to the personal and professional development of its students, faculty, and staff and to continuous improvement of its programs and services.</w:t>
      </w:r>
    </w:p>
    <w:p xmlns:wp14="http://schemas.microsoft.com/office/word/2010/wordml" w:rsidP="0E8621CB" w14:paraId="72DA40FA" wp14:textId="0D75B40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E8621CB" w14:paraId="01B0235D" wp14:textId="7E0650D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br/>
      </w:r>
    </w:p>
    <w:sectPr>
      <w:pgSz w:w="12240" w:h="15840" w:orient="portrait"/>
      <w:pgMar w:top="1440" w:right="1440" w:bottom="1440" w:left="1440" w:header="720" w:footer="720" w:gutter="0"/>
      <w:cols w:space="720"/>
      <w:docGrid w:linePitch="360"/>
      <w:headerReference w:type="default" r:id="Rdf27821524eb4565"/>
      <w:footerReference w:type="default" r:id="R7c657b66a1954e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888DDA" w:rsidTr="11888DDA" w14:paraId="1DC97723">
      <w:trPr>
        <w:trHeight w:val="300"/>
      </w:trPr>
      <w:tc>
        <w:tcPr>
          <w:tcW w:w="3120" w:type="dxa"/>
          <w:tcMar/>
        </w:tcPr>
        <w:p w:rsidR="11888DDA" w:rsidP="11888DDA" w:rsidRDefault="11888DDA" w14:paraId="422A1C13" w14:textId="7A831B56">
          <w:pPr>
            <w:pStyle w:val="Header"/>
            <w:bidi w:val="0"/>
            <w:ind w:left="-115"/>
            <w:jc w:val="left"/>
          </w:pPr>
          <w:r w:rsidR="11888DDA">
            <w:rPr/>
            <w:t>N220</w:t>
          </w:r>
        </w:p>
      </w:tc>
      <w:tc>
        <w:tcPr>
          <w:tcW w:w="3120" w:type="dxa"/>
          <w:tcMar/>
        </w:tcPr>
        <w:p w:rsidR="11888DDA" w:rsidP="11888DDA" w:rsidRDefault="11888DDA" w14:paraId="0489ED74" w14:textId="2862496B">
          <w:pPr>
            <w:pStyle w:val="Header"/>
            <w:bidi w:val="0"/>
            <w:jc w:val="center"/>
          </w:pPr>
        </w:p>
      </w:tc>
      <w:tc>
        <w:tcPr>
          <w:tcW w:w="3120" w:type="dxa"/>
          <w:tcMar/>
        </w:tcPr>
        <w:p w:rsidR="11888DDA" w:rsidP="11888DDA" w:rsidRDefault="11888DDA" w14:paraId="34E62C35" w14:textId="1C5052B8">
          <w:pPr>
            <w:pStyle w:val="Header"/>
            <w:bidi w:val="0"/>
            <w:ind w:right="-115"/>
            <w:jc w:val="right"/>
          </w:pPr>
          <w:r>
            <w:fldChar w:fldCharType="begin"/>
          </w:r>
          <w:r>
            <w:instrText xml:space="preserve">PAGE</w:instrText>
          </w:r>
          <w:r>
            <w:fldChar w:fldCharType="separate"/>
          </w:r>
          <w:r>
            <w:fldChar w:fldCharType="end"/>
          </w:r>
        </w:p>
      </w:tc>
    </w:tr>
  </w:tbl>
  <w:p w:rsidR="11888DDA" w:rsidP="11888DDA" w:rsidRDefault="11888DDA" w14:paraId="16A99FD9" w14:textId="6560C31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11888DDA" w:rsidTr="11888DDA" w14:paraId="50871146">
      <w:trPr>
        <w:trHeight w:val="300"/>
      </w:trPr>
      <w:tc>
        <w:tcPr>
          <w:tcW w:w="3120" w:type="dxa"/>
          <w:tcMar/>
        </w:tcPr>
        <w:p w:rsidR="11888DDA" w:rsidP="11888DDA" w:rsidRDefault="11888DDA" w14:paraId="043565A8" w14:textId="6C60E9DB">
          <w:pPr>
            <w:pStyle w:val="Header"/>
            <w:bidi w:val="0"/>
            <w:jc w:val="center"/>
          </w:pPr>
        </w:p>
      </w:tc>
      <w:tc>
        <w:tcPr>
          <w:tcW w:w="3120" w:type="dxa"/>
          <w:tcMar/>
        </w:tcPr>
        <w:p w:rsidR="11888DDA" w:rsidP="11888DDA" w:rsidRDefault="11888DDA" w14:paraId="2F40ABFB" w14:textId="65D23FE8">
          <w:pPr>
            <w:pStyle w:val="Header"/>
            <w:bidi w:val="0"/>
            <w:ind w:right="-115"/>
            <w:jc w:val="right"/>
          </w:pPr>
        </w:p>
      </w:tc>
    </w:tr>
  </w:tbl>
  <w:p w:rsidR="11888DDA" w:rsidP="11888DDA" w:rsidRDefault="11888DDA" w14:paraId="7A10E161" w14:textId="5A37C11E">
    <w:pPr>
      <w:pStyle w:val="Header"/>
      <w:bidi w:val="0"/>
    </w:pPr>
  </w:p>
</w:hdr>
</file>

<file path=word/intelligence2.xml><?xml version="1.0" encoding="utf-8"?>
<int2:intelligence xmlns:int2="http://schemas.microsoft.com/office/intelligence/2020/intelligence">
  <int2:observations>
    <int2:textHash int2:hashCode="ZLK20Sv+S6rn2t" int2:id="Fd0ebd8Y">
      <int2:state int2:type="AugLoop_Text_Critique" int2:value="Rejected"/>
    </int2:textHash>
    <int2:textHash int2:hashCode="woX6xo4mY8n/14" int2:id="cF6AyRw1">
      <int2:state int2:type="AugLoop_Text_Critique" int2:value="Rejected"/>
    </int2:textHash>
    <int2:textHash int2:hashCode="tTItJ4bytCm7C+" int2:id="w6Mxbndw">
      <int2:state int2:type="AugLoop_Text_Critique" int2:value="Rejected"/>
    </int2:textHash>
    <int2:textHash int2:hashCode="o+9qRXVTo5MFgV" int2:id="E7i6InLl">
      <int2:state int2:type="AugLoop_Text_Critique" int2:value="Rejected"/>
    </int2:textHash>
    <int2:bookmark int2:bookmarkName="_Int_srAoIC3T" int2:invalidationBookmarkName="" int2:hashCode="OnDpVeKmqQo7Wj" int2:id="v9Gki2by">
      <int2:state int2:type="AugLoop_Text_Critique" int2:value="Rejected"/>
    </int2:bookmark>
    <int2:bookmark int2:bookmarkName="_Int_NqY6Zn5V" int2:invalidationBookmarkName="" int2:hashCode="J+kN+lfDWKz69H" int2:id="iXRnlVp3">
      <int2:state int2:type="AugLoop_Text_Critique" int2:value="Rejected"/>
    </int2:bookmark>
    <int2:bookmark int2:bookmarkName="_Int_r0bJdZLr" int2:invalidationBookmarkName="" int2:hashCode="OnDpVeKmqQo7Wj" int2:id="SZRYnwnB">
      <int2:state int2:type="AugLoop_Text_Critique" int2:value="Rejected"/>
    </int2:bookmark>
    <int2:bookmark int2:bookmarkName="_Int_B7ore3Qg" int2:invalidationBookmarkName="" int2:hashCode="ZAqyuuB77cTBY/" int2:id="YNgfukMo">
      <int2:state int2:type="AugLoop_Text_Critique" int2:value="Rejected"/>
    </int2:bookmark>
    <int2:bookmark int2:bookmarkName="_Int_9qRmmWy0" int2:invalidationBookmarkName="" int2:hashCode="XOgcelj5oAm+hN" int2:id="bmzHPpj7">
      <int2:state int2:type="AugLoop_Text_Critique" int2:value="Rejected"/>
    </int2:bookmark>
    <int2:bookmark int2:bookmarkName="_Int_GWfIPz9H" int2:invalidationBookmarkName="" int2:hashCode="0L3lEpoUe+WK2/" int2:id="GjWVWzdX">
      <int2:state int2:type="AugLoop_Text_Critique" int2:value="Rejected"/>
    </int2:bookmark>
    <int2:bookmark int2:bookmarkName="_Int_MTS7sC4p" int2:invalidationBookmarkName="" int2:hashCode="QEISjK1FDhxY29" int2:id="nzklHoPV">
      <int2:state int2:type="AugLoop_Text_Critique" int2:value="Rejected"/>
    </int2:bookmark>
    <int2:bookmark int2:bookmarkName="_Int_GTpzuB7A" int2:invalidationBookmarkName="" int2:hashCode="4nTu/3aMY5YIjs" int2:id="hejkPfZR">
      <int2:state int2:type="AugLoop_Text_Critique" int2:value="Rejected"/>
    </int2:bookmark>
    <int2:bookmark int2:bookmarkName="_Int_hlutEJCJ" int2:invalidationBookmarkName="" int2:hashCode="XO4cI+FgTprk8s" int2:id="58WH0ksy">
      <int2:state int2:type="AugLoop_Text_Critique" int2:value="Rejected"/>
    </int2:bookmark>
    <int2:bookmark int2:bookmarkName="_Int_aDxyVq6U" int2:invalidationBookmarkName="" int2:hashCode="XO4cI+FgTprk8s" int2:id="hlC4AIhC">
      <int2:state int2:type="AugLoop_Text_Critique" int2:value="Rejected"/>
    </int2:bookmark>
    <int2:bookmark int2:bookmarkName="_Int_SVvPQYe7" int2:invalidationBookmarkName="" int2:hashCode="uJCBnnVhYeqG+S" int2:id="5iaaXvEQ">
      <int2:state int2:type="AugLoop_Text_Critique" int2:value="Rejected"/>
    </int2:bookmark>
    <int2:bookmark int2:bookmarkName="_Int_KZ9ySgH7" int2:invalidationBookmarkName="" int2:hashCode="EjNJqMl0Q7Mxaa" int2:id="2gomff1a">
      <int2:state int2:type="AugLoop_Text_Critique" int2:value="Rejected"/>
    </int2:bookmark>
    <int2:bookmark int2:bookmarkName="_Int_PUwAocCL" int2:invalidationBookmarkName="" int2:hashCode="EjNJqMl0Q7Mxaa" int2:id="nyAXqpYk">
      <int2:state int2:type="AugLoop_Text_Critique" int2:value="Rejected"/>
    </int2:bookmark>
    <int2:bookmark int2:bookmarkName="_Int_H5tVyEgj" int2:invalidationBookmarkName="" int2:hashCode="+ZfWbQmxM7ePjx" int2:id="OVgZXy2B">
      <int2:state int2:type="AugLoop_Text_Critique" int2:value="Rejected"/>
    </int2:bookmark>
    <int2:bookmark int2:bookmarkName="_Int_cywmMScr" int2:invalidationBookmarkName="" int2:hashCode="DmDK0dWdfEMqVZ" int2:id="lrYiBMn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4">
    <w:nsid w:val="7cf497f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72c673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742f54f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5e838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46c5bee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4296fa0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46090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5"/>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51a018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4"/>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64fb3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3"/>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a947a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22afb0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e0e1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0"/>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9f4e4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5ac033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71ff05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22bdf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57ce4a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6a825f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ef4a0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1bea1c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2f8015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38e5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c721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819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fed5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5b73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1f38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a2eb3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aac95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d667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4b33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b131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b327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c539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8e52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aae8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c8b6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2804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cef8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8dcf03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f2b1e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5d851a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31c88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4e52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e3b0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9140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09d9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ad9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86b9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3eb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6af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7da72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bbf16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fd7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28712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80fde71"/>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ced35d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fc76532"/>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bbdcdd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7db452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eb9e9e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9d7922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e16667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c9977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9f1805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09a18a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ea3082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ee56f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6786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87a1f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b5d2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8e31d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34ed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e4a46b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41a67b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f8258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c770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e6565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911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9d534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7d196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f7d3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6e0a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536fa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D2F848"/>
    <w:rsid w:val="0094A84C"/>
    <w:rsid w:val="00E33A04"/>
    <w:rsid w:val="0120DB1C"/>
    <w:rsid w:val="018507A7"/>
    <w:rsid w:val="02281A99"/>
    <w:rsid w:val="0307DAEC"/>
    <w:rsid w:val="033E617A"/>
    <w:rsid w:val="04603AE6"/>
    <w:rsid w:val="04BD95F7"/>
    <w:rsid w:val="04F0CF36"/>
    <w:rsid w:val="04F422A7"/>
    <w:rsid w:val="050FFBE2"/>
    <w:rsid w:val="052E3EE3"/>
    <w:rsid w:val="073BB08A"/>
    <w:rsid w:val="074D549A"/>
    <w:rsid w:val="0777A4A9"/>
    <w:rsid w:val="07794A30"/>
    <w:rsid w:val="079E6E0F"/>
    <w:rsid w:val="07F536B9"/>
    <w:rsid w:val="07F536B9"/>
    <w:rsid w:val="0A1BDB72"/>
    <w:rsid w:val="0A254488"/>
    <w:rsid w:val="0A351854"/>
    <w:rsid w:val="0B3D7ADA"/>
    <w:rsid w:val="0CA44687"/>
    <w:rsid w:val="0CA44687"/>
    <w:rsid w:val="0D1E14CC"/>
    <w:rsid w:val="0E8621CB"/>
    <w:rsid w:val="0EC39E40"/>
    <w:rsid w:val="0EC39E40"/>
    <w:rsid w:val="0F638C52"/>
    <w:rsid w:val="0F7BA530"/>
    <w:rsid w:val="100FA695"/>
    <w:rsid w:val="11888DDA"/>
    <w:rsid w:val="1190E007"/>
    <w:rsid w:val="124CFF4D"/>
    <w:rsid w:val="130270F7"/>
    <w:rsid w:val="1420735B"/>
    <w:rsid w:val="14323818"/>
    <w:rsid w:val="14323818"/>
    <w:rsid w:val="14D7ABA3"/>
    <w:rsid w:val="1519B767"/>
    <w:rsid w:val="154DA4AB"/>
    <w:rsid w:val="15920E13"/>
    <w:rsid w:val="15B6AEAB"/>
    <w:rsid w:val="1630A55F"/>
    <w:rsid w:val="168D95BB"/>
    <w:rsid w:val="168D95BB"/>
    <w:rsid w:val="17E6F92E"/>
    <w:rsid w:val="1865DB8C"/>
    <w:rsid w:val="187CDEBA"/>
    <w:rsid w:val="18E3464D"/>
    <w:rsid w:val="18F54197"/>
    <w:rsid w:val="1AF4B7E6"/>
    <w:rsid w:val="1B88F8EB"/>
    <w:rsid w:val="1BA9F69E"/>
    <w:rsid w:val="1C125CE3"/>
    <w:rsid w:val="1CBE03C2"/>
    <w:rsid w:val="1CCF2FA3"/>
    <w:rsid w:val="1D431115"/>
    <w:rsid w:val="1D431115"/>
    <w:rsid w:val="1D47CF13"/>
    <w:rsid w:val="1ED7A48D"/>
    <w:rsid w:val="1F2F2F75"/>
    <w:rsid w:val="1F60796D"/>
    <w:rsid w:val="1F6F920F"/>
    <w:rsid w:val="1F89B9C0"/>
    <w:rsid w:val="203E7C54"/>
    <w:rsid w:val="203E7C54"/>
    <w:rsid w:val="2042C61C"/>
    <w:rsid w:val="221CE77E"/>
    <w:rsid w:val="22F95C96"/>
    <w:rsid w:val="2428A7C0"/>
    <w:rsid w:val="247A8B64"/>
    <w:rsid w:val="26165BC5"/>
    <w:rsid w:val="2681AFA1"/>
    <w:rsid w:val="289AF00A"/>
    <w:rsid w:val="289AF00A"/>
    <w:rsid w:val="29D2CAB1"/>
    <w:rsid w:val="29DF5FB5"/>
    <w:rsid w:val="2A722CDE"/>
    <w:rsid w:val="2B6E9B12"/>
    <w:rsid w:val="2C6D448B"/>
    <w:rsid w:val="2CC15AB2"/>
    <w:rsid w:val="2D42DA9C"/>
    <w:rsid w:val="2DCBA233"/>
    <w:rsid w:val="2E42600B"/>
    <w:rsid w:val="2EC4E688"/>
    <w:rsid w:val="306533C5"/>
    <w:rsid w:val="32DC0CC8"/>
    <w:rsid w:val="3347BD25"/>
    <w:rsid w:val="334FA38B"/>
    <w:rsid w:val="342BDD01"/>
    <w:rsid w:val="346FD23D"/>
    <w:rsid w:val="35806CDD"/>
    <w:rsid w:val="358BFB25"/>
    <w:rsid w:val="366D5DC9"/>
    <w:rsid w:val="377E59D2"/>
    <w:rsid w:val="39A4FE8B"/>
    <w:rsid w:val="39F36308"/>
    <w:rsid w:val="3A5808B6"/>
    <w:rsid w:val="3A903E2E"/>
    <w:rsid w:val="3AC69DF3"/>
    <w:rsid w:val="3B8F3369"/>
    <w:rsid w:val="3D287CC3"/>
    <w:rsid w:val="3D287CC3"/>
    <w:rsid w:val="3D2F1E03"/>
    <w:rsid w:val="3DEB4692"/>
    <w:rsid w:val="3E5F1F8D"/>
    <w:rsid w:val="3EB26BD9"/>
    <w:rsid w:val="3EC6D42B"/>
    <w:rsid w:val="3EC6D42B"/>
    <w:rsid w:val="3FDCBCDC"/>
    <w:rsid w:val="3FFAEFEE"/>
    <w:rsid w:val="402A0BCF"/>
    <w:rsid w:val="411CEE77"/>
    <w:rsid w:val="413F5F99"/>
    <w:rsid w:val="413F5F99"/>
    <w:rsid w:val="418AF4E1"/>
    <w:rsid w:val="4326C542"/>
    <w:rsid w:val="433290B0"/>
    <w:rsid w:val="43BF110F"/>
    <w:rsid w:val="44A2DA80"/>
    <w:rsid w:val="44CE6111"/>
    <w:rsid w:val="44ED7B87"/>
    <w:rsid w:val="452A17E3"/>
    <w:rsid w:val="452C801D"/>
    <w:rsid w:val="45560803"/>
    <w:rsid w:val="45684531"/>
    <w:rsid w:val="460B9E8E"/>
    <w:rsid w:val="46F6B1D1"/>
    <w:rsid w:val="48E1AD37"/>
    <w:rsid w:val="48E28C4E"/>
    <w:rsid w:val="49100746"/>
    <w:rsid w:val="495D2346"/>
    <w:rsid w:val="4B9B7FFC"/>
    <w:rsid w:val="4C8C660A"/>
    <w:rsid w:val="4D428955"/>
    <w:rsid w:val="4D97A455"/>
    <w:rsid w:val="4D97A455"/>
    <w:rsid w:val="4E28366B"/>
    <w:rsid w:val="4FA81BF2"/>
    <w:rsid w:val="4FC406CC"/>
    <w:rsid w:val="506D72EB"/>
    <w:rsid w:val="508ACD76"/>
    <w:rsid w:val="508ACD76"/>
    <w:rsid w:val="50CD3E94"/>
    <w:rsid w:val="515FD72D"/>
    <w:rsid w:val="51636FCE"/>
    <w:rsid w:val="52672A07"/>
    <w:rsid w:val="531B106C"/>
    <w:rsid w:val="537EB7D2"/>
    <w:rsid w:val="53F662F2"/>
    <w:rsid w:val="544D12FF"/>
    <w:rsid w:val="5479CA73"/>
    <w:rsid w:val="551D5FA4"/>
    <w:rsid w:val="5527DED4"/>
    <w:rsid w:val="56DE32A3"/>
    <w:rsid w:val="582AC1AA"/>
    <w:rsid w:val="58BB2F98"/>
    <w:rsid w:val="59441157"/>
    <w:rsid w:val="59FB4FF7"/>
    <w:rsid w:val="5A78971C"/>
    <w:rsid w:val="5AC4EE1B"/>
    <w:rsid w:val="5B987B69"/>
    <w:rsid w:val="5C86CA95"/>
    <w:rsid w:val="5CB2D558"/>
    <w:rsid w:val="5D344BCA"/>
    <w:rsid w:val="5D88B6A7"/>
    <w:rsid w:val="5E9E4666"/>
    <w:rsid w:val="5FEA761A"/>
    <w:rsid w:val="6101D218"/>
    <w:rsid w:val="6186467B"/>
    <w:rsid w:val="6186467B"/>
    <w:rsid w:val="629063B1"/>
    <w:rsid w:val="63E7BFC2"/>
    <w:rsid w:val="6498F997"/>
    <w:rsid w:val="64A914FE"/>
    <w:rsid w:val="64D071F9"/>
    <w:rsid w:val="64D2F848"/>
    <w:rsid w:val="67EACD5A"/>
    <w:rsid w:val="68C341E1"/>
    <w:rsid w:val="69361FA5"/>
    <w:rsid w:val="69C89A3F"/>
    <w:rsid w:val="69E55A9A"/>
    <w:rsid w:val="6AC8F6CB"/>
    <w:rsid w:val="6AE747DF"/>
    <w:rsid w:val="6B012270"/>
    <w:rsid w:val="6B185682"/>
    <w:rsid w:val="6B4102BB"/>
    <w:rsid w:val="6BFA8E5C"/>
    <w:rsid w:val="6D0AFC69"/>
    <w:rsid w:val="6E4FF744"/>
    <w:rsid w:val="6F295852"/>
    <w:rsid w:val="6F4C7AF0"/>
    <w:rsid w:val="716ABCB0"/>
    <w:rsid w:val="71AAB8BD"/>
    <w:rsid w:val="722D1F1D"/>
    <w:rsid w:val="725606EA"/>
    <w:rsid w:val="72F87B4D"/>
    <w:rsid w:val="72F87B4D"/>
    <w:rsid w:val="7314B76E"/>
    <w:rsid w:val="73483428"/>
    <w:rsid w:val="7370397C"/>
    <w:rsid w:val="73870B49"/>
    <w:rsid w:val="73F38E70"/>
    <w:rsid w:val="7492F09D"/>
    <w:rsid w:val="74F1684A"/>
    <w:rsid w:val="755D6EFF"/>
    <w:rsid w:val="755D6EFF"/>
    <w:rsid w:val="75CBA58D"/>
    <w:rsid w:val="766DBDEB"/>
    <w:rsid w:val="76850B94"/>
    <w:rsid w:val="78FF6EBC"/>
    <w:rsid w:val="7ACACA21"/>
    <w:rsid w:val="7B5FCDEC"/>
    <w:rsid w:val="7BBA1FFA"/>
    <w:rsid w:val="7DB4F225"/>
    <w:rsid w:val="7EBCFE12"/>
    <w:rsid w:val="7FD9D3C2"/>
    <w:rsid w:val="7FF5D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F848"/>
  <w15:chartTrackingRefBased/>
  <w15:docId w15:val="{4C15BA9B-49DB-4A37-8D88-D63A7A27AC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true">
    <w:uiPriority w:val="99"/>
    <w:name w:val="Default"/>
    <w:basedOn w:val="Normal"/>
    <w:rsid w:val="6101D218"/>
    <w:rPr>
      <w:color w:val="000000" w:themeColor="text1" w:themeTint="FF" w:themeShade="FF"/>
      <w:sz w:val="24"/>
      <w:szCs w:val="24"/>
    </w:rPr>
    <w:pPr>
      <w:widowControl w:val="0"/>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8559c5094684450" /><Relationship Type="http://schemas.openxmlformats.org/officeDocument/2006/relationships/numbering" Target="numbering.xml" Id="Rb24df919a98c465d" /><Relationship Type="http://schemas.openxmlformats.org/officeDocument/2006/relationships/hyperlink" Target="http://informatics.iupui.edu/technology/laptop" TargetMode="External" Id="Ra0e5778eaa464146" /><Relationship Type="http://schemas.openxmlformats.org/officeDocument/2006/relationships/hyperlink" Target="https://code.visualstudio.com/download" TargetMode="External" Id="R97a1b16ebc31499a" /><Relationship Type="http://schemas.openxmlformats.org/officeDocument/2006/relationships/hyperlink" Target="https://github.com/" TargetMode="External" Id="R155f0e980aae408b" /><Relationship Type="http://schemas.openxmlformats.org/officeDocument/2006/relationships/header" Target="header.xml" Id="Rdf27821524eb4565" /><Relationship Type="http://schemas.openxmlformats.org/officeDocument/2006/relationships/footer" Target="footer.xml" Id="R7c657b66a1954e39" /><Relationship Type="http://schemas.openxmlformats.org/officeDocument/2006/relationships/hyperlink" Target="https://eloquentjavascript.net/" TargetMode="External" Id="R3e12140428cd4549" /><Relationship Type="http://schemas.openxmlformats.org/officeDocument/2006/relationships/hyperlink" Target="mailto:cmrector@iu.edu" TargetMode="External" Id="Rf37d0488309d4b82" /><Relationship Type="http://schemas.openxmlformats.org/officeDocument/2006/relationships/hyperlink" Target="http://registrar.iupui.edu/incomp.html" TargetMode="External" Id="R651edc64d26d4729" /><Relationship Type="http://schemas.openxmlformats.org/officeDocument/2006/relationships/hyperlink" Target="http://www.indiana.edu/~code/" TargetMode="External" Id="R89352f18927d4810" /><Relationship Type="http://schemas.openxmlformats.org/officeDocument/2006/relationships/hyperlink" Target="https://www.indiana.edu/~istd" TargetMode="External" Id="R3da8034a80f54b17" /><Relationship Type="http://schemas.openxmlformats.org/officeDocument/2006/relationships/hyperlink" Target="http://www.ulib.iupui.edu/libinfo/turnitin" TargetMode="External" Id="R0b4666e0ebcd4022" /><Relationship Type="http://schemas.openxmlformats.org/officeDocument/2006/relationships/hyperlink" Target="mailto:capsindy@iupui.edu" TargetMode="External" Id="R5ead06222a114c21" /><Relationship Type="http://schemas.openxmlformats.org/officeDocument/2006/relationships/hyperlink" Target="https://studentaffairs.iupui.edu/health/counseling-psychological/index.html" TargetMode="External" Id="R02e908638c594333" /><Relationship Type="http://schemas.openxmlformats.org/officeDocument/2006/relationships/hyperlink" Target="mailto:aes@iupui.edu" TargetMode="External" Id="R3f523fd67f34493d" /><Relationship Type="http://schemas.openxmlformats.org/officeDocument/2006/relationships/hyperlink" Target="http://aes.iupui.edu/" TargetMode="External" Id="Rfb9a092dbb364c9d" /><Relationship Type="http://schemas.openxmlformats.org/officeDocument/2006/relationships/hyperlink" Target="https://protect.iu.edu/emergency-continuity/emergency-situations/index.html" TargetMode="External" Id="R6b1e4a1505364793" /><Relationship Type="http://schemas.openxmlformats.org/officeDocument/2006/relationships/hyperlink" Target="http://registrar.iupui.edu/course_policies.html" TargetMode="External" Id="Rdd279cbe83e84e2c" /><Relationship Type="http://schemas.openxmlformats.org/officeDocument/2006/relationships/hyperlink" Target="https://studentcentral.iupui.edu/calendars/holidays/course-accommodation-form.html" TargetMode="External" Id="Re6a96b3f2b9947b3" /><Relationship Type="http://schemas.openxmlformats.org/officeDocument/2006/relationships/hyperlink" Target="http://stopsexualviolence.iu.edu/" TargetMode="External" Id="R9f23fd284c0c49b1" /><Relationship Type="http://schemas.openxmlformats.org/officeDocument/2006/relationships/hyperlink" Target="mailto:studvoc@iupui.edu" TargetMode="External" Id="R97a17dde186d440e" /><Relationship Type="http://schemas.openxmlformats.org/officeDocument/2006/relationships/hyperlink" Target="https://studentaffairs.iupui.edu/advocacy-resources/index.html" TargetMode="External" Id="R1f96a001e84f4e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2023-06-25T14:20:02.4252770Z</dcterms:created>
  <dcterms:modified xsi:type="dcterms:W3CDTF">2023-08-23T15:29:27.0108474Z</dcterms:modified>
  <dc:creator>Rector, Carrie Melinda</dc:creator>
  <lastModifiedBy>Rector, Carrie Melinda</lastModifiedBy>
</coreProperties>
</file>