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Classe de testes unitários para classe: VendaService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Testador: </w:t>
      </w:r>
      <w:r>
        <w:rPr>
          <w:rFonts w:ascii="Arial" w:cs="Arial" w:eastAsia="Arial" w:hAnsi="Arial"/>
          <w:sz w:val="24"/>
          <w:szCs w:val="24"/>
        </w:rPr>
        <w:t xml:space="preserve">Pedro Campos Camargos</w:t>
      </w:r>
    </w:p>
    <w:p>
      <w:pPr>
        <w:pStyle w:val="ListParagraph"/>
        <w:numPr>
          <w:ilvl w:val="0"/>
          <w:numId w:val="2"/>
        </w:numPr>
        <w:spacing w:after="160" w:line="288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Objetivo do teste: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validar as regras de negócio da venda: abertura, inclusão e remoção de produtos, consultas e, principalmente, o fechamento (à vista em dinheiro ou cartão, e a prazo), com geração do "receber", lançamentos, parcelas e baixa de estoque.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Os testes usam JUnit 4 e Mockito. Nenhum teste acessa banco de dados: as dependências de </w:t>
      </w:r>
      <w:r>
        <w:rPr>
          <w:rFonts w:ascii="Consolas" w:cs="Consolas" w:eastAsia="Consolas" w:hAnsi="Consolas"/>
          <w:sz w:val="20"/>
          <w:szCs w:val="20"/>
        </w:rPr>
        <w:t xml:space="preserve">VendaService</w:t>
      </w:r>
      <w:r>
        <w:rPr>
          <w:rFonts w:ascii="Arial" w:cs="Arial" w:eastAsia="Arial" w:hAnsi="Arial"/>
          <w:sz w:val="22"/>
          <w:szCs w:val="22"/>
        </w:rPr>
        <w:t xml:space="preserve"> (repositório e outros serviços) são substituídas por </w:t>
      </w:r>
      <w:r>
        <w:rPr>
          <w:rFonts w:ascii="Consolas" w:cs="Consolas" w:eastAsia="Consolas" w:hAnsi="Consolas"/>
          <w:sz w:val="20"/>
          <w:szCs w:val="20"/>
        </w:rPr>
        <w:t xml:space="preserve">@Mock</w:t>
      </w:r>
      <w:r>
        <w:rPr>
          <w:rFonts w:ascii="Arial" w:cs="Arial" w:eastAsia="Arial" w:hAnsi="Arial"/>
          <w:sz w:val="22"/>
          <w:szCs w:val="22"/>
        </w:rPr>
        <w:t xml:space="preserve"> e injetadas com </w:t>
      </w:r>
      <w:r>
        <w:rPr>
          <w:rFonts w:ascii="Consolas" w:cs="Consolas" w:eastAsia="Consolas" w:hAnsi="Consolas"/>
          <w:sz w:val="20"/>
          <w:szCs w:val="20"/>
        </w:rPr>
        <w:t xml:space="preserve">@InjectMocks</w:t>
      </w:r>
      <w:r>
        <w:rPr>
          <w:rFonts w:ascii="Arial" w:cs="Arial" w:eastAsia="Arial" w:hAnsi="Arial"/>
          <w:sz w:val="22"/>
          <w:szCs w:val="22"/>
        </w:rPr>
        <w:t xml:space="preserve">. Arquivo: </w:t>
      </w:r>
      <w:r>
        <w:rPr>
          <w:rFonts w:ascii="Consolas" w:cs="Consolas" w:eastAsia="Consolas" w:hAnsi="Consolas"/>
          <w:sz w:val="20"/>
          <w:szCs w:val="20"/>
        </w:rPr>
        <w:t xml:space="preserve">src/test/java/net/originmobi/pdv/service/VendaServiceTest.java</w:t>
      </w:r>
      <w:r>
        <w:rPr>
          <w:rFonts w:ascii="Arial" w:cs="Arial" w:eastAsia="Arial" w:hAnsi="Arial"/>
          <w:sz w:val="22"/>
          <w:szCs w:val="22"/>
        </w:rPr>
        <w:t xml:space="preserve"> (28 testes).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Preparação dos testes (setUp)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Declaração dos mocks e método executado antes de cada teste: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@Mock private VendaRepository vendas;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@Mock private UsuarioService usuarios;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@Mock private VendaProdutoService vendaProdutos;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@Mock private PagamentoTipoService formaPagamentos;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@Mock private CaixaService caixas;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@Mock private ReceberService receberServ;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@Mock private ParcelaService parcelas;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@Mock private CaixaLancamentoService lancamentos;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@Mock private TituloService tituloService;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@Mock private CartaoLancamentoService cartaoLancamento;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@Mock private ProdutoService produtos;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@InjectMocks private VendaService service;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private Usuario usuario;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@Before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setUp()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MockitoAnnotations.initMocks(this);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SecurityContextHolder.getContext().setAuthentication(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new UsernamePasswordAuthenticationToken("gerente", "senha"));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usuario = new Usuario();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usuario.setCodigo(1L);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when(usuarios.buscaUsuario("gerente")).thenReturn(usuario);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Primeiro teste: Abrir venda (abreVenda)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Testa se o método abreVenda() abre uma venda nova com os dados iniciais e atualiza os dados de uma venda já existente.</w:t>
      </w: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1: Venda sem código; usuário "gerente" logado.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Situação ABERTA, valor_produtos 0.0, usuário atribuído; </w:t>
      </w:r>
      <w:r>
        <w:rPr>
          <w:rFonts w:ascii="Consolas" w:cs="Consolas" w:eastAsia="Consolas" w:hAnsi="Consolas"/>
          <w:sz w:val="20"/>
          <w:szCs w:val="20"/>
        </w:rPr>
        <w:t xml:space="preserve">save</w:t>
      </w:r>
      <w:r>
        <w:rPr>
          <w:rFonts w:ascii="Arial" w:cs="Arial" w:eastAsia="Arial" w:hAnsi="Arial"/>
          <w:sz w:val="22"/>
          <w:szCs w:val="22"/>
        </w:rPr>
        <w:t xml:space="preserve"> chamado; retorno null (mock não gera código).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abreVendaNovaPreencheDadosESalva()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Venda venda = new Venda();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assertNull(service.abreVenda(venda));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assertEquals(VendaSituacao.ABERTA, venda.getSituacao());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assertEquals(Double.valueOf(0.0), venda.getValor_produtos());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assertSame(usuario, venda.getUsuario());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verify(vendas).save(venda);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2: </w:t>
      </w:r>
      <w:r>
        <w:rPr>
          <w:rFonts w:ascii="Consolas" w:cs="Consolas" w:eastAsia="Consolas" w:hAnsi="Consolas"/>
          <w:sz w:val="20"/>
          <w:szCs w:val="20"/>
        </w:rPr>
        <w:t xml:space="preserve">save</w:t>
      </w:r>
      <w:r>
        <w:rPr>
          <w:rFonts w:ascii="Arial" w:cs="Arial" w:eastAsia="Arial" w:hAnsi="Arial"/>
          <w:sz w:val="22"/>
          <w:szCs w:val="22"/>
        </w:rPr>
        <w:t xml:space="preserve"> lança exceção.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Exceção absorvida; método retorna null.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abreVendaNovaMantemRetornoMesmoQuandoRepositorioFalha()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Venda venda = new Venda();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doThrow(new RuntimeException("falha")).when(vendas).save(venda);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assertNull(service.abreVenda(venda));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3: Venda de código 9 com pessoa e observação.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</w:t>
      </w:r>
      <w:r>
        <w:rPr>
          <w:rFonts w:ascii="Consolas" w:cs="Consolas" w:eastAsia="Consolas" w:hAnsi="Consolas"/>
          <w:sz w:val="20"/>
          <w:szCs w:val="20"/>
        </w:rPr>
        <w:t xml:space="preserve">updateDadosVenda(pessoa, "obs", 9)</w:t>
      </w:r>
      <w:r>
        <w:rPr>
          <w:rFonts w:ascii="Arial" w:cs="Arial" w:eastAsia="Arial" w:hAnsi="Arial"/>
          <w:sz w:val="22"/>
          <w:szCs w:val="22"/>
        </w:rPr>
        <w:t xml:space="preserve"> chamado; retorna 9.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abreVendaExistenteAtualizaDados()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Venda venda = venda(9L, VendaSituacao.ABERTA);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Pessoa pessoa = new Pessoa();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venda.setPessoa(pessoa);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venda.setObservacao("obs");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assertEquals(Long.valueOf(9L), service.abreVenda(venda));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verify(vendas).updateDadosVenda(pessoa, "obs", 9L);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4: </w:t>
      </w:r>
      <w:r>
        <w:rPr>
          <w:rFonts w:ascii="Consolas" w:cs="Consolas" w:eastAsia="Consolas" w:hAnsi="Consolas"/>
          <w:sz w:val="20"/>
          <w:szCs w:val="20"/>
        </w:rPr>
        <w:t xml:space="preserve">updateDadosVenda</w:t>
      </w:r>
      <w:r>
        <w:rPr>
          <w:rFonts w:ascii="Arial" w:cs="Arial" w:eastAsia="Arial" w:hAnsi="Arial"/>
          <w:sz w:val="22"/>
          <w:szCs w:val="22"/>
        </w:rPr>
        <w:t xml:space="preserve"> lança exceção.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Exceção absorvida; retorna 9.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abreVendaExistenteMantemRetornoMesmoQuandoAtualizacaoFalha()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Venda venda = venda(9L, VendaSituacao.ABERTA);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doThrow(new RuntimeException("falha")).when(vendas)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.updateDadosVenda(any(Pessoa.class), any(String.class), eq(9L));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venda.setPessoa(new Pessoa());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venda.setObservacao("obs");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assertEquals(Long.valueOf(9L), service.abreVenda(venda));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Observação:</w:t>
      </w:r>
      <w:r>
        <w:rPr>
          <w:rFonts w:ascii="Arial" w:cs="Arial" w:eastAsia="Arial" w:hAnsi="Arial"/>
          <w:sz w:val="21"/>
          <w:szCs w:val="21"/>
        </w:rPr>
        <w:t xml:space="preserve"> Nos cenários de falha (2 e 4) o método captura a exceção e retorna normalmente, sem avisar quem chamou. O teste documenta esse comportamento.</w:t>
      </w:r>
    </w:p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Segundo teste: Buscar vendas (busca)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Testa se o método busca() consulta por código, quando ele é informado, ou por situação da venda.</w:t>
      </w: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1: Filtro com código 3, situação "ABERTA".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Devolve a página de </w:t>
      </w:r>
      <w:r>
        <w:rPr>
          <w:rFonts w:ascii="Consolas" w:cs="Consolas" w:eastAsia="Consolas" w:hAnsi="Consolas"/>
          <w:sz w:val="20"/>
          <w:szCs w:val="20"/>
        </w:rPr>
        <w:t xml:space="preserve">findByCodigoIn(3, pageable)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buscaPorCodigo()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VendaFilter filter = new VendaFilter();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filter.setCodigo(3L);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Pageable pageable = PageRequest.of(0, 10);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@SuppressWarnings("unchecked") Page&lt;Venda&gt; page = org.mockito.Mockito.mock(Page.class);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when(vendas.findByCodigoIn(3L, pageable)).thenReturn(page);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assertSame(page, service.busca(filter, "ABERTA", pageable));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2: Filtro sem código, situação "FECHADA".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Devolve a página de </w:t>
      </w:r>
      <w:r>
        <w:rPr>
          <w:rFonts w:ascii="Consolas" w:cs="Consolas" w:eastAsia="Consolas" w:hAnsi="Consolas"/>
          <w:sz w:val="20"/>
          <w:szCs w:val="20"/>
        </w:rPr>
        <w:t xml:space="preserve">findBySituacaoEquals(FECHADA, pageable)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buscaPorSituacaoFechada()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VendaFilter filter = new VendaFilter();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Pageable pageable = PageRequest.of(0, 10);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@SuppressWarnings("unchecked") Page&lt;Venda&gt; page = org.mockito.Mockito.mock(Page.class);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when(vendas.findBySituacaoEquals(VendaSituacao.FECHADA, pageable)).thenReturn(page);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assertSame(page, service.busca(filter, "FECHADA", pageable));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Terceiro teste: Adicionar produto (addProduto)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Testa se o método addProduto() só inclui produto em venda aberta.</w:t>
      </w: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1: Situação da venda "ABERTA".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Retorna "ok"; </w:t>
      </w:r>
      <w:r>
        <w:rPr>
          <w:rFonts w:ascii="Consolas" w:cs="Consolas" w:eastAsia="Consolas" w:hAnsi="Consolas"/>
          <w:sz w:val="20"/>
          <w:szCs w:val="20"/>
        </w:rPr>
        <w:t xml:space="preserve">vendaProdutos.salvar</w:t>
      </w:r>
      <w:r>
        <w:rPr>
          <w:rFonts w:ascii="Arial" w:cs="Arial" w:eastAsia="Arial" w:hAnsi="Arial"/>
          <w:sz w:val="22"/>
          <w:szCs w:val="22"/>
        </w:rPr>
        <w:t xml:space="preserve"> chamado.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adicionaProdutoEmVendaAberta()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when(vendas.verificaSituacao(1L)).thenReturn("ABERTA");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assertEquals("ok", service.addProduto(1L, 2L, 3.0));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verify(vendaProdutos).salvar(any(VendaProduto.class));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2: Venda aberta; </w:t>
      </w:r>
      <w:r>
        <w:rPr>
          <w:rFonts w:ascii="Consolas" w:cs="Consolas" w:eastAsia="Consolas" w:hAnsi="Consolas"/>
          <w:sz w:val="20"/>
          <w:szCs w:val="20"/>
        </w:rPr>
        <w:t xml:space="preserve">salvar</w:t>
      </w:r>
      <w:r>
        <w:rPr>
          <w:rFonts w:ascii="Arial" w:cs="Arial" w:eastAsia="Arial" w:hAnsi="Arial"/>
          <w:sz w:val="22"/>
          <w:szCs w:val="22"/>
        </w:rPr>
        <w:t xml:space="preserve"> lança exceção.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Retorna "ok" mesmo assim.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adicionarProdutoAbsorveFalhaDoRepositorio()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when(vendas.verificaSituacao(1L)).thenReturn("ABERTA");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doThrow(new RuntimeException("falha")).when(vendaProdutos).salvar(any(VendaProduto.class));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assertEquals("ok", service.addProduto(1L, 2L, 3.0));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3: Situação "FECHADA".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Retorna "Venda fechada"; </w:t>
      </w:r>
      <w:r>
        <w:rPr>
          <w:rFonts w:ascii="Consolas" w:cs="Consolas" w:eastAsia="Consolas" w:hAnsi="Consolas"/>
          <w:sz w:val="20"/>
          <w:szCs w:val="20"/>
        </w:rPr>
        <w:t xml:space="preserve">salvar</w:t>
      </w:r>
      <w:r>
        <w:rPr>
          <w:rFonts w:ascii="Arial" w:cs="Arial" w:eastAsia="Arial" w:hAnsi="Arial"/>
          <w:sz w:val="22"/>
          <w:szCs w:val="22"/>
        </w:rPr>
        <w:t xml:space="preserve"> nunca chamado.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naoAdicionaProdutoEmVendaFechada()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when(vendas.verificaSituacao(1L)).thenReturn("FECHADA");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assertEquals("Venda fechada", service.addProduto(1L, 2L, 3.0));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verify(vendaProdutos, never()).salvar(any(VendaProduto.class));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Quarto teste: Remover produto (removeProduto)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Testa se o método removeProduto() só remove produto de venda aberta.</w:t>
      </w: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1: Venda 1 ABERTA; produto na posição 4.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Retorna "ok"; </w:t>
      </w:r>
      <w:r>
        <w:rPr>
          <w:rFonts w:ascii="Consolas" w:cs="Consolas" w:eastAsia="Consolas" w:hAnsi="Consolas"/>
          <w:sz w:val="20"/>
          <w:szCs w:val="20"/>
        </w:rPr>
        <w:t xml:space="preserve">removeProduto(4)</w:t>
      </w:r>
      <w:r>
        <w:rPr>
          <w:rFonts w:ascii="Arial" w:cs="Arial" w:eastAsia="Arial" w:hAnsi="Arial"/>
          <w:sz w:val="22"/>
          <w:szCs w:val="22"/>
        </w:rPr>
        <w:t xml:space="preserve"> chamado.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removeProdutoDeVendaAberta()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when(vendas.findByCodigoEquals(1L)).thenReturn(venda(1L, VendaSituacao.ABERTA));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assertEquals("ok", service.removeProduto(4L, 1L));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verify(vendaProdutos).removeProduto(4L);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2: Venda 1 FECHADA.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Retorna "Venda fechada".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naoRemoveProdutoDeVendaFechada()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when(vendas.findByCodigoEquals(1L)).thenReturn(venda(1L, VendaSituacao.FECHADA));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assertEquals("Venda fechada", service.removeProduto(4L, 1L));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3: </w:t>
      </w:r>
      <w:r>
        <w:rPr>
          <w:rFonts w:ascii="Consolas" w:cs="Consolas" w:eastAsia="Consolas" w:hAnsi="Consolas"/>
          <w:sz w:val="20"/>
          <w:szCs w:val="20"/>
        </w:rPr>
        <w:t xml:space="preserve">findByCodigoEquals</w:t>
      </w:r>
      <w:r>
        <w:rPr>
          <w:rFonts w:ascii="Arial" w:cs="Arial" w:eastAsia="Arial" w:hAnsi="Arial"/>
          <w:sz w:val="22"/>
          <w:szCs w:val="22"/>
        </w:rPr>
        <w:t xml:space="preserve"> lança exceção.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Retorna "ok".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removerProdutoAbsorveFalha()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when(vendas.findByCodigoEquals(1L)).thenThrow(new RuntimeException("falha"));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assertEquals("ok", service.removeProduto(4L, 1L));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Quinto teste: Listar e contar vendas (lista e qtdAbertos)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Testa as consultas simples lista() e qtdAbertos().</w:t>
      </w: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1: Repositório devolve 1 venda e 2 abertas.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Lista com 1 elemento; </w:t>
      </w:r>
      <w:r>
        <w:rPr>
          <w:rFonts w:ascii="Consolas" w:cs="Consolas" w:eastAsia="Consolas" w:hAnsi="Consolas"/>
          <w:sz w:val="20"/>
          <w:szCs w:val="20"/>
        </w:rPr>
        <w:t xml:space="preserve">qtdAbertos</w:t>
      </w:r>
      <w:r>
        <w:rPr>
          <w:rFonts w:ascii="Arial" w:cs="Arial" w:eastAsia="Arial" w:hAnsi="Arial"/>
          <w:sz w:val="22"/>
          <w:szCs w:val="22"/>
        </w:rPr>
        <w:t xml:space="preserve"> = 2.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listaEContaVendasAbertas()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when(vendas.findAll()).thenReturn(Collections.singletonList(new Venda()));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when(vendas.qtdVendasEmAberto()).thenReturn(2);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assertEquals(1, service.lista().size());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assertEquals(2, service.qtdAbertos());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Sexto teste: Fechar venda: validações iniciais (fechaVenda)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Testa as validações do início do fechamento: venda já fechada, venda sem valor e falha ao criar o "receber".</w:t>
      </w: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1: Venda com situação FECHADA.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Exceção "venda fechada".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naoFechaVendaJaFechada()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when(vendas.findByCodigoEquals(1L)).thenReturn(venda(1L, VendaSituacao.FECHADA));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expect("venda fechada", () -&gt; fechar(10.0, new String[] {"10"}, "00", titulo(TituloTipo.DIN)));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2: Venda aberta, </w:t>
      </w:r>
      <w:r>
        <w:rPr>
          <w:rFonts w:ascii="Consolas" w:cs="Consolas" w:eastAsia="Consolas" w:hAnsi="Consolas"/>
          <w:sz w:val="20"/>
          <w:szCs w:val="20"/>
        </w:rPr>
        <w:t xml:space="preserve">vlprodutos</w:t>
      </w:r>
      <w:r>
        <w:rPr>
          <w:rFonts w:ascii="Arial" w:cs="Arial" w:eastAsia="Arial" w:hAnsi="Arial"/>
          <w:sz w:val="22"/>
          <w:szCs w:val="22"/>
        </w:rPr>
        <w:t xml:space="preserve"> = 0.0 (limite).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Exceção "Venda sem valor, verifique".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naoFechaVendaSemValor()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when(vendas.findByCodigoEquals(1L)).thenReturn(venda(1L, VendaSituacao.ABERTA));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expect("Venda sem valor, verifique",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() -&gt; service.fechaVenda(1L, 1L, 0.0, 0.0, 0.0, new String[] {"0"}, new String[] {"1"}));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3: </w:t>
      </w:r>
      <w:r>
        <w:rPr>
          <w:rFonts w:ascii="Consolas" w:cs="Consolas" w:eastAsia="Consolas" w:hAnsi="Consolas"/>
          <w:sz w:val="20"/>
          <w:szCs w:val="20"/>
        </w:rPr>
        <w:t xml:space="preserve">receberServ.cadastrar</w:t>
      </w:r>
      <w:r>
        <w:rPr>
          <w:rFonts w:ascii="Arial" w:cs="Arial" w:eastAsia="Arial" w:hAnsi="Arial"/>
          <w:sz w:val="22"/>
          <w:szCs w:val="22"/>
        </w:rPr>
        <w:t xml:space="preserve"> lança exceção.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Exceção "Erro ao fechar a venda, chame o suporte".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informaFalhaAoCriarReceber()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prepararFechamento("00", titulo(TituloTipo.DIN), vendaComPessoa());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doThrow(new RuntimeException("falha")).when(receberServ).cadastrar(any());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expect("Erro ao fechar a venda, chame o suporte",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() -&gt; service.fechaVenda(1L, 1L, 10.0, 0.0, 0.0, new String[] {"10"}, new String[] {"1"}));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Sétimo teste: Fechar venda à vista em dinheiro (fechaVenda)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Testa o fechamento à vista em dinheiro: exige caixa aberto, confere as parcelas e lança a entrada no caixa.</w:t>
      </w: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1: Forma "00", título DIN, </w:t>
      </w:r>
      <w:r>
        <w:rPr>
          <w:rFonts w:ascii="Consolas" w:cs="Consolas" w:eastAsia="Consolas" w:hAnsi="Consolas"/>
          <w:sz w:val="20"/>
          <w:szCs w:val="20"/>
        </w:rPr>
        <w:t xml:space="preserve">caixaIsAberto</w:t>
      </w:r>
      <w:r>
        <w:rPr>
          <w:rFonts w:ascii="Arial" w:cs="Arial" w:eastAsia="Arial" w:hAnsi="Arial"/>
          <w:sz w:val="22"/>
          <w:szCs w:val="22"/>
        </w:rPr>
        <w:t xml:space="preserve"> = false.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Exceção "nenhum caixa aberto".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naoFechaVendaEmDinheiroSemCaixaAberto()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prepararFechamento("00", titulo(TituloTipo.DIN), vendaComPessoa());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when(caixas.caixaIsAberto()).thenReturn(false);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expect("nenhum caixa aberto",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() -&gt; service.fechaVenda(1L, 1L, 10.0, 0.0, 0.0, new String[] {"10"}, new String[] {"1"}));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2: Produtos 10,00; desconto 1,00; acréscimo 1,00; parcela "10"; caixa aberto.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"Venda finalizada com sucesso"; lançamento no caixa; </w:t>
      </w:r>
      <w:r>
        <w:rPr>
          <w:rFonts w:ascii="Consolas" w:cs="Consolas" w:eastAsia="Consolas" w:hAnsi="Consolas"/>
          <w:sz w:val="20"/>
          <w:szCs w:val="20"/>
        </w:rPr>
        <w:t xml:space="preserve">vendas.fechaVenda(1, FECHADA, 10.0, 1.0, 1.0, ...)</w:t>
      </w:r>
      <w:r>
        <w:rPr>
          <w:rFonts w:ascii="Arial" w:cs="Arial" w:eastAsia="Arial" w:hAnsi="Arial"/>
          <w:sz w:val="22"/>
          <w:szCs w:val="22"/>
        </w:rPr>
        <w:t xml:space="preserve">; estoque </w:t>
      </w:r>
      <w:r>
        <w:rPr>
          <w:rFonts w:ascii="Consolas" w:cs="Consolas" w:eastAsia="Consolas" w:hAnsi="Consolas"/>
          <w:sz w:val="20"/>
          <w:szCs w:val="20"/>
        </w:rPr>
        <w:t xml:space="preserve">SAIDA</w:t>
      </w:r>
      <w:r>
        <w:rPr>
          <w:rFonts w:ascii="Arial" w:cs="Arial" w:eastAsia="Arial" w:hAnsi="Arial"/>
          <w:sz w:val="22"/>
          <w:szCs w:val="22"/>
        </w:rPr>
        <w:t xml:space="preserve"> movimentado.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fechaVendaAVistaEmDinheiro()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prepararDinheiro();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assertEquals("Venda finalizada com sucesso",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service.fechaVenda(1L, 1L, 10.0, 1.0, 1.0, new String[] {"10"}, new String[] {"1"}));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verify(lancamentos).lancamento(any());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verify(vendas).fechaVenda(eq(1L), eq(VendaSituacao.FECHADA), eq(10.0), eq(1.0), eq(1.0), any(), any());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verify(produtos).movimentaEstoque(1L, EntradaSaida.SAIDA);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3: Parcela "" (vazia).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Exceção "Parcela sem valor, verifique".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rejeitaParcelaAVistaVazia()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prepararDinheiro();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expect("Parcela sem valor, verifique",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() -&gt; service.fechaVenda(1L, 1L, 10.0, 0.0, 0.0, new String[] {""}, new String[] {"1"}));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4: Parcelas {"4","4"} para produtos de 10,00.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Exceção "Valor das parcelas diferente do valor total de produtos, verifique".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rejeitaSomaDeParcelasAVistaDiferenteDoProduto()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prepararDinheiro();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expect("Valor das parcelas diferente do valor total de produtos, verifique",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() -&gt; service.fechaVenda(1L, 1L, 10.0, 0.0, 0.0,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new String[] {"4", "4"}, new String[] {"1"}));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5: </w:t>
      </w:r>
      <w:r>
        <w:rPr>
          <w:rFonts w:ascii="Consolas" w:cs="Consolas" w:eastAsia="Consolas" w:hAnsi="Consolas"/>
          <w:sz w:val="20"/>
          <w:szCs w:val="20"/>
        </w:rPr>
        <w:t xml:space="preserve">lancamentos.lancamento</w:t>
      </w:r>
      <w:r>
        <w:rPr>
          <w:rFonts w:ascii="Arial" w:cs="Arial" w:eastAsia="Arial" w:hAnsi="Arial"/>
          <w:sz w:val="22"/>
          <w:szCs w:val="22"/>
        </w:rPr>
        <w:t xml:space="preserve"> lança exceção.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Exceção "Erro ao fechar a venda, chame o suporte".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informaFalhaNoLancamentoEmDinheiro()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prepararDinheiro();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doThrow(new RuntimeException("falha")).when(lancamentos).lancamento(any());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expect("Erro ao fechar a venda, chame o suporte",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() -&gt; service.fechaVenda(1L, 1L, 10.0, 0.0, 0.0, new String[] {"10"}, new String[] {"1"}));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Observação:</w:t>
      </w:r>
      <w:r>
        <w:rPr>
          <w:rFonts w:ascii="Arial" w:cs="Arial" w:eastAsia="Arial" w:hAnsi="Arial"/>
          <w:sz w:val="21"/>
          <w:szCs w:val="21"/>
        </w:rPr>
        <w:t xml:space="preserve"> O laço que soma as parcelas em </w:t>
      </w:r>
      <w:r>
        <w:rPr>
          <w:rFonts w:ascii="Consolas" w:cs="Consolas" w:eastAsia="Consolas" w:hAnsi="Consolas"/>
          <w:sz w:val="19"/>
          <w:szCs w:val="19"/>
        </w:rPr>
        <w:t xml:space="preserve">avistaDinheiro</w:t>
      </w:r>
      <w:r>
        <w:rPr>
          <w:rFonts w:ascii="Arial" w:cs="Arial" w:eastAsia="Arial" w:hAnsi="Arial"/>
          <w:sz w:val="21"/>
          <w:szCs w:val="21"/>
        </w:rPr>
        <w:t xml:space="preserve"> usa sempre </w:t>
      </w:r>
      <w:r>
        <w:rPr>
          <w:rFonts w:ascii="Consolas" w:cs="Consolas" w:eastAsia="Consolas" w:hAnsi="Consolas"/>
          <w:sz w:val="19"/>
          <w:szCs w:val="19"/>
        </w:rPr>
        <w:t xml:space="preserve">vlParcelas[i]</w:t>
      </w:r>
      <w:r>
        <w:rPr>
          <w:rFonts w:ascii="Arial" w:cs="Arial" w:eastAsia="Arial" w:hAnsi="Arial"/>
          <w:sz w:val="21"/>
          <w:szCs w:val="21"/>
        </w:rPr>
        <w:t xml:space="preserve"> (e não </w:t>
      </w:r>
      <w:r>
        <w:rPr>
          <w:rFonts w:ascii="Consolas" w:cs="Consolas" w:eastAsia="Consolas" w:hAnsi="Consolas"/>
          <w:sz w:val="19"/>
          <w:szCs w:val="19"/>
        </w:rPr>
        <w:t xml:space="preserve">vlParcelas[aux]</w:t>
      </w:r>
      <w:r>
        <w:rPr>
          <w:rFonts w:ascii="Arial" w:cs="Arial" w:eastAsia="Arial" w:hAnsi="Arial"/>
          <w:sz w:val="21"/>
          <w:szCs w:val="21"/>
        </w:rPr>
        <w:t xml:space="preserve">). Com uma parcela isso não aparece; com várias parcelas de valores diferentes uma venda válida seria rejeitada. Ainda não existe teste para esse caso.</w:t>
      </w:r>
    </w:p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Oitavo teste: Fechar venda à vista no cartão (fechaVenda)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Testa o fechamento à vista com cartão e com um título de tipo que não gera lançamento.</w:t>
      </w: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1: Forma "00", título CARTDEB, valor 10,00.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Sucesso; </w:t>
      </w:r>
      <w:r>
        <w:rPr>
          <w:rFonts w:ascii="Consolas" w:cs="Consolas" w:eastAsia="Consolas" w:hAnsi="Consolas"/>
          <w:sz w:val="20"/>
          <w:szCs w:val="20"/>
        </w:rPr>
        <w:t xml:space="preserve">cartaoLancamento.lancamento(10.0, Optional.of(titulo))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fechaVendaAVistaNoCartao()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Titulo titulo = titulo(TituloTipo.CARTDEB);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prepararFechamento("00", titulo, vendaComPessoa());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assertEquals("Venda finalizada com sucesso",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service.fechaVenda(1L, 1L, 10.0, 0.0, 0.0, new String[] {"10"}, new String[] {"1"}));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verify(cartaoLancamento).lancamento(eq(10.0), eq(Optional.of(titulo)));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2: Forma "00", título de sigla "CHEQUE".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Sucesso, sem lançamento de cartão (nenhum ramo trata o tipo).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fechaVendaAVistaComTituloNaoTratadoSemGerarLancamento()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net.originmobi.pdv.model.TituloTipo tipo = new net.originmobi.pdv.model.TituloTipo();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tipo.setSigla("CHEQUE");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Titulo titulo = new Titulo();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titulo.setTipo(tipo);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prepararFechamento("00", titulo, vendaComPessoa());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assertEquals("Venda finalizada com sucesso",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service.fechaVenda(1L, 1L, 10.0, 0.0, 0.0, new String[] {"10"}, new String[] {"1"}));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verify(cartaoLancamento, never()).lancamento(anyDouble(), any());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Nono teste: Fechar venda a prazo (fechaVenda)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Testa o fechamento a prazo: exige cliente, valida a parcela e gera a parcela com vencimento.</w:t>
      </w: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1: Forma "30", venda sem pessoa.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Exceção "Venda sem cliente, verifique".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naoFechaVendaAPrazoSemCliente()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prepararFechamento("30", titulo(TituloTipo.DIN), venda(1L, VendaSituacao.ABERTA));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expect("Venda sem cliente, verifique",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() -&gt; service.fechaVenda(1L, 1L, 10.0, 0.0, 0.0, new String[] {"10"}, new String[] {"1"}));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2: Forma "30", parcela "".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Exceção "valor de recebimento invalido".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rejeitaParcelaAPrazoVazia()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prepararFechamento("30", titulo(TituloTipo.DIN), vendaComPessoa());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expect("valor de recebimento invalido",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() -&gt; service.fechaVenda(1L, 1L, 10.0, 0.0, 0.0, new String[] {""}, new String[] {"1"}));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3: Produtos 10,00; desconto 2,00; acréscimo 1,00; forma "30".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</w:t>
      </w:r>
      <w:r>
        <w:rPr>
          <w:rFonts w:ascii="Consolas" w:cs="Consolas" w:eastAsia="Consolas" w:hAnsi="Consolas"/>
          <w:sz w:val="20"/>
          <w:szCs w:val="20"/>
        </w:rPr>
        <w:t xml:space="preserve">gerarParcela</w:t>
      </w:r>
      <w:r>
        <w:rPr>
          <w:rFonts w:ascii="Arial" w:cs="Arial" w:eastAsia="Arial" w:hAnsi="Arial"/>
          <w:sz w:val="22"/>
          <w:szCs w:val="22"/>
        </w:rPr>
        <w:t xml:space="preserve"> com valor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11,0</w:t>
      </w:r>
      <w:r>
        <w:rPr>
          <w:rFonts w:ascii="Arial" w:cs="Arial" w:eastAsia="Arial" w:hAnsi="Arial"/>
          <w:sz w:val="22"/>
          <w:szCs w:val="22"/>
        </w:rPr>
        <w:t xml:space="preserve"> e sequência 1.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fechaVendaAPrazoEGeraParcela()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prepararFechamento("30", titulo(TituloTipo.DIN), vendaComPessoa());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assertEquals("Venda finalizada com sucesso",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service.fechaVenda(1L, 1L, 10.0, 2.0, 1.0, new String[] {"10"}, new String[] {"1"}));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verify(parcelas).gerarParcela(eq(11.0), anyDouble(), anyDouble(), anyDouble(), eq(11.0), any(), anyInt(),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eq(1), any(), any());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4: </w:t>
      </w:r>
      <w:r>
        <w:rPr>
          <w:rFonts w:ascii="Consolas" w:cs="Consolas" w:eastAsia="Consolas" w:hAnsi="Consolas"/>
          <w:sz w:val="20"/>
          <w:szCs w:val="20"/>
        </w:rPr>
        <w:t xml:space="preserve">gerarParcela</w:t>
      </w:r>
      <w:r>
        <w:rPr>
          <w:rFonts w:ascii="Arial" w:cs="Arial" w:eastAsia="Arial" w:hAnsi="Arial"/>
          <w:sz w:val="22"/>
          <w:szCs w:val="22"/>
        </w:rPr>
        <w:t xml:space="preserve"> lança exceção.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</w:t>
      </w:r>
      <w:r>
        <w:rPr>
          <w:rFonts w:ascii="Consolas" w:cs="Consolas" w:eastAsia="Consolas" w:hAnsi="Consolas"/>
          <w:sz w:val="20"/>
          <w:szCs w:val="20"/>
        </w:rPr>
        <w:t xml:space="preserve">RuntimeException</w:t>
      </w:r>
      <w:r>
        <w:rPr>
          <w:rFonts w:ascii="Arial" w:cs="Arial" w:eastAsia="Arial" w:hAnsi="Arial"/>
          <w:sz w:val="22"/>
          <w:szCs w:val="22"/>
        </w:rPr>
        <w:t xml:space="preserve"> sem mensagem (o código lança </w:t>
      </w:r>
      <w:r>
        <w:rPr>
          <w:rFonts w:ascii="Consolas" w:cs="Consolas" w:eastAsia="Consolas" w:hAnsi="Consolas"/>
          <w:sz w:val="20"/>
          <w:szCs w:val="20"/>
        </w:rPr>
        <w:t xml:space="preserve">new RuntimeException()</w:t>
      </w:r>
      <w:r>
        <w:rPr>
          <w:rFonts w:ascii="Arial" w:cs="Arial" w:eastAsia="Arial" w:hAnsi="Arial"/>
          <w:sz w:val="22"/>
          <w:szCs w:val="22"/>
        </w:rPr>
        <w:t xml:space="preserve">).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informaFalhaAoGerarParcelaAPrazo()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prepararFechamento("30", titulo(TituloTipo.DIN), vendaComPessoa());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doThrow(new RuntimeException("falha")).when(parcelas).gerarParcela(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anyDouble(), anyDouble(), anyDouble(), anyDouble(), anyDouble(), any(), anyInt(),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anyInt(), any(), any());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expect(null,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() -&gt; service.fechaVenda(1L, 1L, 10.0, 0.0, 0.0, new String[] {"10"}, new String[] {"1"}));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Observação:</w:t>
      </w:r>
      <w:r>
        <w:rPr>
          <w:rFonts w:ascii="Arial" w:cs="Arial" w:eastAsia="Arial" w:hAnsi="Arial"/>
          <w:sz w:val="21"/>
          <w:szCs w:val="21"/>
        </w:rPr>
        <w:t xml:space="preserve"> O terceiro cenário espera 11,0 (10 + 2 − 1). Como o total da venda é (10 + 1) − 2 = 9,0, o valor correto seria 9,0: no código, </w:t>
      </w:r>
      <w:r>
        <w:rPr>
          <w:rFonts w:ascii="Consolas" w:cs="Consolas" w:eastAsia="Consolas" w:hAnsi="Consolas"/>
          <w:sz w:val="19"/>
          <w:szCs w:val="19"/>
        </w:rPr>
        <w:t xml:space="preserve">desc</w:t>
      </w:r>
      <w:r>
        <w:rPr>
          <w:rFonts w:ascii="Arial" w:cs="Arial" w:eastAsia="Arial" w:hAnsi="Arial"/>
          <w:sz w:val="21"/>
          <w:szCs w:val="21"/>
        </w:rP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acre</w:t>
      </w:r>
      <w:r>
        <w:rPr>
          <w:rFonts w:ascii="Arial" w:cs="Arial" w:eastAsia="Arial" w:hAnsi="Arial"/>
          <w:sz w:val="21"/>
          <w:szCs w:val="21"/>
        </w:rPr>
        <w:t xml:space="preserve"> são passados em ordem invertida para </w:t>
      </w:r>
      <w:r>
        <w:rPr>
          <w:rFonts w:ascii="Consolas" w:cs="Consolas" w:eastAsia="Consolas" w:hAnsi="Consolas"/>
          <w:sz w:val="19"/>
          <w:szCs w:val="19"/>
        </w:rPr>
        <w:t xml:space="preserve">aprazo</w:t>
      </w:r>
      <w:r>
        <w:rPr>
          <w:rFonts w:ascii="Arial" w:cs="Arial" w:eastAsia="Arial" w:hAnsi="Arial"/>
          <w:sz w:val="21"/>
          <w:szCs w:val="21"/>
        </w:rP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avistaDinheiro</w:t>
      </w:r>
      <w:r>
        <w:rPr>
          <w:rFonts w:ascii="Arial" w:cs="Arial" w:eastAsia="Arial" w:hAnsi="Arial"/>
          <w:sz w:val="21"/>
          <w:szCs w:val="21"/>
        </w:rPr>
        <w:t xml:space="preserve">. Este teste registra o comportamento atual (BUG) e deve ser ajustado quando o código for corrigido.</w:t>
      </w:r>
    </w:p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Décimo teste: Fechar venda: falha ao gravar (fechaVenda)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Testa se uma falha ao gravar o fechamento da venda é informada ao usuário.</w:t>
      </w:r>
    </w:p>
    <w:p>
      <w:pPr>
        <w:pStyle w:val="ListParagraph"/>
        <w:keepNext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2"/>
          <w:szCs w:val="22"/>
        </w:rPr>
        <w:t xml:space="preserve">Cenário 1: Título CARTCRED; </w:t>
      </w:r>
      <w:r>
        <w:rPr>
          <w:rFonts w:ascii="Consolas" w:cs="Consolas" w:eastAsia="Consolas" w:hAnsi="Consolas"/>
          <w:sz w:val="20"/>
          <w:szCs w:val="20"/>
        </w:rPr>
        <w:t xml:space="preserve">vendas.fechaVenda</w:t>
      </w:r>
      <w:r>
        <w:rPr>
          <w:rFonts w:ascii="Arial" w:cs="Arial" w:eastAsia="Arial" w:hAnsi="Arial"/>
          <w:sz w:val="22"/>
          <w:szCs w:val="22"/>
        </w:rPr>
        <w:t xml:space="preserve"> lança exceção.</w:t>
      </w:r>
    </w:p>
    <w:p>
      <w:pPr>
        <w:pStyle w:val="ListParagraph"/>
        <w:keepNext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Validação: Exceção "Erro ao fechar a venda, chame o suporte".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@Test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public void informaFalhaAoPersistirFechamento()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Titulo titulo = titulo(TituloTipo.CARTCRED);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prepararFechamento("00", titulo, vendaComPessoa());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doThrow(new RuntimeException("falha")).when(vendas).fechaVenda(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anyLong(), any(), anyDouble(), anyDouble(), anyDouble(), any(), any());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expect("Erro ao fechar a venda, chame o suporte",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() -&gt; service.fechaVenda(1L, 1L, 10.0, 0.0, 0.0, new String[] {"10"}, new String[] {"1"}));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Métodos auxiliares da classe de teste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Os testes acima usam estes métodos para montar os dados e verificar as exceções:</w:t>
      </w:r>
    </w:p>
    <w:tbl>
      <w:tblPr>
        <w:tblW w:type="dxa" w:w="8938"/>
        <w:tblInd w:type="dxa" w:w="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8"/>
      </w:tblGrid>
      <w:tr>
        <w:trPr>
          <w:cantSplit w:val="false"/>
        </w:trPr>
        <w:tc>
          <w:tcPr>
            <w:tcW w:type="dxa" w:w="8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private void prepararDinheiro()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prepararFechamento("00", titulo(TituloTipo.DIN), vendaComPessoa());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when(caixas.caixaIsAberto()).thenReturn(true);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when(caixas.caixaAberto()).thenReturn(Optional.of(new Caixa()));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private void prepararFechamento(String forma, Titulo titulo, Venda venda)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PagamentoTipo pagamento = new PagamentoTipo();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pagamento.setFormaPagamento(forma);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when(vendas.findByCodigoEquals(1L)).thenReturn(venda);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when(formaPagamentos.busca(1L)).thenReturn(pagamento);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when(tituloService.busca(1L)).thenReturn(Optional.of(titulo));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private String fechar(double valor, String[] parcelasVenda, String forma, Titulo titulo)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prepararFechamento(forma, titulo, venda(1L, VendaSituacao.FECHADA));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service.fechaVenda(1L, 1L, valor, 0.0, 0.0, parcelasVenda, new String[] {"1"});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private Venda vendaComPessoa()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Venda venda = venda(1L, VendaSituacao.ABERTA);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venda.setPessoa(new Pessoa());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venda;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private Venda venda(Long codigo, VendaSituacao situacao)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Venda venda = new Venda();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venda.setCodigo(codigo);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venda.setSituacao(situacao);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venda;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private Titulo titulo(TituloTipo tipo)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net.originmobi.pdv.model.TituloTipo tituloTipo = new net.originmobi.pdv.model.TituloTipo();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tituloTipo.setSigla(tipo.toString());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Titulo titulo = new Titulo();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titulo.setCodigo(1L);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titulo.setTipo(tituloTipo);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return titulo;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private void expect(String mensagem, ThrowingRunnable acao)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try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acao.run();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fail("Era esperada uma RuntimeException");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 catch (RuntimeException e)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if (mensagem != null)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assertEquals(mensagem, e.getMessage());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private interface ThrowingRunnable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void run();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00"/>
      </w:pPr>
      <w:rPr>
        <w:sz w:val="18"/>
        <w:szCs w:val="18"/>
      </w:rPr>
    </w:lvl>
    <w:lvl w:ilvl="1" w15:tentative="1">
      <w:start w:val="1"/>
      <w:numFmt w:val="bullet"/>
      <w:lvlText w:val="○"/>
      <w:lvlJc w:val="left"/>
      <w:pPr>
        <w:ind w:left="1080" w:hanging="300"/>
      </w:pPr>
      <w:rPr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Testes unitários — VendaService</dc:title>
  <dc:creator>Pedro Campos Camargos</dc:creator>
  <cp:lastModifiedBy>Un-named</cp:lastModifiedBy>
  <cp:revision>1</cp:revision>
  <dcterms:created xsi:type="dcterms:W3CDTF">2026-09-21T00:53:11.191Z</dcterms:created>
  <dcterms:modified xsi:type="dcterms:W3CDTF">2026-09-21T00:53:11.191Z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