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2AA5" w:rsidRDefault="002C2AA5" w:rsidP="002C2AA5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(Extract from Reiner 2005: Babylonian Planetary Omens, p. 40-41.)</w:t>
      </w:r>
    </w:p>
    <w:p w:rsidR="002C2AA5" w:rsidRDefault="002C2AA5" w:rsidP="002C2AA5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:rsidR="0080141B" w:rsidRDefault="0080141B" w:rsidP="002C2AA5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:rsidR="00B4169B" w:rsidRDefault="002C2AA5" w:rsidP="00B4169B">
      <w:pPr>
        <w:tabs>
          <w:tab w:val="num" w:pos="720"/>
        </w:tabs>
        <w:ind w:left="720" w:hanging="360"/>
        <w:rPr>
          <w:position w:val="4"/>
        </w:rPr>
      </w:pPr>
      <w:r w:rsidRPr="002C2AA5">
        <w:rPr>
          <w:rFonts w:ascii="Times New Roman" w:hAnsi="Times New Roman" w:cs="Times New Roman"/>
        </w:rPr>
        <w:t>BM 35045 + 46236</w:t>
      </w:r>
    </w:p>
    <w:p w:rsidR="00B4169B" w:rsidRDefault="00B4169B" w:rsidP="00B4169B">
      <w:pPr>
        <w:tabs>
          <w:tab w:val="num" w:pos="720"/>
        </w:tabs>
        <w:ind w:left="720" w:hanging="360"/>
        <w:rPr>
          <w:position w:val="4"/>
        </w:rPr>
      </w:pPr>
    </w:p>
    <w:p w:rsidR="002C2AA5" w:rsidRPr="002C2AA5" w:rsidRDefault="002C2AA5" w:rsidP="00B4169B">
      <w:pPr>
        <w:tabs>
          <w:tab w:val="num" w:pos="720"/>
        </w:tabs>
        <w:ind w:left="720" w:hanging="360"/>
      </w:pPr>
      <w:r w:rsidRPr="002C2AA5">
        <w:t xml:space="preserve">[If Jupiter becomes steady in the morning]: enemy kings will be reconciled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[If Jupiter passes at the head of Venus]: Akkad will be conquered with a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strong weapon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>[If Jupiter passes at the shoulder</w:t>
      </w:r>
      <w:r w:rsidRPr="002C2AA5">
        <w:rPr>
          <w:position w:val="4"/>
        </w:rPr>
        <w:t xml:space="preserve">? </w:t>
      </w:r>
      <w:r w:rsidRPr="002C2AA5">
        <w:t xml:space="preserve">of Venus]: Elam will be conquered with a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strong weapon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passes at the right of Venus: </w:t>
      </w:r>
      <w:proofErr w:type="spellStart"/>
      <w:r w:rsidRPr="002C2AA5">
        <w:t>Guti</w:t>
      </w:r>
      <w:proofErr w:type="spellEnd"/>
      <w:r w:rsidRPr="002C2AA5">
        <w:t xml:space="preserve"> will be conquered with a strong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weapon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passes at the left of Venus: </w:t>
      </w:r>
      <w:proofErr w:type="spellStart"/>
      <w:r w:rsidRPr="002C2AA5">
        <w:t>Amurru</w:t>
      </w:r>
      <w:proofErr w:type="spellEnd"/>
      <w:r w:rsidRPr="002C2AA5">
        <w:t xml:space="preserve"> will be conquered with a strong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weapon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comes close to Venus: people will be thrown into confusion and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[brother will eat brother]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approaches Venus less than one ‘finger’: in one year the enemy will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conquer the head of Akkad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approaches Venus less than two ‘fingers’: in two years (or: in the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second year?) the enemy will conquer the middle of Akkad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approaches Venus less than three ‘fingers’: in three years (or: in the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third year?) the enemy will conquer the base of Akkad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(and) Venus stand against each other: the land, as much as there is,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the enemy will conquer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(and) Venus absorb (lit. eat) one another and stand against each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other: end of the dynasty of the king of </w:t>
      </w:r>
      <w:proofErr w:type="spellStart"/>
      <w:r w:rsidRPr="002C2AA5">
        <w:t>Amurru</w:t>
      </w:r>
      <w:proofErr w:type="spellEnd"/>
      <w:r w:rsidRPr="002C2AA5">
        <w:t xml:space="preserve">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C2AA5">
        <w:t xml:space="preserve">If Jupiter (and) Venus vie with one another and stand against each other: end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of the dynasty of </w:t>
      </w:r>
      <w:proofErr w:type="spellStart"/>
      <w:r w:rsidRPr="002C2AA5">
        <w:t>Amurru</w:t>
      </w:r>
      <w:proofErr w:type="spellEnd"/>
      <w:r w:rsidRPr="002C2AA5">
        <w:t xml:space="preserve"> </w:t>
      </w:r>
    </w:p>
    <w:p w:rsidR="002C2AA5" w:rsidRPr="002C2AA5" w:rsidRDefault="002C2AA5" w:rsidP="002C2AA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I</w:t>
      </w:r>
      <w:r w:rsidRPr="002C2AA5">
        <w:t xml:space="preserve">f Jupiter reaches Venus and they follow upon each other: the flood will come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but will not irrigate the field of the commons </w:t>
      </w:r>
    </w:p>
    <w:p w:rsidR="002C2AA5" w:rsidRPr="002C2AA5" w:rsidRDefault="002C2AA5" w:rsidP="002C2AA5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2C2AA5">
        <w:t xml:space="preserve">If Jupiter reaches Venus and passes her: flood in the land will be scarce </w:t>
      </w:r>
    </w:p>
    <w:p w:rsidR="002C2AA5" w:rsidRPr="002C2AA5" w:rsidRDefault="002C2AA5" w:rsidP="002C2AA5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2C2AA5">
        <w:t xml:space="preserve">If Jupiter stands in the rear of Venus: there will be massacre in the land </w:t>
      </w:r>
    </w:p>
    <w:p w:rsidR="002C2AA5" w:rsidRPr="002C2AA5" w:rsidRDefault="002C2AA5" w:rsidP="002C2AA5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2C2AA5">
        <w:t xml:space="preserve">If Jupiter enters into Venus: the prayer of the land will be in the heart of the </w:t>
      </w:r>
    </w:p>
    <w:p w:rsidR="002C2AA5" w:rsidRPr="002C2AA5" w:rsidRDefault="002C2AA5" w:rsidP="002C2AA5">
      <w:pPr>
        <w:pStyle w:val="NormalWeb"/>
        <w:spacing w:before="0" w:beforeAutospacing="0" w:after="0" w:afterAutospacing="0"/>
        <w:ind w:left="720"/>
      </w:pPr>
      <w:r w:rsidRPr="002C2AA5">
        <w:t xml:space="preserve">gods </w:t>
      </w:r>
    </w:p>
    <w:p w:rsidR="002C2AA5" w:rsidRPr="002C2AA5" w:rsidRDefault="002C2AA5" w:rsidP="002C2AA5">
      <w:pPr>
        <w:pStyle w:val="NormalWeb"/>
        <w:spacing w:before="0" w:beforeAutospacing="0" w:after="0" w:afterAutospacing="0"/>
      </w:pPr>
    </w:p>
    <w:p w:rsidR="009D3F82" w:rsidRPr="002C2AA5" w:rsidRDefault="009D3F82" w:rsidP="002C2AA5">
      <w:pPr>
        <w:rPr>
          <w:rFonts w:ascii="Times New Roman" w:hAnsi="Times New Roman" w:cs="Times New Roman"/>
        </w:rPr>
      </w:pPr>
    </w:p>
    <w:sectPr w:rsidR="009D3F82" w:rsidRPr="002C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713"/>
    <w:multiLevelType w:val="multilevel"/>
    <w:tmpl w:val="D028199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264DA"/>
    <w:multiLevelType w:val="multilevel"/>
    <w:tmpl w:val="7FBE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43A4A"/>
    <w:multiLevelType w:val="multilevel"/>
    <w:tmpl w:val="C788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018491">
    <w:abstractNumId w:val="1"/>
  </w:num>
  <w:num w:numId="2" w16cid:durableId="1157575149">
    <w:abstractNumId w:val="2"/>
  </w:num>
  <w:num w:numId="3" w16cid:durableId="186937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A5"/>
    <w:rsid w:val="002B60E4"/>
    <w:rsid w:val="002C2AA5"/>
    <w:rsid w:val="0080141B"/>
    <w:rsid w:val="009D3F82"/>
    <w:rsid w:val="00B4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EECE3"/>
  <w15:chartTrackingRefBased/>
  <w15:docId w15:val="{390EFA71-6E12-0A41-AEBD-2AD00DFF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A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7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Roughan</dc:creator>
  <cp:keywords/>
  <dc:description/>
  <cp:lastModifiedBy>Christine Roughan</cp:lastModifiedBy>
  <cp:revision>3</cp:revision>
  <dcterms:created xsi:type="dcterms:W3CDTF">2024-02-01T02:00:00Z</dcterms:created>
  <dcterms:modified xsi:type="dcterms:W3CDTF">2025-01-30T16:34:00Z</dcterms:modified>
</cp:coreProperties>
</file>