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8457B3" w:rsidP="004754AD">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proofErr w:type="spellStart"/>
      <w:r>
        <w:rPr>
          <w:rFonts w:ascii="Times New Roman" w:hAnsi="Times New Roman" w:cs="Times New Roman"/>
          <w:sz w:val="24"/>
          <w:szCs w:val="24"/>
        </w:rPr>
        <w:t>macro</w:t>
      </w:r>
      <w:r w:rsidR="004754AD" w:rsidRPr="00BC3D05">
        <w:rPr>
          <w:rFonts w:ascii="Times New Roman" w:hAnsi="Times New Roman" w:cs="Times New Roman"/>
          <w:sz w:val="24"/>
          <w:szCs w:val="24"/>
        </w:rPr>
        <w:t>proceso</w:t>
      </w:r>
      <w:proofErr w:type="spellEnd"/>
      <w:r w:rsidR="004754AD" w:rsidRPr="00BC3D05">
        <w:rPr>
          <w:rFonts w:ascii="Times New Roman" w:hAnsi="Times New Roman" w:cs="Times New Roman"/>
          <w:sz w:val="24"/>
          <w:szCs w:val="24"/>
        </w:rPr>
        <w:t xml:space="preserve">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BC3D05">
              <w:rPr>
                <w:rFonts w:ascii="Times New Roman" w:hAnsi="Times New Roman" w:cs="Times New Roman"/>
                <w:sz w:val="24"/>
                <w:szCs w:val="24"/>
              </w:rPr>
              <w:t>macroproceso</w:t>
            </w:r>
            <w:proofErr w:type="spellEnd"/>
            <w:r w:rsidRPr="00BC3D05">
              <w:rPr>
                <w:rFonts w:ascii="Times New Roman" w:hAnsi="Times New Roman" w:cs="Times New Roman"/>
                <w:sz w:val="24"/>
                <w:szCs w:val="24"/>
              </w:rPr>
              <w:t xml:space="preserve">; y los proceso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proofErr w:type="spellStart"/>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w:t>
            </w:r>
            <w:proofErr w:type="spellEnd"/>
            <w:r w:rsidRPr="00BC3D05">
              <w:rPr>
                <w:rFonts w:ascii="Times New Roman" w:hAnsi="Times New Roman" w:cs="Times New Roman"/>
                <w:bCs/>
                <w:sz w:val="24"/>
                <w:szCs w:val="24"/>
              </w:rPr>
              <w:t xml:space="preserve">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w:t>
            </w:r>
            <w:proofErr w:type="spellStart"/>
            <w:r w:rsidRPr="00BC3D05">
              <w:rPr>
                <w:rFonts w:ascii="Times New Roman" w:hAnsi="Times New Roman" w:cs="Times New Roman"/>
                <w:bCs/>
                <w:sz w:val="24"/>
                <w:szCs w:val="24"/>
              </w:rPr>
              <w:t>currícula</w:t>
            </w:r>
            <w:proofErr w:type="spellEnd"/>
            <w:r w:rsidRPr="00BC3D05">
              <w:rPr>
                <w:rFonts w:ascii="Times New Roman" w:hAnsi="Times New Roman" w:cs="Times New Roman"/>
                <w:bCs/>
                <w:sz w:val="24"/>
                <w:szCs w:val="24"/>
              </w:rPr>
              <w:t xml:space="preserve">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8457B3"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Realizar </w:t>
            </w:r>
            <w:r w:rsidR="00B140E0" w:rsidRPr="00BC3D05">
              <w:rPr>
                <w:rFonts w:ascii="Times New Roman" w:hAnsi="Times New Roman" w:cs="Times New Roman"/>
                <w:sz w:val="24"/>
                <w:szCs w:val="24"/>
              </w:rPr>
              <w:t>Acompañamiento de Educación Técnica</w:t>
            </w:r>
          </w:p>
          <w:p w:rsidR="00006811" w:rsidRPr="00BC3D05" w:rsidRDefault="008457B3" w:rsidP="008457B3">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Recopilar</w:t>
            </w:r>
            <w:r w:rsidR="00B140E0" w:rsidRPr="00BC3D05">
              <w:rPr>
                <w:rFonts w:ascii="Times New Roman" w:hAnsi="Times New Roman" w:cs="Times New Roman"/>
                <w:sz w:val="24"/>
                <w:szCs w:val="24"/>
              </w:rPr>
              <w:t xml:space="preserv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48435F" w:rsidRDefault="0048435F" w:rsidP="002214D4">
      <w:pPr>
        <w:rPr>
          <w:rFonts w:ascii="Times New Roman" w:hAnsi="Times New Roman" w:cs="Times New Roman"/>
          <w:lang w:val="es-PE" w:eastAsia="es-ES" w:bidi="ar-SA"/>
        </w:rPr>
      </w:pPr>
    </w:p>
    <w:p w:rsidR="0048435F" w:rsidRPr="00BC3D05" w:rsidRDefault="003447BE" w:rsidP="002214D4">
      <w:pPr>
        <w:rPr>
          <w:rFonts w:ascii="Times New Roman" w:hAnsi="Times New Roman" w:cs="Times New Roman"/>
          <w:lang w:val="es-PE" w:eastAsia="es-ES" w:bidi="ar-SA"/>
        </w:rPr>
        <w:sectPr w:rsidR="0048435F" w:rsidRPr="00BC3D05" w:rsidSect="004754AD">
          <w:pgSz w:w="11907" w:h="16839" w:code="9"/>
          <w:pgMar w:top="1417" w:right="1701" w:bottom="1417" w:left="1701" w:header="708" w:footer="708" w:gutter="0"/>
          <w:cols w:space="708"/>
          <w:docGrid w:linePitch="360"/>
        </w:sectPr>
      </w:pPr>
      <w:r>
        <w:rPr>
          <w:rFonts w:ascii="Times New Roman" w:hAnsi="Times New Roman" w:cs="Times New Roman"/>
          <w:noProof/>
          <w:lang w:val="es-PE" w:eastAsia="es-PE" w:bidi="ar-SA"/>
        </w:rPr>
        <w:lastRenderedPageBreak/>
        <w:drawing>
          <wp:inline distT="0" distB="0" distL="0" distR="0">
            <wp:extent cx="5400675" cy="4586311"/>
            <wp:effectExtent l="0" t="0" r="0" b="508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86311"/>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1546"/>
        <w:gridCol w:w="1707"/>
        <w:gridCol w:w="1547"/>
        <w:gridCol w:w="2877"/>
        <w:gridCol w:w="1830"/>
        <w:gridCol w:w="1488"/>
        <w:gridCol w:w="2135"/>
      </w:tblGrid>
      <w:tr w:rsidR="003447BE" w:rsidRPr="00BC3D05" w:rsidTr="0048435F">
        <w:trPr>
          <w:trHeight w:val="495"/>
          <w:tblHeader/>
        </w:trPr>
        <w:tc>
          <w:tcPr>
            <w:tcW w:w="522"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70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SALIDA</w:t>
            </w:r>
          </w:p>
        </w:tc>
        <w:tc>
          <w:tcPr>
            <w:tcW w:w="287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30"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8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2135"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447BE" w:rsidRPr="00BC3D05" w:rsidTr="0048435F">
        <w:trPr>
          <w:trHeight w:val="511"/>
        </w:trPr>
        <w:tc>
          <w:tcPr>
            <w:tcW w:w="522" w:type="dxa"/>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w:t>
            </w:r>
          </w:p>
        </w:tc>
        <w:tc>
          <w:tcPr>
            <w:tcW w:w="1546"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p>
        </w:tc>
        <w:tc>
          <w:tcPr>
            <w:tcW w:w="1707"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Inicio</w:t>
            </w:r>
          </w:p>
        </w:tc>
        <w:tc>
          <w:tcPr>
            <w:tcW w:w="1547"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tc>
        <w:tc>
          <w:tcPr>
            <w:tcW w:w="2877" w:type="dxa"/>
          </w:tcPr>
          <w:p w:rsidR="00E95146" w:rsidRPr="00AC42AF" w:rsidRDefault="00E95146" w:rsidP="004754AD">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proofErr w:type="spellStart"/>
            <w:r w:rsidR="00BF3AB4" w:rsidRPr="00AC42AF">
              <w:rPr>
                <w:rFonts w:ascii="Times New Roman" w:hAnsi="Times New Roman" w:cs="Times New Roman"/>
                <w:sz w:val="18"/>
                <w:szCs w:val="18"/>
                <w:lang w:val="es-PE" w:eastAsia="es-PE"/>
              </w:rPr>
              <w:t>macro</w:t>
            </w:r>
            <w:r w:rsidRPr="00AC42AF">
              <w:rPr>
                <w:rFonts w:ascii="Times New Roman" w:hAnsi="Times New Roman" w:cs="Times New Roman"/>
                <w:sz w:val="18"/>
                <w:szCs w:val="18"/>
                <w:lang w:val="es-PE" w:eastAsia="es-PE"/>
              </w:rPr>
              <w:t>proceso</w:t>
            </w:r>
            <w:proofErr w:type="spellEnd"/>
            <w:r w:rsidRPr="00AC42AF">
              <w:rPr>
                <w:rFonts w:ascii="Times New Roman" w:hAnsi="Times New Roman" w:cs="Times New Roman"/>
                <w:sz w:val="18"/>
                <w:szCs w:val="18"/>
                <w:lang w:val="es-PE" w:eastAsia="es-PE"/>
              </w:rPr>
              <w:t xml:space="preserve"> inicia con la necesidad de un acompañamiento por parte del Departamento de Formación y el Área de Educación Técnica.</w:t>
            </w:r>
          </w:p>
        </w:tc>
        <w:tc>
          <w:tcPr>
            <w:tcW w:w="1830"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511"/>
        </w:trPr>
        <w:tc>
          <w:tcPr>
            <w:tcW w:w="522"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2</w:t>
            </w:r>
          </w:p>
        </w:tc>
        <w:tc>
          <w:tcPr>
            <w:tcW w:w="1546"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tc>
        <w:tc>
          <w:tcPr>
            <w:tcW w:w="1707"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Repartir</w:t>
            </w:r>
          </w:p>
        </w:tc>
        <w:tc>
          <w:tcPr>
            <w:tcW w:w="1547"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desactualizada</w:t>
            </w:r>
          </w:p>
          <w:p w:rsidR="001F3497" w:rsidRPr="00AC42AF" w:rsidRDefault="001F3497"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bookmarkStart w:id="1" w:name="_GoBack"/>
            <w:bookmarkEnd w:id="1"/>
            <w:r>
              <w:rPr>
                <w:rFonts w:ascii="Times New Roman" w:hAnsi="Times New Roman" w:cs="Times New Roman"/>
                <w:sz w:val="18"/>
                <w:szCs w:val="18"/>
                <w:lang w:val="es-PE" w:eastAsia="es-PE"/>
              </w:rPr>
              <w:t>Necesidad de Acompañamiento</w:t>
            </w:r>
          </w:p>
          <w:p w:rsidR="00E95146" w:rsidRPr="00AC42AF" w:rsidRDefault="00E95146" w:rsidP="001F3497">
            <w:pPr>
              <w:spacing w:after="0" w:line="240" w:lineRule="auto"/>
              <w:rPr>
                <w:rFonts w:ascii="Times New Roman" w:hAnsi="Times New Roman" w:cs="Times New Roman"/>
                <w:sz w:val="18"/>
                <w:szCs w:val="18"/>
                <w:lang w:val="es-PE" w:eastAsia="es-PE"/>
              </w:rPr>
            </w:pPr>
          </w:p>
        </w:tc>
        <w:tc>
          <w:tcPr>
            <w:tcW w:w="2877" w:type="dxa"/>
            <w:shd w:val="clear" w:color="auto" w:fill="BFBFBF"/>
          </w:tcPr>
          <w:p w:rsidR="00E95146" w:rsidRPr="00AC42AF" w:rsidRDefault="00E95146"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Se procede a repartir en paralelo el desarrollo de los procesos: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Acompañamiento del Departamento de formación,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Acompañamiento de Educación Técnica y Actualiz</w:t>
            </w:r>
            <w:r w:rsidR="008457B3" w:rsidRPr="00AC42AF">
              <w:rPr>
                <w:rFonts w:ascii="Times New Roman" w:hAnsi="Times New Roman" w:cs="Times New Roman"/>
                <w:sz w:val="18"/>
                <w:szCs w:val="18"/>
                <w:lang w:val="es-PE" w:eastAsia="es-PE"/>
              </w:rPr>
              <w:t xml:space="preserve">ar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w:t>
            </w:r>
          </w:p>
        </w:tc>
        <w:tc>
          <w:tcPr>
            <w:tcW w:w="1830"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3</w:t>
            </w:r>
          </w:p>
        </w:tc>
        <w:tc>
          <w:tcPr>
            <w:tcW w:w="1546" w:type="dxa"/>
            <w:shd w:val="clear" w:color="auto" w:fill="auto"/>
            <w:vAlign w:val="center"/>
          </w:tcPr>
          <w:p w:rsidR="00641B10" w:rsidRPr="00AC42AF" w:rsidRDefault="001F3497"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821D8F" w:rsidRPr="00AC42AF" w:rsidRDefault="00821D8F" w:rsidP="00B140E0">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E95146" w:rsidRPr="00AC42AF" w:rsidRDefault="003447BE"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E95146" w:rsidRPr="00AC42AF">
              <w:rPr>
                <w:rFonts w:ascii="Times New Roman" w:hAnsi="Times New Roman" w:cs="Times New Roman"/>
                <w:sz w:val="18"/>
                <w:szCs w:val="18"/>
                <w:lang w:val="es-PE" w:eastAsia="es-PE"/>
              </w:rPr>
              <w:t>Acompañamiento del Departamento de Formación</w:t>
            </w:r>
          </w:p>
        </w:tc>
        <w:tc>
          <w:tcPr>
            <w:tcW w:w="1547" w:type="dxa"/>
            <w:shd w:val="clear" w:color="auto" w:fill="auto"/>
            <w:vAlign w:val="center"/>
          </w:tcPr>
          <w:p w:rsidR="00821D8F"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DD565F" w:rsidRPr="00AC42AF" w:rsidRDefault="00DD565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p>
          <w:p w:rsidR="00641B10" w:rsidRPr="00AC42AF" w:rsidRDefault="00641B10" w:rsidP="00B140E0">
            <w:pPr>
              <w:spacing w:after="0" w:line="240" w:lineRule="auto"/>
              <w:rPr>
                <w:rFonts w:ascii="Times New Roman" w:hAnsi="Times New Roman" w:cs="Times New Roman"/>
                <w:sz w:val="18"/>
                <w:szCs w:val="18"/>
                <w:lang w:val="es-PE" w:eastAsia="es-PE"/>
              </w:rPr>
            </w:pPr>
          </w:p>
        </w:tc>
        <w:tc>
          <w:tcPr>
            <w:tcW w:w="2877" w:type="dxa"/>
            <w:shd w:val="clear" w:color="auto" w:fill="auto"/>
          </w:tcPr>
          <w:p w:rsidR="00E95146" w:rsidRPr="00AC42AF" w:rsidRDefault="00E95146" w:rsidP="00AE23FA">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30"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4</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Informe de Acompañamiento </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Pedagógica</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Área pedagógica del centro educativo le comunica algunas dudas sobre pedagogía y reciben la retroalimentación.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5</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Prueba ministerial</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-Resultado de Prueba Ministerial</w:t>
            </w: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Ministerio de Educación realiza la Prueba ministerial y emite los resultados de la misma.</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Ministerio de Educación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6</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personal se encarga de hacer una lista de los participantes que asistirán a la Capacitación a la que hace referencia la Invitación.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7</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Resultado de Prueba Ministerial</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del Departamento de Formación</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2877" w:type="dxa"/>
            <w:shd w:val="clear" w:color="auto" w:fill="auto"/>
          </w:tcPr>
          <w:p w:rsidR="0048435F" w:rsidRPr="00AC42AF" w:rsidRDefault="0048435F"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Prueba Ministerial” del Ministerio de Educación. Durante la realización del proceso de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w:t>
            </w:r>
            <w:r w:rsidR="008457B3" w:rsidRPr="00AC42AF">
              <w:rPr>
                <w:rFonts w:ascii="Times New Roman" w:hAnsi="Times New Roman" w:cs="Times New Roman"/>
                <w:sz w:val="18"/>
                <w:szCs w:val="18"/>
                <w:lang w:val="es-PE" w:eastAsia="es-PE"/>
              </w:rPr>
              <w:t>del Cuestionario de Necesidades.</w:t>
            </w:r>
            <w:r w:rsidRPr="00AC42AF">
              <w:rPr>
                <w:rFonts w:ascii="Times New Roman" w:hAnsi="Times New Roman" w:cs="Times New Roman"/>
                <w:sz w:val="18"/>
                <w:szCs w:val="18"/>
                <w:lang w:val="es-PE" w:eastAsia="es-PE"/>
              </w:rPr>
              <w:t xml:space="preserve">  </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1707" w:type="dxa"/>
            <w:shd w:val="clear" w:color="auto" w:fill="BFBFBF" w:themeFill="background1" w:themeFillShade="BF"/>
            <w:vAlign w:val="center"/>
          </w:tcPr>
          <w:p w:rsidR="0048435F"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Recopilar</w:t>
            </w:r>
            <w:r w:rsidR="0048435F" w:rsidRPr="00AC42AF">
              <w:rPr>
                <w:rFonts w:ascii="Times New Roman" w:hAnsi="Times New Roman" w:cs="Times New Roman"/>
                <w:sz w:val="18"/>
                <w:szCs w:val="18"/>
                <w:lang w:val="es-PE" w:eastAsia="es-PE"/>
              </w:rPr>
              <w:t xml:space="preserve"> Requerimientos Institucionales</w:t>
            </w:r>
          </w:p>
        </w:tc>
        <w:tc>
          <w:tcPr>
            <w:tcW w:w="1547"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Cada inicio de año, el Departamento de Administración se encarga de elaborar el</w:t>
            </w:r>
            <w:r w:rsidR="008457B3" w:rsidRPr="00AC42AF">
              <w:rPr>
                <w:rFonts w:ascii="Times New Roman" w:hAnsi="Times New Roman" w:cs="Times New Roman"/>
                <w:sz w:val="18"/>
                <w:szCs w:val="18"/>
                <w:lang w:val="es-PE" w:eastAsia="es-PE"/>
              </w:rPr>
              <w:t xml:space="preserve"> Formato del </w:t>
            </w:r>
            <w:r w:rsidRPr="00AC42AF">
              <w:rPr>
                <w:rFonts w:ascii="Times New Roman" w:hAnsi="Times New Roman" w:cs="Times New Roman"/>
                <w:sz w:val="18"/>
                <w:szCs w:val="18"/>
                <w:lang w:val="es-PE" w:eastAsia="es-PE"/>
              </w:rPr>
              <w:t xml:space="preserve"> Cuestionario  de Necesidades y de enviarlo a los Programas Rurales, Instituciones Educativas y Departamentos de la Oficina Central </w:t>
            </w:r>
            <w:r w:rsidRPr="00AC42AF">
              <w:rPr>
                <w:rFonts w:ascii="Times New Roman" w:hAnsi="Times New Roman" w:cs="Times New Roman"/>
                <w:sz w:val="18"/>
                <w:szCs w:val="18"/>
                <w:lang w:val="es-PE" w:eastAsia="es-PE"/>
              </w:rPr>
              <w:lastRenderedPageBreak/>
              <w:t>de Fe y Alegría. Estos lo completarán y enviarán al Secretario General o al Administrador para que los evalúe y su posterior consolidación en el Cuadro  de Necesidades.</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Acompañamiento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 y recibe la retroalimentación del acompañamiento. Asimismo, el presente proceso envía los requerimientos urgentes que puedan tener los talleres de Educación Técnica al proceso Inventariado de Talleres de Educación Técnica y se elabora el Formato de monitoreo e Informe.</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AC0ECE">
        <w:trPr>
          <w:trHeight w:val="710"/>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tc>
        <w:tc>
          <w:tcPr>
            <w:tcW w:w="1707" w:type="dxa"/>
            <w:shd w:val="clear" w:color="auto" w:fill="BFBFBF" w:themeFill="background1" w:themeFillShade="BF"/>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Inventario de talleres de Educación Técnica</w:t>
            </w:r>
          </w:p>
        </w:tc>
        <w:tc>
          <w:tcPr>
            <w:tcW w:w="1547" w:type="dxa"/>
            <w:shd w:val="clear" w:color="auto" w:fill="BFBFBF" w:themeFill="background1" w:themeFillShade="BF"/>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w:t>
            </w:r>
            <w:r w:rsidR="008457B3" w:rsidRPr="00AC42AF">
              <w:rPr>
                <w:rFonts w:ascii="Times New Roman" w:hAnsi="Times New Roman" w:cs="Times New Roman"/>
                <w:sz w:val="18"/>
                <w:szCs w:val="18"/>
                <w:lang w:val="es-PE" w:eastAsia="es-PE"/>
              </w:rPr>
              <w:t xml:space="preserve"> Realizar</w:t>
            </w:r>
            <w:r w:rsidRPr="00AC42AF">
              <w:rPr>
                <w:rFonts w:ascii="Times New Roman" w:hAnsi="Times New Roman" w:cs="Times New Roman"/>
                <w:sz w:val="18"/>
                <w:szCs w:val="18"/>
                <w:lang w:val="es-PE" w:eastAsia="es-PE"/>
              </w:rPr>
              <w:t xml:space="preserve"> Acompañamiento de Educación Técnica, en donde se detectan los requerimientos urgentes, y durante los procesos de Inventario que se llevan a cabo en los Centros </w:t>
            </w:r>
            <w:r w:rsidRPr="00AC42AF">
              <w:rPr>
                <w:rFonts w:ascii="Times New Roman" w:hAnsi="Times New Roman" w:cs="Times New Roman"/>
                <w:sz w:val="18"/>
                <w:szCs w:val="18"/>
                <w:lang w:val="es-PE" w:eastAsia="es-PE"/>
              </w:rPr>
              <w:lastRenderedPageBreak/>
              <w:t xml:space="preserve">Educativos, donde se le solicita a los centros el Inventario y ellos responden con el Informe de Inventario y Necesidades. Asimismo, el proceso de </w:t>
            </w:r>
            <w:r w:rsidR="008457B3" w:rsidRPr="00AC42AF">
              <w:rPr>
                <w:rFonts w:ascii="Times New Roman" w:hAnsi="Times New Roman" w:cs="Times New Roman"/>
                <w:sz w:val="18"/>
                <w:szCs w:val="18"/>
                <w:lang w:val="es-PE" w:eastAsia="es-PE"/>
              </w:rPr>
              <w:t>Captar Recursos</w:t>
            </w:r>
            <w:r w:rsidRPr="00AC42AF">
              <w:rPr>
                <w:rFonts w:ascii="Times New Roman" w:hAnsi="Times New Roman" w:cs="Times New Roman"/>
                <w:sz w:val="18"/>
                <w:szCs w:val="18"/>
                <w:lang w:val="es-PE" w:eastAsia="es-PE"/>
              </w:rPr>
              <w:t xml:space="preserve">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Una vez terminado el proceso de inventariado se verifica que el equipamiento solicitado haya sido entregado y se haya efectuado la capacitación del mismo.</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p w:rsidR="0048435F" w:rsidRPr="00AC42AF" w:rsidRDefault="0048435F" w:rsidP="00332A16">
            <w:pPr>
              <w:spacing w:after="0" w:line="240" w:lineRule="auto"/>
              <w:jc w:val="center"/>
              <w:rPr>
                <w:rFonts w:ascii="Times New Roman" w:hAnsi="Times New Roman" w:cs="Times New Roman"/>
                <w:sz w:val="18"/>
                <w:szCs w:val="18"/>
                <w:lang w:val="es-PE" w:eastAsia="es-PE"/>
              </w:rPr>
            </w:pP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11</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w:t>
            </w:r>
            <w:r w:rsidRPr="00AC42AF">
              <w:rPr>
                <w:rFonts w:ascii="Times New Roman" w:hAnsi="Times New Roman" w:cs="Times New Roman"/>
                <w:sz w:val="18"/>
                <w:szCs w:val="18"/>
                <w:lang w:val="es-PE" w:eastAsia="es-PE"/>
              </w:rPr>
              <w:lastRenderedPageBreak/>
              <w:t xml:space="preserve">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del Cuestionario de Necesidades.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12</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2877" w:type="dxa"/>
            <w:shd w:val="clear" w:color="auto" w:fill="BFBFBF" w:themeFill="background1" w:themeFillShade="BF"/>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13</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desactualizada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1707" w:type="dxa"/>
            <w:shd w:val="clear" w:color="auto" w:fill="auto"/>
            <w:vAlign w:val="center"/>
          </w:tcPr>
          <w:p w:rsidR="003447BE"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Actualizar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Detectado el estado de </w:t>
            </w:r>
            <w:proofErr w:type="spellStart"/>
            <w:r w:rsidRPr="00AC42AF">
              <w:rPr>
                <w:rFonts w:ascii="Times New Roman" w:hAnsi="Times New Roman" w:cs="Times New Roman"/>
                <w:sz w:val="18"/>
                <w:szCs w:val="18"/>
                <w:lang w:val="es-PE" w:eastAsia="es-PE"/>
              </w:rPr>
              <w:t>curricula</w:t>
            </w:r>
            <w:proofErr w:type="spellEnd"/>
            <w:r w:rsidRPr="00AC42AF">
              <w:rPr>
                <w:rFonts w:ascii="Times New Roman" w:hAnsi="Times New Roman" w:cs="Times New Roman"/>
                <w:sz w:val="18"/>
                <w:szCs w:val="18"/>
                <w:lang w:val="es-PE" w:eastAsia="es-PE"/>
              </w:rPr>
              <w:t xml:space="preserve"> desactualizada, se procede a realizar la actualización de las </w:t>
            </w:r>
            <w:proofErr w:type="spellStart"/>
            <w:r w:rsidRPr="00AC42AF">
              <w:rPr>
                <w:rFonts w:ascii="Times New Roman" w:hAnsi="Times New Roman" w:cs="Times New Roman"/>
                <w:sz w:val="18"/>
                <w:szCs w:val="18"/>
                <w:lang w:val="es-PE" w:eastAsia="es-PE"/>
              </w:rPr>
              <w:t>curriculas</w:t>
            </w:r>
            <w:proofErr w:type="spellEnd"/>
            <w:r w:rsidRPr="00AC42AF">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Consolidar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2877" w:type="dxa"/>
            <w:shd w:val="clear" w:color="auto" w:fill="BFBFBF" w:themeFill="background1" w:themeFillShade="BF"/>
          </w:tcPr>
          <w:p w:rsidR="003447BE" w:rsidRPr="00AC42AF" w:rsidRDefault="003447BE"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desarrollo de los procesos: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w:t>
            </w:r>
            <w:r w:rsidR="008457B3" w:rsidRPr="00AC42AF">
              <w:rPr>
                <w:rFonts w:ascii="Times New Roman" w:hAnsi="Times New Roman" w:cs="Times New Roman"/>
                <w:sz w:val="18"/>
                <w:szCs w:val="18"/>
                <w:lang w:val="es-PE" w:eastAsia="es-PE"/>
              </w:rPr>
              <w:t xml:space="preserve"> Realizar Capacitaciones de Educación Técnica y </w:t>
            </w:r>
            <w:r w:rsidRPr="00AC42AF">
              <w:rPr>
                <w:rFonts w:ascii="Times New Roman" w:hAnsi="Times New Roman" w:cs="Times New Roman"/>
                <w:sz w:val="18"/>
                <w:szCs w:val="18"/>
                <w:lang w:val="es-PE" w:eastAsia="es-PE"/>
              </w:rPr>
              <w:t>Actualiza</w:t>
            </w:r>
            <w:r w:rsidR="008457B3" w:rsidRPr="00AC42AF">
              <w:rPr>
                <w:rFonts w:ascii="Times New Roman" w:hAnsi="Times New Roman" w:cs="Times New Roman"/>
                <w:sz w:val="18"/>
                <w:szCs w:val="18"/>
                <w:lang w:val="es-PE" w:eastAsia="es-PE"/>
              </w:rPr>
              <w:t>r</w:t>
            </w: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 deben estar finalizados para dar por concluido el </w:t>
            </w:r>
            <w:proofErr w:type="spellStart"/>
            <w:r w:rsidRPr="00AC42AF">
              <w:rPr>
                <w:rFonts w:ascii="Times New Roman" w:hAnsi="Times New Roman" w:cs="Times New Roman"/>
                <w:sz w:val="18"/>
                <w:szCs w:val="18"/>
                <w:lang w:val="es-PE" w:eastAsia="es-PE"/>
              </w:rPr>
              <w:t>macroproceso</w:t>
            </w:r>
            <w:proofErr w:type="spellEnd"/>
            <w:r w:rsidRPr="00AC42AF">
              <w:rPr>
                <w:rFonts w:ascii="Times New Roman" w:hAnsi="Times New Roman" w:cs="Times New Roman"/>
                <w:sz w:val="18"/>
                <w:szCs w:val="18"/>
                <w:lang w:val="es-PE" w:eastAsia="es-PE"/>
              </w:rPr>
              <w:t xml:space="preserve"> Gestión de Aseguramiento de la Calidad Educativa.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15</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Fin</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proofErr w:type="spellStart"/>
            <w:r w:rsidRPr="00AC42AF">
              <w:rPr>
                <w:rFonts w:ascii="Times New Roman" w:hAnsi="Times New Roman" w:cs="Times New Roman"/>
                <w:sz w:val="18"/>
                <w:szCs w:val="18"/>
                <w:lang w:val="es-PE" w:eastAsia="es-PE"/>
              </w:rPr>
              <w:t>macroproceso</w:t>
            </w:r>
            <w:proofErr w:type="spellEnd"/>
            <w:r w:rsidRPr="00AC42AF">
              <w:rPr>
                <w:rFonts w:ascii="Times New Roman" w:hAnsi="Times New Roman" w:cs="Times New Roman"/>
                <w:sz w:val="18"/>
                <w:szCs w:val="18"/>
                <w:lang w:val="es-PE" w:eastAsia="es-PE"/>
              </w:rPr>
              <w:t xml:space="preserve"> termina cuando los docentes ya están capacitados, las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 actualizadas.</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bl>
    <w:p w:rsidR="00625CF8" w:rsidRPr="00BC3D05" w:rsidRDefault="00625CF8">
      <w:pPr>
        <w:rPr>
          <w:rFonts w:ascii="Times New Roman" w:hAnsi="Times New Roman" w:cs="Times New Roman"/>
        </w:rPr>
      </w:pPr>
    </w:p>
    <w:sectPr w:rsidR="00625CF8" w:rsidRPr="00BC3D05"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65C" w:rsidRDefault="00C1065C">
      <w:pPr>
        <w:spacing w:after="0" w:line="240" w:lineRule="auto"/>
      </w:pPr>
      <w:r>
        <w:separator/>
      </w:r>
    </w:p>
  </w:endnote>
  <w:endnote w:type="continuationSeparator" w:id="0">
    <w:p w:rsidR="00C1065C" w:rsidRDefault="00C1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65C" w:rsidRDefault="00C1065C">
      <w:pPr>
        <w:spacing w:after="0" w:line="240" w:lineRule="auto"/>
      </w:pPr>
      <w:r>
        <w:separator/>
      </w:r>
    </w:p>
  </w:footnote>
  <w:footnote w:type="continuationSeparator" w:id="0">
    <w:p w:rsidR="00C1065C" w:rsidRDefault="00C10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0D56FA"/>
    <w:rsid w:val="00116F5C"/>
    <w:rsid w:val="001F3497"/>
    <w:rsid w:val="002214D4"/>
    <w:rsid w:val="002340D7"/>
    <w:rsid w:val="002D33A2"/>
    <w:rsid w:val="002F2DA9"/>
    <w:rsid w:val="0030023A"/>
    <w:rsid w:val="00317B6A"/>
    <w:rsid w:val="003447BE"/>
    <w:rsid w:val="003522B4"/>
    <w:rsid w:val="004754AD"/>
    <w:rsid w:val="0048435F"/>
    <w:rsid w:val="00535000"/>
    <w:rsid w:val="005B6C38"/>
    <w:rsid w:val="00615A12"/>
    <w:rsid w:val="00622C1E"/>
    <w:rsid w:val="00625CF8"/>
    <w:rsid w:val="00641B10"/>
    <w:rsid w:val="00700D0C"/>
    <w:rsid w:val="0070355D"/>
    <w:rsid w:val="007C2EE6"/>
    <w:rsid w:val="007D610B"/>
    <w:rsid w:val="00803099"/>
    <w:rsid w:val="00812D9C"/>
    <w:rsid w:val="00821D8F"/>
    <w:rsid w:val="008457B3"/>
    <w:rsid w:val="008B7FE1"/>
    <w:rsid w:val="00916559"/>
    <w:rsid w:val="009D7BBF"/>
    <w:rsid w:val="00A50BB3"/>
    <w:rsid w:val="00AC42AF"/>
    <w:rsid w:val="00B140E0"/>
    <w:rsid w:val="00B67C29"/>
    <w:rsid w:val="00BC3D05"/>
    <w:rsid w:val="00BF3AB4"/>
    <w:rsid w:val="00C1065C"/>
    <w:rsid w:val="00C84494"/>
    <w:rsid w:val="00C94D6A"/>
    <w:rsid w:val="00CA1D16"/>
    <w:rsid w:val="00D54C79"/>
    <w:rsid w:val="00DB4DE7"/>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1796</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17</cp:revision>
  <dcterms:created xsi:type="dcterms:W3CDTF">2011-09-25T18:19:00Z</dcterms:created>
  <dcterms:modified xsi:type="dcterms:W3CDTF">2011-11-06T17:46:00Z</dcterms:modified>
</cp:coreProperties>
</file>