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0010E7" w:rsidRDefault="00EF1A7D" w:rsidP="00FE0BAC">
      <w:pPr>
        <w:pStyle w:val="Ttulodecubierta"/>
        <w:pBdr>
          <w:top w:val="single" w:sz="18" w:space="31" w:color="auto"/>
          <w:bottom w:val="single" w:sz="4" w:space="1" w:color="auto"/>
        </w:pBdr>
        <w:spacing w:line="360" w:lineRule="auto"/>
        <w:jc w:val="center"/>
        <w:rPr>
          <w:rFonts w:ascii="Futura Md BT" w:hAnsi="Futura Md BT" w:cs="Futura Md BT"/>
          <w:sz w:val="44"/>
          <w:szCs w:val="44"/>
        </w:rPr>
      </w:pPr>
      <w:r w:rsidRPr="000010E7">
        <w:rPr>
          <w:rFonts w:ascii="Futura Md BT" w:hAnsi="Futura Md BT" w:cs="Futura Md BT"/>
          <w:sz w:val="44"/>
          <w:szCs w:val="44"/>
        </w:rPr>
        <w:t>ARQUITECTURA DE NEGOCIOSDE LA OFICINA CENTRAL DE FE Y ALEGRÍA PERÚ</w:t>
      </w:r>
    </w:p>
    <w:p w:rsidR="00EF1A7D" w:rsidRPr="00B30661" w:rsidRDefault="00EF1A7D" w:rsidP="00FE0BAC">
      <w:pPr>
        <w:pStyle w:val="Ttulodecubierta"/>
        <w:pBdr>
          <w:top w:val="none" w:sz="0" w:space="0" w:color="auto"/>
        </w:pBdr>
        <w:spacing w:line="360" w:lineRule="auto"/>
        <w:jc w:val="right"/>
        <w:rPr>
          <w:rFonts w:ascii="Bell Gothic Std Black" w:hAnsi="Bell Gothic Std Black" w:cs="Calibri"/>
          <w:b w:val="0"/>
          <w:bCs w:val="0"/>
          <w:sz w:val="32"/>
          <w:szCs w:val="32"/>
        </w:rPr>
      </w:pPr>
      <w:r w:rsidRPr="00B30661">
        <w:rPr>
          <w:rFonts w:ascii="Bell Gothic Std Black" w:hAnsi="Bell Gothic Std Black" w:cs="Calibri"/>
          <w:b w:val="0"/>
          <w:bCs w:val="0"/>
          <w:sz w:val="32"/>
          <w:szCs w:val="32"/>
        </w:rPr>
        <w:t>PLAN  DE PROYECTO</w:t>
      </w:r>
    </w:p>
    <w:p w:rsidR="00EF1A7D" w:rsidRPr="00B30661" w:rsidRDefault="00EF1A7D" w:rsidP="00FE0BAC">
      <w:pPr>
        <w:spacing w:line="360" w:lineRule="auto"/>
        <w:jc w:val="right"/>
        <w:rPr>
          <w:rFonts w:ascii="Bell Gothic Std Black" w:hAnsi="Bell Gothic Std Black"/>
          <w:spacing w:val="-48"/>
          <w:kern w:val="28"/>
          <w:sz w:val="32"/>
          <w:szCs w:val="32"/>
        </w:rPr>
      </w:pPr>
      <w:r w:rsidRPr="00B30661">
        <w:rPr>
          <w:rFonts w:ascii="Bell Gothic Std Black" w:hAnsi="Bell Gothic Std Black"/>
          <w:spacing w:val="-48"/>
          <w:kern w:val="28"/>
          <w:sz w:val="32"/>
          <w:szCs w:val="32"/>
        </w:rPr>
        <w:t xml:space="preserve">V   </w:t>
      </w:r>
      <w:r w:rsidR="00B30661" w:rsidRPr="00B30661">
        <w:rPr>
          <w:rFonts w:ascii="Bell Gothic Std Black" w:hAnsi="Bell Gothic Std Black"/>
          <w:spacing w:val="-48"/>
          <w:kern w:val="28"/>
          <w:sz w:val="32"/>
          <w:szCs w:val="32"/>
        </w:rPr>
        <w:t>4</w:t>
      </w:r>
      <w:r w:rsidRPr="00B30661">
        <w:rPr>
          <w:rFonts w:ascii="Bell Gothic Std Black" w:hAnsi="Bell Gothic Std Black"/>
          <w:spacing w:val="-48"/>
          <w:kern w:val="28"/>
          <w:sz w:val="32"/>
          <w:szCs w:val="32"/>
        </w:rPr>
        <w:t>.0</w:t>
      </w: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Pr="004816C0" w:rsidRDefault="00EF1A7D" w:rsidP="00FE0BAC">
      <w:pPr>
        <w:spacing w:line="360" w:lineRule="auto"/>
        <w:ind w:left="284" w:right="-22"/>
        <w:jc w:val="center"/>
        <w:rPr>
          <w:b/>
          <w:bCs/>
          <w:sz w:val="40"/>
          <w:szCs w:val="40"/>
        </w:rPr>
      </w:pPr>
      <w:r w:rsidRPr="004816C0">
        <w:rPr>
          <w:b/>
          <w:bCs/>
          <w:sz w:val="40"/>
          <w:szCs w:val="40"/>
        </w:rPr>
        <w:t>ÍNDICE</w:t>
      </w:r>
    </w:p>
    <w:p w:rsidR="00EF1A7D" w:rsidRPr="00356CC6" w:rsidRDefault="00EF1A7D" w:rsidP="00FE0BAC">
      <w:pPr>
        <w:spacing w:line="360" w:lineRule="auto"/>
        <w:ind w:left="284" w:right="-22"/>
        <w:jc w:val="center"/>
        <w:rPr>
          <w:b/>
          <w:bCs/>
          <w:sz w:val="28"/>
          <w:szCs w:val="28"/>
          <w:u w:val="single"/>
        </w:rPr>
      </w:pPr>
    </w:p>
    <w:p w:rsidR="00303E2A" w:rsidRPr="00F80E51" w:rsidRDefault="00EF1A7D">
      <w:pPr>
        <w:pStyle w:val="TDC1"/>
        <w:tabs>
          <w:tab w:val="right" w:leader="dot" w:pos="9323"/>
        </w:tabs>
        <w:rPr>
          <w:rFonts w:cs="Times New Roman"/>
          <w:noProof/>
        </w:rPr>
      </w:pPr>
      <w:r w:rsidRPr="00356CC6">
        <w:rPr>
          <w:lang w:val="es-ES"/>
        </w:rPr>
        <w:fldChar w:fldCharType="begin"/>
      </w:r>
      <w:r w:rsidRPr="00356CC6">
        <w:rPr>
          <w:lang w:val="es-ES"/>
        </w:rPr>
        <w:instrText xml:space="preserve"> TOC \o "1-3" \h \z \u </w:instrText>
      </w:r>
      <w:r w:rsidRPr="00356CC6">
        <w:rPr>
          <w:lang w:val="es-ES"/>
        </w:rPr>
        <w:fldChar w:fldCharType="separate"/>
      </w:r>
      <w:hyperlink w:anchor="_Toc295229893" w:history="1">
        <w:r w:rsidR="00303E2A" w:rsidRPr="005A7C65">
          <w:rPr>
            <w:rStyle w:val="Hipervnculo"/>
            <w:noProof/>
            <w:lang w:val="es-ES"/>
          </w:rPr>
          <w:t>Sección 1.Resumen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_Toc295229893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4" w:history="1">
        <w:r w:rsidR="00303E2A" w:rsidRPr="005A7C65">
          <w:rPr>
            <w:rStyle w:val="Hipervnculo"/>
            <w:noProof/>
            <w:lang w:val="es-ES"/>
          </w:rPr>
          <w:t>1.1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Descripción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_Toc295229894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5" w:history="1">
        <w:r w:rsidR="00303E2A" w:rsidRPr="005A7C65">
          <w:rPr>
            <w:rStyle w:val="Hipervnculo"/>
            <w:noProof/>
            <w:lang w:val="es-ES"/>
          </w:rPr>
          <w:t>1.2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Objetivos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_Toc295229895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6" w:history="1">
        <w:r w:rsidR="00303E2A" w:rsidRPr="005A7C65">
          <w:rPr>
            <w:rStyle w:val="Hipervnculo"/>
            <w:noProof/>
            <w:lang w:val="es-ES"/>
          </w:rPr>
          <w:t>1.3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Alcance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_Toc295229896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7" w:history="1">
        <w:r w:rsidR="00303E2A" w:rsidRPr="005A7C65">
          <w:rPr>
            <w:rStyle w:val="Hipervnculo"/>
            <w:noProof/>
          </w:rPr>
          <w:t>1.4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Suposiciones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_Toc295229897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1"/>
        <w:tabs>
          <w:tab w:val="right" w:leader="dot" w:pos="9323"/>
        </w:tabs>
        <w:rPr>
          <w:rFonts w:cs="Times New Roman"/>
          <w:noProof/>
        </w:rPr>
      </w:pPr>
      <w:hyperlink w:anchor="_Toc295229898" w:history="1">
        <w:r w:rsidR="00303E2A" w:rsidRPr="005A7C65">
          <w:rPr>
            <w:rStyle w:val="Hipervnculo"/>
            <w:noProof/>
            <w:lang w:val="es-ES"/>
          </w:rPr>
          <w:t>Sección 2. Organización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_Toc295229898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9" w:history="1">
        <w:r w:rsidR="00303E2A" w:rsidRPr="005A7C65">
          <w:rPr>
            <w:rStyle w:val="Hipervnculo"/>
            <w:noProof/>
            <w:lang w:val="es-ES"/>
          </w:rPr>
          <w:t>2.1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Estructura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_Toc295229899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0" w:history="1">
        <w:r w:rsidR="00303E2A" w:rsidRPr="005A7C65">
          <w:rPr>
            <w:rStyle w:val="Hipervnculo"/>
            <w:noProof/>
          </w:rPr>
          <w:t>2.2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Stakeholders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_Toc295229900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1"/>
        <w:tabs>
          <w:tab w:val="right" w:leader="dot" w:pos="9323"/>
        </w:tabs>
        <w:rPr>
          <w:rFonts w:cs="Times New Roman"/>
          <w:noProof/>
        </w:rPr>
      </w:pPr>
      <w:hyperlink w:anchor="_Toc295229901" w:history="1">
        <w:r w:rsidR="00303E2A" w:rsidRPr="005A7C65">
          <w:rPr>
            <w:rStyle w:val="Hipervnculo"/>
            <w:noProof/>
          </w:rPr>
          <w:t>Sección 3. Estructura de Trabajo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_Toc295229901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6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2" w:history="1">
        <w:r w:rsidR="00303E2A" w:rsidRPr="005A7C65">
          <w:rPr>
            <w:rStyle w:val="Hipervnculo"/>
            <w:noProof/>
          </w:rPr>
          <w:t>3.1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Métodos, Herramientas, y Técnicas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_Toc295229902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6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3" w:history="1">
        <w:r w:rsidR="00303E2A" w:rsidRPr="005A7C65">
          <w:rPr>
            <w:rStyle w:val="Hipervnculo"/>
            <w:noProof/>
            <w:lang w:val="es-ES"/>
          </w:rPr>
          <w:t>3.2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Hitos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_Toc295229903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6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4" w:history="1">
        <w:r w:rsidR="00303E2A" w:rsidRPr="005A7C65">
          <w:rPr>
            <w:rStyle w:val="Hipervnculo"/>
            <w:noProof/>
            <w:lang w:val="es-ES"/>
          </w:rPr>
          <w:t>3.3 Cronograma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_Toc295229904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8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5" w:history="1">
        <w:r w:rsidR="00303E2A" w:rsidRPr="005A7C65">
          <w:rPr>
            <w:rStyle w:val="Hipervnculo"/>
            <w:noProof/>
            <w:lang w:val="es-ES"/>
          </w:rPr>
          <w:t xml:space="preserve">3.3.1 </w:t>
        </w:r>
        <w:r w:rsidR="00303E2A" w:rsidRPr="005A7C65">
          <w:rPr>
            <w:rStyle w:val="Hipervnculo"/>
            <w:noProof/>
          </w:rPr>
          <w:t>Calendario de Proyecto del Ciclo 2011 – I.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_Toc295229905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8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6" w:history="1">
        <w:r w:rsidR="00303E2A" w:rsidRPr="005A7C65">
          <w:rPr>
            <w:rStyle w:val="Hipervnculo"/>
            <w:noProof/>
            <w:lang w:val="es-ES"/>
          </w:rPr>
          <w:t xml:space="preserve">3.3.2 </w:t>
        </w:r>
        <w:r w:rsidR="00303E2A" w:rsidRPr="005A7C65">
          <w:rPr>
            <w:rStyle w:val="Hipervnculo"/>
            <w:noProof/>
          </w:rPr>
          <w:t>Calendario de Proyecto del Ciclo 2011 – II (Proyectado)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_Toc295229906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10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7" w:history="1">
        <w:r w:rsidR="00303E2A" w:rsidRPr="005A7C65">
          <w:rPr>
            <w:rStyle w:val="Hipervnculo"/>
            <w:noProof/>
          </w:rPr>
          <w:t xml:space="preserve">Sección 4. 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Riesgos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_Toc295229907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12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8" w:history="1">
        <w:r w:rsidR="00303E2A" w:rsidRPr="005A7C65">
          <w:rPr>
            <w:rStyle w:val="Hipervnculo"/>
            <w:noProof/>
          </w:rPr>
          <w:t xml:space="preserve">Sección 5. 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Historial de Revisión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_Toc295229908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C81466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9" w:history="1">
        <w:r w:rsidR="00303E2A" w:rsidRPr="005A7C65">
          <w:rPr>
            <w:rStyle w:val="Hipervnculo"/>
            <w:noProof/>
          </w:rPr>
          <w:t xml:space="preserve">Sección 6. 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Aprobación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_Toc295229909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5A1114">
          <w:rPr>
            <w:noProof/>
            <w:webHidden/>
          </w:rPr>
          <w:t>14</w:t>
        </w:r>
        <w:r w:rsidR="00303E2A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  <w:r w:rsidRPr="00356CC6">
        <w:rPr>
          <w:lang w:val="es-ES"/>
        </w:rPr>
        <w:fldChar w:fldCharType="end"/>
      </w:r>
    </w:p>
    <w:p w:rsidR="00EF1A7D" w:rsidRDefault="00EF1A7D" w:rsidP="00FE0BAC">
      <w:pPr>
        <w:spacing w:line="360" w:lineRule="auto"/>
        <w:ind w:left="284" w:right="-22"/>
        <w:jc w:val="both"/>
        <w:rPr>
          <w:lang w:val="es-ES"/>
        </w:rPr>
        <w:sectPr w:rsidR="00EF1A7D" w:rsidSect="00FE0BAC">
          <w:pgSz w:w="12240" w:h="15840"/>
          <w:pgMar w:top="1417" w:right="1467" w:bottom="1843" w:left="1440" w:header="720" w:footer="120" w:gutter="0"/>
          <w:cols w:space="720"/>
          <w:titlePg/>
          <w:rtlGutter/>
          <w:docGrid w:linePitch="360"/>
        </w:sect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0" w:name="_Toc295229893"/>
      <w:r w:rsidRPr="00356CC6">
        <w:rPr>
          <w:rFonts w:ascii="Calibri" w:hAnsi="Calibri" w:cs="Calibri"/>
          <w:color w:val="auto"/>
          <w:lang w:val="es-ES"/>
        </w:rPr>
        <w:lastRenderedPageBreak/>
        <w:t>Sección 1.Resumen del Proyecto</w:t>
      </w:r>
      <w:bookmarkStart w:id="1" w:name="id_740321286813"/>
      <w:bookmarkEnd w:id="0"/>
      <w:bookmarkEnd w:id="1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" w:name="_Toc295229894"/>
      <w:r w:rsidRPr="00356CC6">
        <w:rPr>
          <w:rFonts w:ascii="Calibri" w:hAnsi="Calibri" w:cs="Calibri"/>
          <w:lang w:val="es-ES"/>
        </w:rPr>
        <w:t>1.1</w:t>
      </w:r>
      <w:r w:rsidRPr="00356CC6">
        <w:rPr>
          <w:rFonts w:ascii="Calibri" w:hAnsi="Calibri" w:cs="Calibri"/>
          <w:lang w:val="es-ES"/>
        </w:rPr>
        <w:tab/>
        <w:t>Descripción del Proyecto</w:t>
      </w:r>
      <w:bookmarkEnd w:id="2"/>
    </w:p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3" w:name="id_1f21518864d6"/>
      <w:bookmarkEnd w:id="3"/>
      <w:r w:rsidRPr="00356CC6">
        <w:t xml:space="preserve">El proyecto consiste en modelar los procesos de las áreas de Administración, Contabilidad y Logística de la Oficina Central de Fe y Alegría Perú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EF1A7D" w:rsidRPr="00356CC6" w:rsidRDefault="00EF1A7D" w:rsidP="00FE0BAC">
      <w:pPr>
        <w:spacing w:line="360" w:lineRule="auto"/>
        <w:ind w:left="284" w:right="-22"/>
        <w:jc w:val="both"/>
      </w:pPr>
      <w:r>
        <w:t>En base a esta arquitectura, s</w:t>
      </w:r>
      <w:r w:rsidRPr="00356CC6">
        <w:t>e</w:t>
      </w:r>
      <w:r>
        <w:t xml:space="preserve"> podrá construir el Sistema de Información, que en un futuro se implementará</w:t>
      </w:r>
      <w:r w:rsidRPr="00356CC6">
        <w:t xml:space="preserve"> y desplegar</w:t>
      </w:r>
      <w:r>
        <w:t>á</w:t>
      </w:r>
      <w:r w:rsidRPr="00356CC6">
        <w:t xml:space="preserve"> dentro de la Oficina Central de Fe y Alegría Perú.</w:t>
      </w:r>
    </w:p>
    <w:p w:rsidR="00EF1A7D" w:rsidRPr="00505FC9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4" w:name="_Toc295229895"/>
      <w:r w:rsidRPr="00356CC6">
        <w:rPr>
          <w:rFonts w:ascii="Calibri" w:hAnsi="Calibri" w:cs="Calibri"/>
          <w:lang w:val="es-ES"/>
        </w:rPr>
        <w:t>1.2</w:t>
      </w:r>
      <w:r w:rsidRPr="00356CC6">
        <w:rPr>
          <w:rFonts w:ascii="Calibri" w:hAnsi="Calibri" w:cs="Calibri"/>
          <w:lang w:val="es-ES"/>
        </w:rPr>
        <w:tab/>
        <w:t>Objetivos</w:t>
      </w:r>
      <w:bookmarkStart w:id="5" w:name="id_04801a1c6957"/>
      <w:bookmarkEnd w:id="4"/>
      <w:bookmarkEnd w:id="5"/>
    </w:p>
    <w:p w:rsidR="00EF1A7D" w:rsidRPr="00620977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2"/>
          <w:szCs w:val="22"/>
        </w:rPr>
      </w:pPr>
      <w:r w:rsidRPr="00356CC6">
        <w:rPr>
          <w:rFonts w:ascii="Calibri" w:hAnsi="Calibri" w:cs="Calibri"/>
          <w:spacing w:val="0"/>
          <w:kern w:val="0"/>
          <w:sz w:val="22"/>
          <w:szCs w:val="22"/>
        </w:rPr>
        <w:t>El proyecto tiene como objetivo general elaborar la Arquitectura de Negocios que refleje todos los procesos de la Oficina Central de Fe y Alegría</w:t>
      </w:r>
      <w:r>
        <w:rPr>
          <w:rFonts w:ascii="Calibri" w:hAnsi="Calibri" w:cs="Calibri"/>
          <w:spacing w:val="0"/>
          <w:kern w:val="0"/>
          <w:sz w:val="22"/>
          <w:szCs w:val="22"/>
        </w:rPr>
        <w:t xml:space="preserve"> Perú</w:t>
      </w:r>
      <w:r w:rsidRPr="00356CC6">
        <w:rPr>
          <w:rFonts w:ascii="Calibri" w:hAnsi="Calibri" w:cs="Calibri"/>
          <w:spacing w:val="0"/>
          <w:kern w:val="0"/>
          <w:sz w:val="22"/>
          <w:szCs w:val="22"/>
        </w:rPr>
        <w:t xml:space="preserve">. Asimismo, los objetivos específicos que ayudarán a lograr este objetivo general son: </w:t>
      </w:r>
      <w:r>
        <w:rPr>
          <w:rFonts w:ascii="Calibri" w:hAnsi="Calibri" w:cs="Calibri"/>
          <w:spacing w:val="0"/>
          <w:kern w:val="0"/>
          <w:sz w:val="22"/>
          <w:szCs w:val="22"/>
        </w:rPr>
        <w:t>p</w:t>
      </w:r>
      <w:r>
        <w:rPr>
          <w:rFonts w:ascii="Calibri" w:hAnsi="Calibri" w:cs="Calibri"/>
          <w:spacing w:val="-5"/>
          <w:kern w:val="0"/>
          <w:sz w:val="22"/>
          <w:szCs w:val="22"/>
        </w:rPr>
        <w:t>rimero, c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 xml:space="preserve">ompletar el modelado de los Macroprocesos de </w:t>
      </w:r>
      <w:r>
        <w:rPr>
          <w:rFonts w:ascii="Calibri" w:hAnsi="Calibri" w:cs="Calibri"/>
          <w:spacing w:val="-5"/>
          <w:kern w:val="0"/>
          <w:sz w:val="22"/>
          <w:szCs w:val="22"/>
        </w:rPr>
        <w:t>Gestión de Abastecimiento, Contabilidad y Presupuestos; y Gestión de Obras Civiles; segundo, realizar el modelado de los Macroprocesos de Gestión de Recursos Humanos, Gestión de Control de Pagos y Gestión de  Educación Rural; tercero, i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>
        <w:rPr>
          <w:rFonts w:ascii="Calibri" w:hAnsi="Calibri" w:cs="Calibri"/>
          <w:spacing w:val="-5"/>
          <w:kern w:val="0"/>
          <w:sz w:val="22"/>
          <w:szCs w:val="22"/>
        </w:rPr>
        <w:t>a Oficina Central Fe y Alegría” y, por último, actualizar todos los documentos elaborados en el Proyecto de Tesis “Modelo de Negocios Empresarial de la Oficina Central Fe y Alegría”.</w:t>
      </w:r>
    </w:p>
    <w:p w:rsidR="00EF1A7D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  <w:szCs w:val="24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6" w:name="_Toc295229896"/>
      <w:r w:rsidRPr="00356CC6">
        <w:rPr>
          <w:rFonts w:ascii="Calibri" w:hAnsi="Calibri" w:cs="Calibri"/>
          <w:lang w:val="es-ES"/>
        </w:rPr>
        <w:t>1.3</w:t>
      </w:r>
      <w:r w:rsidRPr="00356CC6">
        <w:rPr>
          <w:rFonts w:ascii="Calibri" w:hAnsi="Calibri" w:cs="Calibri"/>
          <w:lang w:val="es-ES"/>
        </w:rPr>
        <w:tab/>
        <w:t>Alcance</w:t>
      </w:r>
      <w:bookmarkEnd w:id="6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rPr>
                <w:b/>
                <w:bCs/>
              </w:rPr>
            </w:pPr>
            <w:r w:rsidRPr="00356CC6">
              <w:rPr>
                <w:b/>
                <w:bCs/>
              </w:rPr>
              <w:t>Inclusiones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line="360" w:lineRule="auto"/>
              <w:jc w:val="both"/>
            </w:pPr>
            <w:r w:rsidRPr="00D54898">
              <w:t>La actualización y/o desarrollo de los siguientes documentos del Modelo de Negocios Empresarial (EBM):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lastRenderedPageBreak/>
              <w:t>Mapa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Mapa de Procesos - Objetivos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Definición  de Procesos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Contabilidad y Presupuestos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Abastecimiento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 Obras Civiles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Recursos Humanos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Control de Pagos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Educación Rural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Arquitectura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Matriz de Asignación de Responsabilidades (RAM)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Stakeholders Empresariales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Modelo de Dominio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Reglas de Negocio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Mapeo Entidad – Proceso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Entidades</w:t>
            </w:r>
          </w:p>
          <w:p w:rsidR="00EF1A7D" w:rsidRPr="00D54898" w:rsidRDefault="00EF1A7D" w:rsidP="00FE0BAC">
            <w:pPr>
              <w:pStyle w:val="Textoindependiente"/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Descomposición Funcional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line="360" w:lineRule="auto"/>
              <w:ind w:left="284" w:right="-22"/>
            </w:pPr>
            <w:r w:rsidRPr="00356CC6">
              <w:rPr>
                <w:b/>
                <w:bCs/>
              </w:rPr>
              <w:t>Exclusiones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El modelamiento de los procesos que realiza los colegios de Fe y Alegría.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La elaboración del Portafolio de Proyectos.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La elaboración de la Arquitectura de Aplicaciones de la Oficina Central de Fe y Alegría Perú.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 xml:space="preserve">La elaboración de la Arquitectura de Redes de la Oficina Central de Fe y Alegría Perú. 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 xml:space="preserve">La elaboración de la Arquitectura de Datos de la Oficina Central de Fe y Alegría Perú. 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7" w:name="id_c505500338fa"/>
      <w:bookmarkEnd w:id="7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8" w:name="_Toc295229897"/>
      <w:r w:rsidRPr="00356CC6">
        <w:rPr>
          <w:rFonts w:ascii="Calibri" w:hAnsi="Calibri" w:cs="Calibri"/>
        </w:rPr>
        <w:lastRenderedPageBreak/>
        <w:t>1.4</w:t>
      </w:r>
      <w:r w:rsidRPr="00356CC6">
        <w:rPr>
          <w:rFonts w:ascii="Calibri" w:hAnsi="Calibri" w:cs="Calibri"/>
        </w:rPr>
        <w:tab/>
        <w:t>Suposiciones</w:t>
      </w:r>
      <w:bookmarkEnd w:id="8"/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bookmarkStart w:id="9" w:name="id_3b7b16c4cd90"/>
      <w:bookmarkEnd w:id="9"/>
      <w:r w:rsidRPr="004F568B">
        <w:rPr>
          <w:b w:val="0"/>
          <w:bCs w:val="0"/>
          <w:spacing w:val="0"/>
        </w:rPr>
        <w:t>Se asume que los procesos desarrollados en el proyecto “Modelo de Negocios Empresarial de la Oficina Central Fe y Alegría Perú” están correctamente definidos.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QA cumplirá con las fechas pactadas para la entrega de los documentos revisados.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el cliente apoyará a la toma de requerimientos y recopilación de información.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EF1A7D" w:rsidRPr="00356CC6" w:rsidRDefault="00EF1A7D" w:rsidP="00FE0BAC">
      <w:pPr>
        <w:pStyle w:val="Prrafodelista"/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10" w:name="_Toc295229898"/>
      <w:r w:rsidRPr="00356CC6">
        <w:rPr>
          <w:rFonts w:ascii="Calibri" w:hAnsi="Calibri" w:cs="Calibri"/>
          <w:color w:val="auto"/>
          <w:lang w:val="es-ES"/>
        </w:rPr>
        <w:t>Sección 2. Organización del Proyecto</w:t>
      </w:r>
      <w:bookmarkStart w:id="11" w:name="id_268a6e2fad3a"/>
      <w:bookmarkEnd w:id="10"/>
      <w:bookmarkEnd w:id="11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12" w:name="_Toc295229899"/>
      <w:r w:rsidRPr="00356CC6">
        <w:rPr>
          <w:rFonts w:ascii="Calibri" w:hAnsi="Calibri" w:cs="Calibri"/>
          <w:lang w:val="es-ES"/>
        </w:rPr>
        <w:t>2.1</w:t>
      </w:r>
      <w:r w:rsidRPr="00356CC6">
        <w:rPr>
          <w:rFonts w:ascii="Calibri" w:hAnsi="Calibri" w:cs="Calibri"/>
          <w:lang w:val="es-ES"/>
        </w:rPr>
        <w:tab/>
      </w:r>
      <w:bookmarkStart w:id="13" w:name="id_d63218d15d35"/>
      <w:bookmarkEnd w:id="13"/>
      <w:r w:rsidRPr="00356CC6">
        <w:rPr>
          <w:rFonts w:ascii="Calibri" w:hAnsi="Calibri" w:cs="Calibri"/>
          <w:lang w:val="es-ES"/>
        </w:rPr>
        <w:t>Estructura del Proyecto</w:t>
      </w:r>
      <w:bookmarkEnd w:id="12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536"/>
        <w:gridCol w:w="4394"/>
      </w:tblGrid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RESPONSABLE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Jefe</w:t>
            </w:r>
            <w:r w:rsidRPr="00356CC6">
              <w:rPr>
                <w:rFonts w:eastAsia="SimSun"/>
                <w:b/>
                <w:bCs/>
              </w:rPr>
              <w:t xml:space="preserve">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Susan Pamela  Rios Sarmiento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14" w:name="id_fd76ffed77dd"/>
      <w:bookmarkEnd w:id="14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15" w:name="_Toc295229900"/>
      <w:r w:rsidRPr="00356CC6">
        <w:rPr>
          <w:rFonts w:ascii="Calibri" w:hAnsi="Calibri" w:cs="Calibri"/>
        </w:rPr>
        <w:t>2.2</w:t>
      </w:r>
      <w:r w:rsidRPr="00356CC6">
        <w:rPr>
          <w:rFonts w:ascii="Calibri" w:hAnsi="Calibri" w:cs="Calibri"/>
        </w:rPr>
        <w:tab/>
        <w:t>Stakeholders</w:t>
      </w:r>
      <w:bookmarkEnd w:id="15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6662"/>
        <w:gridCol w:w="2268"/>
      </w:tblGrid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STAKEHOLDER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t>Los administrativos son los que realicen diversos procesos para la gestión de los colegios Fe y Alegría de Perú. Como representante de estos usuarios e intermediario d</w:t>
            </w:r>
            <w:r>
              <w:t>irecto contamos con el Sr. Martí</w:t>
            </w:r>
            <w:r w:rsidRPr="00D54898">
              <w:t>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Administrativos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Directivos</w:t>
            </w:r>
          </w:p>
        </w:tc>
      </w:tr>
    </w:tbl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16" w:name="id_c3b7e9daa367"/>
      <w:bookmarkStart w:id="17" w:name="_Toc295229901"/>
      <w:bookmarkEnd w:id="16"/>
      <w:r w:rsidRPr="00356CC6">
        <w:rPr>
          <w:rFonts w:ascii="Calibri" w:hAnsi="Calibri" w:cs="Calibri"/>
          <w:color w:val="auto"/>
        </w:rPr>
        <w:lastRenderedPageBreak/>
        <w:t>Sección 3. Estructura de Trabajo</w:t>
      </w:r>
      <w:bookmarkStart w:id="18" w:name="id_0544a61097f7"/>
      <w:bookmarkEnd w:id="17"/>
      <w:bookmarkEnd w:id="18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19" w:name="_Toc295229902"/>
      <w:r w:rsidRPr="00356CC6">
        <w:rPr>
          <w:rFonts w:ascii="Calibri" w:hAnsi="Calibri" w:cs="Calibri"/>
        </w:rPr>
        <w:t>3.1</w:t>
      </w:r>
      <w:r w:rsidRPr="00356CC6">
        <w:rPr>
          <w:rFonts w:ascii="Calibri" w:hAnsi="Calibri" w:cs="Calibri"/>
        </w:rPr>
        <w:tab/>
        <w:t>Métodos, Herramientas, y Técnicas</w:t>
      </w:r>
      <w:bookmarkEnd w:id="19"/>
    </w:p>
    <w:p w:rsidR="00EF1A7D" w:rsidRPr="00356CC6" w:rsidRDefault="00EF1A7D" w:rsidP="00FE0BAC">
      <w:pPr>
        <w:spacing w:line="360" w:lineRule="auto"/>
        <w:ind w:left="284" w:right="-22"/>
        <w:jc w:val="both"/>
      </w:pPr>
      <w:r w:rsidRPr="00356CC6">
        <w:t>Para la Gestión del Proyecto, el equipo utilizará la Guía del PMBOK (Project Management Body of Knowledge), en las áreas de: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Alcance del Proyecto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Tiempo del Proyecto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 los Riesgos del Proyecto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Asimismo, para el desarrollo del Proyecto, se empleará la metodología EUP (Enterprise Unified Process), en su disciplina EBM (</w:t>
      </w:r>
      <w:r>
        <w:rPr>
          <w:b w:val="0"/>
          <w:bCs w:val="0"/>
        </w:rPr>
        <w:t>Enterprise Business Modeling).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0" w:name="_Toc295229903"/>
      <w:r w:rsidRPr="00356CC6">
        <w:rPr>
          <w:rFonts w:ascii="Calibri" w:hAnsi="Calibri" w:cs="Calibri"/>
          <w:lang w:val="es-ES"/>
        </w:rPr>
        <w:t>3.2</w:t>
      </w:r>
      <w:r w:rsidRPr="00356CC6">
        <w:rPr>
          <w:rFonts w:ascii="Calibri" w:hAnsi="Calibri" w:cs="Calibri"/>
          <w:lang w:val="es-ES"/>
        </w:rPr>
        <w:tab/>
        <w:t>Hitos</w:t>
      </w:r>
      <w:bookmarkEnd w:id="20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5812"/>
        <w:gridCol w:w="3260"/>
      </w:tblGrid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FECHA ESTIMADA DE TÉRMINO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1:</w:t>
            </w:r>
            <w:r w:rsidRPr="00D54898"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2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2:</w:t>
            </w:r>
            <w:r w:rsidRPr="00D54898">
              <w:t xml:space="preserve"> Finalización de los Macroprocesos de Gestión de Obras Civiles y Gestión de Abastecimiento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9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3:</w:t>
            </w:r>
            <w:r>
              <w:rPr>
                <w:b/>
                <w:bCs/>
              </w:rPr>
              <w:t xml:space="preserve"> </w:t>
            </w:r>
            <w:r w:rsidRPr="00D54898">
              <w:t>Finalización de los Macroprocesos  de Gestión de Control de Pagos y, Contabilidad y Presupuestos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13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4:</w:t>
            </w:r>
            <w:r w:rsidRPr="00D54898">
              <w:t xml:space="preserve"> Aceptación del cliente de los Macroprocesos de </w:t>
            </w:r>
            <w:r w:rsidRPr="00D54898">
              <w:lastRenderedPageBreak/>
              <w:t>Gestión de Obras Civiles, Gestión de Abastecimiento, Gestión de Control de Pagos y,  Contabilidad y Presupuestos.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lastRenderedPageBreak/>
              <w:t>Semana 14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lastRenderedPageBreak/>
              <w:t>HITO 5:</w:t>
            </w:r>
            <w:r>
              <w:rPr>
                <w:b/>
                <w:bCs/>
              </w:rPr>
              <w:t xml:space="preserve"> </w:t>
            </w:r>
            <w:r w:rsidRPr="00D54898">
              <w:t>Finalización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5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6: </w:t>
            </w:r>
            <w:r w:rsidRPr="00D54898">
              <w:t>Aceptación del cliente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8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7: </w:t>
            </w:r>
            <w:r w:rsidRPr="00D54898">
              <w:t>Finalización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13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8: </w:t>
            </w:r>
            <w:r w:rsidRPr="00D54898">
              <w:t>Obtención del Certificado de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14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9: </w:t>
            </w:r>
            <w:r w:rsidRPr="00D54898">
              <w:t>Aceptación del cliente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15 del Ciclo 2011-02</w:t>
            </w:r>
          </w:p>
        </w:tc>
      </w:tr>
    </w:tbl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</w:p>
    <w:p w:rsidR="00EF1A7D" w:rsidRPr="009E3284" w:rsidRDefault="00EF1A7D" w:rsidP="00FE0BAC">
      <w:pPr>
        <w:spacing w:line="360" w:lineRule="auto"/>
        <w:rPr>
          <w:lang w:val="es-ES"/>
        </w:rPr>
        <w:sectPr w:rsidR="00EF1A7D" w:rsidRPr="009E3284" w:rsidSect="00B30661">
          <w:headerReference w:type="default" r:id="rId8"/>
          <w:headerReference w:type="first" r:id="rId9"/>
          <w:pgSz w:w="12240" w:h="15840"/>
          <w:pgMar w:top="1417" w:right="1467" w:bottom="1843" w:left="1440" w:header="720" w:footer="120" w:gutter="0"/>
          <w:cols w:space="720"/>
          <w:docGrid w:linePitch="360"/>
        </w:sectPr>
      </w:pP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1" w:name="_Toc295229904"/>
      <w:r w:rsidRPr="00356CC6">
        <w:rPr>
          <w:rFonts w:ascii="Calibri" w:hAnsi="Calibri" w:cs="Calibri"/>
          <w:lang w:val="es-ES"/>
        </w:rPr>
        <w:lastRenderedPageBreak/>
        <w:t>3.3 Cronograma del Proyecto</w:t>
      </w:r>
      <w:bookmarkEnd w:id="21"/>
    </w:p>
    <w:p w:rsidR="00EF1A7D" w:rsidRPr="00FD7A6C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</w:r>
      <w:bookmarkStart w:id="22" w:name="_Toc295229905"/>
      <w:r>
        <w:rPr>
          <w:rFonts w:ascii="Calibri" w:hAnsi="Calibri" w:cs="Calibri"/>
          <w:lang w:val="es-ES"/>
        </w:rPr>
        <w:t xml:space="preserve">3.3.1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Ciclo 2011 – I.</w:t>
      </w:r>
      <w:bookmarkEnd w:id="22"/>
    </w:p>
    <w:p w:rsidR="00EF1A7D" w:rsidRDefault="00B30661" w:rsidP="00FE0BAC">
      <w:pPr>
        <w:spacing w:line="360" w:lineRule="auto"/>
        <w:jc w:val="center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646.5pt;height:347.25pt;visibility:visible">
            <v:imagedata r:id="rId10" o:title=""/>
          </v:shape>
        </w:pict>
      </w:r>
    </w:p>
    <w:p w:rsidR="00EF1A7D" w:rsidRPr="00105352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B30661" w:rsidP="00FE0BAC">
      <w:pPr>
        <w:spacing w:line="360" w:lineRule="auto"/>
      </w:pPr>
      <w:r>
        <w:rPr>
          <w:noProof/>
          <w:lang w:val="en-US" w:eastAsia="en-US"/>
        </w:rPr>
        <w:pict>
          <v:shape id="Imagen 6" o:spid="_x0000_i1026" type="#_x0000_t75" style="width:643.5pt;height:303pt;visibility:visible">
            <v:imagedata r:id="rId11" o:title=""/>
          </v:shape>
        </w:pict>
      </w: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</w:p>
    <w:p w:rsidR="00EF1A7D" w:rsidRPr="009E3284" w:rsidRDefault="00EF1A7D" w:rsidP="00FE0BAC">
      <w:pPr>
        <w:spacing w:line="360" w:lineRule="auto"/>
        <w:rPr>
          <w:lang w:val="es-ES"/>
        </w:rPr>
      </w:pPr>
    </w:p>
    <w:p w:rsidR="00EF1A7D" w:rsidRPr="00FD7A6C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ab/>
      </w:r>
      <w:bookmarkStart w:id="23" w:name="_Toc295229906"/>
      <w:r>
        <w:rPr>
          <w:rFonts w:ascii="Calibri" w:hAnsi="Calibri" w:cs="Calibri"/>
          <w:lang w:val="es-ES"/>
        </w:rPr>
        <w:t xml:space="preserve">3.3.2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</w:t>
      </w:r>
      <w:r>
        <w:rPr>
          <w:rFonts w:ascii="Calibri" w:hAnsi="Calibri" w:cs="Calibri"/>
          <w:b w:val="0"/>
          <w:bCs w:val="0"/>
        </w:rPr>
        <w:t>clo 2011 – II</w:t>
      </w:r>
      <w:bookmarkEnd w:id="23"/>
    </w:p>
    <w:p w:rsidR="00EF1A7D" w:rsidRDefault="00B30661" w:rsidP="00FE0BAC">
      <w:pPr>
        <w:spacing w:line="360" w:lineRule="auto"/>
        <w:jc w:val="center"/>
        <w:rPr>
          <w:lang w:val="es-ES"/>
        </w:rPr>
      </w:pPr>
      <w:r w:rsidRPr="00B30661">
        <w:rPr>
          <w:lang w:val="es-ES"/>
        </w:rPr>
        <w:pict>
          <v:shape id="_x0000_i1027" type="#_x0000_t75" style="width:651pt;height:318pt">
            <v:imagedata r:id="rId12" o:title="Parte3" cropbottom="33083f"/>
          </v:shape>
        </w:pict>
      </w:r>
    </w:p>
    <w:p w:rsidR="00B30661" w:rsidRDefault="00B30661" w:rsidP="00FE0BAC">
      <w:pPr>
        <w:spacing w:line="360" w:lineRule="auto"/>
        <w:jc w:val="center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EF1A7D" w:rsidRDefault="008A247A" w:rsidP="00FE0BAC">
      <w:pPr>
        <w:spacing w:line="360" w:lineRule="auto"/>
        <w:rPr>
          <w:lang w:val="es-ES"/>
        </w:rPr>
      </w:pPr>
      <w:r w:rsidRPr="00B30661">
        <w:rPr>
          <w:lang w:val="es-ES"/>
        </w:rPr>
        <w:pict>
          <v:shape id="_x0000_i1028" type="#_x0000_t75" style="width:628.5pt;height:313.5pt">
            <v:imagedata r:id="rId12" o:title="Parte3" croptop="32485f"/>
          </v:shape>
        </w:pict>
      </w: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EF1A7D" w:rsidRDefault="008A247A" w:rsidP="00FE0BAC">
      <w:pPr>
        <w:spacing w:line="360" w:lineRule="auto"/>
        <w:rPr>
          <w:lang w:val="es-ES"/>
        </w:rPr>
      </w:pPr>
      <w:r w:rsidRPr="008A247A">
        <w:rPr>
          <w:lang w:val="es-ES"/>
        </w:rPr>
        <w:pict>
          <v:shape id="_x0000_i1029" type="#_x0000_t75" style="width:640.5pt;height:266.25pt">
            <v:imagedata r:id="rId13" o:title="Parte4" cropbottom="32425f"/>
          </v:shape>
        </w:pict>
      </w:r>
    </w:p>
    <w:p w:rsidR="00EF1A7D" w:rsidRDefault="00EF1A7D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EF1A7D" w:rsidRPr="00FD7A6C" w:rsidRDefault="008A247A" w:rsidP="00FE0BAC">
      <w:pPr>
        <w:spacing w:line="360" w:lineRule="auto"/>
        <w:rPr>
          <w:lang w:val="es-ES"/>
        </w:rPr>
        <w:sectPr w:rsidR="00EF1A7D" w:rsidRPr="00FD7A6C" w:rsidSect="004F568B">
          <w:pgSz w:w="15840" w:h="12240" w:orient="landscape"/>
          <w:pgMar w:top="1417" w:right="1440" w:bottom="1469" w:left="1418" w:header="720" w:footer="119" w:gutter="0"/>
          <w:cols w:space="720"/>
          <w:titlePg/>
          <w:docGrid w:linePitch="360"/>
        </w:sectPr>
      </w:pPr>
      <w:r w:rsidRPr="008A247A">
        <w:rPr>
          <w:lang w:val="es-ES"/>
        </w:rPr>
        <w:pict>
          <v:shape id="_x0000_i1030" type="#_x0000_t75" style="width:629.25pt;height:256.5pt">
            <v:imagedata r:id="rId13" o:title="Parte4" croptop="33078f"/>
          </v:shape>
        </w:pict>
      </w: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4" w:name="_Toc295229907"/>
      <w:r w:rsidRPr="00356CC6">
        <w:rPr>
          <w:rFonts w:ascii="Calibri" w:hAnsi="Calibri" w:cs="Calibri"/>
          <w:color w:val="auto"/>
        </w:rPr>
        <w:lastRenderedPageBreak/>
        <w:t xml:space="preserve">Sección 4. </w:t>
      </w:r>
      <w:r w:rsidRPr="00356CC6">
        <w:rPr>
          <w:rFonts w:ascii="Calibri" w:hAnsi="Calibri" w:cs="Calibri"/>
          <w:color w:val="auto"/>
        </w:rPr>
        <w:tab/>
        <w:t>Riesgos</w:t>
      </w:r>
      <w:bookmarkEnd w:id="24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8930"/>
      </w:tblGrid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b/>
                <w:bCs/>
              </w:rPr>
              <w:t>RIESGOS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Carencia de recursos asignados al proyecto por parte de la Gerencia de Proyectos y Recursos Humanos de la Empresa Virtual Educa-T.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Cambios radicales en los procesos de la Oficina Central de Fe y Alegría después de que hayan sido modelados.</w:t>
            </w:r>
          </w:p>
        </w:tc>
      </w:tr>
    </w:tbl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5" w:name="id_20628d39998a"/>
      <w:bookmarkEnd w:id="25"/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6" w:name="_Toc295229908"/>
      <w:r w:rsidRPr="00356CC6">
        <w:rPr>
          <w:rFonts w:ascii="Calibri" w:hAnsi="Calibri" w:cs="Calibri"/>
          <w:color w:val="auto"/>
        </w:rPr>
        <w:lastRenderedPageBreak/>
        <w:t xml:space="preserve">Sección 5. </w:t>
      </w:r>
      <w:r w:rsidRPr="00356CC6">
        <w:rPr>
          <w:rFonts w:ascii="Calibri" w:hAnsi="Calibri" w:cs="Calibri"/>
          <w:color w:val="auto"/>
        </w:rPr>
        <w:tab/>
        <w:t>Historial de Revisión</w:t>
      </w:r>
      <w:bookmarkEnd w:id="26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827"/>
        <w:gridCol w:w="2127"/>
      </w:tblGrid>
      <w:tr w:rsidR="00EF1A7D" w:rsidRPr="00D54898">
        <w:tc>
          <w:tcPr>
            <w:tcW w:w="2693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356CC6">
              <w:rPr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28/03/2011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1.1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30/03/2011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1.2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Actualización del EDT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04/04/2011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15/04/2011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Modificación del Alcance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17/05/2011</w:t>
            </w:r>
          </w:p>
        </w:tc>
      </w:tr>
      <w:tr w:rsidR="008A247A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A247A" w:rsidRPr="00D54898" w:rsidRDefault="008A247A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>
              <w:rPr>
                <w:lang w:val="es-ES"/>
              </w:rPr>
              <w:t>4.0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A247A" w:rsidRPr="00D54898" w:rsidRDefault="008A247A" w:rsidP="006D5F27">
            <w:pPr>
              <w:spacing w:after="0" w:line="360" w:lineRule="auto"/>
              <w:ind w:right="-22"/>
              <w:jc w:val="center"/>
            </w:pPr>
            <w:r w:rsidRPr="00D54898"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A247A" w:rsidRPr="00D54898" w:rsidRDefault="008A247A" w:rsidP="006D5F27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>
              <w:rPr>
                <w:lang w:val="es-ES"/>
              </w:rPr>
              <w:t>18/08</w:t>
            </w:r>
            <w:r w:rsidRPr="00D54898">
              <w:rPr>
                <w:lang w:val="es-ES"/>
              </w:rPr>
              <w:t>/2011</w:t>
            </w:r>
          </w:p>
        </w:tc>
      </w:tr>
    </w:tbl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7" w:name="id_3aff2a0f954f"/>
      <w:bookmarkEnd w:id="27"/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8" w:name="_Toc295229909"/>
      <w:r w:rsidRPr="00356CC6">
        <w:rPr>
          <w:rFonts w:ascii="Calibri" w:hAnsi="Calibri" w:cs="Calibri"/>
          <w:color w:val="auto"/>
        </w:rPr>
        <w:t xml:space="preserve">Sección 6. </w:t>
      </w:r>
      <w:r w:rsidRPr="00356CC6">
        <w:rPr>
          <w:rFonts w:ascii="Calibri" w:hAnsi="Calibri" w:cs="Calibri"/>
          <w:color w:val="auto"/>
        </w:rPr>
        <w:tab/>
        <w:t>Aprobación</w:t>
      </w:r>
      <w:bookmarkEnd w:id="28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2551"/>
        <w:gridCol w:w="2262"/>
        <w:gridCol w:w="2558"/>
        <w:gridCol w:w="1417"/>
      </w:tblGrid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NOMBRE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 xml:space="preserve">Padre Juan Cuquerella </w:t>
            </w:r>
            <w:r>
              <w:t>S.J.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Director General de la Oficina Central de Fe y Alegría Perú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8A247A" w:rsidP="002978E7">
            <w:pPr>
              <w:spacing w:after="0" w:line="360" w:lineRule="auto"/>
              <w:ind w:right="-22"/>
              <w:jc w:val="center"/>
            </w:pPr>
            <w:r>
              <w:t>Cecilia Villacorta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Gerente de la Empresa Virtual Educa-T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29" w:name="_GoBack"/>
      <w:bookmarkEnd w:id="29"/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EF1A7D" w:rsidRPr="00356CC6" w:rsidSect="004F568B">
      <w:pgSz w:w="12240" w:h="15840"/>
      <w:pgMar w:top="1417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466" w:rsidRDefault="00C81466" w:rsidP="00AE7BD7">
      <w:pPr>
        <w:spacing w:after="0" w:line="240" w:lineRule="auto"/>
      </w:pPr>
      <w:r>
        <w:separator/>
      </w:r>
    </w:p>
  </w:endnote>
  <w:endnote w:type="continuationSeparator" w:id="0">
    <w:p w:rsidR="00C81466" w:rsidRDefault="00C81466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utura Md BT">
    <w:altName w:val="Lucida Sans Unicode"/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Bell Gothic Std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466" w:rsidRDefault="00C81466" w:rsidP="00AE7BD7">
      <w:pPr>
        <w:spacing w:after="0" w:line="240" w:lineRule="auto"/>
      </w:pPr>
      <w:r>
        <w:separator/>
      </w:r>
    </w:p>
  </w:footnote>
  <w:footnote w:type="continuationSeparator" w:id="0">
    <w:p w:rsidR="00C81466" w:rsidRDefault="00C81466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802"/>
      <w:gridCol w:w="6747"/>
    </w:tblGrid>
    <w:tr w:rsidR="00B30661" w:rsidRPr="00D54898" w:rsidTr="006D5F27">
      <w:trPr>
        <w:jc w:val="center"/>
      </w:trPr>
      <w:tc>
        <w:tcPr>
          <w:tcW w:w="2802" w:type="dxa"/>
          <w:vAlign w:val="center"/>
        </w:tcPr>
        <w:p w:rsidR="00B30661" w:rsidRPr="00D54898" w:rsidRDefault="00B30661" w:rsidP="006D5F27">
          <w:pPr>
            <w:pStyle w:val="Encabezado"/>
          </w:pPr>
          <w:r>
            <w:rPr>
              <w:b/>
              <w:bCs/>
            </w:rPr>
            <w:t>Plan de Proyecto v4</w:t>
          </w:r>
          <w:r w:rsidRPr="00D54898">
            <w:rPr>
              <w:b/>
              <w:bCs/>
            </w:rPr>
            <w:t xml:space="preserve">.0  </w:t>
          </w:r>
        </w:p>
      </w:tc>
      <w:tc>
        <w:tcPr>
          <w:tcW w:w="6747" w:type="dxa"/>
          <w:vAlign w:val="center"/>
        </w:tcPr>
        <w:p w:rsidR="00B30661" w:rsidRPr="00D54898" w:rsidRDefault="00B30661" w:rsidP="006D5F27">
          <w:pPr>
            <w:pStyle w:val="Encabezado"/>
            <w:jc w:val="right"/>
          </w:pPr>
          <w:r w:rsidRPr="00D54898">
            <w:t>Arquitectura de Negocios de la Oficina Central de Fe y Alegría Perú</w:t>
          </w:r>
        </w:p>
      </w:tc>
    </w:tr>
  </w:tbl>
  <w:p w:rsidR="00B30661" w:rsidRDefault="00B306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802"/>
      <w:gridCol w:w="6747"/>
    </w:tblGrid>
    <w:tr w:rsidR="00EF1A7D" w:rsidRPr="00D54898">
      <w:trPr>
        <w:jc w:val="center"/>
      </w:trPr>
      <w:tc>
        <w:tcPr>
          <w:tcW w:w="2802" w:type="dxa"/>
          <w:vAlign w:val="center"/>
        </w:tcPr>
        <w:p w:rsidR="00EF1A7D" w:rsidRPr="00D54898" w:rsidRDefault="00B30661" w:rsidP="002E2CC7">
          <w:pPr>
            <w:pStyle w:val="Encabezado"/>
          </w:pPr>
          <w:r>
            <w:rPr>
              <w:b/>
              <w:bCs/>
            </w:rPr>
            <w:t>Plan de Proyecto v4</w:t>
          </w:r>
          <w:r w:rsidR="00EF1A7D" w:rsidRPr="00D54898">
            <w:rPr>
              <w:b/>
              <w:bCs/>
            </w:rPr>
            <w:t xml:space="preserve">.0  </w:t>
          </w:r>
        </w:p>
      </w:tc>
      <w:tc>
        <w:tcPr>
          <w:tcW w:w="6747" w:type="dxa"/>
          <w:vAlign w:val="center"/>
        </w:tcPr>
        <w:p w:rsidR="00EF1A7D" w:rsidRPr="00D54898" w:rsidRDefault="00EF1A7D" w:rsidP="00D54898">
          <w:pPr>
            <w:pStyle w:val="Encabezado"/>
            <w:jc w:val="right"/>
          </w:pPr>
          <w:r w:rsidRPr="00D54898">
            <w:t>Arquitectura de Negocios de la Oficina Central de Fe y Alegría Perú</w:t>
          </w:r>
        </w:p>
      </w:tc>
    </w:tr>
  </w:tbl>
  <w:p w:rsidR="00EF1A7D" w:rsidRDefault="00EF1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A7EB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38F20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10FDA"/>
    <w:multiLevelType w:val="hybridMultilevel"/>
    <w:tmpl w:val="A8A407F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6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90223D5"/>
    <w:multiLevelType w:val="hybridMultilevel"/>
    <w:tmpl w:val="BFC2F51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4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2"/>
  </w:num>
  <w:num w:numId="18">
    <w:abstractNumId w:val="15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9F8"/>
    <w:rsid w:val="000010E7"/>
    <w:rsid w:val="00053E0E"/>
    <w:rsid w:val="000A075B"/>
    <w:rsid w:val="000B4A09"/>
    <w:rsid w:val="000E50B2"/>
    <w:rsid w:val="00105352"/>
    <w:rsid w:val="00160978"/>
    <w:rsid w:val="00162D8C"/>
    <w:rsid w:val="00186926"/>
    <w:rsid w:val="001D11AB"/>
    <w:rsid w:val="00256A3E"/>
    <w:rsid w:val="00274535"/>
    <w:rsid w:val="00295D09"/>
    <w:rsid w:val="002978E7"/>
    <w:rsid w:val="002E2CC7"/>
    <w:rsid w:val="00303E2A"/>
    <w:rsid w:val="00356CC6"/>
    <w:rsid w:val="003B0F18"/>
    <w:rsid w:val="003B73A1"/>
    <w:rsid w:val="003C2F2A"/>
    <w:rsid w:val="00421509"/>
    <w:rsid w:val="004475BD"/>
    <w:rsid w:val="004607D1"/>
    <w:rsid w:val="00473C6D"/>
    <w:rsid w:val="004816C0"/>
    <w:rsid w:val="00495754"/>
    <w:rsid w:val="004A24F6"/>
    <w:rsid w:val="004D192B"/>
    <w:rsid w:val="004F568B"/>
    <w:rsid w:val="00505FC9"/>
    <w:rsid w:val="00527947"/>
    <w:rsid w:val="00536B30"/>
    <w:rsid w:val="005A1114"/>
    <w:rsid w:val="006009F8"/>
    <w:rsid w:val="00620977"/>
    <w:rsid w:val="00670BEE"/>
    <w:rsid w:val="006E41D6"/>
    <w:rsid w:val="006F0B87"/>
    <w:rsid w:val="006F0EAF"/>
    <w:rsid w:val="00770EA0"/>
    <w:rsid w:val="007718D1"/>
    <w:rsid w:val="007A1D20"/>
    <w:rsid w:val="007D648B"/>
    <w:rsid w:val="007E72CC"/>
    <w:rsid w:val="0081683E"/>
    <w:rsid w:val="008429E4"/>
    <w:rsid w:val="00863C3F"/>
    <w:rsid w:val="008A247A"/>
    <w:rsid w:val="008B1C10"/>
    <w:rsid w:val="008B2BB1"/>
    <w:rsid w:val="008C0516"/>
    <w:rsid w:val="008C2FF5"/>
    <w:rsid w:val="008D71A2"/>
    <w:rsid w:val="00964CB5"/>
    <w:rsid w:val="009663A0"/>
    <w:rsid w:val="009A43FE"/>
    <w:rsid w:val="009E3284"/>
    <w:rsid w:val="00A335B8"/>
    <w:rsid w:val="00A35217"/>
    <w:rsid w:val="00A40087"/>
    <w:rsid w:val="00A43F34"/>
    <w:rsid w:val="00A67F65"/>
    <w:rsid w:val="00A754A2"/>
    <w:rsid w:val="00A8242F"/>
    <w:rsid w:val="00AB34EE"/>
    <w:rsid w:val="00AB5259"/>
    <w:rsid w:val="00AC616C"/>
    <w:rsid w:val="00AE7BD7"/>
    <w:rsid w:val="00B30661"/>
    <w:rsid w:val="00B86A3E"/>
    <w:rsid w:val="00B92C25"/>
    <w:rsid w:val="00BA247E"/>
    <w:rsid w:val="00BB6ACE"/>
    <w:rsid w:val="00BE55F9"/>
    <w:rsid w:val="00BF0BA2"/>
    <w:rsid w:val="00C458CF"/>
    <w:rsid w:val="00C46EA5"/>
    <w:rsid w:val="00C81466"/>
    <w:rsid w:val="00C95986"/>
    <w:rsid w:val="00CD1297"/>
    <w:rsid w:val="00D54898"/>
    <w:rsid w:val="00D5625C"/>
    <w:rsid w:val="00DD072A"/>
    <w:rsid w:val="00E21E21"/>
    <w:rsid w:val="00E72363"/>
    <w:rsid w:val="00E97CA6"/>
    <w:rsid w:val="00EA6B4A"/>
    <w:rsid w:val="00EB13EF"/>
    <w:rsid w:val="00EF1A7D"/>
    <w:rsid w:val="00F27C31"/>
    <w:rsid w:val="00F80E51"/>
    <w:rsid w:val="00F861C9"/>
    <w:rsid w:val="00F86EF1"/>
    <w:rsid w:val="00FC3745"/>
    <w:rsid w:val="00FD0DF7"/>
    <w:rsid w:val="00FD7A6C"/>
    <w:rsid w:val="00F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E72CC"/>
    <w:pPr>
      <w:spacing w:after="200" w:line="276" w:lineRule="auto"/>
    </w:pPr>
    <w:rPr>
      <w:rFonts w:cs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AE7BD7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 w:cs="Arial Bold"/>
      <w:b/>
      <w:bCs/>
    </w:rPr>
  </w:style>
  <w:style w:type="paragraph" w:styleId="Ttulo3">
    <w:name w:val="heading 3"/>
    <w:basedOn w:val="Normal"/>
    <w:next w:val="Normal"/>
    <w:link w:val="Ttulo3Car"/>
    <w:uiPriority w:val="99"/>
    <w:qFormat/>
    <w:rsid w:val="004D192B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AE7BD7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6F0EAF"/>
    <w:rPr>
      <w:rFonts w:ascii="Arial Bold" w:hAnsi="Arial Bold" w:cs="Arial Bold"/>
      <w:b/>
      <w:bCs/>
    </w:rPr>
  </w:style>
  <w:style w:type="character" w:customStyle="1" w:styleId="Ttulo3Car">
    <w:name w:val="Título 3 Car"/>
    <w:link w:val="Ttulo3"/>
    <w:uiPriority w:val="99"/>
    <w:semiHidden/>
    <w:locked/>
    <w:rsid w:val="004D192B"/>
    <w:rPr>
      <w:rFonts w:ascii="Cambria" w:hAnsi="Cambria" w:cs="Cambria"/>
      <w:b/>
      <w:bCs/>
      <w:color w:val="4F81BD"/>
    </w:rPr>
  </w:style>
  <w:style w:type="paragraph" w:styleId="Sinespaciado">
    <w:name w:val="No Spacing"/>
    <w:link w:val="SinespaciadoCar"/>
    <w:uiPriority w:val="99"/>
    <w:qFormat/>
    <w:rsid w:val="006009F8"/>
    <w:rPr>
      <w:rFonts w:cs="Calibri"/>
      <w:sz w:val="22"/>
      <w:szCs w:val="22"/>
    </w:rPr>
  </w:style>
  <w:style w:type="character" w:customStyle="1" w:styleId="SinespaciadoCar">
    <w:name w:val="Sin espaciado Car"/>
    <w:link w:val="Sinespaciado"/>
    <w:uiPriority w:val="99"/>
    <w:locked/>
    <w:rsid w:val="006009F8"/>
    <w:rPr>
      <w:sz w:val="22"/>
      <w:szCs w:val="22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E7BD7"/>
  </w:style>
  <w:style w:type="paragraph" w:styleId="Piedepgina">
    <w:name w:val="footer"/>
    <w:basedOn w:val="Normal"/>
    <w:link w:val="PiedepginaC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E7BD7"/>
  </w:style>
  <w:style w:type="paragraph" w:styleId="TtulodeTDC">
    <w:name w:val="TOC Heading"/>
    <w:basedOn w:val="Ttulo1"/>
    <w:next w:val="Normal"/>
    <w:uiPriority w:val="99"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99"/>
    <w:semiHidden/>
    <w:rsid w:val="00AE7BD7"/>
    <w:pPr>
      <w:spacing w:after="100"/>
      <w:ind w:left="440"/>
    </w:pPr>
  </w:style>
  <w:style w:type="paragraph" w:styleId="TDC9">
    <w:name w:val="toc 9"/>
    <w:basedOn w:val="Normal"/>
    <w:next w:val="Normal"/>
    <w:autoRedefine/>
    <w:uiPriority w:val="99"/>
    <w:semiHidden/>
    <w:rsid w:val="006F0EAF"/>
    <w:pPr>
      <w:spacing w:after="100"/>
      <w:ind w:left="1760"/>
    </w:pPr>
  </w:style>
  <w:style w:type="paragraph" w:customStyle="1" w:styleId="Normal00">
    <w:name w:val="Normal 0/0"/>
    <w:basedOn w:val="Normal"/>
    <w:uiPriority w:val="99"/>
    <w:rsid w:val="006F0EAF"/>
    <w:pPr>
      <w:spacing w:after="0" w:line="300" w:lineRule="exact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uiPriority w:val="99"/>
    <w:rsid w:val="006F0EAF"/>
    <w:pPr>
      <w:spacing w:after="0" w:line="220" w:lineRule="exact"/>
    </w:pPr>
    <w:rPr>
      <w:rFonts w:ascii="Arial" w:hAnsi="Arial" w:cs="Arial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rsid w:val="006F0EAF"/>
    <w:pPr>
      <w:spacing w:line="300" w:lineRule="exact"/>
      <w:ind w:left="720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link w:val="Sangradetextonormal"/>
    <w:uiPriority w:val="99"/>
    <w:locked/>
    <w:rsid w:val="006F0EAF"/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6F0EAF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A43F34"/>
    <w:pPr>
      <w:ind w:left="720"/>
    </w:pPr>
  </w:style>
  <w:style w:type="paragraph" w:customStyle="1" w:styleId="Organizacin">
    <w:name w:val="Organización"/>
    <w:basedOn w:val="Normal"/>
    <w:uiPriority w:val="99"/>
    <w:rsid w:val="00C95986"/>
    <w:pPr>
      <w:keepNext/>
      <w:keepLines/>
      <w:spacing w:after="0" w:line="220" w:lineRule="atLeast"/>
    </w:pPr>
    <w:rPr>
      <w:rFonts w:ascii="Arial Black" w:hAnsi="Arial Black" w:cs="Arial Black"/>
      <w:spacing w:val="-25"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36B30"/>
  </w:style>
  <w:style w:type="paragraph" w:styleId="Listaconvietas2">
    <w:name w:val="List Bullet 2"/>
    <w:basedOn w:val="Listaconvietas"/>
    <w:autoRedefine/>
    <w:uiPriority w:val="99"/>
    <w:rsid w:val="00536B30"/>
    <w:pPr>
      <w:spacing w:after="0" w:line="360" w:lineRule="auto"/>
      <w:ind w:left="0" w:firstLine="0"/>
      <w:jc w:val="center"/>
    </w:pPr>
    <w:rPr>
      <w:b/>
      <w:bCs/>
      <w:spacing w:val="-5"/>
    </w:rPr>
  </w:style>
  <w:style w:type="paragraph" w:styleId="Listaconvietas">
    <w:name w:val="List Bullet"/>
    <w:basedOn w:val="Normal"/>
    <w:uiPriority w:val="99"/>
    <w:semiHidden/>
    <w:rsid w:val="00536B30"/>
    <w:pPr>
      <w:ind w:left="1440" w:hanging="360"/>
    </w:pPr>
  </w:style>
  <w:style w:type="paragraph" w:customStyle="1" w:styleId="Ttulodecubierta">
    <w:name w:val="Título de cubierta"/>
    <w:basedOn w:val="Normal"/>
    <w:next w:val="Normal"/>
    <w:uiPriority w:val="99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table" w:styleId="Tablaconcuadrcula">
    <w:name w:val="Table Grid"/>
    <w:basedOn w:val="Tablanormal"/>
    <w:uiPriority w:val="99"/>
    <w:rsid w:val="003C2F2A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7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1366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Negocios y propuesta de automatización para la Oficina Central de Fe y Alegría Perú</vt:lpstr>
    </vt:vector>
  </TitlesOfParts>
  <Company>Hewlett-Packard</Company>
  <LinksUpToDate>false</LinksUpToDate>
  <CharactersWithSpaces>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srios</dc:creator>
  <cp:keywords/>
  <dc:description/>
  <cp:lastModifiedBy>doc</cp:lastModifiedBy>
  <cp:revision>5</cp:revision>
  <cp:lastPrinted>2011-04-05T02:12:00Z</cp:lastPrinted>
  <dcterms:created xsi:type="dcterms:W3CDTF">2011-05-18T14:07:00Z</dcterms:created>
  <dcterms:modified xsi:type="dcterms:W3CDTF">2011-08-19T04:09:00Z</dcterms:modified>
</cp:coreProperties>
</file>