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5072A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5072A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="00735ECC" w:rsidRPr="005072A5">
        <w:rPr>
          <w:rFonts w:ascii="Times New Roman" w:hAnsi="Times New Roman"/>
          <w:b/>
          <w:i w:val="0"/>
          <w:sz w:val="24"/>
          <w:szCs w:val="24"/>
        </w:rPr>
        <w:t>REALIZAR COTIZACIÓN</w:t>
      </w:r>
    </w:p>
    <w:p w:rsidR="005072A5" w:rsidRPr="005072A5" w:rsidRDefault="005072A5" w:rsidP="005072A5">
      <w:pPr>
        <w:rPr>
          <w:lang w:eastAsia="en-US" w:bidi="en-US"/>
        </w:rPr>
      </w:pPr>
    </w:p>
    <w:p w:rsidR="005072A5" w:rsidRDefault="005072A5" w:rsidP="005072A5">
      <w:pPr>
        <w:jc w:val="both"/>
      </w:pPr>
      <w:r w:rsidRPr="005072A5">
        <w:t>El presente proceso describe las labores realizadas por el Administrador, el Comité de Adquisiciones y el Director General para la selección de un proveedor a partir de las cotizaciones enviadas por los diversos proveedores.</w:t>
      </w:r>
    </w:p>
    <w:p w:rsidR="005072A5" w:rsidRPr="005072A5" w:rsidRDefault="005072A5" w:rsidP="005072A5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5"/>
        <w:gridCol w:w="2130"/>
        <w:gridCol w:w="2092"/>
      </w:tblGrid>
      <w:tr w:rsidR="005072A5" w:rsidRPr="005072A5" w:rsidTr="002109A2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5072A5" w:rsidRPr="005072A5" w:rsidRDefault="005072A5" w:rsidP="005072A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5072A5">
              <w:rPr>
                <w:b/>
                <w:color w:val="FFFFFF"/>
              </w:rPr>
              <w:t>MACROPROCESO: GESTIÓN DE ABASTECIMIENTO</w:t>
            </w:r>
          </w:p>
          <w:p w:rsidR="005072A5" w:rsidRPr="005072A5" w:rsidRDefault="005072A5" w:rsidP="005072A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5072A5">
              <w:rPr>
                <w:b/>
                <w:color w:val="FFFFFF"/>
              </w:rPr>
              <w:t>Proceso “Realizar Cotización”</w:t>
            </w:r>
          </w:p>
        </w:tc>
      </w:tr>
      <w:tr w:rsidR="005072A5" w:rsidRPr="005072A5" w:rsidTr="002109A2">
        <w:tc>
          <w:tcPr>
            <w:tcW w:w="2227" w:type="dxa"/>
            <w:shd w:val="clear" w:color="auto" w:fill="BFBFBF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</w:rPr>
            </w:pPr>
            <w:r w:rsidRPr="005072A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5072A5" w:rsidRPr="005072A5" w:rsidRDefault="005072A5" w:rsidP="005072A5">
            <w:pPr>
              <w:jc w:val="both"/>
            </w:pPr>
            <w:r w:rsidRPr="005072A5">
              <w:t>El presente proceso tiene como propósito el cumplimiento del siguiente objetivo:</w:t>
            </w:r>
          </w:p>
          <w:p w:rsidR="005072A5" w:rsidRPr="005072A5" w:rsidRDefault="005072A5" w:rsidP="005072A5">
            <w:pPr>
              <w:jc w:val="both"/>
            </w:pPr>
            <w:r w:rsidRPr="005072A5">
              <w:rPr>
                <w:b/>
              </w:rPr>
              <w:t xml:space="preserve">OSE 3: </w:t>
            </w:r>
            <w:r w:rsidRPr="005072A5">
              <w:t>Lograr una educación técnica cualificada acorde con las necesidades del mercado laboral, conducente al desarrollo local, regional y nacional.</w:t>
            </w:r>
          </w:p>
          <w:p w:rsidR="005072A5" w:rsidRPr="005072A5" w:rsidRDefault="005072A5" w:rsidP="005072A5">
            <w:pPr>
              <w:jc w:val="both"/>
            </w:pPr>
            <w:r w:rsidRPr="005072A5">
              <w:rPr>
                <w:b/>
                <w:bCs/>
              </w:rPr>
              <w:t xml:space="preserve">OSE 5: </w:t>
            </w:r>
            <w:r w:rsidRPr="005072A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5072A5" w:rsidRPr="005072A5" w:rsidTr="002109A2">
        <w:tc>
          <w:tcPr>
            <w:tcW w:w="2227" w:type="dxa"/>
            <w:shd w:val="clear" w:color="auto" w:fill="BFBFBF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</w:rPr>
            </w:pPr>
            <w:r w:rsidRPr="005072A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5072A5" w:rsidRPr="005072A5" w:rsidRDefault="005072A5" w:rsidP="005072A5">
            <w:pPr>
              <w:jc w:val="both"/>
            </w:pPr>
            <w:r w:rsidRPr="005072A5"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5072A5" w:rsidRPr="005072A5" w:rsidRDefault="005072A5" w:rsidP="005072A5">
            <w:pPr>
              <w:jc w:val="both"/>
              <w:rPr>
                <w:b/>
              </w:rPr>
            </w:pPr>
            <w:r w:rsidRPr="005072A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5072A5" w:rsidRPr="005072A5" w:rsidRDefault="005072A5" w:rsidP="005072A5">
            <w:pPr>
              <w:jc w:val="both"/>
            </w:pPr>
            <w:r w:rsidRPr="005072A5">
              <w:t>No Aplica</w:t>
            </w:r>
          </w:p>
        </w:tc>
      </w:tr>
      <w:tr w:rsidR="005072A5" w:rsidRPr="005072A5" w:rsidTr="002109A2">
        <w:tc>
          <w:tcPr>
            <w:tcW w:w="2227" w:type="dxa"/>
            <w:shd w:val="clear" w:color="auto" w:fill="BFBFBF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</w:rPr>
            </w:pPr>
            <w:r w:rsidRPr="005072A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5072A5" w:rsidRPr="005072A5" w:rsidRDefault="005072A5" w:rsidP="005072A5">
            <w:pPr>
              <w:jc w:val="both"/>
            </w:pPr>
            <w:r w:rsidRPr="005072A5">
              <w:rPr>
                <w:bCs/>
                <w:u w:val="single"/>
              </w:rPr>
              <w:t>Administrador</w:t>
            </w:r>
            <w:r w:rsidRPr="005072A5">
              <w:rPr>
                <w:bCs/>
              </w:rPr>
              <w:t>:</w:t>
            </w:r>
            <w:r w:rsidRPr="005072A5">
              <w:t xml:space="preserve"> 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      </w:r>
          </w:p>
          <w:p w:rsidR="005072A5" w:rsidRPr="005072A5" w:rsidRDefault="005072A5" w:rsidP="005072A5">
            <w:pPr>
              <w:jc w:val="both"/>
              <w:rPr>
                <w:bCs/>
              </w:rPr>
            </w:pPr>
          </w:p>
          <w:p w:rsidR="005072A5" w:rsidRPr="005072A5" w:rsidRDefault="005072A5" w:rsidP="005072A5">
            <w:pPr>
              <w:jc w:val="both"/>
            </w:pPr>
            <w:r w:rsidRPr="005072A5">
              <w:rPr>
                <w:bCs/>
                <w:u w:val="single"/>
              </w:rPr>
              <w:t>Proveedor</w:t>
            </w:r>
            <w:r w:rsidRPr="005072A5">
              <w:rPr>
                <w:bCs/>
              </w:rPr>
              <w:t>:</w:t>
            </w:r>
            <w:r w:rsidRPr="005072A5">
              <w:t xml:space="preserve"> Entidad que brinda bienes o servicios a la Oficina Central de Fe y Alegría Perú.</w:t>
            </w:r>
          </w:p>
          <w:p w:rsidR="005072A5" w:rsidRPr="005072A5" w:rsidRDefault="005072A5" w:rsidP="005072A5">
            <w:pPr>
              <w:jc w:val="both"/>
              <w:rPr>
                <w:bCs/>
              </w:rPr>
            </w:pPr>
          </w:p>
          <w:p w:rsidR="005072A5" w:rsidRPr="005072A5" w:rsidRDefault="005072A5" w:rsidP="005072A5">
            <w:pPr>
              <w:jc w:val="both"/>
            </w:pPr>
            <w:r w:rsidRPr="005072A5">
              <w:rPr>
                <w:bCs/>
                <w:u w:val="single"/>
              </w:rPr>
              <w:t>Comité de Adquisiciones</w:t>
            </w:r>
            <w:r w:rsidRPr="005072A5">
              <w:rPr>
                <w:bCs/>
              </w:rPr>
              <w:t>:</w:t>
            </w:r>
            <w:r w:rsidRPr="005072A5">
              <w:t xml:space="preserve"> Comité formado por el Administrador y los diferentes Jefes de Departamento para la evaluación, selección y aprobación de los proveedores para la adquisición de bienes o servicios.</w:t>
            </w:r>
          </w:p>
          <w:p w:rsidR="005072A5" w:rsidRPr="005072A5" w:rsidRDefault="005072A5" w:rsidP="005072A5">
            <w:pPr>
              <w:jc w:val="both"/>
              <w:rPr>
                <w:bCs/>
              </w:rPr>
            </w:pPr>
          </w:p>
          <w:p w:rsidR="005072A5" w:rsidRPr="005072A5" w:rsidRDefault="005072A5" w:rsidP="005072A5">
            <w:pPr>
              <w:jc w:val="both"/>
            </w:pPr>
            <w:r w:rsidRPr="005072A5">
              <w:rPr>
                <w:bCs/>
                <w:u w:val="single"/>
              </w:rPr>
              <w:t>Contador</w:t>
            </w:r>
            <w:r w:rsidRPr="005072A5">
              <w:rPr>
                <w:bCs/>
              </w:rPr>
              <w:t>:</w:t>
            </w:r>
            <w:r w:rsidRPr="005072A5">
              <w:t xml:space="preserve"> Persona encargada de verificar que los recursos financieros sean suficientes para cubrir el plan de pagos, revisar la documentación para realizar pagos, revisar conciliaciones bancarias, entre otros.</w:t>
            </w:r>
          </w:p>
        </w:tc>
      </w:tr>
      <w:tr w:rsidR="005072A5" w:rsidRPr="005072A5" w:rsidTr="002109A2">
        <w:tc>
          <w:tcPr>
            <w:tcW w:w="2227" w:type="dxa"/>
            <w:shd w:val="clear" w:color="auto" w:fill="BFBFBF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</w:rPr>
            </w:pPr>
            <w:r w:rsidRPr="005072A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5072A5" w:rsidRPr="005072A5" w:rsidRDefault="005072A5" w:rsidP="005072A5">
            <w:pPr>
              <w:jc w:val="both"/>
              <w:rPr>
                <w:bCs/>
                <w:lang w:val="es-PE"/>
              </w:rPr>
            </w:pPr>
            <w:r w:rsidRPr="005072A5">
              <w:rPr>
                <w:bCs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5072A5" w:rsidRPr="005072A5" w:rsidRDefault="005072A5" w:rsidP="005072A5">
            <w:pPr>
              <w:jc w:val="both"/>
              <w:rPr>
                <w:b/>
                <w:bCs/>
              </w:rPr>
            </w:pPr>
            <w:r w:rsidRPr="005072A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5072A5" w:rsidRPr="005072A5" w:rsidRDefault="005072A5" w:rsidP="005072A5">
            <w:pPr>
              <w:jc w:val="both"/>
              <w:rPr>
                <w:bCs/>
              </w:rPr>
            </w:pPr>
            <w:r w:rsidRPr="005072A5">
              <w:rPr>
                <w:bCs/>
              </w:rPr>
              <w:t>No Aplica</w:t>
            </w:r>
          </w:p>
        </w:tc>
      </w:tr>
      <w:tr w:rsidR="005072A5" w:rsidRPr="005072A5" w:rsidTr="002109A2">
        <w:tc>
          <w:tcPr>
            <w:tcW w:w="2227" w:type="dxa"/>
            <w:shd w:val="clear" w:color="auto" w:fill="BFBFBF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</w:rPr>
            </w:pPr>
            <w:r w:rsidRPr="005072A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5072A5" w:rsidRPr="005072A5" w:rsidRDefault="005072A5" w:rsidP="005072A5">
            <w:pPr>
              <w:jc w:val="both"/>
            </w:pPr>
            <w:r w:rsidRPr="005072A5">
              <w:t>El alcance del presente proceso se encuentra en torno al esfuerzo realizado por el Departamento de Administración, el Comité de Adquisiciones y el Director General para la selección del proveedor más adecuado para la compra del bien o servicio.</w:t>
            </w:r>
          </w:p>
        </w:tc>
      </w:tr>
      <w:tr w:rsidR="005072A5" w:rsidRPr="005072A5" w:rsidTr="002109A2">
        <w:tc>
          <w:tcPr>
            <w:tcW w:w="2227" w:type="dxa"/>
            <w:shd w:val="clear" w:color="auto" w:fill="BFBFBF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</w:rPr>
            </w:pPr>
            <w:r w:rsidRPr="005072A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5072A5" w:rsidRPr="005072A5" w:rsidRDefault="005072A5" w:rsidP="005072A5">
            <w:pPr>
              <w:pStyle w:val="Prrafodelista"/>
              <w:keepNext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5072A5">
              <w:rPr>
                <w:bCs/>
              </w:rPr>
              <w:t>El Administrador solicita cotizaciones a los proveedores que tiene a disposición. Debe solicitar como mínimo 3 cotizaciones.</w:t>
            </w:r>
          </w:p>
          <w:p w:rsidR="005072A5" w:rsidRPr="005072A5" w:rsidRDefault="005072A5" w:rsidP="005072A5">
            <w:pPr>
              <w:pStyle w:val="Prrafodelista"/>
              <w:keepNext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5072A5">
              <w:rPr>
                <w:bCs/>
              </w:rPr>
              <w:t xml:space="preserve">Luego de recibir las cotizaciones del proveedor, el Administrador las archiva y elabora el Cuadro </w:t>
            </w:r>
            <w:r w:rsidRPr="005072A5">
              <w:rPr>
                <w:bCs/>
              </w:rPr>
              <w:lastRenderedPageBreak/>
              <w:t>Comparativo de Cotizaciones.</w:t>
            </w:r>
          </w:p>
          <w:p w:rsidR="005072A5" w:rsidRPr="005072A5" w:rsidRDefault="005072A5" w:rsidP="005072A5">
            <w:pPr>
              <w:pStyle w:val="Prrafodelista"/>
              <w:keepNext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5072A5">
              <w:rPr>
                <w:bCs/>
              </w:rPr>
              <w:t>El Administrador envía una copia de dicho cuadro al Director General y procede a evaluar cuál es el proveedor más adecuado.</w:t>
            </w:r>
          </w:p>
          <w:p w:rsidR="005072A5" w:rsidRPr="005072A5" w:rsidRDefault="005072A5" w:rsidP="005072A5">
            <w:pPr>
              <w:pStyle w:val="Prrafodelista"/>
              <w:keepNext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5072A5">
              <w:rPr>
                <w:bCs/>
              </w:rPr>
              <w:t>En caso sea necesaria la intervención del Comité de Adquisiciones, éste evalúa las cotizaciones, elaboran un acta y firman el Cuadro señalando el proveedor seleccionado.</w:t>
            </w:r>
          </w:p>
          <w:p w:rsidR="005072A5" w:rsidRPr="005072A5" w:rsidRDefault="005072A5" w:rsidP="005072A5">
            <w:pPr>
              <w:pStyle w:val="Prrafodelista"/>
              <w:keepNext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5072A5">
              <w:rPr>
                <w:bCs/>
              </w:rPr>
              <w:t>Tras haber elegido al proveedor, el Administrador comunica al Director General sobre el Proveedor seleccionado.</w:t>
            </w:r>
          </w:p>
          <w:p w:rsidR="005072A5" w:rsidRPr="005072A5" w:rsidRDefault="005072A5" w:rsidP="005072A5">
            <w:pPr>
              <w:pStyle w:val="Prrafodelista"/>
              <w:keepNext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5072A5">
              <w:rPr>
                <w:bCs/>
              </w:rPr>
              <w:t>Finalmente, el Contador remite una copia del Cuadro Comparativo de Cotizaciones para que éste sea anexado al voucher u Orden de Pago junto con la cotización elegida.</w:t>
            </w:r>
          </w:p>
        </w:tc>
      </w:tr>
      <w:tr w:rsidR="005072A5" w:rsidRPr="005072A5" w:rsidTr="002109A2">
        <w:tc>
          <w:tcPr>
            <w:tcW w:w="2227" w:type="dxa"/>
            <w:shd w:val="clear" w:color="auto" w:fill="BFBFBF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</w:rPr>
            </w:pPr>
            <w:r w:rsidRPr="005072A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072A5" w:rsidRPr="005072A5" w:rsidRDefault="005072A5" w:rsidP="005072A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5072A5">
              <w:rPr>
                <w:bCs/>
              </w:rPr>
              <w:t>No Aplica</w:t>
            </w:r>
          </w:p>
        </w:tc>
      </w:tr>
    </w:tbl>
    <w:p w:rsidR="005072A5" w:rsidRPr="005072A5" w:rsidRDefault="005072A5" w:rsidP="005072A5">
      <w:pPr>
        <w:jc w:val="center"/>
        <w:sectPr w:rsidR="005072A5" w:rsidRPr="005072A5" w:rsidSect="00B40C5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5072A5" w:rsidRPr="005072A5" w:rsidRDefault="005072A5" w:rsidP="005072A5">
      <w:pPr>
        <w:keepNext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1270" cy="3655487"/>
            <wp:effectExtent l="0" t="0" r="5080" b="2540"/>
            <wp:docPr id="1" name="Imagen 1" descr="D:\Proyecto Fe y Alegría\Procesos Ultimo 2011-2\Gestión de Abastecimiento\PROCESO 15 - Realizar Cotiz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Procesos Ultimo 2011-2\Gestión de Abastecimiento\PROCESO 15 - Realizar Cotizació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65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2A5" w:rsidRDefault="005072A5" w:rsidP="005072A5">
      <w:pPr>
        <w:jc w:val="center"/>
      </w:pPr>
    </w:p>
    <w:p w:rsidR="005072A5" w:rsidRDefault="005072A5" w:rsidP="005072A5">
      <w:pPr>
        <w:jc w:val="center"/>
      </w:pPr>
    </w:p>
    <w:p w:rsidR="005072A5" w:rsidRDefault="005072A5" w:rsidP="005072A5">
      <w:pPr>
        <w:jc w:val="center"/>
      </w:pPr>
    </w:p>
    <w:p w:rsidR="005072A5" w:rsidRPr="005072A5" w:rsidRDefault="005072A5" w:rsidP="005072A5">
      <w:pPr>
        <w:jc w:val="center"/>
      </w:pPr>
    </w:p>
    <w:p w:rsidR="005072A5" w:rsidRPr="005072A5" w:rsidRDefault="005072A5" w:rsidP="005072A5">
      <w:pPr>
        <w:jc w:val="center"/>
      </w:pPr>
    </w:p>
    <w:p w:rsidR="005072A5" w:rsidRPr="005072A5" w:rsidRDefault="005072A5" w:rsidP="005072A5">
      <w:pPr>
        <w:jc w:val="center"/>
      </w:pPr>
    </w:p>
    <w:p w:rsidR="005072A5" w:rsidRPr="005072A5" w:rsidRDefault="005072A5" w:rsidP="005072A5">
      <w:pPr>
        <w:jc w:val="center"/>
      </w:pPr>
    </w:p>
    <w:p w:rsidR="005072A5" w:rsidRPr="005072A5" w:rsidRDefault="005072A5" w:rsidP="005072A5">
      <w:pPr>
        <w:jc w:val="center"/>
      </w:pPr>
    </w:p>
    <w:p w:rsidR="005072A5" w:rsidRPr="005072A5" w:rsidRDefault="005072A5" w:rsidP="005072A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4"/>
        <w:gridCol w:w="1462"/>
        <w:gridCol w:w="1695"/>
        <w:gridCol w:w="1538"/>
        <w:gridCol w:w="2775"/>
        <w:gridCol w:w="1999"/>
        <w:gridCol w:w="1851"/>
        <w:gridCol w:w="2394"/>
      </w:tblGrid>
      <w:tr w:rsidR="005072A5" w:rsidRPr="005072A5" w:rsidTr="002109A2">
        <w:trPr>
          <w:trHeight w:val="495"/>
          <w:tblHeader/>
        </w:trPr>
        <w:tc>
          <w:tcPr>
            <w:tcW w:w="177" w:type="pct"/>
            <w:shd w:val="clear" w:color="auto" w:fill="000000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5072A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14" w:type="pct"/>
            <w:shd w:val="clear" w:color="auto" w:fill="000000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5072A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5072A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1" w:type="pct"/>
            <w:shd w:val="clear" w:color="auto" w:fill="000000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5072A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76" w:type="pct"/>
            <w:shd w:val="clear" w:color="auto" w:fill="000000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5072A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703" w:type="pct"/>
            <w:shd w:val="clear" w:color="auto" w:fill="000000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5072A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651" w:type="pct"/>
            <w:shd w:val="clear" w:color="auto" w:fill="000000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5072A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42" w:type="pct"/>
            <w:shd w:val="clear" w:color="auto" w:fill="000000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  <w:color w:val="FFFFFF"/>
                <w:lang w:val="es-PE" w:eastAsia="es-PE"/>
              </w:rPr>
            </w:pPr>
            <w:r w:rsidRPr="005072A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5072A5" w:rsidRPr="005072A5" w:rsidTr="002109A2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5072A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14" w:type="pct"/>
            <w:shd w:val="clear" w:color="auto" w:fill="C0C0C0"/>
            <w:vAlign w:val="center"/>
          </w:tcPr>
          <w:p w:rsidR="005072A5" w:rsidRPr="005072A5" w:rsidRDefault="005072A5" w:rsidP="005072A5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6" w:type="pct"/>
            <w:shd w:val="clear" w:color="auto" w:fill="C0C0C0"/>
            <w:vAlign w:val="center"/>
          </w:tcPr>
          <w:p w:rsidR="005072A5" w:rsidRPr="005072A5" w:rsidRDefault="005072A5" w:rsidP="005072A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41" w:type="pct"/>
            <w:shd w:val="clear" w:color="auto" w:fill="C0C0C0"/>
            <w:vAlign w:val="center"/>
          </w:tcPr>
          <w:p w:rsidR="005072A5" w:rsidRPr="005072A5" w:rsidRDefault="005072A5" w:rsidP="005072A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Compra Autorizada por el Administrador</w:t>
            </w:r>
          </w:p>
          <w:p w:rsidR="005072A5" w:rsidRPr="005072A5" w:rsidRDefault="005072A5" w:rsidP="005072A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976" w:type="pct"/>
            <w:shd w:val="clear" w:color="auto" w:fill="C0C0C0"/>
            <w:vAlign w:val="center"/>
          </w:tcPr>
          <w:p w:rsidR="005072A5" w:rsidRPr="005072A5" w:rsidRDefault="005072A5" w:rsidP="005072A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El proceso inicia con las Autorizaciones de Compra, ya sea por el Administrador o por el Comité de Adquisiciones, dependiendo del Bien o Servicio.</w:t>
            </w:r>
          </w:p>
        </w:tc>
        <w:tc>
          <w:tcPr>
            <w:tcW w:w="703" w:type="pct"/>
            <w:shd w:val="clear" w:color="auto" w:fill="C0C0C0"/>
            <w:vAlign w:val="center"/>
          </w:tcPr>
          <w:p w:rsidR="005072A5" w:rsidRPr="005072A5" w:rsidRDefault="005072A5" w:rsidP="005072A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651" w:type="pct"/>
            <w:shd w:val="clear" w:color="auto" w:fill="C0C0C0"/>
            <w:vAlign w:val="center"/>
          </w:tcPr>
          <w:p w:rsidR="005072A5" w:rsidRPr="005072A5" w:rsidRDefault="005072A5" w:rsidP="005072A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shd w:val="clear" w:color="auto" w:fill="C0C0C0"/>
            <w:vAlign w:val="center"/>
          </w:tcPr>
          <w:p w:rsidR="005072A5" w:rsidRPr="005072A5" w:rsidRDefault="005072A5" w:rsidP="005072A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5072A5" w:rsidRPr="005072A5" w:rsidTr="002109A2">
        <w:trPr>
          <w:trHeight w:val="548"/>
        </w:trPr>
        <w:tc>
          <w:tcPr>
            <w:tcW w:w="177" w:type="pct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5072A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14" w:type="pct"/>
            <w:vAlign w:val="center"/>
          </w:tcPr>
          <w:p w:rsidR="005072A5" w:rsidRPr="005072A5" w:rsidRDefault="005072A5" w:rsidP="005072A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Compra Autorizada por el Administrador</w:t>
            </w:r>
          </w:p>
          <w:p w:rsidR="005072A5" w:rsidRPr="005072A5" w:rsidRDefault="005072A5" w:rsidP="005072A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596" w:type="pct"/>
            <w:vAlign w:val="center"/>
          </w:tcPr>
          <w:p w:rsidR="005072A5" w:rsidRPr="005072A5" w:rsidRDefault="005072A5" w:rsidP="005072A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Solicitar Cotizaciones</w:t>
            </w:r>
          </w:p>
        </w:tc>
        <w:tc>
          <w:tcPr>
            <w:tcW w:w="541" w:type="pct"/>
            <w:vAlign w:val="center"/>
          </w:tcPr>
          <w:p w:rsidR="005072A5" w:rsidRPr="005072A5" w:rsidRDefault="005072A5" w:rsidP="005072A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Solicitud de Cotización</w:t>
            </w:r>
          </w:p>
        </w:tc>
        <w:tc>
          <w:tcPr>
            <w:tcW w:w="976" w:type="pct"/>
            <w:vAlign w:val="center"/>
          </w:tcPr>
          <w:p w:rsidR="005072A5" w:rsidRPr="005072A5" w:rsidRDefault="005072A5" w:rsidP="005072A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Luego de recibir la autorización del Comité de Adquisiciones o del Administrador, el segundo se encarga de solicitar cotizaciones a los diversos proveedores que se tienen. Necesariamente se deben solicitar tres cotizaciones como mínimo (Regla de Negocio 0003).</w:t>
            </w:r>
          </w:p>
        </w:tc>
        <w:tc>
          <w:tcPr>
            <w:tcW w:w="703" w:type="pct"/>
            <w:vAlign w:val="center"/>
          </w:tcPr>
          <w:p w:rsidR="005072A5" w:rsidRPr="005072A5" w:rsidRDefault="005072A5" w:rsidP="005072A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651" w:type="pct"/>
            <w:vAlign w:val="center"/>
          </w:tcPr>
          <w:p w:rsidR="005072A5" w:rsidRPr="005072A5" w:rsidRDefault="005072A5" w:rsidP="005072A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vAlign w:val="center"/>
          </w:tcPr>
          <w:p w:rsidR="005072A5" w:rsidRPr="005072A5" w:rsidRDefault="005072A5" w:rsidP="005072A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5072A5" w:rsidRPr="005072A5" w:rsidTr="002109A2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5072A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14" w:type="pct"/>
            <w:shd w:val="clear" w:color="auto" w:fill="C0C0C0"/>
            <w:vAlign w:val="center"/>
          </w:tcPr>
          <w:p w:rsidR="005072A5" w:rsidRPr="005072A5" w:rsidRDefault="005072A5" w:rsidP="005072A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Solicitud de Cotización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5072A5" w:rsidRPr="005072A5" w:rsidRDefault="005072A5" w:rsidP="005072A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Elaborar cotización</w:t>
            </w:r>
          </w:p>
        </w:tc>
        <w:tc>
          <w:tcPr>
            <w:tcW w:w="541" w:type="pct"/>
            <w:shd w:val="clear" w:color="auto" w:fill="C0C0C0"/>
            <w:vAlign w:val="center"/>
          </w:tcPr>
          <w:p w:rsidR="005072A5" w:rsidRPr="005072A5" w:rsidRDefault="005072A5" w:rsidP="005072A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976" w:type="pct"/>
            <w:shd w:val="clear" w:color="auto" w:fill="C0C0C0"/>
            <w:vAlign w:val="center"/>
          </w:tcPr>
          <w:p w:rsidR="005072A5" w:rsidRPr="005072A5" w:rsidRDefault="005072A5" w:rsidP="005072A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El Proveedor elabora la cotización solicitada por el Departamento de Administración.</w:t>
            </w:r>
          </w:p>
        </w:tc>
        <w:tc>
          <w:tcPr>
            <w:tcW w:w="703" w:type="pct"/>
            <w:shd w:val="clear" w:color="auto" w:fill="C0C0C0"/>
            <w:vAlign w:val="center"/>
          </w:tcPr>
          <w:p w:rsidR="005072A5" w:rsidRPr="005072A5" w:rsidRDefault="005072A5" w:rsidP="005072A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651" w:type="pct"/>
            <w:shd w:val="clear" w:color="auto" w:fill="C0C0C0"/>
            <w:vAlign w:val="center"/>
          </w:tcPr>
          <w:p w:rsidR="005072A5" w:rsidRPr="005072A5" w:rsidRDefault="005072A5" w:rsidP="005072A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shd w:val="clear" w:color="auto" w:fill="C0C0C0"/>
            <w:vAlign w:val="center"/>
          </w:tcPr>
          <w:p w:rsidR="005072A5" w:rsidRPr="005072A5" w:rsidRDefault="005072A5" w:rsidP="005072A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5072A5" w:rsidRPr="005072A5" w:rsidTr="002109A2">
        <w:trPr>
          <w:trHeight w:val="402"/>
        </w:trPr>
        <w:tc>
          <w:tcPr>
            <w:tcW w:w="177" w:type="pct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5072A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14" w:type="pct"/>
            <w:vAlign w:val="center"/>
          </w:tcPr>
          <w:p w:rsidR="005072A5" w:rsidRDefault="005072A5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Solicitud de Cotización</w:t>
            </w:r>
          </w:p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596" w:type="pct"/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Archivar cotizaciones</w:t>
            </w:r>
          </w:p>
        </w:tc>
        <w:tc>
          <w:tcPr>
            <w:tcW w:w="541" w:type="pct"/>
            <w:vAlign w:val="center"/>
          </w:tcPr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Grupo de Cotizaciones</w:t>
            </w:r>
          </w:p>
        </w:tc>
        <w:tc>
          <w:tcPr>
            <w:tcW w:w="976" w:type="pct"/>
            <w:vAlign w:val="center"/>
          </w:tcPr>
          <w:p w:rsidR="005072A5" w:rsidRPr="005072A5" w:rsidRDefault="005072A5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solicitar las cotizaciones a los diferentes proveedores, e</w:t>
            </w:r>
            <w:r w:rsidRPr="005072A5">
              <w:rPr>
                <w:sz w:val="18"/>
                <w:szCs w:val="18"/>
                <w:lang w:val="es-PE" w:eastAsia="es-PE"/>
              </w:rPr>
              <w:t>l Administrador se encarga de archivar las cotizaciones en el Archivo de Cotizaciones del Departamento de Administración.</w:t>
            </w:r>
          </w:p>
        </w:tc>
        <w:tc>
          <w:tcPr>
            <w:tcW w:w="703" w:type="pct"/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651" w:type="pct"/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5072A5" w:rsidRPr="005072A5" w:rsidTr="002109A2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5072A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14" w:type="pct"/>
            <w:shd w:val="clear" w:color="auto" w:fill="C0C0C0"/>
            <w:vAlign w:val="center"/>
          </w:tcPr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Grupo de Cotizaciones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Elaborar Cuadro Comparativo de Cotizaciones</w:t>
            </w:r>
          </w:p>
        </w:tc>
        <w:tc>
          <w:tcPr>
            <w:tcW w:w="541" w:type="pct"/>
            <w:shd w:val="clear" w:color="auto" w:fill="C0C0C0"/>
            <w:vAlign w:val="center"/>
          </w:tcPr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976" w:type="pct"/>
            <w:shd w:val="clear" w:color="auto" w:fill="C0C0C0"/>
            <w:vAlign w:val="center"/>
          </w:tcPr>
          <w:p w:rsidR="005072A5" w:rsidRPr="005072A5" w:rsidRDefault="005072A5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Con las cotizaciones, el Administrador elabora el Cuadro Comparativo de Cotizaciones para realizar una selección más adecuada del proveedor. En el cuadro, sobre cada cotización se indica: el bien, las principales características y/o especificaciones técnicas, proveedor, plazo, importes, garantías, facilidades y otras bondades  (Regla de Negocio 0004).</w:t>
            </w:r>
          </w:p>
        </w:tc>
        <w:tc>
          <w:tcPr>
            <w:tcW w:w="703" w:type="pct"/>
            <w:shd w:val="clear" w:color="auto" w:fill="C0C0C0"/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651" w:type="pct"/>
            <w:shd w:val="clear" w:color="auto" w:fill="C0C0C0"/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shd w:val="clear" w:color="auto" w:fill="C0C0C0"/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5072A5" w:rsidRPr="005072A5" w:rsidTr="002109A2">
        <w:trPr>
          <w:trHeight w:val="537"/>
        </w:trPr>
        <w:tc>
          <w:tcPr>
            <w:tcW w:w="177" w:type="pct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5072A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14" w:type="pct"/>
            <w:vAlign w:val="center"/>
          </w:tcPr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596" w:type="pct"/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Enviar Cuadro Comparativo al Director General</w:t>
            </w:r>
          </w:p>
        </w:tc>
        <w:tc>
          <w:tcPr>
            <w:tcW w:w="541" w:type="pct"/>
            <w:vAlign w:val="center"/>
          </w:tcPr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Cuadro Comparativo de Cotizaciones enviado al Director General</w:t>
            </w:r>
          </w:p>
        </w:tc>
        <w:tc>
          <w:tcPr>
            <w:tcW w:w="976" w:type="pct"/>
            <w:vAlign w:val="center"/>
          </w:tcPr>
          <w:p w:rsidR="005072A5" w:rsidRPr="005072A5" w:rsidRDefault="005072A5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El Administrador envía el original y copia del Cuadro Comparativo de Cotizaciones al Director General.</w:t>
            </w:r>
          </w:p>
        </w:tc>
        <w:tc>
          <w:tcPr>
            <w:tcW w:w="703" w:type="pct"/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651" w:type="pct"/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vAlign w:val="center"/>
          </w:tcPr>
          <w:p w:rsidR="005072A5" w:rsidRPr="005072A5" w:rsidRDefault="005072A5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5072A5" w:rsidRPr="005072A5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5072A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Evaluar Cotizaciones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El Administrador evalúa las cotizaciones a partir del Cuadro Comparativo de Cotizaciones.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5072A5" w:rsidRPr="005072A5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5072A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5072A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Evaluar Intervención del Comité de Adquisiciones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Intervención del Comité de Adquisiciones necesaria</w:t>
            </w:r>
          </w:p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Dependiendo del monto y/o nivel de aprobación, puede ser necesaria la intervención del Comité de Adquisiciones en la elección del Proveedor.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5072A5" w:rsidRPr="005072A5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5072A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Intervención del Comité de Adquisiciones necesaria</w:t>
            </w:r>
          </w:p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Evaluar Cotizaciones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A partir del Cuadro comparativo de Cotizaciones, el Comité de Adquisiciones las evalúa y selecciona al proveedor más adecuado según su criterio.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5072A5" w:rsidRPr="005072A5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5072A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5072A5"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Elaborar Acta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Acta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El Comité de Adquisiciones elabora un Acta donde se deje constancia la elección de un determinado proveedor.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5072A5" w:rsidRPr="005072A5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5072A5"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Firmar Cuadro Comparativo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Cuadro Comparativo firmado por el Comité de Adquisiciones</w:t>
            </w:r>
          </w:p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lastRenderedPageBreak/>
              <w:t>Proveedor seleccionado por el Comité de Adquisiciones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lastRenderedPageBreak/>
              <w:t>El Comité de Adquisiciones firma el Cuadro Comparativo tras haber seleccionado al proveedor.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72A5" w:rsidRPr="005072A5" w:rsidRDefault="005072A5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5072A5" w:rsidRPr="005072A5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5072A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5072A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12.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Proveedor Seleccionado por Administrador</w:t>
            </w:r>
          </w:p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Cuadro Comparativo firmado por el Comité de Adquisiciones</w:t>
            </w:r>
          </w:p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Comunicar al Director General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Proveedor Seleccionado por Administrador comunicado al Director General</w:t>
            </w:r>
          </w:p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Proveedor seleccionado por el Comité de Adquisiciones comunicado al Director General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Tras haberse seleccionado al proveedor, se comunica al Director General sobre el Proveedor seleccionado.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2A5" w:rsidRPr="005072A5" w:rsidRDefault="005072A5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5072A5" w:rsidRPr="005072A5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072A5" w:rsidRPr="005072A5" w:rsidRDefault="005072A5" w:rsidP="005072A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5072A5">
              <w:rPr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Enviar copia del Cuadro Comparativo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072A5" w:rsidRPr="005072A5" w:rsidRDefault="005072A5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072A5" w:rsidRPr="005072A5" w:rsidRDefault="005072A5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El Departamento de Contabilidad se encarga de remitir una copia del Cuadro Comparativo, para que se adjunte al voucher u Orden de Pago, y la cotización elegida para que se realice la compra del bien o servicio.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072A5" w:rsidRPr="005072A5" w:rsidRDefault="005072A5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072A5" w:rsidRPr="005072A5" w:rsidRDefault="005072A5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5072A5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5072A5" w:rsidRPr="005072A5" w:rsidRDefault="005072A5" w:rsidP="005072A5">
      <w:pPr>
        <w:rPr>
          <w:lang w:eastAsia="en-US" w:bidi="en-US"/>
        </w:rPr>
      </w:pPr>
      <w:bookmarkStart w:id="1" w:name="_GoBack"/>
      <w:bookmarkEnd w:id="1"/>
    </w:p>
    <w:sectPr w:rsidR="005072A5" w:rsidRPr="005072A5" w:rsidSect="005072A5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64C" w:rsidRDefault="00FE164C" w:rsidP="007E018E">
      <w:r>
        <w:separator/>
      </w:r>
    </w:p>
  </w:endnote>
  <w:endnote w:type="continuationSeparator" w:id="0">
    <w:p w:rsidR="00FE164C" w:rsidRDefault="00FE164C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64C" w:rsidRDefault="00FE164C" w:rsidP="007E018E">
      <w:r>
        <w:separator/>
      </w:r>
    </w:p>
  </w:footnote>
  <w:footnote w:type="continuationSeparator" w:id="0">
    <w:p w:rsidR="00FE164C" w:rsidRDefault="00FE164C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23480D0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16C0D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C281F"/>
    <w:rsid w:val="000C76A0"/>
    <w:rsid w:val="000E43E5"/>
    <w:rsid w:val="000E48BE"/>
    <w:rsid w:val="000F6B07"/>
    <w:rsid w:val="00142366"/>
    <w:rsid w:val="001A6E28"/>
    <w:rsid w:val="001B7FAC"/>
    <w:rsid w:val="001D1062"/>
    <w:rsid w:val="001D1308"/>
    <w:rsid w:val="0024686F"/>
    <w:rsid w:val="002653DE"/>
    <w:rsid w:val="00311180"/>
    <w:rsid w:val="00365279"/>
    <w:rsid w:val="003831EF"/>
    <w:rsid w:val="00394DBC"/>
    <w:rsid w:val="003A222D"/>
    <w:rsid w:val="003D4F8B"/>
    <w:rsid w:val="003E6E64"/>
    <w:rsid w:val="00404942"/>
    <w:rsid w:val="00416BC8"/>
    <w:rsid w:val="00423FED"/>
    <w:rsid w:val="004936FA"/>
    <w:rsid w:val="004D14FF"/>
    <w:rsid w:val="004D4893"/>
    <w:rsid w:val="004D4C91"/>
    <w:rsid w:val="004E59DA"/>
    <w:rsid w:val="005072A5"/>
    <w:rsid w:val="00526675"/>
    <w:rsid w:val="00563501"/>
    <w:rsid w:val="00566D12"/>
    <w:rsid w:val="005D7519"/>
    <w:rsid w:val="006023C9"/>
    <w:rsid w:val="006030CC"/>
    <w:rsid w:val="006701BA"/>
    <w:rsid w:val="006917E6"/>
    <w:rsid w:val="0069290E"/>
    <w:rsid w:val="006A10A9"/>
    <w:rsid w:val="006A5866"/>
    <w:rsid w:val="006C04E3"/>
    <w:rsid w:val="006C0DDD"/>
    <w:rsid w:val="006C797B"/>
    <w:rsid w:val="00714084"/>
    <w:rsid w:val="00735ECC"/>
    <w:rsid w:val="00747405"/>
    <w:rsid w:val="007B28DD"/>
    <w:rsid w:val="007E018E"/>
    <w:rsid w:val="007E5ECF"/>
    <w:rsid w:val="0080590E"/>
    <w:rsid w:val="0081082F"/>
    <w:rsid w:val="008115B6"/>
    <w:rsid w:val="008217BA"/>
    <w:rsid w:val="00834709"/>
    <w:rsid w:val="008654F4"/>
    <w:rsid w:val="009208B7"/>
    <w:rsid w:val="009421C1"/>
    <w:rsid w:val="0094361F"/>
    <w:rsid w:val="009451C8"/>
    <w:rsid w:val="00956C0B"/>
    <w:rsid w:val="0098370B"/>
    <w:rsid w:val="009A56B5"/>
    <w:rsid w:val="00A44A86"/>
    <w:rsid w:val="00A51C85"/>
    <w:rsid w:val="00A72605"/>
    <w:rsid w:val="00A85B86"/>
    <w:rsid w:val="00AB0248"/>
    <w:rsid w:val="00AB03AC"/>
    <w:rsid w:val="00B07795"/>
    <w:rsid w:val="00B514A0"/>
    <w:rsid w:val="00CA3EFC"/>
    <w:rsid w:val="00CB45B7"/>
    <w:rsid w:val="00CC0B18"/>
    <w:rsid w:val="00CF2A89"/>
    <w:rsid w:val="00D3706B"/>
    <w:rsid w:val="00D4421A"/>
    <w:rsid w:val="00D874FB"/>
    <w:rsid w:val="00DA01E9"/>
    <w:rsid w:val="00DA0CCC"/>
    <w:rsid w:val="00DC04DC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D3EAF"/>
    <w:rsid w:val="00F04FA8"/>
    <w:rsid w:val="00F557BC"/>
    <w:rsid w:val="00F86A4D"/>
    <w:rsid w:val="00FE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5072A5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5072A5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5072A5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5072A5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1158</Words>
  <Characters>6372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13</cp:revision>
  <dcterms:created xsi:type="dcterms:W3CDTF">2011-05-02T04:52:00Z</dcterms:created>
  <dcterms:modified xsi:type="dcterms:W3CDTF">2011-11-04T03:27:00Z</dcterms:modified>
</cp:coreProperties>
</file>