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AD" w:rsidRPr="003A5985" w:rsidRDefault="004754AD" w:rsidP="004754AD">
      <w:pPr>
        <w:pStyle w:val="Ttulo3"/>
        <w:numPr>
          <w:ilvl w:val="0"/>
          <w:numId w:val="0"/>
        </w:numPr>
        <w:spacing w:after="240"/>
        <w:jc w:val="center"/>
        <w:rPr>
          <w:b/>
          <w:i w:val="0"/>
          <w:smallCaps w:val="0"/>
          <w:sz w:val="24"/>
          <w:szCs w:val="24"/>
        </w:rPr>
      </w:pPr>
      <w:bookmarkStart w:id="0" w:name="_Toc266033415"/>
      <w:r w:rsidRPr="003A5985">
        <w:rPr>
          <w:b/>
          <w:i w:val="0"/>
          <w:smallCaps w:val="0"/>
          <w:sz w:val="24"/>
          <w:szCs w:val="24"/>
        </w:rPr>
        <w:t>MACRO PROCESO: Gestión de Aseguramiento de la Calidad Educativa</w:t>
      </w:r>
      <w:bookmarkEnd w:id="0"/>
    </w:p>
    <w:p w:rsidR="004754AD" w:rsidRPr="004A7E58" w:rsidRDefault="004754AD" w:rsidP="004754AD">
      <w:pPr>
        <w:tabs>
          <w:tab w:val="left" w:pos="360"/>
        </w:tabs>
        <w:spacing w:line="360" w:lineRule="auto"/>
        <w:jc w:val="both"/>
      </w:pPr>
      <w:r w:rsidRPr="004A7E58">
        <w:t xml:space="preserve">El presente </w:t>
      </w:r>
      <w:r>
        <w:t xml:space="preserve">macro proceso muestra los </w:t>
      </w:r>
      <w:r w:rsidRPr="004A7E58">
        <w:t xml:space="preserve">procesos necesarios para el aseguramiento de la calidad de enseñanza en los centros educativos. Ello se logra por medio de dos funciones: el acompañamiento y capacitaciones. Estas funciones buscan apoyar a la gestión autónoma de los centros educativos Fe y Alegría.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9"/>
        <w:gridCol w:w="2176"/>
        <w:gridCol w:w="2163"/>
        <w:gridCol w:w="2153"/>
      </w:tblGrid>
      <w:tr w:rsidR="004754AD" w:rsidRPr="003B7F34" w:rsidTr="004754AD">
        <w:trPr>
          <w:trHeight w:val="699"/>
          <w:tblHeader/>
        </w:trPr>
        <w:tc>
          <w:tcPr>
            <w:tcW w:w="8721" w:type="dxa"/>
            <w:gridSpan w:val="4"/>
            <w:shd w:val="clear" w:color="auto" w:fill="000000"/>
            <w:vAlign w:val="center"/>
          </w:tcPr>
          <w:p w:rsidR="004754AD" w:rsidRPr="003B7F34" w:rsidRDefault="004754AD" w:rsidP="004754AD">
            <w:pPr>
              <w:autoSpaceDE w:val="0"/>
              <w:autoSpaceDN w:val="0"/>
              <w:adjustRightInd w:val="0"/>
              <w:spacing w:after="0"/>
              <w:jc w:val="center"/>
              <w:rPr>
                <w:rFonts w:ascii="Arial Narrow" w:hAnsi="Arial Narrow" w:cs="Arial"/>
                <w:b/>
                <w:bCs/>
                <w:color w:val="FFFFFF"/>
                <w:sz w:val="28"/>
                <w:szCs w:val="28"/>
              </w:rPr>
            </w:pPr>
            <w:r w:rsidRPr="008A3A0A">
              <w:rPr>
                <w:rFonts w:ascii="Arial Narrow" w:hAnsi="Arial Narrow"/>
                <w:b/>
                <w:color w:val="FFFFFF"/>
                <w:sz w:val="28"/>
                <w:szCs w:val="28"/>
              </w:rPr>
              <w:t>MACRO</w:t>
            </w:r>
            <w:r>
              <w:rPr>
                <w:rFonts w:ascii="Arial Narrow" w:hAnsi="Arial Narrow"/>
                <w:b/>
                <w:color w:val="FFFFFF"/>
                <w:sz w:val="28"/>
                <w:szCs w:val="28"/>
              </w:rPr>
              <w:t xml:space="preserve"> </w:t>
            </w:r>
            <w:r w:rsidRPr="008A3A0A">
              <w:rPr>
                <w:rFonts w:ascii="Arial Narrow" w:hAnsi="Arial Narrow"/>
                <w:b/>
                <w:color w:val="FFFFFF"/>
                <w:sz w:val="28"/>
                <w:szCs w:val="28"/>
              </w:rPr>
              <w:t xml:space="preserve">PROCESO </w:t>
            </w:r>
            <w:r w:rsidRPr="003B7F34">
              <w:rPr>
                <w:rFonts w:ascii="Arial Narrow" w:hAnsi="Arial Narrow"/>
                <w:b/>
                <w:color w:val="FFFFFF"/>
                <w:sz w:val="28"/>
                <w:szCs w:val="28"/>
              </w:rPr>
              <w:t>“</w:t>
            </w:r>
            <w:r w:rsidRPr="005E6218">
              <w:rPr>
                <w:rFonts w:ascii="Arial Narrow" w:hAnsi="Arial Narrow"/>
                <w:b/>
                <w:color w:val="FFFFFF"/>
                <w:sz w:val="28"/>
                <w:szCs w:val="28"/>
              </w:rPr>
              <w:t>Gestión de Aseguramiento de la Calidad Educativa</w:t>
            </w:r>
            <w:r w:rsidRPr="003B7F34">
              <w:rPr>
                <w:rFonts w:ascii="Arial Narrow" w:hAnsi="Arial Narrow"/>
                <w:b/>
                <w:color w:val="FFFFFF"/>
                <w:sz w:val="28"/>
                <w:szCs w:val="28"/>
              </w:rPr>
              <w:t>”</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PROPÓSITO</w:t>
            </w:r>
          </w:p>
        </w:tc>
        <w:tc>
          <w:tcPr>
            <w:tcW w:w="6492" w:type="dxa"/>
            <w:gridSpan w:val="3"/>
          </w:tcPr>
          <w:p w:rsidR="004754AD" w:rsidRDefault="004754AD" w:rsidP="004754AD">
            <w:pPr>
              <w:spacing w:after="0"/>
              <w:jc w:val="both"/>
              <w:rPr>
                <w:rFonts w:ascii="Arial Narrow" w:hAnsi="Arial Narrow"/>
              </w:rPr>
            </w:pPr>
            <w:r>
              <w:rPr>
                <w:rFonts w:ascii="Arial Narrow" w:hAnsi="Arial Narrow"/>
              </w:rPr>
              <w:t>El siguiente proceso tiene como propósito el cumplimiento del  los siguientes objetivos:</w:t>
            </w:r>
          </w:p>
          <w:p w:rsidR="004754AD" w:rsidRDefault="004754AD" w:rsidP="004754AD">
            <w:pPr>
              <w:spacing w:after="0"/>
              <w:jc w:val="both"/>
              <w:rPr>
                <w:rFonts w:ascii="Arial Narrow" w:hAnsi="Arial Narrow"/>
              </w:rPr>
            </w:pPr>
            <w:r w:rsidRPr="005E6218">
              <w:rPr>
                <w:rFonts w:ascii="Arial Narrow" w:hAnsi="Arial Narrow"/>
              </w:rPr>
              <w:t>OSE 2: Comprometer a todos los miembros de la comunidad educativa con su desarrollo integral para responder al desafío de una educación de calidad, desde la mística y propuesta de FYA.</w:t>
            </w:r>
          </w:p>
          <w:p w:rsidR="004754AD" w:rsidRPr="00DF0671" w:rsidRDefault="004754AD" w:rsidP="004754AD">
            <w:pPr>
              <w:spacing w:after="0"/>
              <w:jc w:val="both"/>
              <w:rPr>
                <w:rFonts w:ascii="Arial Narrow" w:hAnsi="Arial Narrow"/>
              </w:rPr>
            </w:pPr>
            <w:r w:rsidRPr="005E6218">
              <w:rPr>
                <w:rFonts w:ascii="Arial Narrow" w:hAnsi="Arial Narrow"/>
              </w:rPr>
              <w:t xml:space="preserve">OSE 3: Lograr una educación técnica </w:t>
            </w:r>
            <w:r>
              <w:rPr>
                <w:rFonts w:ascii="Arial Narrow" w:hAnsi="Arial Narrow" w:cs="Arial Narrow"/>
              </w:rPr>
              <w:t xml:space="preserve">calificada </w:t>
            </w:r>
            <w:r w:rsidRPr="005E6218">
              <w:rPr>
                <w:rFonts w:ascii="Arial Narrow" w:hAnsi="Arial Narrow"/>
              </w:rPr>
              <w:t>acorde con las necesidades del mercado laboral, conducente al desarrollo local, regional y nacional.</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RESPONSABLE</w:t>
            </w:r>
          </w:p>
        </w:tc>
        <w:tc>
          <w:tcPr>
            <w:tcW w:w="2176" w:type="dxa"/>
            <w:vAlign w:val="center"/>
          </w:tcPr>
          <w:p w:rsidR="004754AD" w:rsidRPr="00B908E2" w:rsidRDefault="004754AD" w:rsidP="004754AD">
            <w:pPr>
              <w:spacing w:after="0"/>
              <w:rPr>
                <w:rFonts w:ascii="Arial Narrow" w:hAnsi="Arial Narrow"/>
              </w:rPr>
            </w:pPr>
            <w:r>
              <w:rPr>
                <w:rFonts w:ascii="Arial Narrow" w:hAnsi="Arial Narrow"/>
              </w:rPr>
              <w:t>Director del Departamento de Formación</w:t>
            </w:r>
          </w:p>
        </w:tc>
        <w:tc>
          <w:tcPr>
            <w:tcW w:w="2163" w:type="dxa"/>
            <w:shd w:val="clear" w:color="auto" w:fill="D9D9D9"/>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BASE LEGAL</w:t>
            </w:r>
          </w:p>
        </w:tc>
        <w:tc>
          <w:tcPr>
            <w:tcW w:w="2153" w:type="dxa"/>
            <w:vAlign w:val="center"/>
          </w:tcPr>
          <w:p w:rsidR="004754AD" w:rsidRPr="003B7F34" w:rsidRDefault="004754AD" w:rsidP="004754AD">
            <w:pPr>
              <w:spacing w:after="0"/>
              <w:rPr>
                <w:rFonts w:ascii="Arial Narrow" w:hAnsi="Arial Narrow"/>
              </w:rPr>
            </w:pPr>
            <w:r w:rsidRPr="003B7F34">
              <w:rPr>
                <w:rFonts w:ascii="Arial Narrow" w:hAnsi="Arial Narrow"/>
              </w:rPr>
              <w:t>No Aplica</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ACTORES DEL PROCESO</w:t>
            </w:r>
          </w:p>
        </w:tc>
        <w:tc>
          <w:tcPr>
            <w:tcW w:w="6492" w:type="dxa"/>
            <w:gridSpan w:val="3"/>
            <w:vAlign w:val="center"/>
          </w:tcPr>
          <w:p w:rsidR="004754AD" w:rsidRPr="00B908E2" w:rsidRDefault="004754AD" w:rsidP="004754AD">
            <w:pPr>
              <w:spacing w:after="0"/>
              <w:rPr>
                <w:rFonts w:ascii="Arial Narrow" w:hAnsi="Arial Narrow" w:cs="Arial"/>
                <w:bCs/>
              </w:rPr>
            </w:pPr>
            <w:r w:rsidRPr="00B908E2">
              <w:rPr>
                <w:rFonts w:ascii="Arial Narrow" w:hAnsi="Arial Narrow"/>
              </w:rPr>
              <w:t>No Aplica</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CLIENTES INTERNOS</w:t>
            </w:r>
          </w:p>
        </w:tc>
        <w:tc>
          <w:tcPr>
            <w:tcW w:w="2176" w:type="dxa"/>
            <w:vAlign w:val="center"/>
          </w:tcPr>
          <w:p w:rsidR="004754AD" w:rsidRPr="00BC4F03" w:rsidRDefault="004754AD" w:rsidP="004754AD">
            <w:pPr>
              <w:spacing w:after="0"/>
              <w:rPr>
                <w:rFonts w:ascii="Arial Narrow" w:hAnsi="Arial Narrow"/>
              </w:rPr>
            </w:pPr>
            <w:r>
              <w:rPr>
                <w:rFonts w:ascii="Arial Narrow" w:hAnsi="Arial Narrow"/>
              </w:rPr>
              <w:t>No Aplica</w:t>
            </w:r>
          </w:p>
        </w:tc>
        <w:tc>
          <w:tcPr>
            <w:tcW w:w="2163" w:type="dxa"/>
            <w:shd w:val="clear" w:color="auto" w:fill="D9D9D9"/>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CLIENTES EXTERNOS</w:t>
            </w:r>
          </w:p>
        </w:tc>
        <w:tc>
          <w:tcPr>
            <w:tcW w:w="2153" w:type="dxa"/>
          </w:tcPr>
          <w:p w:rsidR="004754AD" w:rsidRPr="00BC4F03" w:rsidRDefault="004754AD" w:rsidP="004754AD">
            <w:pPr>
              <w:spacing w:after="0"/>
              <w:rPr>
                <w:rFonts w:ascii="Arial Narrow" w:hAnsi="Arial Narrow"/>
              </w:rPr>
            </w:pPr>
            <w:r>
              <w:rPr>
                <w:rFonts w:ascii="Arial Narrow" w:hAnsi="Arial Narrow"/>
              </w:rPr>
              <w:t>Centros Educativos Fe y Alegría Perú</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ALCANCE</w:t>
            </w:r>
          </w:p>
        </w:tc>
        <w:tc>
          <w:tcPr>
            <w:tcW w:w="6492" w:type="dxa"/>
            <w:gridSpan w:val="3"/>
          </w:tcPr>
          <w:p w:rsidR="004754AD" w:rsidRPr="00E60088" w:rsidRDefault="004754AD" w:rsidP="004754AD">
            <w:pPr>
              <w:spacing w:after="0"/>
              <w:jc w:val="both"/>
              <w:rPr>
                <w:rFonts w:ascii="Arial Narrow" w:hAnsi="Arial Narrow"/>
              </w:rPr>
            </w:pPr>
            <w:r w:rsidRPr="00E60088">
              <w:rPr>
                <w:rFonts w:ascii="Arial Narrow" w:hAnsi="Arial Narrow"/>
              </w:rPr>
              <w:t xml:space="preserve">El alcance del presente proceso se encuentra en torno a las actividades que se realizan para el aseguramiento de la calidad de enseñanza en los centros educativos Fe y Alegría, contemplando la parte de formación y educación técnica. </w:t>
            </w:r>
          </w:p>
          <w:p w:rsidR="004754AD" w:rsidRPr="00F7161F" w:rsidRDefault="004754AD" w:rsidP="004754AD">
            <w:pPr>
              <w:spacing w:after="0"/>
              <w:jc w:val="both"/>
              <w:rPr>
                <w:rFonts w:ascii="Arial Narrow" w:hAnsi="Arial Narrow"/>
              </w:rPr>
            </w:pPr>
            <w:r w:rsidRPr="00E60088">
              <w:rPr>
                <w:rFonts w:ascii="Arial Narrow" w:hAnsi="Arial Narrow"/>
              </w:rPr>
              <w:t>No se está considerando otros tipos de escuelas, como escuelas rurales e institutos técnicos</w:t>
            </w:r>
            <w:r>
              <w:rPr>
                <w:rFonts w:ascii="Arial Narrow" w:hAnsi="Arial Narrow"/>
              </w:rPr>
              <w:t>,</w:t>
            </w:r>
            <w:r w:rsidRPr="00E60088">
              <w:rPr>
                <w:rFonts w:ascii="Arial Narrow" w:hAnsi="Arial Narrow"/>
              </w:rPr>
              <w:t xml:space="preserve"> debido </w:t>
            </w:r>
            <w:r>
              <w:rPr>
                <w:rFonts w:ascii="Arial Narrow" w:hAnsi="Arial Narrow"/>
              </w:rPr>
              <w:t>a que no está dentro del</w:t>
            </w:r>
            <w:r w:rsidRPr="00E60088">
              <w:rPr>
                <w:rFonts w:ascii="Arial Narrow" w:hAnsi="Arial Narrow"/>
              </w:rPr>
              <w:t xml:space="preserve"> alcance del proyecto.  </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PROCEDIMIENTO</w:t>
            </w:r>
          </w:p>
        </w:tc>
        <w:tc>
          <w:tcPr>
            <w:tcW w:w="6492" w:type="dxa"/>
            <w:gridSpan w:val="3"/>
            <w:vAlign w:val="center"/>
          </w:tcPr>
          <w:p w:rsidR="004754AD" w:rsidRPr="00E60088" w:rsidRDefault="004754AD" w:rsidP="004754AD">
            <w:pPr>
              <w:numPr>
                <w:ilvl w:val="0"/>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 xml:space="preserve">El proceso se inicia y se divide en </w:t>
            </w:r>
            <w:r>
              <w:rPr>
                <w:rFonts w:ascii="Arial Narrow" w:hAnsi="Arial Narrow" w:cs="Arial"/>
                <w:bCs/>
              </w:rPr>
              <w:t>dos</w:t>
            </w:r>
            <w:r w:rsidRPr="00E60088">
              <w:rPr>
                <w:rFonts w:ascii="Arial Narrow" w:hAnsi="Arial Narrow" w:cs="Arial"/>
                <w:bCs/>
              </w:rPr>
              <w:t xml:space="preserve"> caminos:</w:t>
            </w:r>
          </w:p>
          <w:p w:rsidR="004754AD" w:rsidRPr="00E60088" w:rsidRDefault="004754AD" w:rsidP="004754AD">
            <w:pPr>
              <w:numPr>
                <w:ilvl w:val="1"/>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 xml:space="preserve"> Se realiza el acompañamiento por parte de la metodología de enseñanza de los cursos regulares del centro educativo por parte del Departamento de Formación. Se complementa el mismo por medio de las capacitaciones que se ofrecen para mejorar la metodología de enseñanza.</w:t>
            </w:r>
          </w:p>
          <w:p w:rsidR="004754AD" w:rsidRPr="00216618" w:rsidRDefault="004754AD" w:rsidP="004754AD">
            <w:pPr>
              <w:numPr>
                <w:ilvl w:val="1"/>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Se realiza el acompañamiento de la metodología de enseñanza de Educación Técnica, que es complementada por las capacitaciones que se ofrecen en metodologías de enseñanza de conocimientos técnicos.</w:t>
            </w:r>
            <w:r>
              <w:rPr>
                <w:rFonts w:ascii="Arial Narrow" w:hAnsi="Arial Narrow" w:cs="Arial"/>
                <w:bCs/>
              </w:rPr>
              <w:t xml:space="preserve"> Cuando la  currícula de Educación Técnica se encuentra desactualizada se procede </w:t>
            </w:r>
            <w:r w:rsidRPr="00216618">
              <w:rPr>
                <w:rFonts w:ascii="Arial Narrow" w:hAnsi="Arial Narrow" w:cs="Arial"/>
                <w:bCs/>
              </w:rPr>
              <w:t xml:space="preserve">a la actualización de la </w:t>
            </w:r>
            <w:r>
              <w:rPr>
                <w:rFonts w:ascii="Arial Narrow" w:hAnsi="Arial Narrow" w:cs="Arial"/>
                <w:bCs/>
              </w:rPr>
              <w:t>misma</w:t>
            </w:r>
            <w:r w:rsidRPr="00216618">
              <w:rPr>
                <w:rFonts w:ascii="Arial Narrow" w:hAnsi="Arial Narrow" w:cs="Arial"/>
                <w:bCs/>
              </w:rPr>
              <w:t>, por medio de la retroalimentación de los propios docentes de técnica.</w:t>
            </w:r>
          </w:p>
        </w:tc>
      </w:tr>
    </w:tbl>
    <w:p w:rsidR="004754AD" w:rsidRPr="003A5985" w:rsidRDefault="004754AD" w:rsidP="004754AD">
      <w:pPr>
        <w:pStyle w:val="Epgrafe"/>
        <w:jc w:val="center"/>
        <w:rPr>
          <w:rFonts w:asciiTheme="majorHAnsi" w:hAnsiTheme="majorHAnsi"/>
          <w:sz w:val="16"/>
          <w:szCs w:val="16"/>
        </w:rPr>
      </w:pPr>
      <w:bookmarkStart w:id="1" w:name="_Toc266031724"/>
      <w:r w:rsidRPr="003A5985">
        <w:rPr>
          <w:rFonts w:asciiTheme="majorHAnsi" w:hAnsiTheme="majorHAnsi"/>
          <w:sz w:val="16"/>
          <w:szCs w:val="16"/>
        </w:rPr>
        <w:t xml:space="preserve">Tabla </w:t>
      </w:r>
      <w:r>
        <w:rPr>
          <w:rFonts w:asciiTheme="majorHAnsi" w:hAnsiTheme="majorHAnsi"/>
          <w:sz w:val="16"/>
          <w:szCs w:val="16"/>
        </w:rPr>
        <w:fldChar w:fldCharType="begin"/>
      </w:r>
      <w:r>
        <w:rPr>
          <w:rFonts w:asciiTheme="majorHAnsi" w:hAnsiTheme="majorHAnsi"/>
          <w:sz w:val="16"/>
          <w:szCs w:val="16"/>
        </w:rPr>
        <w:instrText xml:space="preserve"> SEQ Tabla \* ARABIC </w:instrText>
      </w:r>
      <w:r>
        <w:rPr>
          <w:rFonts w:asciiTheme="majorHAnsi" w:hAnsiTheme="majorHAnsi"/>
          <w:sz w:val="16"/>
          <w:szCs w:val="16"/>
        </w:rPr>
        <w:fldChar w:fldCharType="separate"/>
      </w:r>
      <w:r>
        <w:rPr>
          <w:rFonts w:asciiTheme="majorHAnsi" w:hAnsiTheme="majorHAnsi"/>
          <w:noProof/>
          <w:sz w:val="16"/>
          <w:szCs w:val="16"/>
        </w:rPr>
        <w:t>38</w:t>
      </w:r>
      <w:r>
        <w:rPr>
          <w:rFonts w:asciiTheme="majorHAnsi" w:hAnsiTheme="majorHAnsi"/>
          <w:sz w:val="16"/>
          <w:szCs w:val="16"/>
        </w:rPr>
        <w:fldChar w:fldCharType="end"/>
      </w:r>
      <w:r w:rsidRPr="003A5985">
        <w:rPr>
          <w:rFonts w:asciiTheme="majorHAnsi" w:hAnsiTheme="majorHAnsi"/>
          <w:sz w:val="16"/>
          <w:szCs w:val="16"/>
        </w:rPr>
        <w:t xml:space="preserve">.- Definición del macro proceso " Gestión de Aseguramiento de </w:t>
      </w:r>
      <w:smartTag w:uri="urn:schemas-microsoft-com:office:smarttags" w:element="PersonName">
        <w:smartTagPr>
          <w:attr w:name="ProductID" w:val="la Calidad Educativa"/>
        </w:smartTagPr>
        <w:r w:rsidRPr="003A5985">
          <w:rPr>
            <w:rFonts w:asciiTheme="majorHAnsi" w:hAnsiTheme="majorHAnsi"/>
            <w:sz w:val="16"/>
            <w:szCs w:val="16"/>
          </w:rPr>
          <w:t>la Calidad Educativa</w:t>
        </w:r>
      </w:smartTag>
      <w:r w:rsidRPr="003A5985">
        <w:rPr>
          <w:rFonts w:asciiTheme="majorHAnsi" w:hAnsiTheme="majorHAnsi"/>
          <w:sz w:val="16"/>
          <w:szCs w:val="16"/>
        </w:rPr>
        <w:t>”</w:t>
      </w:r>
      <w:bookmarkEnd w:id="1"/>
    </w:p>
    <w:p w:rsidR="004754AD" w:rsidRPr="003A5985" w:rsidRDefault="004754AD" w:rsidP="004754AD">
      <w:pPr>
        <w:pStyle w:val="Epgrafe"/>
        <w:jc w:val="center"/>
        <w:rPr>
          <w:rFonts w:asciiTheme="majorHAnsi" w:hAnsiTheme="majorHAnsi"/>
          <w:sz w:val="16"/>
          <w:szCs w:val="16"/>
        </w:rPr>
      </w:pPr>
      <w:r w:rsidRPr="003A5985">
        <w:rPr>
          <w:rFonts w:asciiTheme="majorHAnsi" w:hAnsiTheme="majorHAnsi"/>
          <w:sz w:val="16"/>
          <w:szCs w:val="16"/>
        </w:rPr>
        <w:t>Fuente: Elaboración propia</w:t>
      </w:r>
    </w:p>
    <w:p w:rsidR="004754AD" w:rsidRPr="006B4EBC" w:rsidRDefault="004754AD" w:rsidP="004754AD">
      <w:pPr>
        <w:ind w:left="360"/>
        <w:jc w:val="center"/>
        <w:rPr>
          <w:rFonts w:ascii="Arial Narrow" w:hAnsi="Arial Narrow" w:cs="Arial"/>
          <w:b/>
          <w:bCs/>
          <w:u w:val="single"/>
        </w:rPr>
      </w:pPr>
    </w:p>
    <w:p w:rsidR="004754AD" w:rsidRDefault="004754AD" w:rsidP="004754AD">
      <w:pPr>
        <w:keepNext/>
        <w:tabs>
          <w:tab w:val="left" w:pos="3686"/>
        </w:tabs>
        <w:autoSpaceDE w:val="0"/>
        <w:autoSpaceDN w:val="0"/>
        <w:adjustRightInd w:val="0"/>
        <w:spacing w:after="0"/>
        <w:jc w:val="center"/>
      </w:pPr>
      <w:r>
        <w:rPr>
          <w:noProof/>
          <w:lang w:val="es-PE" w:eastAsia="es-PE" w:bidi="ar-SA"/>
        </w:rPr>
        <w:lastRenderedPageBreak/>
        <w:drawing>
          <wp:inline distT="0" distB="0" distL="0" distR="0" wp14:anchorId="4C9E3B31" wp14:editId="6D519972">
            <wp:extent cx="5539922" cy="5181600"/>
            <wp:effectExtent l="19050" t="0" r="362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srcRect b="7813"/>
                    <a:stretch>
                      <a:fillRect/>
                    </a:stretch>
                  </pic:blipFill>
                  <pic:spPr bwMode="auto">
                    <a:xfrm>
                      <a:off x="0" y="0"/>
                      <a:ext cx="5539922" cy="5181600"/>
                    </a:xfrm>
                    <a:prstGeom prst="rect">
                      <a:avLst/>
                    </a:prstGeom>
                    <a:noFill/>
                    <a:ln w="9525">
                      <a:noFill/>
                      <a:miter lim="800000"/>
                      <a:headEnd/>
                      <a:tailEnd/>
                    </a:ln>
                  </pic:spPr>
                </pic:pic>
              </a:graphicData>
            </a:graphic>
          </wp:inline>
        </w:drawing>
      </w:r>
      <w:bookmarkStart w:id="2" w:name="_GoBack"/>
      <w:bookmarkEnd w:id="2"/>
    </w:p>
    <w:p w:rsidR="004754AD" w:rsidRPr="003A5985" w:rsidRDefault="004754AD" w:rsidP="004754AD">
      <w:pPr>
        <w:pStyle w:val="Epgrafe"/>
        <w:jc w:val="center"/>
        <w:rPr>
          <w:rFonts w:asciiTheme="majorHAnsi" w:hAnsiTheme="majorHAnsi"/>
          <w:sz w:val="16"/>
          <w:szCs w:val="16"/>
        </w:rPr>
      </w:pPr>
      <w:bookmarkStart w:id="3" w:name="_Toc266031551"/>
      <w:r w:rsidRPr="003A5985">
        <w:rPr>
          <w:rFonts w:asciiTheme="majorHAnsi" w:hAnsiTheme="majorHAnsi"/>
          <w:sz w:val="16"/>
          <w:szCs w:val="16"/>
        </w:rPr>
        <w:t>Diagrama de proceso del macro proceso “Gestión de Aseguramiento de la Calidad Educativa”</w:t>
      </w:r>
      <w:bookmarkEnd w:id="3"/>
    </w:p>
    <w:p w:rsidR="004754AD" w:rsidRPr="003A5985" w:rsidRDefault="004754AD" w:rsidP="004754AD">
      <w:pPr>
        <w:pStyle w:val="Epgrafe"/>
        <w:jc w:val="center"/>
        <w:rPr>
          <w:rFonts w:asciiTheme="majorHAnsi" w:hAnsiTheme="majorHAnsi"/>
          <w:sz w:val="16"/>
          <w:szCs w:val="16"/>
        </w:rPr>
      </w:pPr>
      <w:r w:rsidRPr="003A5985">
        <w:rPr>
          <w:rFonts w:asciiTheme="majorHAnsi" w:hAnsiTheme="majorHAnsi"/>
          <w:sz w:val="16"/>
          <w:szCs w:val="16"/>
        </w:rPr>
        <w:t>Fuente: Elaboración propia</w:t>
      </w:r>
    </w:p>
    <w:p w:rsidR="004754AD" w:rsidRDefault="004754AD" w:rsidP="004754AD">
      <w:pPr>
        <w:pStyle w:val="Epgrafe"/>
        <w:jc w:val="center"/>
        <w:rPr>
          <w:rFonts w:asciiTheme="majorHAnsi" w:hAnsiTheme="majorHAnsi"/>
          <w:sz w:val="16"/>
          <w:szCs w:val="16"/>
        </w:rPr>
        <w:sectPr w:rsidR="004754AD" w:rsidSect="004754AD">
          <w:footerReference w:type="default" r:id="rId7"/>
          <w:pgSz w:w="11907" w:h="16839" w:code="9"/>
          <w:pgMar w:top="1417" w:right="1701" w:bottom="1417" w:left="1701" w:header="708" w:footer="708" w:gutter="0"/>
          <w:cols w:space="708"/>
          <w:docGrid w:linePitch="360"/>
        </w:sectPr>
      </w:pPr>
    </w:p>
    <w:tbl>
      <w:tblPr>
        <w:tblW w:w="13652" w:type="dxa"/>
        <w:tblBorders>
          <w:top w:val="single" w:sz="8" w:space="0" w:color="404040"/>
          <w:left w:val="single" w:sz="8" w:space="0" w:color="404040"/>
          <w:bottom w:val="single" w:sz="8" w:space="0" w:color="404040"/>
          <w:right w:val="single" w:sz="8" w:space="0" w:color="404040"/>
          <w:insideH w:val="single" w:sz="8" w:space="0" w:color="404040"/>
        </w:tblBorders>
        <w:tblLook w:val="00A0" w:firstRow="1" w:lastRow="0" w:firstColumn="1" w:lastColumn="0" w:noHBand="0" w:noVBand="0"/>
      </w:tblPr>
      <w:tblGrid>
        <w:gridCol w:w="582"/>
        <w:gridCol w:w="1473"/>
        <w:gridCol w:w="1929"/>
        <w:gridCol w:w="1617"/>
        <w:gridCol w:w="4053"/>
        <w:gridCol w:w="1843"/>
        <w:gridCol w:w="1324"/>
        <w:gridCol w:w="831"/>
      </w:tblGrid>
      <w:tr w:rsidR="004754AD" w:rsidRPr="003B7F34" w:rsidTr="004754AD">
        <w:trPr>
          <w:trHeight w:val="495"/>
          <w:tblHeader/>
        </w:trPr>
        <w:tc>
          <w:tcPr>
            <w:tcW w:w="582" w:type="dxa"/>
            <w:tcBorders>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20"/>
                <w:szCs w:val="20"/>
                <w:lang w:val="es-PE" w:eastAsia="es-PE"/>
              </w:rPr>
            </w:pPr>
            <w:r w:rsidRPr="003B7F34">
              <w:rPr>
                <w:rFonts w:ascii="Arial Narrow" w:hAnsi="Arial Narrow" w:cs="Arial"/>
                <w:color w:val="FFFFFF"/>
                <w:sz w:val="20"/>
                <w:szCs w:val="20"/>
                <w:lang w:val="es-PE" w:eastAsia="es-PE"/>
              </w:rPr>
              <w:lastRenderedPageBreak/>
              <w:t>N°</w:t>
            </w:r>
          </w:p>
        </w:tc>
        <w:tc>
          <w:tcPr>
            <w:tcW w:w="1473" w:type="dxa"/>
            <w:tcBorders>
              <w:left w:val="nil"/>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20"/>
                <w:szCs w:val="20"/>
                <w:lang w:val="es-PE" w:eastAsia="es-PE"/>
              </w:rPr>
            </w:pPr>
            <w:r w:rsidRPr="003B7F34">
              <w:rPr>
                <w:rFonts w:ascii="Arial Narrow" w:hAnsi="Arial Narrow" w:cs="Arial"/>
                <w:color w:val="FFFFFF"/>
                <w:sz w:val="20"/>
                <w:szCs w:val="20"/>
                <w:lang w:val="es-PE" w:eastAsia="es-PE"/>
              </w:rPr>
              <w:t>ENTRADA</w:t>
            </w:r>
          </w:p>
        </w:tc>
        <w:tc>
          <w:tcPr>
            <w:tcW w:w="1929" w:type="dxa"/>
            <w:tcBorders>
              <w:left w:val="nil"/>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20"/>
                <w:szCs w:val="20"/>
                <w:lang w:val="es-PE" w:eastAsia="es-PE"/>
              </w:rPr>
            </w:pPr>
            <w:r w:rsidRPr="003B7F34">
              <w:rPr>
                <w:rFonts w:ascii="Arial Narrow" w:hAnsi="Arial Narrow" w:cs="Arial"/>
                <w:color w:val="FFFFFF"/>
                <w:sz w:val="20"/>
                <w:szCs w:val="20"/>
                <w:lang w:val="es-PE" w:eastAsia="es-PE"/>
              </w:rPr>
              <w:t>ACTIVIDAD</w:t>
            </w:r>
          </w:p>
        </w:tc>
        <w:tc>
          <w:tcPr>
            <w:tcW w:w="1617" w:type="dxa"/>
            <w:tcBorders>
              <w:left w:val="nil"/>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20"/>
                <w:szCs w:val="20"/>
                <w:lang w:val="es-PE" w:eastAsia="es-PE"/>
              </w:rPr>
            </w:pPr>
            <w:r w:rsidRPr="003B7F34">
              <w:rPr>
                <w:rFonts w:ascii="Arial Narrow" w:hAnsi="Arial Narrow" w:cs="Arial"/>
                <w:color w:val="FFFFFF"/>
                <w:sz w:val="20"/>
                <w:szCs w:val="20"/>
                <w:lang w:val="es-PE" w:eastAsia="es-PE"/>
              </w:rPr>
              <w:t>SALIDA</w:t>
            </w:r>
          </w:p>
        </w:tc>
        <w:tc>
          <w:tcPr>
            <w:tcW w:w="4053" w:type="dxa"/>
            <w:tcBorders>
              <w:left w:val="nil"/>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20"/>
                <w:szCs w:val="20"/>
                <w:lang w:val="es-PE" w:eastAsia="es-PE"/>
              </w:rPr>
            </w:pPr>
            <w:r w:rsidRPr="003B7F34">
              <w:rPr>
                <w:rFonts w:ascii="Arial Narrow" w:hAnsi="Arial Narrow" w:cs="Arial"/>
                <w:color w:val="FFFFFF"/>
                <w:sz w:val="20"/>
                <w:szCs w:val="20"/>
                <w:lang w:val="es-PE" w:eastAsia="es-PE"/>
              </w:rPr>
              <w:t>DESCRIPCIÓN</w:t>
            </w:r>
          </w:p>
        </w:tc>
        <w:tc>
          <w:tcPr>
            <w:tcW w:w="1843" w:type="dxa"/>
            <w:tcBorders>
              <w:left w:val="nil"/>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18"/>
                <w:szCs w:val="18"/>
                <w:lang w:val="es-PE" w:eastAsia="es-PE"/>
              </w:rPr>
            </w:pPr>
            <w:r w:rsidRPr="003B7F34">
              <w:rPr>
                <w:rFonts w:ascii="Arial Narrow" w:hAnsi="Arial Narrow" w:cs="Arial"/>
                <w:color w:val="FFFFFF"/>
                <w:sz w:val="18"/>
                <w:szCs w:val="18"/>
                <w:lang w:val="es-PE" w:eastAsia="es-PE"/>
              </w:rPr>
              <w:t>RESPONSABLE</w:t>
            </w:r>
          </w:p>
        </w:tc>
        <w:tc>
          <w:tcPr>
            <w:tcW w:w="1324" w:type="dxa"/>
            <w:tcBorders>
              <w:left w:val="nil"/>
              <w:righ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18"/>
                <w:szCs w:val="18"/>
                <w:lang w:val="es-PE" w:eastAsia="es-PE"/>
              </w:rPr>
            </w:pPr>
            <w:r w:rsidRPr="003B7F34">
              <w:rPr>
                <w:rFonts w:ascii="Arial Narrow" w:hAnsi="Arial Narrow" w:cs="Arial"/>
                <w:color w:val="FFFFFF"/>
                <w:sz w:val="18"/>
                <w:szCs w:val="18"/>
                <w:lang w:val="es-PE" w:eastAsia="es-PE"/>
              </w:rPr>
              <w:t>TIPO ACTIVIDAD</w:t>
            </w:r>
          </w:p>
        </w:tc>
        <w:tc>
          <w:tcPr>
            <w:tcW w:w="831" w:type="dxa"/>
            <w:tcBorders>
              <w:left w:val="nil"/>
            </w:tcBorders>
            <w:shd w:val="clear" w:color="auto" w:fill="000000"/>
          </w:tcPr>
          <w:p w:rsidR="004754AD" w:rsidRPr="003B7F34" w:rsidRDefault="004754AD" w:rsidP="004754AD">
            <w:pPr>
              <w:spacing w:after="0" w:line="240" w:lineRule="auto"/>
              <w:jc w:val="center"/>
              <w:rPr>
                <w:rFonts w:ascii="Arial Narrow" w:hAnsi="Arial Narrow" w:cs="Arial"/>
                <w:b/>
                <w:bCs/>
                <w:color w:val="FFFFFF"/>
                <w:sz w:val="18"/>
                <w:szCs w:val="18"/>
                <w:lang w:val="es-PE" w:eastAsia="es-PE"/>
              </w:rPr>
            </w:pPr>
            <w:r w:rsidRPr="003B7F34">
              <w:rPr>
                <w:rFonts w:ascii="Arial Narrow" w:hAnsi="Arial Narrow" w:cs="Arial"/>
                <w:color w:val="FFFFFF"/>
                <w:sz w:val="18"/>
                <w:szCs w:val="18"/>
                <w:lang w:val="es-PE" w:eastAsia="es-PE"/>
              </w:rPr>
              <w:t>TIEMPO</w:t>
            </w:r>
          </w:p>
        </w:tc>
      </w:tr>
      <w:tr w:rsidR="004754AD" w:rsidRPr="003B7F34" w:rsidTr="004754AD">
        <w:trPr>
          <w:trHeight w:val="511"/>
        </w:trPr>
        <w:tc>
          <w:tcPr>
            <w:tcW w:w="582" w:type="dxa"/>
            <w:tcBorders>
              <w:right w:val="nil"/>
            </w:tcBorders>
          </w:tcPr>
          <w:p w:rsidR="004754AD" w:rsidRDefault="004754AD" w:rsidP="004754AD">
            <w:pPr>
              <w:spacing w:after="0" w:line="240" w:lineRule="auto"/>
              <w:jc w:val="center"/>
              <w:rPr>
                <w:rFonts w:ascii="Arial Narrow" w:hAnsi="Arial Narrow" w:cs="Arial"/>
                <w:sz w:val="16"/>
                <w:szCs w:val="16"/>
                <w:lang w:val="es-PE" w:eastAsia="es-PE"/>
              </w:rPr>
            </w:pPr>
            <w:r>
              <w:rPr>
                <w:rFonts w:ascii="Arial Narrow" w:hAnsi="Arial Narrow" w:cs="Arial"/>
                <w:sz w:val="16"/>
                <w:szCs w:val="16"/>
                <w:lang w:val="es-PE" w:eastAsia="es-PE"/>
              </w:rPr>
              <w:t>2</w:t>
            </w:r>
          </w:p>
        </w:tc>
        <w:tc>
          <w:tcPr>
            <w:tcW w:w="1473" w:type="dxa"/>
            <w:tcBorders>
              <w:left w:val="nil"/>
              <w:right w:val="nil"/>
            </w:tcBorders>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 xml:space="preserve">- </w:t>
            </w:r>
            <w:r>
              <w:rPr>
                <w:rFonts w:ascii="Arial Narrow" w:hAnsi="Arial Narrow" w:cs="Arial"/>
                <w:sz w:val="16"/>
                <w:szCs w:val="16"/>
                <w:lang w:val="es-PE" w:eastAsia="es-PE"/>
              </w:rPr>
              <w:t>Necesidad de acompañamiento</w:t>
            </w:r>
          </w:p>
        </w:tc>
        <w:tc>
          <w:tcPr>
            <w:tcW w:w="1929" w:type="dxa"/>
            <w:tcBorders>
              <w:left w:val="nil"/>
              <w:right w:val="nil"/>
            </w:tcBorders>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Repartir</w:t>
            </w:r>
          </w:p>
        </w:tc>
        <w:tc>
          <w:tcPr>
            <w:tcW w:w="1617" w:type="dxa"/>
            <w:tcBorders>
              <w:left w:val="nil"/>
              <w:right w:val="nil"/>
            </w:tcBorders>
          </w:tcPr>
          <w:p w:rsidR="004754AD" w:rsidRDefault="004754AD" w:rsidP="004754AD">
            <w:pPr>
              <w:spacing w:after="0" w:line="240" w:lineRule="auto"/>
              <w:rPr>
                <w:rFonts w:ascii="Arial Narrow" w:hAnsi="Arial Narrow" w:cs="Arial Narrow"/>
                <w:sz w:val="16"/>
                <w:szCs w:val="16"/>
                <w:lang w:val="es-PE" w:eastAsia="es-PE"/>
              </w:rPr>
            </w:pPr>
            <w:r w:rsidRPr="003E5393">
              <w:rPr>
                <w:rFonts w:ascii="Arial Narrow" w:hAnsi="Arial Narrow" w:cs="Arial Narrow"/>
                <w:sz w:val="16"/>
                <w:szCs w:val="16"/>
                <w:lang w:val="es-PE" w:eastAsia="es-PE"/>
              </w:rPr>
              <w:t>- Necesidad de asegurar la calidad de enseñanza técnica</w:t>
            </w:r>
          </w:p>
          <w:p w:rsidR="004754AD" w:rsidRDefault="004754AD" w:rsidP="004754AD">
            <w:pPr>
              <w:spacing w:after="0" w:line="240" w:lineRule="auto"/>
              <w:rPr>
                <w:rFonts w:ascii="Arial Narrow" w:hAnsi="Arial Narrow" w:cs="Arial Narrow"/>
                <w:sz w:val="16"/>
                <w:szCs w:val="16"/>
                <w:lang w:val="es-PE" w:eastAsia="es-PE"/>
              </w:rPr>
            </w:pPr>
            <w:r w:rsidRPr="00F36FFC">
              <w:rPr>
                <w:rFonts w:ascii="Arial Narrow" w:hAnsi="Arial Narrow" w:cs="Arial Narrow"/>
                <w:sz w:val="16"/>
                <w:szCs w:val="16"/>
                <w:lang w:val="es-PE" w:eastAsia="es-PE"/>
              </w:rPr>
              <w:t xml:space="preserve">- </w:t>
            </w:r>
            <w:r>
              <w:rPr>
                <w:rFonts w:ascii="Arial Narrow" w:hAnsi="Arial Narrow" w:cs="Arial Narrow"/>
                <w:sz w:val="16"/>
                <w:szCs w:val="16"/>
                <w:lang w:val="es-PE" w:eastAsia="es-PE"/>
              </w:rPr>
              <w:t>Currícula desactualizada</w:t>
            </w:r>
          </w:p>
          <w:p w:rsidR="004754AD" w:rsidRPr="00E60088" w:rsidRDefault="004754AD" w:rsidP="004754AD">
            <w:pPr>
              <w:spacing w:after="0" w:line="240" w:lineRule="auto"/>
              <w:rPr>
                <w:rFonts w:ascii="Arial Narrow" w:hAnsi="Arial Narrow" w:cs="Arial"/>
                <w:sz w:val="16"/>
                <w:szCs w:val="16"/>
                <w:lang w:val="es-PE" w:eastAsia="es-PE"/>
              </w:rPr>
            </w:pPr>
            <w:r w:rsidRPr="00DF0671">
              <w:rPr>
                <w:rFonts w:ascii="Arial Narrow" w:hAnsi="Arial Narrow" w:cs="Arial"/>
                <w:sz w:val="16"/>
                <w:szCs w:val="16"/>
                <w:lang w:val="es-PE" w:eastAsia="es-PE"/>
              </w:rPr>
              <w:t xml:space="preserve">- </w:t>
            </w:r>
            <w:r>
              <w:rPr>
                <w:rFonts w:ascii="Arial Narrow" w:hAnsi="Arial Narrow" w:cs="Arial"/>
                <w:sz w:val="16"/>
                <w:szCs w:val="16"/>
                <w:lang w:val="es-PE" w:eastAsia="es-PE"/>
              </w:rPr>
              <w:t>Fecha inicio de año</w:t>
            </w:r>
          </w:p>
        </w:tc>
        <w:tc>
          <w:tcPr>
            <w:tcW w:w="4053" w:type="dxa"/>
            <w:tcBorders>
              <w:left w:val="nil"/>
              <w:right w:val="nil"/>
            </w:tcBorders>
          </w:tcPr>
          <w:p w:rsidR="004754AD" w:rsidRPr="00E60088"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 xml:space="preserve">Se procede a repartir en paralelo el desarrollo de los procesos: </w:t>
            </w:r>
            <w:r w:rsidRPr="00E60088">
              <w:rPr>
                <w:rFonts w:ascii="Arial Narrow" w:hAnsi="Arial Narrow" w:cs="Arial"/>
                <w:sz w:val="16"/>
                <w:szCs w:val="16"/>
                <w:lang w:val="es-PE" w:eastAsia="es-PE"/>
              </w:rPr>
              <w:t>Acompañamiento del Departamento de formación</w:t>
            </w:r>
            <w:r>
              <w:rPr>
                <w:rFonts w:ascii="Arial Narrow" w:hAnsi="Arial Narrow" w:cs="Arial"/>
                <w:sz w:val="16"/>
                <w:szCs w:val="16"/>
                <w:lang w:val="es-PE" w:eastAsia="es-PE"/>
              </w:rPr>
              <w:t xml:space="preserve">, </w:t>
            </w:r>
            <w:r w:rsidRPr="00E60088">
              <w:rPr>
                <w:rFonts w:ascii="Arial Narrow" w:hAnsi="Arial Narrow" w:cs="Arial"/>
                <w:sz w:val="16"/>
                <w:szCs w:val="16"/>
                <w:lang w:val="es-PE" w:eastAsia="es-PE"/>
              </w:rPr>
              <w:t>Acompañamiento de Educación Técnica</w:t>
            </w:r>
            <w:r>
              <w:rPr>
                <w:rFonts w:ascii="Arial Narrow" w:hAnsi="Arial Narrow" w:cs="Arial"/>
                <w:sz w:val="16"/>
                <w:szCs w:val="16"/>
                <w:lang w:val="es-PE" w:eastAsia="es-PE"/>
              </w:rPr>
              <w:t xml:space="preserve"> y </w:t>
            </w:r>
            <w:r w:rsidRPr="00E60088">
              <w:rPr>
                <w:rFonts w:ascii="Arial Narrow" w:hAnsi="Arial Narrow" w:cs="Arial"/>
                <w:sz w:val="16"/>
                <w:szCs w:val="16"/>
                <w:lang w:val="es-PE" w:eastAsia="es-PE"/>
              </w:rPr>
              <w:t>Actualización de curr</w:t>
            </w:r>
            <w:r>
              <w:rPr>
                <w:rFonts w:ascii="Arial Narrow" w:hAnsi="Arial Narrow" w:cs="Arial"/>
                <w:sz w:val="16"/>
                <w:szCs w:val="16"/>
                <w:lang w:val="es-PE" w:eastAsia="es-PE"/>
              </w:rPr>
              <w:t>í</w:t>
            </w:r>
            <w:r w:rsidRPr="00E60088">
              <w:rPr>
                <w:rFonts w:ascii="Arial Narrow" w:hAnsi="Arial Narrow" w:cs="Arial"/>
                <w:sz w:val="16"/>
                <w:szCs w:val="16"/>
                <w:lang w:val="es-PE" w:eastAsia="es-PE"/>
              </w:rPr>
              <w:t>culas de educación técnica</w:t>
            </w:r>
          </w:p>
        </w:tc>
        <w:tc>
          <w:tcPr>
            <w:tcW w:w="1843" w:type="dxa"/>
            <w:tcBorders>
              <w:left w:val="nil"/>
              <w:right w:val="nil"/>
            </w:tcBorders>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Departamento</w:t>
            </w:r>
            <w:r w:rsidRPr="00E60088">
              <w:rPr>
                <w:rFonts w:ascii="Arial Narrow" w:hAnsi="Arial Narrow" w:cs="Arial"/>
                <w:sz w:val="16"/>
                <w:szCs w:val="16"/>
                <w:lang w:val="es-PE" w:eastAsia="es-PE"/>
              </w:rPr>
              <w:t xml:space="preserve"> de Formación</w:t>
            </w:r>
          </w:p>
        </w:tc>
        <w:tc>
          <w:tcPr>
            <w:tcW w:w="1324" w:type="dxa"/>
            <w:tcBorders>
              <w:left w:val="nil"/>
              <w:right w:val="nil"/>
            </w:tcBorders>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 xml:space="preserve">1 </w:t>
            </w:r>
            <w:r>
              <w:rPr>
                <w:rFonts w:ascii="Arial Narrow" w:hAnsi="Arial Narrow" w:cs="Arial"/>
                <w:sz w:val="16"/>
                <w:szCs w:val="16"/>
                <w:lang w:val="es-PE" w:eastAsia="es-PE"/>
              </w:rPr>
              <w:t>minuto</w:t>
            </w:r>
          </w:p>
        </w:tc>
      </w:tr>
      <w:tr w:rsidR="004754AD" w:rsidRPr="003B7F34" w:rsidTr="004754AD">
        <w:trPr>
          <w:trHeight w:val="511"/>
        </w:trPr>
        <w:tc>
          <w:tcPr>
            <w:tcW w:w="582" w:type="dxa"/>
            <w:tcBorders>
              <w:right w:val="nil"/>
            </w:tcBorders>
            <w:shd w:val="clear" w:color="auto" w:fill="BFBFBF"/>
          </w:tcPr>
          <w:p w:rsidR="004754AD" w:rsidRPr="00DF0671" w:rsidRDefault="004754AD" w:rsidP="004754AD">
            <w:pPr>
              <w:spacing w:after="0" w:line="240" w:lineRule="auto"/>
              <w:jc w:val="center"/>
              <w:rPr>
                <w:rFonts w:ascii="Arial Narrow" w:hAnsi="Arial Narrow" w:cs="Arial"/>
                <w:b/>
                <w:bCs/>
                <w:sz w:val="16"/>
                <w:szCs w:val="16"/>
                <w:lang w:val="es-PE" w:eastAsia="es-PE"/>
              </w:rPr>
            </w:pPr>
            <w:r>
              <w:rPr>
                <w:rFonts w:ascii="Arial Narrow" w:hAnsi="Arial Narrow" w:cs="Arial"/>
                <w:sz w:val="16"/>
                <w:szCs w:val="16"/>
                <w:lang w:val="es-PE" w:eastAsia="es-PE"/>
              </w:rPr>
              <w:t>3</w:t>
            </w:r>
          </w:p>
        </w:tc>
        <w:tc>
          <w:tcPr>
            <w:tcW w:w="1473"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DF0671">
              <w:rPr>
                <w:rFonts w:ascii="Arial Narrow" w:hAnsi="Arial Narrow" w:cs="Arial"/>
                <w:sz w:val="16"/>
                <w:szCs w:val="16"/>
                <w:lang w:val="es-PE" w:eastAsia="es-PE"/>
              </w:rPr>
              <w:t xml:space="preserve">- </w:t>
            </w:r>
            <w:r>
              <w:rPr>
                <w:rFonts w:ascii="Arial Narrow" w:hAnsi="Arial Narrow" w:cs="Arial"/>
                <w:sz w:val="16"/>
                <w:szCs w:val="16"/>
                <w:lang w:val="es-PE" w:eastAsia="es-PE"/>
              </w:rPr>
              <w:t>Fecha inicio de año</w:t>
            </w:r>
          </w:p>
        </w:tc>
        <w:tc>
          <w:tcPr>
            <w:tcW w:w="1929"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 xml:space="preserve">Acompañamiento del Departamento de </w:t>
            </w:r>
            <w:r>
              <w:rPr>
                <w:rFonts w:ascii="Arial Narrow" w:hAnsi="Arial Narrow" w:cs="Arial"/>
                <w:sz w:val="16"/>
                <w:szCs w:val="16"/>
                <w:lang w:val="es-PE" w:eastAsia="es-PE"/>
              </w:rPr>
              <w:t>F</w:t>
            </w:r>
            <w:r w:rsidRPr="00E60088">
              <w:rPr>
                <w:rFonts w:ascii="Arial Narrow" w:hAnsi="Arial Narrow" w:cs="Arial"/>
                <w:sz w:val="16"/>
                <w:szCs w:val="16"/>
                <w:lang w:val="es-PE" w:eastAsia="es-PE"/>
              </w:rPr>
              <w:t xml:space="preserve">ormación </w:t>
            </w:r>
          </w:p>
        </w:tc>
        <w:tc>
          <w:tcPr>
            <w:tcW w:w="1617"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  Necesidades Pedagógicas</w:t>
            </w:r>
          </w:p>
        </w:tc>
        <w:tc>
          <w:tcPr>
            <w:tcW w:w="4053" w:type="dxa"/>
            <w:tcBorders>
              <w:left w:val="nil"/>
              <w:right w:val="nil"/>
            </w:tcBorders>
            <w:shd w:val="clear" w:color="auto" w:fill="BFBFBF"/>
          </w:tcPr>
          <w:p w:rsidR="004754AD" w:rsidRPr="00E60088"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Cada inicio de año, s</w:t>
            </w:r>
            <w:r w:rsidRPr="00E60088">
              <w:rPr>
                <w:rFonts w:ascii="Arial Narrow" w:hAnsi="Arial Narrow" w:cs="Arial"/>
                <w:sz w:val="16"/>
                <w:szCs w:val="16"/>
                <w:lang w:val="es-PE" w:eastAsia="es-PE"/>
              </w:rPr>
              <w:t>e procede a realizar un seguimiento a los centros educativos a fin de evaluar la metodología de enseñanza que estos aplican</w:t>
            </w:r>
            <w:r>
              <w:rPr>
                <w:rFonts w:ascii="Arial Narrow" w:hAnsi="Arial Narrow" w:cs="Arial"/>
                <w:sz w:val="16"/>
                <w:szCs w:val="16"/>
                <w:lang w:val="es-PE" w:eastAsia="es-PE"/>
              </w:rPr>
              <w:t xml:space="preserve">. Para ello, el proceso de Gestión Pedagógica del PIAE F y A 34 (Propuesta de Implementación de Arquitectura Empresarial Colegio Fe y Alegría 34) recibe la retroalimentación del acompañamiento y envía las dudas de pedagogía que tenga. </w:t>
            </w:r>
          </w:p>
        </w:tc>
        <w:tc>
          <w:tcPr>
            <w:tcW w:w="1843"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Departamento</w:t>
            </w:r>
            <w:r w:rsidRPr="00E60088">
              <w:rPr>
                <w:rFonts w:ascii="Arial Narrow" w:hAnsi="Arial Narrow" w:cs="Arial"/>
                <w:sz w:val="16"/>
                <w:szCs w:val="16"/>
                <w:lang w:val="es-PE" w:eastAsia="es-PE"/>
              </w:rPr>
              <w:t xml:space="preserve"> de Formación</w:t>
            </w:r>
          </w:p>
        </w:tc>
        <w:tc>
          <w:tcPr>
            <w:tcW w:w="1324"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1 mes</w:t>
            </w:r>
          </w:p>
        </w:tc>
      </w:tr>
      <w:tr w:rsidR="004754AD" w:rsidRPr="003B7F34" w:rsidTr="004754AD">
        <w:trPr>
          <w:trHeight w:val="675"/>
        </w:trPr>
        <w:tc>
          <w:tcPr>
            <w:tcW w:w="582" w:type="dxa"/>
            <w:tcBorders>
              <w:right w:val="nil"/>
            </w:tcBorders>
            <w:shd w:val="clear" w:color="auto" w:fill="auto"/>
          </w:tcPr>
          <w:p w:rsidR="004754AD" w:rsidRPr="00DF0671" w:rsidRDefault="004754AD" w:rsidP="004754AD">
            <w:pPr>
              <w:spacing w:after="0" w:line="240" w:lineRule="auto"/>
              <w:jc w:val="center"/>
              <w:rPr>
                <w:rFonts w:ascii="Arial Narrow" w:hAnsi="Arial Narrow" w:cs="Arial"/>
                <w:b/>
                <w:bCs/>
                <w:sz w:val="16"/>
                <w:szCs w:val="16"/>
                <w:lang w:val="es-PE" w:eastAsia="es-PE"/>
              </w:rPr>
            </w:pPr>
            <w:r>
              <w:rPr>
                <w:rFonts w:ascii="Arial Narrow" w:hAnsi="Arial Narrow" w:cs="Arial"/>
                <w:sz w:val="16"/>
                <w:szCs w:val="16"/>
                <w:lang w:val="es-PE" w:eastAsia="es-PE"/>
              </w:rPr>
              <w:t>4</w:t>
            </w:r>
          </w:p>
        </w:tc>
        <w:tc>
          <w:tcPr>
            <w:tcW w:w="1473"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  Necesidades Pedagógicas</w:t>
            </w:r>
          </w:p>
        </w:tc>
        <w:tc>
          <w:tcPr>
            <w:tcW w:w="1929"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Capacitacio</w:t>
            </w:r>
            <w:r w:rsidRPr="00C922C1">
              <w:rPr>
                <w:rFonts w:ascii="Arial Narrow" w:hAnsi="Arial Narrow" w:cs="Arial"/>
                <w:sz w:val="16"/>
                <w:szCs w:val="16"/>
                <w:lang w:val="es-PE" w:eastAsia="es-PE"/>
              </w:rPr>
              <w:t>n</w:t>
            </w:r>
            <w:r>
              <w:rPr>
                <w:rFonts w:ascii="Arial Narrow" w:hAnsi="Arial Narrow" w:cs="Arial"/>
                <w:sz w:val="16"/>
                <w:szCs w:val="16"/>
                <w:lang w:val="es-PE" w:eastAsia="es-PE"/>
              </w:rPr>
              <w:t>es</w:t>
            </w:r>
            <w:r w:rsidRPr="00C922C1">
              <w:rPr>
                <w:rFonts w:ascii="Arial Narrow" w:hAnsi="Arial Narrow" w:cs="Arial"/>
                <w:sz w:val="16"/>
                <w:szCs w:val="16"/>
                <w:lang w:val="es-PE" w:eastAsia="es-PE"/>
              </w:rPr>
              <w:t xml:space="preserve"> del Departamento de Formación</w:t>
            </w:r>
          </w:p>
        </w:tc>
        <w:tc>
          <w:tcPr>
            <w:tcW w:w="1617"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 Docentes capacitados</w:t>
            </w:r>
          </w:p>
        </w:tc>
        <w:tc>
          <w:tcPr>
            <w:tcW w:w="4053" w:type="dxa"/>
            <w:tcBorders>
              <w:left w:val="nil"/>
              <w:right w:val="nil"/>
            </w:tcBorders>
            <w:shd w:val="clear" w:color="auto" w:fill="auto"/>
          </w:tcPr>
          <w:p w:rsidR="004754AD" w:rsidRPr="00E60088"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 xml:space="preserve">Surgida la necesidad de capacitación se procede a identificar las necesidades de capacitación de acorde a las necesidades pedagógicas detectadas y el resultado de la prueba ministerial, proveniente del proceso “Prueba Ministerial” del Ministerio de Educación. Durante la realización del proceso de capacitación </w:t>
            </w:r>
            <w:r w:rsidRPr="00C922C1">
              <w:rPr>
                <w:rFonts w:ascii="Arial Narrow" w:hAnsi="Arial Narrow" w:cs="Arial"/>
                <w:sz w:val="16"/>
                <w:szCs w:val="16"/>
                <w:lang w:val="es-PE" w:eastAsia="es-PE"/>
              </w:rPr>
              <w:t>del Departamento de Formación</w:t>
            </w:r>
            <w:r>
              <w:rPr>
                <w:rFonts w:ascii="Arial Narrow" w:hAnsi="Arial Narrow" w:cs="Arial"/>
                <w:sz w:val="16"/>
                <w:szCs w:val="16"/>
                <w:lang w:val="es-PE" w:eastAsia="es-PE"/>
              </w:rPr>
              <w:t xml:space="preserve">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w:t>
            </w:r>
            <w:smartTag w:uri="urn:schemas-microsoft-com:office:smarttags" w:element="PersonName">
              <w:smartTagPr>
                <w:attr w:name="ProductID" w:val="la Lista"/>
              </w:smartTagPr>
              <w:r>
                <w:rPr>
                  <w:rFonts w:ascii="Arial Narrow" w:hAnsi="Arial Narrow" w:cs="Arial"/>
                  <w:sz w:val="16"/>
                  <w:szCs w:val="16"/>
                  <w:lang w:val="es-PE" w:eastAsia="es-PE"/>
                </w:rPr>
                <w:t>la Lista</w:t>
              </w:r>
            </w:smartTag>
            <w:r>
              <w:rPr>
                <w:rFonts w:ascii="Arial Narrow" w:hAnsi="Arial Narrow" w:cs="Arial"/>
                <w:sz w:val="16"/>
                <w:szCs w:val="16"/>
                <w:lang w:val="es-PE" w:eastAsia="es-PE"/>
              </w:rPr>
              <w:t xml:space="preserve"> de Requerimientos.  </w:t>
            </w:r>
          </w:p>
        </w:tc>
        <w:tc>
          <w:tcPr>
            <w:tcW w:w="1843"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Departamento</w:t>
            </w:r>
            <w:r w:rsidRPr="00E60088">
              <w:rPr>
                <w:rFonts w:ascii="Arial Narrow" w:hAnsi="Arial Narrow" w:cs="Arial"/>
                <w:sz w:val="16"/>
                <w:szCs w:val="16"/>
                <w:lang w:val="es-PE" w:eastAsia="es-PE"/>
              </w:rPr>
              <w:t xml:space="preserve"> de Formación</w:t>
            </w:r>
          </w:p>
        </w:tc>
        <w:tc>
          <w:tcPr>
            <w:tcW w:w="1324"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1 mes</w:t>
            </w:r>
          </w:p>
        </w:tc>
      </w:tr>
      <w:tr w:rsidR="004754AD" w:rsidRPr="003B7F34" w:rsidTr="004754AD">
        <w:trPr>
          <w:trHeight w:val="675"/>
        </w:trPr>
        <w:tc>
          <w:tcPr>
            <w:tcW w:w="582" w:type="dxa"/>
            <w:tcBorders>
              <w:right w:val="nil"/>
            </w:tcBorders>
            <w:shd w:val="clear" w:color="auto" w:fill="BFBFBF"/>
          </w:tcPr>
          <w:p w:rsidR="004754AD" w:rsidRPr="00DF0671" w:rsidRDefault="004754AD" w:rsidP="004754AD">
            <w:pPr>
              <w:spacing w:after="0" w:line="240" w:lineRule="auto"/>
              <w:jc w:val="center"/>
              <w:rPr>
                <w:rFonts w:ascii="Arial Narrow" w:hAnsi="Arial Narrow" w:cs="Arial"/>
                <w:sz w:val="16"/>
                <w:szCs w:val="16"/>
                <w:lang w:val="es-PE" w:eastAsia="es-PE"/>
              </w:rPr>
            </w:pPr>
            <w:r>
              <w:rPr>
                <w:rFonts w:ascii="Arial Narrow" w:hAnsi="Arial Narrow" w:cs="Arial"/>
                <w:sz w:val="16"/>
                <w:szCs w:val="16"/>
                <w:lang w:val="es-PE" w:eastAsia="es-PE"/>
              </w:rPr>
              <w:t>5</w:t>
            </w:r>
          </w:p>
        </w:tc>
        <w:tc>
          <w:tcPr>
            <w:tcW w:w="1473"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3E5393">
              <w:rPr>
                <w:rFonts w:ascii="Arial Narrow" w:hAnsi="Arial Narrow" w:cs="Arial Narrow"/>
                <w:sz w:val="16"/>
                <w:szCs w:val="16"/>
                <w:lang w:val="es-PE" w:eastAsia="es-PE"/>
              </w:rPr>
              <w:t>- Necesidad de asegurar la calidad de enseñanza técnica</w:t>
            </w:r>
          </w:p>
        </w:tc>
        <w:tc>
          <w:tcPr>
            <w:tcW w:w="1929"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 xml:space="preserve">Acompañamiento de </w:t>
            </w:r>
            <w:r>
              <w:rPr>
                <w:rFonts w:ascii="Arial Narrow" w:hAnsi="Arial Narrow" w:cs="Arial"/>
                <w:sz w:val="16"/>
                <w:szCs w:val="16"/>
                <w:lang w:val="es-PE" w:eastAsia="es-PE"/>
              </w:rPr>
              <w:t xml:space="preserve"> </w:t>
            </w:r>
            <w:r w:rsidRPr="00E60088">
              <w:rPr>
                <w:rFonts w:ascii="Arial Narrow" w:hAnsi="Arial Narrow" w:cs="Arial"/>
                <w:sz w:val="16"/>
                <w:szCs w:val="16"/>
                <w:lang w:val="es-PE" w:eastAsia="es-PE"/>
              </w:rPr>
              <w:t>Educación Técnica</w:t>
            </w:r>
          </w:p>
        </w:tc>
        <w:tc>
          <w:tcPr>
            <w:tcW w:w="1617"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Narrow"/>
                <w:sz w:val="16"/>
                <w:szCs w:val="16"/>
                <w:lang w:val="es-PE" w:eastAsia="es-PE"/>
              </w:rPr>
              <w:t>- D</w:t>
            </w:r>
            <w:r w:rsidRPr="003E5393">
              <w:rPr>
                <w:rFonts w:ascii="Arial Narrow" w:hAnsi="Arial Narrow" w:cs="Arial Narrow"/>
                <w:sz w:val="16"/>
                <w:szCs w:val="16"/>
                <w:lang w:val="es-PE" w:eastAsia="es-PE"/>
              </w:rPr>
              <w:t>ocentes capacitados</w:t>
            </w:r>
          </w:p>
        </w:tc>
        <w:tc>
          <w:tcPr>
            <w:tcW w:w="4053" w:type="dxa"/>
            <w:tcBorders>
              <w:left w:val="nil"/>
              <w:right w:val="nil"/>
            </w:tcBorders>
            <w:shd w:val="clear" w:color="auto" w:fill="BFBFBF"/>
          </w:tcPr>
          <w:p w:rsidR="004754AD" w:rsidRPr="00E60088"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 xml:space="preserve">Surgida la necesidad de asegurar la calidad de enseñanza técnica, se </w:t>
            </w:r>
            <w:r w:rsidRPr="00E60088">
              <w:rPr>
                <w:rFonts w:ascii="Arial Narrow" w:hAnsi="Arial Narrow" w:cs="Arial"/>
                <w:sz w:val="16"/>
                <w:szCs w:val="16"/>
                <w:lang w:val="es-PE" w:eastAsia="es-PE"/>
              </w:rPr>
              <w:t>procede a realizar un seguimiento a los centros educativos con respecto al uso de los talleres.</w:t>
            </w:r>
            <w:r>
              <w:rPr>
                <w:rFonts w:ascii="Arial Narrow" w:hAnsi="Arial Narrow" w:cs="Arial"/>
                <w:sz w:val="16"/>
                <w:szCs w:val="16"/>
                <w:lang w:val="es-PE" w:eastAsia="es-PE"/>
              </w:rPr>
              <w:t xml:space="preserve">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Inventariado de Talleres de Educación Técnica y se elaborar el Formato de monitoreo e Informe.</w:t>
            </w:r>
          </w:p>
        </w:tc>
        <w:tc>
          <w:tcPr>
            <w:tcW w:w="1843"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E</w:t>
            </w:r>
            <w:r w:rsidRPr="00E60088">
              <w:rPr>
                <w:rFonts w:ascii="Arial Narrow" w:hAnsi="Arial Narrow" w:cs="Arial"/>
                <w:sz w:val="16"/>
                <w:szCs w:val="16"/>
                <w:lang w:val="es-PE" w:eastAsia="es-PE"/>
              </w:rPr>
              <w:t>ducación técnica</w:t>
            </w:r>
          </w:p>
        </w:tc>
        <w:tc>
          <w:tcPr>
            <w:tcW w:w="1324"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1 mes</w:t>
            </w:r>
          </w:p>
        </w:tc>
      </w:tr>
      <w:tr w:rsidR="004754AD" w:rsidRPr="003B7F34" w:rsidTr="004754AD">
        <w:trPr>
          <w:trHeight w:val="675"/>
        </w:trPr>
        <w:tc>
          <w:tcPr>
            <w:tcW w:w="582" w:type="dxa"/>
            <w:tcBorders>
              <w:right w:val="nil"/>
            </w:tcBorders>
            <w:shd w:val="clear" w:color="auto" w:fill="auto"/>
          </w:tcPr>
          <w:p w:rsidR="004754AD" w:rsidRPr="00DF0671" w:rsidRDefault="004754AD" w:rsidP="004754AD">
            <w:pPr>
              <w:spacing w:after="0" w:line="240" w:lineRule="auto"/>
              <w:jc w:val="center"/>
              <w:rPr>
                <w:rFonts w:ascii="Arial Narrow" w:hAnsi="Arial Narrow" w:cs="Arial"/>
                <w:sz w:val="16"/>
                <w:szCs w:val="16"/>
                <w:lang w:val="es-PE" w:eastAsia="es-PE"/>
              </w:rPr>
            </w:pPr>
            <w:r>
              <w:rPr>
                <w:rFonts w:ascii="Arial Narrow" w:hAnsi="Arial Narrow" w:cs="Arial"/>
                <w:sz w:val="16"/>
                <w:szCs w:val="16"/>
                <w:lang w:val="es-PE" w:eastAsia="es-PE"/>
              </w:rPr>
              <w:t>6</w:t>
            </w:r>
          </w:p>
        </w:tc>
        <w:tc>
          <w:tcPr>
            <w:tcW w:w="1473"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Narrow"/>
                <w:sz w:val="16"/>
                <w:szCs w:val="16"/>
                <w:lang w:val="es-PE" w:eastAsia="es-PE"/>
              </w:rPr>
              <w:t>- D</w:t>
            </w:r>
            <w:r w:rsidRPr="003E5393">
              <w:rPr>
                <w:rFonts w:ascii="Arial Narrow" w:hAnsi="Arial Narrow" w:cs="Arial Narrow"/>
                <w:sz w:val="16"/>
                <w:szCs w:val="16"/>
                <w:lang w:val="es-PE" w:eastAsia="es-PE"/>
              </w:rPr>
              <w:t>ocentes capacitados</w:t>
            </w:r>
          </w:p>
        </w:tc>
        <w:tc>
          <w:tcPr>
            <w:tcW w:w="1929"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Capacitaci</w:t>
            </w:r>
            <w:r>
              <w:rPr>
                <w:rFonts w:ascii="Arial Narrow" w:hAnsi="Arial Narrow" w:cs="Arial"/>
                <w:sz w:val="16"/>
                <w:szCs w:val="16"/>
                <w:lang w:val="es-PE" w:eastAsia="es-PE"/>
              </w:rPr>
              <w:t>ones</w:t>
            </w:r>
            <w:r w:rsidRPr="00E60088">
              <w:rPr>
                <w:rFonts w:ascii="Arial Narrow" w:hAnsi="Arial Narrow" w:cs="Arial"/>
                <w:sz w:val="16"/>
                <w:szCs w:val="16"/>
                <w:lang w:val="es-PE" w:eastAsia="es-PE"/>
              </w:rPr>
              <w:t xml:space="preserve"> de Educación Técnica</w:t>
            </w:r>
          </w:p>
        </w:tc>
        <w:tc>
          <w:tcPr>
            <w:tcW w:w="1617"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A40B45">
              <w:rPr>
                <w:rFonts w:ascii="Arial Narrow" w:hAnsi="Arial Narrow" w:cs="Arial Narrow"/>
                <w:sz w:val="16"/>
                <w:szCs w:val="16"/>
                <w:lang w:val="es-PE" w:eastAsia="es-PE"/>
              </w:rPr>
              <w:t>- Informe</w:t>
            </w:r>
          </w:p>
        </w:tc>
        <w:tc>
          <w:tcPr>
            <w:tcW w:w="4053" w:type="dxa"/>
            <w:tcBorders>
              <w:left w:val="nil"/>
              <w:right w:val="nil"/>
            </w:tcBorders>
            <w:shd w:val="clear" w:color="auto" w:fill="auto"/>
          </w:tcPr>
          <w:p w:rsidR="004754AD"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Terminado el proceso de acompañamiento, s</w:t>
            </w:r>
            <w:r w:rsidRPr="00E60088">
              <w:rPr>
                <w:rFonts w:ascii="Arial Narrow" w:hAnsi="Arial Narrow" w:cs="Arial"/>
                <w:sz w:val="16"/>
                <w:szCs w:val="16"/>
                <w:lang w:val="es-PE" w:eastAsia="es-PE"/>
              </w:rPr>
              <w:t xml:space="preserve">e </w:t>
            </w:r>
            <w:r>
              <w:rPr>
                <w:rFonts w:ascii="Arial Narrow" w:hAnsi="Arial Narrow" w:cs="Arial"/>
                <w:sz w:val="16"/>
                <w:szCs w:val="16"/>
                <w:lang w:val="es-PE" w:eastAsia="es-PE"/>
              </w:rPr>
              <w:t xml:space="preserve">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w:t>
            </w:r>
            <w:r>
              <w:rPr>
                <w:rFonts w:ascii="Arial Narrow" w:hAnsi="Arial Narrow" w:cs="Arial"/>
                <w:sz w:val="16"/>
                <w:szCs w:val="16"/>
                <w:lang w:val="es-PE" w:eastAsia="es-PE"/>
              </w:rPr>
              <w:lastRenderedPageBreak/>
              <w:t>Capacitación hacia el proceso Gestión de Personal del PIAE F y A 34 (Propuesta de Implementación de Arquitectura Empresarial Colegio Fe y Alegría 34). Antes de la ejecución de la capacitación se solicitan los recursos necesarios al proceso Aprovisionamiento de Recursos por medio de la Lista de Recursos</w:t>
            </w:r>
          </w:p>
          <w:p w:rsidR="004754AD" w:rsidRPr="00E60088" w:rsidRDefault="004754AD" w:rsidP="004754AD">
            <w:pPr>
              <w:spacing w:after="0" w:line="240" w:lineRule="auto"/>
              <w:jc w:val="both"/>
              <w:rPr>
                <w:rFonts w:ascii="Arial Narrow" w:hAnsi="Arial Narrow" w:cs="Arial"/>
                <w:sz w:val="16"/>
                <w:szCs w:val="16"/>
                <w:lang w:val="es-PE" w:eastAsia="es-PE"/>
              </w:rPr>
            </w:pPr>
          </w:p>
        </w:tc>
        <w:tc>
          <w:tcPr>
            <w:tcW w:w="1843"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lastRenderedPageBreak/>
              <w:t>E</w:t>
            </w:r>
            <w:r w:rsidRPr="00E60088">
              <w:rPr>
                <w:rFonts w:ascii="Arial Narrow" w:hAnsi="Arial Narrow" w:cs="Arial"/>
                <w:sz w:val="16"/>
                <w:szCs w:val="16"/>
                <w:lang w:val="es-PE" w:eastAsia="es-PE"/>
              </w:rPr>
              <w:t>ducación técnica</w:t>
            </w:r>
          </w:p>
        </w:tc>
        <w:tc>
          <w:tcPr>
            <w:tcW w:w="1324"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1 mes</w:t>
            </w:r>
          </w:p>
        </w:tc>
      </w:tr>
      <w:tr w:rsidR="004754AD" w:rsidRPr="003B7F34" w:rsidTr="004754AD">
        <w:trPr>
          <w:trHeight w:val="675"/>
        </w:trPr>
        <w:tc>
          <w:tcPr>
            <w:tcW w:w="582" w:type="dxa"/>
            <w:tcBorders>
              <w:right w:val="nil"/>
            </w:tcBorders>
            <w:shd w:val="clear" w:color="auto" w:fill="BFBFBF"/>
          </w:tcPr>
          <w:p w:rsidR="004754AD" w:rsidRDefault="004754AD" w:rsidP="004754AD">
            <w:pPr>
              <w:spacing w:after="0" w:line="240" w:lineRule="auto"/>
              <w:jc w:val="center"/>
              <w:rPr>
                <w:rFonts w:ascii="Arial Narrow" w:hAnsi="Arial Narrow" w:cs="Arial"/>
                <w:sz w:val="16"/>
                <w:szCs w:val="16"/>
                <w:lang w:val="es-PE" w:eastAsia="es-PE"/>
              </w:rPr>
            </w:pPr>
            <w:r>
              <w:rPr>
                <w:rFonts w:ascii="Arial Narrow" w:hAnsi="Arial Narrow" w:cs="Arial"/>
                <w:sz w:val="16"/>
                <w:szCs w:val="16"/>
                <w:lang w:val="es-PE" w:eastAsia="es-PE"/>
              </w:rPr>
              <w:lastRenderedPageBreak/>
              <w:t>7</w:t>
            </w:r>
          </w:p>
        </w:tc>
        <w:tc>
          <w:tcPr>
            <w:tcW w:w="1473"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F36FFC">
              <w:rPr>
                <w:rFonts w:ascii="Arial Narrow" w:hAnsi="Arial Narrow" w:cs="Arial Narrow"/>
                <w:sz w:val="16"/>
                <w:szCs w:val="16"/>
                <w:lang w:val="es-PE" w:eastAsia="es-PE"/>
              </w:rPr>
              <w:t xml:space="preserve">- </w:t>
            </w:r>
            <w:r>
              <w:rPr>
                <w:rFonts w:ascii="Arial Narrow" w:hAnsi="Arial Narrow" w:cs="Arial Narrow"/>
                <w:sz w:val="16"/>
                <w:szCs w:val="16"/>
                <w:lang w:val="es-PE" w:eastAsia="es-PE"/>
              </w:rPr>
              <w:t>Currícula desactualizada</w:t>
            </w:r>
          </w:p>
        </w:tc>
        <w:tc>
          <w:tcPr>
            <w:tcW w:w="1929"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Actualización de curr</w:t>
            </w:r>
            <w:r>
              <w:rPr>
                <w:rFonts w:ascii="Arial Narrow" w:hAnsi="Arial Narrow" w:cs="Arial"/>
                <w:sz w:val="16"/>
                <w:szCs w:val="16"/>
                <w:lang w:val="es-PE" w:eastAsia="es-PE"/>
              </w:rPr>
              <w:t>ículas de Educación T</w:t>
            </w:r>
            <w:r w:rsidRPr="00E60088">
              <w:rPr>
                <w:rFonts w:ascii="Arial Narrow" w:hAnsi="Arial Narrow" w:cs="Arial"/>
                <w:sz w:val="16"/>
                <w:szCs w:val="16"/>
                <w:lang w:val="es-PE" w:eastAsia="es-PE"/>
              </w:rPr>
              <w:t>écnica</w:t>
            </w:r>
          </w:p>
        </w:tc>
        <w:tc>
          <w:tcPr>
            <w:tcW w:w="1617"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F36FFC">
              <w:rPr>
                <w:rFonts w:ascii="Arial Narrow" w:hAnsi="Arial Narrow" w:cs="Arial Narrow"/>
                <w:sz w:val="16"/>
                <w:szCs w:val="16"/>
                <w:lang w:val="es-PE" w:eastAsia="es-PE"/>
              </w:rPr>
              <w:t>- Currícula técnica actualizada</w:t>
            </w:r>
          </w:p>
        </w:tc>
        <w:tc>
          <w:tcPr>
            <w:tcW w:w="4053" w:type="dxa"/>
            <w:tcBorders>
              <w:left w:val="nil"/>
              <w:right w:val="nil"/>
            </w:tcBorders>
            <w:shd w:val="clear" w:color="auto" w:fill="BFBFBF"/>
          </w:tcPr>
          <w:p w:rsidR="004754AD" w:rsidRPr="00E60088"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Detectado el estado de curricula desactualizada, s</w:t>
            </w:r>
            <w:r w:rsidRPr="00E60088">
              <w:rPr>
                <w:rFonts w:ascii="Arial Narrow" w:hAnsi="Arial Narrow" w:cs="Arial"/>
                <w:sz w:val="16"/>
                <w:szCs w:val="16"/>
                <w:lang w:val="es-PE" w:eastAsia="es-PE"/>
              </w:rPr>
              <w:t>e procede a realizar la actualización de las curriculas de los talleres a fin de mejorar su desempeño</w:t>
            </w:r>
            <w:r>
              <w:rPr>
                <w:rFonts w:ascii="Arial Narrow" w:hAnsi="Arial Narrow" w:cs="Arial"/>
                <w:sz w:val="16"/>
                <w:szCs w:val="16"/>
                <w:lang w:val="es-PE" w:eastAsia="es-PE"/>
              </w:rPr>
              <w:t xml:space="preserve">.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3"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E</w:t>
            </w:r>
            <w:r w:rsidRPr="00E60088">
              <w:rPr>
                <w:rFonts w:ascii="Arial Narrow" w:hAnsi="Arial Narrow" w:cs="Arial"/>
                <w:sz w:val="16"/>
                <w:szCs w:val="16"/>
                <w:lang w:val="es-PE" w:eastAsia="es-PE"/>
              </w:rPr>
              <w:t>ducación técnica</w:t>
            </w:r>
          </w:p>
        </w:tc>
        <w:tc>
          <w:tcPr>
            <w:tcW w:w="1324" w:type="dxa"/>
            <w:tcBorders>
              <w:left w:val="nil"/>
              <w:righ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shd w:val="clear" w:color="auto" w:fill="BFBFBF"/>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1 mes</w:t>
            </w:r>
          </w:p>
        </w:tc>
      </w:tr>
      <w:tr w:rsidR="004754AD" w:rsidRPr="003B7F34" w:rsidTr="004754AD">
        <w:trPr>
          <w:trHeight w:val="675"/>
        </w:trPr>
        <w:tc>
          <w:tcPr>
            <w:tcW w:w="582" w:type="dxa"/>
            <w:tcBorders>
              <w:right w:val="nil"/>
            </w:tcBorders>
            <w:shd w:val="clear" w:color="auto" w:fill="auto"/>
          </w:tcPr>
          <w:p w:rsidR="004754AD" w:rsidRDefault="004754AD" w:rsidP="004754AD">
            <w:pPr>
              <w:spacing w:after="0" w:line="240" w:lineRule="auto"/>
              <w:jc w:val="center"/>
              <w:rPr>
                <w:rFonts w:ascii="Arial Narrow" w:hAnsi="Arial Narrow" w:cs="Arial"/>
                <w:sz w:val="16"/>
                <w:szCs w:val="16"/>
                <w:lang w:val="es-PE" w:eastAsia="es-PE"/>
              </w:rPr>
            </w:pPr>
            <w:r>
              <w:rPr>
                <w:rFonts w:ascii="Arial Narrow" w:hAnsi="Arial Narrow" w:cs="Arial"/>
                <w:sz w:val="16"/>
                <w:szCs w:val="16"/>
                <w:lang w:val="es-PE" w:eastAsia="es-PE"/>
              </w:rPr>
              <w:t>8</w:t>
            </w:r>
          </w:p>
        </w:tc>
        <w:tc>
          <w:tcPr>
            <w:tcW w:w="1473" w:type="dxa"/>
            <w:tcBorders>
              <w:left w:val="nil"/>
              <w:right w:val="nil"/>
            </w:tcBorders>
            <w:shd w:val="clear" w:color="auto" w:fill="auto"/>
          </w:tcPr>
          <w:p w:rsidR="004754AD" w:rsidRDefault="004754AD" w:rsidP="004754AD">
            <w:pPr>
              <w:spacing w:after="0" w:line="240" w:lineRule="auto"/>
              <w:rPr>
                <w:rFonts w:ascii="Arial Narrow" w:hAnsi="Arial Narrow" w:cs="Arial Narrow"/>
                <w:sz w:val="16"/>
                <w:szCs w:val="16"/>
                <w:lang w:val="es-PE" w:eastAsia="es-PE"/>
              </w:rPr>
            </w:pPr>
            <w:r w:rsidRPr="00E60088">
              <w:rPr>
                <w:rFonts w:ascii="Arial Narrow" w:hAnsi="Arial Narrow" w:cs="Arial"/>
                <w:sz w:val="16"/>
                <w:szCs w:val="16"/>
                <w:lang w:val="es-PE" w:eastAsia="es-PE"/>
              </w:rPr>
              <w:t>- Docentes capacitados</w:t>
            </w:r>
            <w:r w:rsidRPr="00F36FFC">
              <w:rPr>
                <w:rFonts w:ascii="Arial Narrow" w:hAnsi="Arial Narrow" w:cs="Arial Narrow"/>
                <w:sz w:val="16"/>
                <w:szCs w:val="16"/>
                <w:lang w:val="es-PE" w:eastAsia="es-PE"/>
              </w:rPr>
              <w:t xml:space="preserve"> </w:t>
            </w:r>
          </w:p>
          <w:p w:rsidR="004754AD" w:rsidRDefault="004754AD" w:rsidP="004754AD">
            <w:pPr>
              <w:spacing w:after="0" w:line="240" w:lineRule="auto"/>
              <w:rPr>
                <w:rFonts w:ascii="Arial Narrow" w:hAnsi="Arial Narrow" w:cs="Arial"/>
                <w:sz w:val="16"/>
                <w:szCs w:val="16"/>
                <w:lang w:val="es-PE" w:eastAsia="es-PE"/>
              </w:rPr>
            </w:pPr>
            <w:r w:rsidRPr="00F36FFC">
              <w:rPr>
                <w:rFonts w:ascii="Arial Narrow" w:hAnsi="Arial Narrow" w:cs="Arial Narrow"/>
                <w:sz w:val="16"/>
                <w:szCs w:val="16"/>
                <w:lang w:val="es-PE" w:eastAsia="es-PE"/>
              </w:rPr>
              <w:t>- Currícula técnica actualizada</w:t>
            </w:r>
            <w:r w:rsidRPr="00E60088">
              <w:rPr>
                <w:rFonts w:ascii="Arial Narrow" w:hAnsi="Arial Narrow" w:cs="Arial"/>
                <w:sz w:val="16"/>
                <w:szCs w:val="16"/>
                <w:lang w:val="es-PE" w:eastAsia="es-PE"/>
              </w:rPr>
              <w:t xml:space="preserve"> </w:t>
            </w:r>
          </w:p>
          <w:p w:rsidR="004754AD" w:rsidRPr="00E60088" w:rsidRDefault="004754AD" w:rsidP="004754AD">
            <w:pPr>
              <w:spacing w:after="0" w:line="240" w:lineRule="auto"/>
              <w:rPr>
                <w:rFonts w:ascii="Arial Narrow" w:hAnsi="Arial Narrow" w:cs="Arial"/>
                <w:sz w:val="16"/>
                <w:szCs w:val="16"/>
                <w:lang w:val="es-PE" w:eastAsia="es-PE"/>
              </w:rPr>
            </w:pPr>
            <w:r w:rsidRPr="00A40B45">
              <w:rPr>
                <w:rFonts w:ascii="Arial Narrow" w:hAnsi="Arial Narrow" w:cs="Arial Narrow"/>
                <w:sz w:val="16"/>
                <w:szCs w:val="16"/>
                <w:lang w:val="es-PE" w:eastAsia="es-PE"/>
              </w:rPr>
              <w:t>- Informe</w:t>
            </w:r>
          </w:p>
        </w:tc>
        <w:tc>
          <w:tcPr>
            <w:tcW w:w="1929"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Consolidar</w:t>
            </w:r>
          </w:p>
        </w:tc>
        <w:tc>
          <w:tcPr>
            <w:tcW w:w="1617" w:type="dxa"/>
            <w:tcBorders>
              <w:left w:val="nil"/>
              <w:right w:val="nil"/>
            </w:tcBorders>
            <w:shd w:val="clear" w:color="auto" w:fill="auto"/>
          </w:tcPr>
          <w:p w:rsidR="004754AD" w:rsidRDefault="004754AD" w:rsidP="004754AD">
            <w:pPr>
              <w:spacing w:after="0" w:line="240" w:lineRule="auto"/>
              <w:rPr>
                <w:rFonts w:ascii="Arial Narrow" w:hAnsi="Arial Narrow" w:cs="Arial Narrow"/>
                <w:sz w:val="16"/>
                <w:szCs w:val="16"/>
                <w:lang w:val="es-PE" w:eastAsia="es-PE"/>
              </w:rPr>
            </w:pPr>
            <w:r w:rsidRPr="00E60088">
              <w:rPr>
                <w:rFonts w:ascii="Arial Narrow" w:hAnsi="Arial Narrow" w:cs="Arial"/>
                <w:sz w:val="16"/>
                <w:szCs w:val="16"/>
                <w:lang w:val="es-PE" w:eastAsia="es-PE"/>
              </w:rPr>
              <w:t>- Docentes capacitados</w:t>
            </w:r>
            <w:r w:rsidRPr="00F36FFC">
              <w:rPr>
                <w:rFonts w:ascii="Arial Narrow" w:hAnsi="Arial Narrow" w:cs="Arial Narrow"/>
                <w:sz w:val="16"/>
                <w:szCs w:val="16"/>
                <w:lang w:val="es-PE" w:eastAsia="es-PE"/>
              </w:rPr>
              <w:t xml:space="preserve"> </w:t>
            </w:r>
          </w:p>
          <w:p w:rsidR="004754AD" w:rsidRDefault="004754AD" w:rsidP="004754AD">
            <w:pPr>
              <w:spacing w:after="0" w:line="240" w:lineRule="auto"/>
              <w:rPr>
                <w:rFonts w:ascii="Arial Narrow" w:hAnsi="Arial Narrow" w:cs="Arial"/>
                <w:sz w:val="16"/>
                <w:szCs w:val="16"/>
                <w:lang w:val="es-PE" w:eastAsia="es-PE"/>
              </w:rPr>
            </w:pPr>
            <w:r w:rsidRPr="00F36FFC">
              <w:rPr>
                <w:rFonts w:ascii="Arial Narrow" w:hAnsi="Arial Narrow" w:cs="Arial Narrow"/>
                <w:sz w:val="16"/>
                <w:szCs w:val="16"/>
                <w:lang w:val="es-PE" w:eastAsia="es-PE"/>
              </w:rPr>
              <w:t>- Currícula técnica actualizada</w:t>
            </w:r>
            <w:r w:rsidRPr="00E60088">
              <w:rPr>
                <w:rFonts w:ascii="Arial Narrow" w:hAnsi="Arial Narrow" w:cs="Arial"/>
                <w:sz w:val="16"/>
                <w:szCs w:val="16"/>
                <w:lang w:val="es-PE" w:eastAsia="es-PE"/>
              </w:rPr>
              <w:t xml:space="preserve"> </w:t>
            </w:r>
          </w:p>
          <w:p w:rsidR="004754AD" w:rsidRPr="00E60088" w:rsidRDefault="004754AD" w:rsidP="004754AD">
            <w:pPr>
              <w:spacing w:after="0" w:line="240" w:lineRule="auto"/>
              <w:rPr>
                <w:rFonts w:ascii="Arial Narrow" w:hAnsi="Arial Narrow" w:cs="Arial"/>
                <w:sz w:val="16"/>
                <w:szCs w:val="16"/>
                <w:lang w:val="es-PE" w:eastAsia="es-PE"/>
              </w:rPr>
            </w:pPr>
            <w:r w:rsidRPr="00A40B45">
              <w:rPr>
                <w:rFonts w:ascii="Arial Narrow" w:hAnsi="Arial Narrow" w:cs="Arial Narrow"/>
                <w:sz w:val="16"/>
                <w:szCs w:val="16"/>
                <w:lang w:val="es-PE" w:eastAsia="es-PE"/>
              </w:rPr>
              <w:t>- Informe</w:t>
            </w:r>
          </w:p>
        </w:tc>
        <w:tc>
          <w:tcPr>
            <w:tcW w:w="4053" w:type="dxa"/>
            <w:tcBorders>
              <w:left w:val="nil"/>
              <w:right w:val="nil"/>
            </w:tcBorders>
            <w:shd w:val="clear" w:color="auto" w:fill="auto"/>
          </w:tcPr>
          <w:p w:rsidR="004754AD" w:rsidRPr="00E60088" w:rsidRDefault="004754AD" w:rsidP="004754AD">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El desarrollo de los procesos:</w:t>
            </w:r>
            <w:r w:rsidRPr="00E60088">
              <w:rPr>
                <w:rFonts w:ascii="Arial Narrow" w:hAnsi="Arial Narrow" w:cs="Arial"/>
                <w:sz w:val="16"/>
                <w:szCs w:val="16"/>
                <w:lang w:val="es-PE" w:eastAsia="es-PE"/>
              </w:rPr>
              <w:t xml:space="preserve"> Capacitación del departamento de formación</w:t>
            </w:r>
            <w:r>
              <w:rPr>
                <w:rFonts w:ascii="Arial Narrow" w:hAnsi="Arial Narrow" w:cs="Arial"/>
                <w:sz w:val="16"/>
                <w:szCs w:val="16"/>
                <w:lang w:val="es-PE" w:eastAsia="es-PE"/>
              </w:rPr>
              <w:t xml:space="preserve">, </w:t>
            </w:r>
            <w:r w:rsidRPr="00E60088">
              <w:rPr>
                <w:rFonts w:ascii="Arial Narrow" w:hAnsi="Arial Narrow" w:cs="Arial"/>
                <w:sz w:val="16"/>
                <w:szCs w:val="16"/>
                <w:lang w:val="es-PE" w:eastAsia="es-PE"/>
              </w:rPr>
              <w:t>Actualización de curr</w:t>
            </w:r>
            <w:r>
              <w:rPr>
                <w:rFonts w:ascii="Arial Narrow" w:hAnsi="Arial Narrow" w:cs="Arial"/>
                <w:sz w:val="16"/>
                <w:szCs w:val="16"/>
                <w:lang w:val="es-PE" w:eastAsia="es-PE"/>
              </w:rPr>
              <w:t>í</w:t>
            </w:r>
            <w:r w:rsidRPr="00E60088">
              <w:rPr>
                <w:rFonts w:ascii="Arial Narrow" w:hAnsi="Arial Narrow" w:cs="Arial"/>
                <w:sz w:val="16"/>
                <w:szCs w:val="16"/>
                <w:lang w:val="es-PE" w:eastAsia="es-PE"/>
              </w:rPr>
              <w:t>culas de educación técnica</w:t>
            </w:r>
            <w:r>
              <w:rPr>
                <w:rFonts w:ascii="Arial Narrow" w:hAnsi="Arial Narrow" w:cs="Arial"/>
                <w:sz w:val="16"/>
                <w:szCs w:val="16"/>
                <w:lang w:val="es-PE" w:eastAsia="es-PE"/>
              </w:rPr>
              <w:t xml:space="preserve"> y </w:t>
            </w:r>
            <w:r w:rsidRPr="00E60088">
              <w:rPr>
                <w:rFonts w:ascii="Arial Narrow" w:hAnsi="Arial Narrow" w:cs="Arial"/>
                <w:sz w:val="16"/>
                <w:szCs w:val="16"/>
                <w:lang w:val="es-PE" w:eastAsia="es-PE"/>
              </w:rPr>
              <w:t>Actualización de curr</w:t>
            </w:r>
            <w:r>
              <w:rPr>
                <w:rFonts w:ascii="Arial Narrow" w:hAnsi="Arial Narrow" w:cs="Arial"/>
                <w:sz w:val="16"/>
                <w:szCs w:val="16"/>
                <w:lang w:val="es-PE" w:eastAsia="es-PE"/>
              </w:rPr>
              <w:t>í</w:t>
            </w:r>
            <w:r w:rsidRPr="00E60088">
              <w:rPr>
                <w:rFonts w:ascii="Arial Narrow" w:hAnsi="Arial Narrow" w:cs="Arial"/>
                <w:sz w:val="16"/>
                <w:szCs w:val="16"/>
                <w:lang w:val="es-PE" w:eastAsia="es-PE"/>
              </w:rPr>
              <w:t>culas de educación técnica</w:t>
            </w:r>
            <w:r>
              <w:rPr>
                <w:rFonts w:ascii="Arial Narrow" w:hAnsi="Arial Narrow" w:cs="Arial"/>
                <w:sz w:val="16"/>
                <w:szCs w:val="16"/>
                <w:lang w:val="es-PE" w:eastAsia="es-PE"/>
              </w:rPr>
              <w:t>, deben estar finalizados para dar por concluido el macro proceso Gestión de Aseguramiento de la Calidad Educativa.</w:t>
            </w:r>
          </w:p>
        </w:tc>
        <w:tc>
          <w:tcPr>
            <w:tcW w:w="1843"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Pr>
                <w:rFonts w:ascii="Arial Narrow" w:hAnsi="Arial Narrow" w:cs="Arial"/>
                <w:sz w:val="16"/>
                <w:szCs w:val="16"/>
                <w:lang w:val="es-PE" w:eastAsia="es-PE"/>
              </w:rPr>
              <w:t>Departamento</w:t>
            </w:r>
            <w:r w:rsidRPr="00E60088">
              <w:rPr>
                <w:rFonts w:ascii="Arial Narrow" w:hAnsi="Arial Narrow" w:cs="Arial"/>
                <w:sz w:val="16"/>
                <w:szCs w:val="16"/>
                <w:lang w:val="es-PE" w:eastAsia="es-PE"/>
              </w:rPr>
              <w:t xml:space="preserve"> de Formación</w:t>
            </w:r>
          </w:p>
        </w:tc>
        <w:tc>
          <w:tcPr>
            <w:tcW w:w="1324" w:type="dxa"/>
            <w:tcBorders>
              <w:left w:val="nil"/>
              <w:righ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Manual</w:t>
            </w:r>
          </w:p>
        </w:tc>
        <w:tc>
          <w:tcPr>
            <w:tcW w:w="831" w:type="dxa"/>
            <w:tcBorders>
              <w:left w:val="nil"/>
            </w:tcBorders>
            <w:shd w:val="clear" w:color="auto" w:fill="auto"/>
          </w:tcPr>
          <w:p w:rsidR="004754AD" w:rsidRPr="00E60088" w:rsidRDefault="004754AD" w:rsidP="004754AD">
            <w:pPr>
              <w:spacing w:after="0" w:line="240" w:lineRule="auto"/>
              <w:rPr>
                <w:rFonts w:ascii="Arial Narrow" w:hAnsi="Arial Narrow" w:cs="Arial"/>
                <w:sz w:val="16"/>
                <w:szCs w:val="16"/>
                <w:lang w:val="es-PE" w:eastAsia="es-PE"/>
              </w:rPr>
            </w:pPr>
            <w:r w:rsidRPr="00E60088">
              <w:rPr>
                <w:rFonts w:ascii="Arial Narrow" w:hAnsi="Arial Narrow" w:cs="Arial"/>
                <w:sz w:val="16"/>
                <w:szCs w:val="16"/>
                <w:lang w:val="es-PE" w:eastAsia="es-PE"/>
              </w:rPr>
              <w:t xml:space="preserve">1 </w:t>
            </w:r>
            <w:r>
              <w:rPr>
                <w:rFonts w:ascii="Arial Narrow" w:hAnsi="Arial Narrow" w:cs="Arial"/>
                <w:sz w:val="16"/>
                <w:szCs w:val="16"/>
                <w:lang w:val="es-PE" w:eastAsia="es-PE"/>
              </w:rPr>
              <w:t>minuto</w:t>
            </w:r>
          </w:p>
        </w:tc>
      </w:tr>
    </w:tbl>
    <w:p w:rsidR="004754AD" w:rsidRPr="003A5985" w:rsidRDefault="004754AD" w:rsidP="004754AD">
      <w:pPr>
        <w:pStyle w:val="Epgrafe"/>
        <w:jc w:val="center"/>
        <w:rPr>
          <w:rFonts w:asciiTheme="majorHAnsi" w:hAnsiTheme="majorHAnsi"/>
          <w:sz w:val="16"/>
          <w:szCs w:val="16"/>
        </w:rPr>
      </w:pPr>
      <w:bookmarkStart w:id="4" w:name="_Toc266031725"/>
      <w:r w:rsidRPr="003A5985">
        <w:rPr>
          <w:rFonts w:asciiTheme="majorHAnsi" w:hAnsiTheme="majorHAnsi"/>
          <w:sz w:val="16"/>
          <w:szCs w:val="16"/>
        </w:rPr>
        <w:t>Caracterización del macro proceso " Gestión de Aseguramiento de la Calidad Educativa"</w:t>
      </w:r>
      <w:bookmarkEnd w:id="4"/>
    </w:p>
    <w:p w:rsidR="004754AD" w:rsidRPr="003A5985" w:rsidRDefault="004754AD" w:rsidP="004754AD">
      <w:pPr>
        <w:pStyle w:val="Epgrafe"/>
        <w:jc w:val="center"/>
        <w:rPr>
          <w:rFonts w:asciiTheme="majorHAnsi" w:hAnsiTheme="majorHAnsi"/>
          <w:sz w:val="16"/>
          <w:szCs w:val="16"/>
        </w:rPr>
      </w:pPr>
      <w:r w:rsidRPr="003A5985">
        <w:rPr>
          <w:rFonts w:asciiTheme="majorHAnsi" w:hAnsiTheme="majorHAnsi"/>
          <w:sz w:val="16"/>
          <w:szCs w:val="16"/>
        </w:rPr>
        <w:t>Fuente: Elaboración Propia</w:t>
      </w:r>
    </w:p>
    <w:p w:rsidR="004754AD" w:rsidRDefault="004754AD" w:rsidP="004754AD">
      <w:pPr>
        <w:pStyle w:val="Epgrafe"/>
        <w:jc w:val="center"/>
        <w:rPr>
          <w:rFonts w:asciiTheme="majorHAnsi" w:hAnsiTheme="majorHAnsi"/>
          <w:sz w:val="16"/>
          <w:szCs w:val="16"/>
        </w:rPr>
      </w:pPr>
    </w:p>
    <w:p w:rsidR="00625CF8" w:rsidRDefault="00625CF8"/>
    <w:sectPr w:rsidR="00625CF8" w:rsidSect="004754AD">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25"/>
      <w:gridCol w:w="872"/>
      <w:gridCol w:w="3924"/>
    </w:tblGrid>
    <w:tr w:rsidR="004754AD" w:rsidTr="004754AD">
      <w:trPr>
        <w:trHeight w:val="151"/>
      </w:trPr>
      <w:tc>
        <w:tcPr>
          <w:tcW w:w="2250" w:type="pct"/>
          <w:tcBorders>
            <w:bottom w:val="single" w:sz="4" w:space="0" w:color="A6A6A6" w:themeColor="background1" w:themeShade="A6"/>
          </w:tcBorders>
        </w:tcPr>
        <w:p w:rsidR="004754AD" w:rsidRDefault="004754AD">
          <w:pPr>
            <w:pStyle w:val="Encabezado"/>
            <w:rPr>
              <w:b/>
              <w:bCs/>
            </w:rPr>
          </w:pPr>
        </w:p>
      </w:tc>
      <w:tc>
        <w:tcPr>
          <w:tcW w:w="500" w:type="pct"/>
          <w:vMerge w:val="restart"/>
          <w:noWrap/>
          <w:vAlign w:val="center"/>
        </w:tcPr>
        <w:p w:rsidR="004754AD" w:rsidRDefault="004754AD" w:rsidP="004754AD">
          <w:pPr>
            <w:pStyle w:val="Sinespaciado"/>
            <w:jc w:val="center"/>
            <w:rPr>
              <w:rFonts w:asciiTheme="majorHAnsi" w:hAnsiTheme="majorHAnsi"/>
            </w:rPr>
          </w:pPr>
          <w:r>
            <w:fldChar w:fldCharType="begin"/>
          </w:r>
          <w:r>
            <w:instrText xml:space="preserve"> PAGE  \* MERGEFORMAT </w:instrText>
          </w:r>
          <w:r>
            <w:fldChar w:fldCharType="separate"/>
          </w:r>
          <w:r w:rsidR="00A50BB3" w:rsidRPr="00A50BB3">
            <w:rPr>
              <w:rFonts w:asciiTheme="majorHAnsi" w:hAnsiTheme="majorHAnsi"/>
              <w:b/>
              <w:noProof/>
            </w:rPr>
            <w:t>2</w:t>
          </w:r>
          <w:r>
            <w:rPr>
              <w:rFonts w:asciiTheme="majorHAnsi" w:hAnsiTheme="majorHAnsi"/>
              <w:b/>
              <w:noProof/>
            </w:rPr>
            <w:fldChar w:fldCharType="end"/>
          </w:r>
        </w:p>
      </w:tc>
      <w:tc>
        <w:tcPr>
          <w:tcW w:w="2250" w:type="pct"/>
          <w:tcBorders>
            <w:bottom w:val="single" w:sz="4" w:space="0" w:color="A6A6A6" w:themeColor="background1" w:themeShade="A6"/>
          </w:tcBorders>
        </w:tcPr>
        <w:p w:rsidR="004754AD" w:rsidRDefault="004754AD">
          <w:pPr>
            <w:pStyle w:val="Encabezado"/>
            <w:rPr>
              <w:b/>
              <w:bCs/>
            </w:rPr>
          </w:pPr>
        </w:p>
      </w:tc>
    </w:tr>
    <w:tr w:rsidR="004754AD" w:rsidTr="004754AD">
      <w:trPr>
        <w:trHeight w:val="150"/>
      </w:trPr>
      <w:tc>
        <w:tcPr>
          <w:tcW w:w="2250" w:type="pct"/>
          <w:tcBorders>
            <w:top w:val="single" w:sz="4" w:space="0" w:color="A6A6A6" w:themeColor="background1" w:themeShade="A6"/>
          </w:tcBorders>
        </w:tcPr>
        <w:p w:rsidR="004754AD" w:rsidRDefault="004754AD">
          <w:pPr>
            <w:pStyle w:val="Encabezado"/>
            <w:rPr>
              <w:b/>
              <w:bCs/>
            </w:rPr>
          </w:pPr>
        </w:p>
      </w:tc>
      <w:tc>
        <w:tcPr>
          <w:tcW w:w="500" w:type="pct"/>
          <w:vMerge/>
        </w:tcPr>
        <w:p w:rsidR="004754AD" w:rsidRDefault="004754AD">
          <w:pPr>
            <w:pStyle w:val="Encabezado"/>
            <w:jc w:val="center"/>
            <w:rPr>
              <w:b/>
              <w:bCs/>
            </w:rPr>
          </w:pPr>
        </w:p>
      </w:tc>
      <w:tc>
        <w:tcPr>
          <w:tcW w:w="2250" w:type="pct"/>
          <w:tcBorders>
            <w:top w:val="single" w:sz="4" w:space="0" w:color="A6A6A6" w:themeColor="background1" w:themeShade="A6"/>
          </w:tcBorders>
        </w:tcPr>
        <w:p w:rsidR="004754AD" w:rsidRDefault="004754AD">
          <w:pPr>
            <w:pStyle w:val="Encabezado"/>
            <w:rPr>
              <w:b/>
              <w:bCs/>
            </w:rPr>
          </w:pPr>
        </w:p>
      </w:tc>
    </w:tr>
  </w:tbl>
  <w:p w:rsidR="004754AD" w:rsidRDefault="004754AD">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6C610F49"/>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AD"/>
    <w:rsid w:val="002340D7"/>
    <w:rsid w:val="002F2DA9"/>
    <w:rsid w:val="004754AD"/>
    <w:rsid w:val="00625CF8"/>
    <w:rsid w:val="00A50B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1108</Words>
  <Characters>6096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2011-09-25T18:19:00Z</dcterms:created>
  <dcterms:modified xsi:type="dcterms:W3CDTF">2011-09-25T18:19:00Z</dcterms:modified>
</cp:coreProperties>
</file>