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902" w:rsidRPr="00474E82" w:rsidRDefault="00F4764B" w:rsidP="00C961A1">
      <w:pPr>
        <w:jc w:val="center"/>
        <w:rPr>
          <w:b/>
          <w:bCs/>
          <w:color w:val="F79646"/>
          <w:sz w:val="40"/>
          <w:szCs w:val="40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-461010</wp:posOffset>
            </wp:positionH>
            <wp:positionV relativeFrom="paragraph">
              <wp:posOffset>-313055</wp:posOffset>
            </wp:positionV>
            <wp:extent cx="1352550" cy="1571625"/>
            <wp:effectExtent l="0" t="0" r="0" b="9525"/>
            <wp:wrapNone/>
            <wp:docPr id="2" name="2 Imagen" descr="QA_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 Imagen" descr="QA_Logo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71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1902" w:rsidRPr="00474E82">
        <w:rPr>
          <w:b/>
          <w:bCs/>
          <w:color w:val="F79646"/>
          <w:sz w:val="40"/>
          <w:szCs w:val="40"/>
        </w:rPr>
        <w:t>CONSTANCIA DE VALIDACIÓN</w:t>
      </w:r>
    </w:p>
    <w:p w:rsidR="00191902" w:rsidRPr="00474E82" w:rsidRDefault="00191902" w:rsidP="00C961A1">
      <w:pPr>
        <w:jc w:val="center"/>
        <w:rPr>
          <w:b/>
          <w:bCs/>
          <w:color w:val="F79646"/>
          <w:sz w:val="40"/>
          <w:szCs w:val="40"/>
        </w:rPr>
      </w:pPr>
      <w:r w:rsidRPr="00474E82">
        <w:rPr>
          <w:b/>
          <w:bCs/>
          <w:color w:val="F79646"/>
          <w:sz w:val="40"/>
          <w:szCs w:val="40"/>
        </w:rPr>
        <w:t>(Verificación y Validación de QA)</w:t>
      </w:r>
    </w:p>
    <w:p w:rsidR="00191902" w:rsidRDefault="00191902" w:rsidP="000A6663">
      <w:pPr>
        <w:jc w:val="both"/>
        <w:rPr>
          <w:b/>
          <w:bCs/>
          <w:color w:val="F79646"/>
        </w:rPr>
      </w:pPr>
    </w:p>
    <w:p w:rsidR="00191902" w:rsidRPr="00474E82" w:rsidRDefault="00191902" w:rsidP="00474E82">
      <w:pPr>
        <w:pStyle w:val="Prrafodelista"/>
        <w:numPr>
          <w:ilvl w:val="0"/>
          <w:numId w:val="1"/>
        </w:numPr>
        <w:jc w:val="both"/>
        <w:rPr>
          <w:b/>
          <w:bCs/>
          <w:color w:val="F79646"/>
          <w:sz w:val="28"/>
          <w:szCs w:val="28"/>
        </w:rPr>
      </w:pPr>
      <w:r>
        <w:rPr>
          <w:b/>
          <w:bCs/>
          <w:color w:val="F79646"/>
          <w:sz w:val="28"/>
          <w:szCs w:val="28"/>
        </w:rPr>
        <w:t>DESCRIPCIÓN DEL PROYECTO DEL CLIENTE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  <w:gridCol w:w="4992"/>
      </w:tblGrid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EMPRESA CLIENTE</w:t>
            </w:r>
          </w:p>
        </w:tc>
        <w:tc>
          <w:tcPr>
            <w:tcW w:w="4992" w:type="dxa"/>
            <w:vAlign w:val="center"/>
          </w:tcPr>
          <w:p w:rsidR="00191902" w:rsidRPr="00E6354B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EducaT</w:t>
            </w:r>
            <w:proofErr w:type="spellEnd"/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GERENTE GENERAL</w:t>
            </w:r>
          </w:p>
        </w:tc>
        <w:tc>
          <w:tcPr>
            <w:tcW w:w="4992" w:type="dxa"/>
            <w:vAlign w:val="center"/>
          </w:tcPr>
          <w:p w:rsidR="00191902" w:rsidRPr="00E6354B" w:rsidRDefault="00902737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José Díaz </w:t>
            </w:r>
            <w:proofErr w:type="spellStart"/>
            <w:r>
              <w:rPr>
                <w:i/>
                <w:iCs/>
                <w:color w:val="000000"/>
              </w:rPr>
              <w:t>Díaz</w:t>
            </w:r>
            <w:proofErr w:type="spellEnd"/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GERENTE DE PROYECTOS</w:t>
            </w:r>
          </w:p>
        </w:tc>
        <w:tc>
          <w:tcPr>
            <w:tcW w:w="4992" w:type="dxa"/>
            <w:vAlign w:val="center"/>
          </w:tcPr>
          <w:p w:rsidR="00191902" w:rsidRPr="00E6354B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Roberto Ruiz </w:t>
            </w:r>
            <w:proofErr w:type="spellStart"/>
            <w:r>
              <w:rPr>
                <w:i/>
                <w:iCs/>
                <w:color w:val="000000"/>
              </w:rPr>
              <w:t>Neyra</w:t>
            </w:r>
            <w:proofErr w:type="spellEnd"/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CODIGO DEL PROYECTO</w:t>
            </w:r>
          </w:p>
        </w:tc>
        <w:tc>
          <w:tcPr>
            <w:tcW w:w="4992" w:type="dxa"/>
            <w:vAlign w:val="center"/>
          </w:tcPr>
          <w:p w:rsidR="00191902" w:rsidRPr="00E6354B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ANOCFAP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NOMBRE DEL PROYECTO</w:t>
            </w:r>
          </w:p>
        </w:tc>
        <w:tc>
          <w:tcPr>
            <w:tcW w:w="4992" w:type="dxa"/>
            <w:vAlign w:val="center"/>
          </w:tcPr>
          <w:p w:rsidR="00191902" w:rsidRPr="00F21A46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Arquitectura de Negocio de la Oficina Central de Fe y Alegría Perú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JEFE(S) DE PROYECTO</w:t>
            </w:r>
          </w:p>
        </w:tc>
        <w:tc>
          <w:tcPr>
            <w:tcW w:w="4992" w:type="dxa"/>
            <w:vAlign w:val="center"/>
          </w:tcPr>
          <w:p w:rsidR="00191902" w:rsidRDefault="00F4764B" w:rsidP="00F21A46">
            <w:pPr>
              <w:numPr>
                <w:ilvl w:val="0"/>
                <w:numId w:val="9"/>
              </w:num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José Ramos</w:t>
            </w:r>
          </w:p>
          <w:p w:rsidR="00F4764B" w:rsidRPr="00E6354B" w:rsidRDefault="00F4764B" w:rsidP="00F21A46">
            <w:pPr>
              <w:numPr>
                <w:ilvl w:val="0"/>
                <w:numId w:val="9"/>
              </w:numPr>
              <w:spacing w:after="0" w:line="240" w:lineRule="auto"/>
              <w:rPr>
                <w:i/>
                <w:iCs/>
                <w:color w:val="000000"/>
              </w:rPr>
            </w:pPr>
            <w:proofErr w:type="spellStart"/>
            <w:r>
              <w:rPr>
                <w:i/>
                <w:iCs/>
                <w:color w:val="000000"/>
              </w:rPr>
              <w:t>Susan</w:t>
            </w:r>
            <w:proofErr w:type="spellEnd"/>
            <w:r>
              <w:rPr>
                <w:i/>
                <w:iCs/>
                <w:color w:val="000000"/>
              </w:rPr>
              <w:t xml:space="preserve"> Ríos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TALLER DE PROYECTO</w:t>
            </w:r>
          </w:p>
        </w:tc>
        <w:tc>
          <w:tcPr>
            <w:tcW w:w="4992" w:type="dxa"/>
            <w:vAlign w:val="center"/>
          </w:tcPr>
          <w:p w:rsidR="00191902" w:rsidRPr="00E6354B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Taller de proyecto 1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METODOLOGÍA</w:t>
            </w:r>
          </w:p>
        </w:tc>
        <w:tc>
          <w:tcPr>
            <w:tcW w:w="4992" w:type="dxa"/>
            <w:vAlign w:val="center"/>
          </w:tcPr>
          <w:p w:rsidR="00191902" w:rsidRPr="00E6354B" w:rsidRDefault="00F4764B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EUP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  <w:vAlign w:val="center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FASE ALCANZADA</w:t>
            </w:r>
          </w:p>
        </w:tc>
        <w:tc>
          <w:tcPr>
            <w:tcW w:w="4992" w:type="dxa"/>
            <w:vAlign w:val="center"/>
          </w:tcPr>
          <w:p w:rsidR="00191902" w:rsidRPr="00E6354B" w:rsidRDefault="002752C9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CONSTRUCCION 2</w:t>
            </w:r>
          </w:p>
        </w:tc>
      </w:tr>
    </w:tbl>
    <w:p w:rsidR="00191902" w:rsidRDefault="00191902" w:rsidP="000A6663">
      <w:pPr>
        <w:jc w:val="both"/>
        <w:rPr>
          <w:color w:val="F79646"/>
        </w:rPr>
      </w:pPr>
      <w:bookmarkStart w:id="0" w:name="_GoBack"/>
      <w:bookmarkEnd w:id="0"/>
    </w:p>
    <w:p w:rsidR="00191902" w:rsidRPr="00474E82" w:rsidRDefault="00191902" w:rsidP="00AC07F6">
      <w:pPr>
        <w:pStyle w:val="Prrafodelista"/>
        <w:numPr>
          <w:ilvl w:val="0"/>
          <w:numId w:val="1"/>
        </w:numPr>
        <w:jc w:val="both"/>
        <w:rPr>
          <w:b/>
          <w:bCs/>
          <w:color w:val="F79646"/>
          <w:sz w:val="28"/>
          <w:szCs w:val="28"/>
        </w:rPr>
      </w:pPr>
      <w:r>
        <w:rPr>
          <w:b/>
          <w:bCs/>
          <w:color w:val="F79646"/>
          <w:sz w:val="28"/>
          <w:szCs w:val="28"/>
        </w:rPr>
        <w:t>DESCRIPCIÓN DE QA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  <w:gridCol w:w="4992"/>
      </w:tblGrid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FECHA DE INICIO</w:t>
            </w:r>
          </w:p>
        </w:tc>
        <w:tc>
          <w:tcPr>
            <w:tcW w:w="4992" w:type="dxa"/>
            <w:vAlign w:val="center"/>
          </w:tcPr>
          <w:p w:rsidR="00191902" w:rsidRPr="00E6354B" w:rsidRDefault="00EC4898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25</w:t>
            </w:r>
            <w:r w:rsidR="00191902">
              <w:rPr>
                <w:i/>
                <w:iCs/>
                <w:color w:val="000000"/>
              </w:rPr>
              <w:t>/04/2011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FECHA DE CORTE</w:t>
            </w:r>
          </w:p>
        </w:tc>
        <w:tc>
          <w:tcPr>
            <w:tcW w:w="4992" w:type="dxa"/>
            <w:vAlign w:val="center"/>
          </w:tcPr>
          <w:p w:rsidR="00191902" w:rsidRPr="00E6354B" w:rsidRDefault="00EC4898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13/06</w:t>
            </w:r>
            <w:r w:rsidR="00191902">
              <w:rPr>
                <w:i/>
                <w:iCs/>
                <w:color w:val="000000"/>
              </w:rPr>
              <w:t>/2011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PRUEBAS REALIZADAS</w:t>
            </w:r>
          </w:p>
        </w:tc>
        <w:tc>
          <w:tcPr>
            <w:tcW w:w="4992" w:type="dxa"/>
            <w:vAlign w:val="center"/>
          </w:tcPr>
          <w:p w:rsidR="00191902" w:rsidRPr="00E6354B" w:rsidRDefault="00191902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Inspección Documentaria y Pruebas Funcionales 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ARTEFACTOS, OBJETOS, REQUERIMIENTOS FUNCIONALES Y/O REQUERIMIENTOS NO FUNCIONALES VALIDADOS</w:t>
            </w:r>
          </w:p>
        </w:tc>
        <w:tc>
          <w:tcPr>
            <w:tcW w:w="4992" w:type="dxa"/>
            <w:vAlign w:val="center"/>
          </w:tcPr>
          <w:p w:rsidR="00191902" w:rsidRPr="00E6354B" w:rsidRDefault="00191902" w:rsidP="00E6354B">
            <w:pPr>
              <w:spacing w:after="0" w:line="240" w:lineRule="auto"/>
              <w:rPr>
                <w:b/>
                <w:bCs/>
                <w:i/>
                <w:iCs/>
                <w:color w:val="000000"/>
              </w:rPr>
            </w:pPr>
            <w:r w:rsidRPr="00E6354B">
              <w:rPr>
                <w:b/>
                <w:bCs/>
                <w:i/>
                <w:iCs/>
                <w:color w:val="000000"/>
              </w:rPr>
              <w:t>ARTEFA</w:t>
            </w:r>
            <w:r w:rsidR="00902737">
              <w:rPr>
                <w:b/>
                <w:bCs/>
                <w:i/>
                <w:iCs/>
                <w:color w:val="000000"/>
              </w:rPr>
              <w:t>C</w:t>
            </w:r>
            <w:r w:rsidRPr="00E6354B">
              <w:rPr>
                <w:b/>
                <w:bCs/>
                <w:i/>
                <w:iCs/>
                <w:color w:val="000000"/>
              </w:rPr>
              <w:t>TOS</w:t>
            </w:r>
          </w:p>
          <w:p w:rsidR="00191902" w:rsidRDefault="00EC4898" w:rsidP="00E63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MP </w:t>
            </w:r>
            <w:r w:rsidR="00191902">
              <w:rPr>
                <w:i/>
                <w:iCs/>
                <w:color w:val="000000"/>
              </w:rPr>
              <w:t>-</w:t>
            </w:r>
            <w:r>
              <w:rPr>
                <w:i/>
                <w:iCs/>
                <w:color w:val="000000"/>
              </w:rPr>
              <w:t xml:space="preserve"> Gestión de Obras Civiles </w:t>
            </w:r>
          </w:p>
          <w:p w:rsidR="00191902" w:rsidRDefault="00EC4898" w:rsidP="00E63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MP</w:t>
            </w:r>
            <w:r w:rsidR="00191902">
              <w:rPr>
                <w:i/>
                <w:iCs/>
                <w:color w:val="000000"/>
              </w:rPr>
              <w:t>-</w:t>
            </w:r>
            <w:r>
              <w:rPr>
                <w:i/>
                <w:iCs/>
                <w:color w:val="000000"/>
              </w:rPr>
              <w:t xml:space="preserve"> Gestión de Abastecimiento</w:t>
            </w:r>
          </w:p>
          <w:p w:rsidR="00191902" w:rsidRPr="00E6354B" w:rsidRDefault="00EC4898" w:rsidP="00E63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MP</w:t>
            </w:r>
            <w:r w:rsidR="00191902">
              <w:rPr>
                <w:i/>
                <w:iCs/>
                <w:color w:val="000000"/>
              </w:rPr>
              <w:t>-</w:t>
            </w:r>
            <w:r>
              <w:rPr>
                <w:i/>
                <w:iCs/>
                <w:color w:val="000000"/>
              </w:rPr>
              <w:t>Control de Pagos</w:t>
            </w:r>
          </w:p>
          <w:p w:rsidR="00191902" w:rsidRPr="00E6354B" w:rsidRDefault="00EC4898" w:rsidP="00E6354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MP</w:t>
            </w:r>
            <w:r w:rsidR="00191902">
              <w:rPr>
                <w:i/>
                <w:iCs/>
                <w:color w:val="000000"/>
              </w:rPr>
              <w:t>-</w:t>
            </w:r>
            <w:r>
              <w:rPr>
                <w:i/>
                <w:iCs/>
                <w:color w:val="000000"/>
              </w:rPr>
              <w:t>Contabilidad y Presupuesto</w:t>
            </w:r>
          </w:p>
          <w:p w:rsidR="00191902" w:rsidRPr="00E6354B" w:rsidRDefault="00191902" w:rsidP="00030672">
            <w:pPr>
              <w:pStyle w:val="Prrafodelista"/>
              <w:spacing w:after="0" w:line="240" w:lineRule="auto"/>
              <w:rPr>
                <w:i/>
                <w:iCs/>
                <w:color w:val="000000"/>
              </w:rPr>
            </w:pP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# OBSERVACIONES ABIERTAS</w:t>
            </w:r>
          </w:p>
        </w:tc>
        <w:tc>
          <w:tcPr>
            <w:tcW w:w="4992" w:type="dxa"/>
            <w:vAlign w:val="center"/>
          </w:tcPr>
          <w:p w:rsidR="00191902" w:rsidRPr="00E6354B" w:rsidRDefault="00EC4898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39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# DE OBSERVACIONES CERRADAS</w:t>
            </w:r>
          </w:p>
        </w:tc>
        <w:tc>
          <w:tcPr>
            <w:tcW w:w="4992" w:type="dxa"/>
            <w:vAlign w:val="center"/>
          </w:tcPr>
          <w:p w:rsidR="00191902" w:rsidRPr="00E6354B" w:rsidRDefault="00EC4898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39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RESULTADO DE LAS OBSERVACIONES</w:t>
            </w:r>
          </w:p>
        </w:tc>
        <w:tc>
          <w:tcPr>
            <w:tcW w:w="4992" w:type="dxa"/>
            <w:vAlign w:val="center"/>
          </w:tcPr>
          <w:p w:rsidR="00191902" w:rsidRPr="00E6354B" w:rsidRDefault="00191902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 w:rsidRPr="00E6354B">
              <w:rPr>
                <w:i/>
                <w:iCs/>
                <w:color w:val="000000"/>
              </w:rPr>
              <w:t>SATISFACTORIO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COMENTARIOS</w:t>
            </w:r>
          </w:p>
        </w:tc>
        <w:tc>
          <w:tcPr>
            <w:tcW w:w="4992" w:type="dxa"/>
            <w:vAlign w:val="center"/>
          </w:tcPr>
          <w:p w:rsidR="00191902" w:rsidRPr="00E6354B" w:rsidRDefault="00191902" w:rsidP="00E6354B">
            <w:pPr>
              <w:spacing w:after="0" w:line="240" w:lineRule="auto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NINGUNO</w:t>
            </w:r>
          </w:p>
        </w:tc>
      </w:tr>
    </w:tbl>
    <w:p w:rsidR="00191902" w:rsidRDefault="00191902" w:rsidP="000A6663">
      <w:pPr>
        <w:jc w:val="both"/>
        <w:rPr>
          <w:color w:val="F79646"/>
        </w:rPr>
      </w:pPr>
    </w:p>
    <w:p w:rsidR="00191902" w:rsidRDefault="00191902" w:rsidP="000A6663">
      <w:pPr>
        <w:jc w:val="both"/>
        <w:rPr>
          <w:color w:val="F79646"/>
        </w:rPr>
      </w:pPr>
    </w:p>
    <w:p w:rsidR="00191902" w:rsidRPr="00474E82" w:rsidRDefault="00191902" w:rsidP="00AC07F6">
      <w:pPr>
        <w:pStyle w:val="Prrafodelista"/>
        <w:numPr>
          <w:ilvl w:val="0"/>
          <w:numId w:val="1"/>
        </w:numPr>
        <w:jc w:val="both"/>
        <w:rPr>
          <w:b/>
          <w:bCs/>
          <w:color w:val="F79646"/>
          <w:sz w:val="28"/>
          <w:szCs w:val="28"/>
        </w:rPr>
      </w:pPr>
      <w:r>
        <w:rPr>
          <w:b/>
          <w:bCs/>
          <w:color w:val="F79646"/>
          <w:sz w:val="28"/>
          <w:szCs w:val="28"/>
        </w:rPr>
        <w:lastRenderedPageBreak/>
        <w:t>PERSONAL DE QA INVOLUCRADO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52"/>
        <w:gridCol w:w="4992"/>
      </w:tblGrid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ANALISTA(S) QA</w:t>
            </w:r>
          </w:p>
        </w:tc>
        <w:tc>
          <w:tcPr>
            <w:tcW w:w="4992" w:type="dxa"/>
          </w:tcPr>
          <w:p w:rsidR="00191902" w:rsidRPr="00E6354B" w:rsidRDefault="00252289" w:rsidP="00EC6423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Chris Navarro Campos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LÍDER DE LÍNEA QA</w:t>
            </w:r>
          </w:p>
        </w:tc>
        <w:tc>
          <w:tcPr>
            <w:tcW w:w="4992" w:type="dxa"/>
          </w:tcPr>
          <w:p w:rsidR="00191902" w:rsidRPr="00E6354B" w:rsidRDefault="00191902" w:rsidP="00E6354B">
            <w:pPr>
              <w:spacing w:after="0" w:line="240" w:lineRule="auto"/>
              <w:jc w:val="both"/>
              <w:rPr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 xml:space="preserve">Pamela </w:t>
            </w:r>
            <w:proofErr w:type="spellStart"/>
            <w:r>
              <w:rPr>
                <w:i/>
                <w:iCs/>
                <w:color w:val="000000"/>
              </w:rPr>
              <w:t>Canchanya</w:t>
            </w:r>
            <w:proofErr w:type="spellEnd"/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JEFE DE PROYECTOS QA</w:t>
            </w:r>
          </w:p>
        </w:tc>
        <w:tc>
          <w:tcPr>
            <w:tcW w:w="4992" w:type="dxa"/>
          </w:tcPr>
          <w:p w:rsidR="00191902" w:rsidRPr="00E6354B" w:rsidRDefault="00191902" w:rsidP="00E6354B">
            <w:pPr>
              <w:spacing w:after="0" w:line="240" w:lineRule="auto"/>
              <w:jc w:val="both"/>
              <w:rPr>
                <w:i/>
                <w:iCs/>
                <w:color w:val="000000"/>
              </w:rPr>
            </w:pPr>
            <w:r w:rsidRPr="00E6354B">
              <w:rPr>
                <w:i/>
                <w:iCs/>
                <w:color w:val="000000"/>
              </w:rPr>
              <w:t>Oscar Castillo</w:t>
            </w:r>
          </w:p>
        </w:tc>
      </w:tr>
      <w:tr w:rsidR="00191902" w:rsidRPr="00E6354B">
        <w:tc>
          <w:tcPr>
            <w:tcW w:w="3652" w:type="dxa"/>
            <w:shd w:val="clear" w:color="auto" w:fill="DDD9C3"/>
          </w:tcPr>
          <w:p w:rsidR="00191902" w:rsidRPr="00E6354B" w:rsidRDefault="00191902" w:rsidP="00E6354B">
            <w:pPr>
              <w:spacing w:after="0" w:line="240" w:lineRule="auto"/>
              <w:jc w:val="right"/>
              <w:rPr>
                <w:b/>
                <w:bCs/>
                <w:color w:val="000000"/>
              </w:rPr>
            </w:pPr>
            <w:r w:rsidRPr="00E6354B">
              <w:rPr>
                <w:b/>
                <w:bCs/>
                <w:color w:val="000000"/>
              </w:rPr>
              <w:t>GERENTE GENERAL DE QA</w:t>
            </w:r>
          </w:p>
        </w:tc>
        <w:tc>
          <w:tcPr>
            <w:tcW w:w="4992" w:type="dxa"/>
          </w:tcPr>
          <w:p w:rsidR="00191902" w:rsidRPr="00E6354B" w:rsidRDefault="00191902" w:rsidP="00E6354B">
            <w:pPr>
              <w:spacing w:after="0" w:line="240" w:lineRule="auto"/>
              <w:jc w:val="both"/>
              <w:rPr>
                <w:i/>
                <w:iCs/>
                <w:color w:val="000000"/>
              </w:rPr>
            </w:pPr>
            <w:r w:rsidRPr="00E6354B">
              <w:rPr>
                <w:i/>
                <w:iCs/>
                <w:color w:val="000000"/>
              </w:rPr>
              <w:t>Ronald Grados</w:t>
            </w:r>
          </w:p>
        </w:tc>
      </w:tr>
    </w:tbl>
    <w:p w:rsidR="00191902" w:rsidRDefault="00191902" w:rsidP="000A6663">
      <w:pPr>
        <w:jc w:val="both"/>
        <w:rPr>
          <w:color w:val="F79646"/>
        </w:rPr>
      </w:pPr>
    </w:p>
    <w:p w:rsidR="00191902" w:rsidRDefault="00191902" w:rsidP="000A6663">
      <w:pPr>
        <w:jc w:val="both"/>
        <w:rPr>
          <w:color w:val="F79646"/>
        </w:rPr>
      </w:pPr>
    </w:p>
    <w:p w:rsidR="00191902" w:rsidRPr="00CF7DCC" w:rsidRDefault="00191902" w:rsidP="00CF7DCC">
      <w:pPr>
        <w:jc w:val="both"/>
        <w:rPr>
          <w:color w:val="000000"/>
        </w:rPr>
      </w:pPr>
      <w:r>
        <w:rPr>
          <w:color w:val="000000"/>
        </w:rPr>
        <w:t xml:space="preserve">Se extiende la presente constancia, bajo protesta de decir la verdad, para los fines que el Cliente juzgue como conveniente. </w:t>
      </w:r>
    </w:p>
    <w:p w:rsidR="00191902" w:rsidRPr="00CF7DCC" w:rsidRDefault="00191902" w:rsidP="000A6663">
      <w:pPr>
        <w:jc w:val="both"/>
        <w:rPr>
          <w:color w:val="000000"/>
        </w:rPr>
      </w:pPr>
    </w:p>
    <w:p w:rsidR="00191902" w:rsidRDefault="00191902" w:rsidP="000A6663">
      <w:pPr>
        <w:jc w:val="both"/>
        <w:rPr>
          <w:color w:val="000000"/>
        </w:rPr>
      </w:pPr>
      <w:r w:rsidRPr="00CF7DCC">
        <w:rPr>
          <w:color w:val="000000"/>
        </w:rPr>
        <w:t>Monterri</w:t>
      </w:r>
      <w:r w:rsidR="00252289">
        <w:rPr>
          <w:color w:val="000000"/>
        </w:rPr>
        <w:t>co, 27 de Junio</w:t>
      </w:r>
      <w:r>
        <w:rPr>
          <w:color w:val="000000"/>
        </w:rPr>
        <w:t xml:space="preserve"> del 2011</w:t>
      </w:r>
    </w:p>
    <w:p w:rsidR="00191902" w:rsidRPr="00CF7DCC" w:rsidRDefault="00191902" w:rsidP="000A6663">
      <w:pPr>
        <w:jc w:val="both"/>
        <w:rPr>
          <w:color w:val="000000"/>
        </w:rPr>
      </w:pPr>
    </w:p>
    <w:sectPr w:rsidR="00191902" w:rsidRPr="00CF7DCC" w:rsidSect="00DB01B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7B" w:rsidRDefault="00864D7B" w:rsidP="00474E82">
      <w:pPr>
        <w:spacing w:after="0" w:line="240" w:lineRule="auto"/>
      </w:pPr>
      <w:r>
        <w:separator/>
      </w:r>
    </w:p>
  </w:endnote>
  <w:endnote w:type="continuationSeparator" w:id="0">
    <w:p w:rsidR="00864D7B" w:rsidRDefault="00864D7B" w:rsidP="00474E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7B" w:rsidRDefault="00864D7B" w:rsidP="00474E82">
      <w:pPr>
        <w:spacing w:after="0" w:line="240" w:lineRule="auto"/>
      </w:pPr>
      <w:r>
        <w:separator/>
      </w:r>
    </w:p>
  </w:footnote>
  <w:footnote w:type="continuationSeparator" w:id="0">
    <w:p w:rsidR="00864D7B" w:rsidRDefault="00864D7B" w:rsidP="00474E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490" w:type="dxa"/>
      <w:jc w:val="center"/>
      <w:tblLayout w:type="fixed"/>
      <w:tblCellMar>
        <w:left w:w="70" w:type="dxa"/>
        <w:right w:w="70" w:type="dxa"/>
      </w:tblCellMar>
      <w:tblLook w:val="00A0" w:firstRow="1" w:lastRow="0" w:firstColumn="1" w:lastColumn="0" w:noHBand="0" w:noVBand="0"/>
    </w:tblPr>
    <w:tblGrid>
      <w:gridCol w:w="1275"/>
      <w:gridCol w:w="4394"/>
      <w:gridCol w:w="1135"/>
      <w:gridCol w:w="1134"/>
      <w:gridCol w:w="2552"/>
    </w:tblGrid>
    <w:tr w:rsidR="00191902" w:rsidRPr="00E6354B">
      <w:trPr>
        <w:cantSplit/>
        <w:trHeight w:val="1109"/>
        <w:jc w:val="center"/>
      </w:trPr>
      <w:tc>
        <w:tcPr>
          <w:tcW w:w="10490" w:type="dxa"/>
          <w:gridSpan w:val="5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tcBorders>
          <w:vAlign w:val="center"/>
        </w:tcPr>
        <w:p w:rsidR="00191902" w:rsidRPr="00E6354B" w:rsidRDefault="00191902" w:rsidP="00AC07F6">
          <w:pPr>
            <w:snapToGrid w:val="0"/>
            <w:spacing w:after="0"/>
            <w:ind w:left="-70"/>
            <w:jc w:val="center"/>
            <w:rPr>
              <w:rFonts w:ascii="Arial" w:hAnsi="Arial" w:cs="Arial"/>
              <w:b/>
              <w:bCs/>
              <w:color w:val="999999"/>
              <w:sz w:val="36"/>
              <w:szCs w:val="36"/>
            </w:rPr>
          </w:pPr>
        </w:p>
        <w:p w:rsidR="00191902" w:rsidRPr="00E6354B" w:rsidRDefault="00191902" w:rsidP="00AC07F6">
          <w:pPr>
            <w:snapToGrid w:val="0"/>
            <w:spacing w:after="0"/>
            <w:ind w:left="-70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36"/>
              <w:szCs w:val="36"/>
            </w:rPr>
            <w:t>EMPRESA VIRTUAL DE APOYO: “QUALITY ASSURANCE”</w:t>
          </w:r>
        </w:p>
      </w:tc>
    </w:tr>
    <w:tr w:rsidR="00191902" w:rsidRPr="00E6354B">
      <w:trPr>
        <w:cantSplit/>
        <w:trHeight w:val="447"/>
        <w:jc w:val="center"/>
      </w:trPr>
      <w:tc>
        <w:tcPr>
          <w:tcW w:w="1276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Código del Proyecto:</w:t>
          </w:r>
        </w:p>
      </w:tc>
      <w:tc>
        <w:tcPr>
          <w:tcW w:w="4394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F4764B" w:rsidP="00AC07F6">
          <w:pPr>
            <w:snapToGrid w:val="0"/>
            <w:spacing w:before="40" w:after="0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ANOCFAP</w:t>
          </w:r>
        </w:p>
      </w:tc>
      <w:tc>
        <w:tcPr>
          <w:tcW w:w="2268" w:type="dxa"/>
          <w:gridSpan w:val="2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Fecha de Creación:</w:t>
          </w:r>
        </w:p>
      </w:tc>
      <w:tc>
        <w:tcPr>
          <w:tcW w:w="2552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tcBorders>
          <w:vAlign w:val="center"/>
        </w:tcPr>
        <w:p w:rsidR="00191902" w:rsidRPr="00E6354B" w:rsidRDefault="00F4764B" w:rsidP="00AC07F6">
          <w:pPr>
            <w:snapToGrid w:val="0"/>
            <w:spacing w:before="40" w:after="0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27</w:t>
          </w:r>
          <w:r w:rsidR="00191902">
            <w:rPr>
              <w:rFonts w:ascii="Arial" w:hAnsi="Arial" w:cs="Arial"/>
              <w:color w:val="999999"/>
              <w:sz w:val="16"/>
              <w:szCs w:val="16"/>
            </w:rPr>
            <w:t>/05</w:t>
          </w:r>
          <w:r w:rsidR="00191902" w:rsidRPr="00E6354B">
            <w:rPr>
              <w:rFonts w:ascii="Arial" w:hAnsi="Arial" w:cs="Arial"/>
              <w:color w:val="999999"/>
              <w:sz w:val="16"/>
              <w:szCs w:val="16"/>
            </w:rPr>
            <w:t>/2011</w:t>
          </w:r>
        </w:p>
      </w:tc>
    </w:tr>
    <w:tr w:rsidR="00191902" w:rsidRPr="00E6354B">
      <w:trPr>
        <w:cantSplit/>
        <w:trHeight w:val="244"/>
        <w:jc w:val="center"/>
      </w:trPr>
      <w:tc>
        <w:tcPr>
          <w:tcW w:w="1276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Título:</w:t>
          </w:r>
        </w:p>
      </w:tc>
      <w:tc>
        <w:tcPr>
          <w:tcW w:w="4394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F21A46" w:rsidRDefault="00F4764B" w:rsidP="00AC07F6">
          <w:pPr>
            <w:snapToGrid w:val="0"/>
            <w:spacing w:before="40" w:after="0"/>
            <w:rPr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Arquitectura de Negocio de la Oficina Central de Fe y Alegría Perú</w:t>
          </w:r>
        </w:p>
      </w:tc>
      <w:tc>
        <w:tcPr>
          <w:tcW w:w="1134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Versión:</w:t>
          </w:r>
        </w:p>
      </w:tc>
      <w:tc>
        <w:tcPr>
          <w:tcW w:w="1134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color w:val="999999"/>
              <w:sz w:val="16"/>
              <w:szCs w:val="16"/>
            </w:rPr>
            <w:t>1.0</w:t>
          </w:r>
        </w:p>
      </w:tc>
      <w:tc>
        <w:tcPr>
          <w:tcW w:w="2552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color w:val="999999"/>
              <w:sz w:val="16"/>
              <w:szCs w:val="16"/>
            </w:rPr>
            <w:t xml:space="preserve">Página </w:t>
          </w:r>
          <w:r w:rsidRPr="00E6354B">
            <w:rPr>
              <w:color w:val="999999"/>
              <w:sz w:val="16"/>
              <w:szCs w:val="16"/>
            </w:rPr>
            <w:fldChar w:fldCharType="begin"/>
          </w:r>
          <w:r w:rsidRPr="00E6354B">
            <w:rPr>
              <w:color w:val="999999"/>
              <w:sz w:val="16"/>
              <w:szCs w:val="16"/>
            </w:rPr>
            <w:instrText xml:space="preserve"> PAGE </w:instrText>
          </w:r>
          <w:r w:rsidRPr="00E6354B">
            <w:rPr>
              <w:color w:val="999999"/>
              <w:sz w:val="16"/>
              <w:szCs w:val="16"/>
            </w:rPr>
            <w:fldChar w:fldCharType="separate"/>
          </w:r>
          <w:r w:rsidR="00030672">
            <w:rPr>
              <w:noProof/>
              <w:color w:val="999999"/>
              <w:sz w:val="16"/>
              <w:szCs w:val="16"/>
            </w:rPr>
            <w:t>2</w:t>
          </w:r>
          <w:r w:rsidRPr="00E6354B">
            <w:rPr>
              <w:color w:val="999999"/>
              <w:sz w:val="16"/>
              <w:szCs w:val="16"/>
            </w:rPr>
            <w:fldChar w:fldCharType="end"/>
          </w:r>
          <w:r w:rsidRPr="00E6354B">
            <w:rPr>
              <w:rFonts w:ascii="Arial" w:hAnsi="Arial" w:cs="Arial"/>
              <w:color w:val="999999"/>
              <w:sz w:val="16"/>
              <w:szCs w:val="16"/>
            </w:rPr>
            <w:t xml:space="preserve"> de </w:t>
          </w:r>
          <w:r w:rsidRPr="00E6354B">
            <w:rPr>
              <w:color w:val="999999"/>
              <w:sz w:val="16"/>
              <w:szCs w:val="16"/>
            </w:rPr>
            <w:fldChar w:fldCharType="begin"/>
          </w:r>
          <w:r w:rsidRPr="00E6354B">
            <w:rPr>
              <w:color w:val="999999"/>
              <w:sz w:val="16"/>
              <w:szCs w:val="16"/>
            </w:rPr>
            <w:instrText xml:space="preserve"> NUMPAGES \*Arabic </w:instrText>
          </w:r>
          <w:r w:rsidRPr="00E6354B">
            <w:rPr>
              <w:color w:val="999999"/>
              <w:sz w:val="16"/>
              <w:szCs w:val="16"/>
            </w:rPr>
            <w:fldChar w:fldCharType="separate"/>
          </w:r>
          <w:r w:rsidR="00030672">
            <w:rPr>
              <w:noProof/>
              <w:color w:val="999999"/>
              <w:sz w:val="16"/>
              <w:szCs w:val="16"/>
            </w:rPr>
            <w:t>2</w:t>
          </w:r>
          <w:r w:rsidRPr="00E6354B">
            <w:rPr>
              <w:color w:val="999999"/>
              <w:sz w:val="16"/>
              <w:szCs w:val="16"/>
            </w:rPr>
            <w:fldChar w:fldCharType="end"/>
          </w:r>
        </w:p>
      </w:tc>
    </w:tr>
    <w:tr w:rsidR="00191902" w:rsidRPr="00E6354B">
      <w:trPr>
        <w:cantSplit/>
        <w:trHeight w:val="244"/>
        <w:jc w:val="center"/>
      </w:trPr>
      <w:tc>
        <w:tcPr>
          <w:tcW w:w="1276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Empresa:</w:t>
          </w:r>
        </w:p>
      </w:tc>
      <w:tc>
        <w:tcPr>
          <w:tcW w:w="4394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F4764B" w:rsidP="00AC07F6">
          <w:pPr>
            <w:snapToGrid w:val="0"/>
            <w:spacing w:before="40" w:after="0"/>
            <w:rPr>
              <w:rFonts w:ascii="Arial" w:hAnsi="Arial" w:cs="Arial"/>
              <w:color w:val="999999"/>
              <w:sz w:val="16"/>
              <w:szCs w:val="16"/>
            </w:rPr>
          </w:pPr>
          <w:r>
            <w:rPr>
              <w:rFonts w:ascii="Arial" w:hAnsi="Arial" w:cs="Arial"/>
              <w:color w:val="999999"/>
              <w:sz w:val="16"/>
              <w:szCs w:val="16"/>
            </w:rPr>
            <w:t>EDUCAT</w:t>
          </w:r>
        </w:p>
      </w:tc>
      <w:tc>
        <w:tcPr>
          <w:tcW w:w="1135" w:type="dxa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nil"/>
          </w:tcBorders>
          <w:vAlign w:val="center"/>
        </w:tcPr>
        <w:p w:rsidR="00191902" w:rsidRPr="00E6354B" w:rsidRDefault="00191902" w:rsidP="00AC07F6">
          <w:pPr>
            <w:snapToGrid w:val="0"/>
            <w:spacing w:before="40" w:after="0"/>
            <w:rPr>
              <w:rFonts w:ascii="Arial" w:hAnsi="Arial" w:cs="Arial"/>
              <w:b/>
              <w:bCs/>
              <w:color w:val="999999"/>
              <w:sz w:val="16"/>
              <w:szCs w:val="16"/>
            </w:rPr>
          </w:pPr>
          <w:r w:rsidRPr="00E6354B">
            <w:rPr>
              <w:rFonts w:ascii="Arial" w:hAnsi="Arial" w:cs="Arial"/>
              <w:b/>
              <w:bCs/>
              <w:color w:val="999999"/>
              <w:sz w:val="16"/>
              <w:szCs w:val="16"/>
            </w:rPr>
            <w:t>Analista QA:</w:t>
          </w:r>
        </w:p>
      </w:tc>
      <w:tc>
        <w:tcPr>
          <w:tcW w:w="3685" w:type="dxa"/>
          <w:gridSpan w:val="2"/>
          <w:tcBorders>
            <w:top w:val="single" w:sz="8" w:space="0" w:color="C0C0C0"/>
            <w:left w:val="single" w:sz="8" w:space="0" w:color="C0C0C0"/>
            <w:bottom w:val="single" w:sz="8" w:space="0" w:color="C0C0C0"/>
            <w:right w:val="single" w:sz="8" w:space="0" w:color="C0C0C0"/>
          </w:tcBorders>
          <w:vAlign w:val="center"/>
        </w:tcPr>
        <w:p w:rsidR="00191902" w:rsidRPr="00E6354B" w:rsidRDefault="00EC4898" w:rsidP="00AC07F6">
          <w:pPr>
            <w:snapToGrid w:val="0"/>
            <w:spacing w:before="40" w:after="0"/>
            <w:rPr>
              <w:rFonts w:ascii="Arial" w:hAnsi="Arial" w:cs="Arial"/>
              <w:color w:val="999999"/>
              <w:sz w:val="16"/>
              <w:szCs w:val="16"/>
              <w:lang w:val="en-GB"/>
            </w:rPr>
          </w:pPr>
          <w:r>
            <w:rPr>
              <w:rFonts w:ascii="Arial" w:hAnsi="Arial" w:cs="Arial"/>
              <w:color w:val="999999"/>
              <w:sz w:val="16"/>
              <w:szCs w:val="16"/>
              <w:lang w:val="en-GB"/>
            </w:rPr>
            <w:t>Chris Navarro Campos</w:t>
          </w:r>
        </w:p>
      </w:tc>
    </w:tr>
  </w:tbl>
  <w:p w:rsidR="00191902" w:rsidRDefault="00191902" w:rsidP="00474E82">
    <w:pPr>
      <w:pStyle w:val="Encabezado"/>
    </w:pPr>
  </w:p>
  <w:p w:rsidR="00191902" w:rsidRDefault="0019190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66C2C"/>
    <w:multiLevelType w:val="hybridMultilevel"/>
    <w:tmpl w:val="2F66E0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F331BA6"/>
    <w:multiLevelType w:val="hybridMultilevel"/>
    <w:tmpl w:val="A5B8F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95F690F"/>
    <w:multiLevelType w:val="hybridMultilevel"/>
    <w:tmpl w:val="45543B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322C7B00"/>
    <w:multiLevelType w:val="hybridMultilevel"/>
    <w:tmpl w:val="27D450A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37FF6530"/>
    <w:multiLevelType w:val="hybridMultilevel"/>
    <w:tmpl w:val="6DB06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C36CD7"/>
    <w:multiLevelType w:val="hybridMultilevel"/>
    <w:tmpl w:val="6DB06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91723B"/>
    <w:multiLevelType w:val="hybridMultilevel"/>
    <w:tmpl w:val="020263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72B61172"/>
    <w:multiLevelType w:val="hybridMultilevel"/>
    <w:tmpl w:val="0804E7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6BF42D8"/>
    <w:multiLevelType w:val="hybridMultilevel"/>
    <w:tmpl w:val="6DB065D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A1"/>
    <w:rsid w:val="00030672"/>
    <w:rsid w:val="000808F3"/>
    <w:rsid w:val="000A6663"/>
    <w:rsid w:val="000E3F91"/>
    <w:rsid w:val="00165F0D"/>
    <w:rsid w:val="00191902"/>
    <w:rsid w:val="00252289"/>
    <w:rsid w:val="002752C9"/>
    <w:rsid w:val="002865EB"/>
    <w:rsid w:val="002A0248"/>
    <w:rsid w:val="002B3A9A"/>
    <w:rsid w:val="002D561E"/>
    <w:rsid w:val="0037171D"/>
    <w:rsid w:val="003E6596"/>
    <w:rsid w:val="00474E82"/>
    <w:rsid w:val="004A4C74"/>
    <w:rsid w:val="00682430"/>
    <w:rsid w:val="00690B29"/>
    <w:rsid w:val="006B2712"/>
    <w:rsid w:val="00864D7B"/>
    <w:rsid w:val="00902737"/>
    <w:rsid w:val="009D2377"/>
    <w:rsid w:val="00A44533"/>
    <w:rsid w:val="00A8349B"/>
    <w:rsid w:val="00AC07F6"/>
    <w:rsid w:val="00AE4309"/>
    <w:rsid w:val="00BD29F8"/>
    <w:rsid w:val="00C627C6"/>
    <w:rsid w:val="00C961A1"/>
    <w:rsid w:val="00CA68A2"/>
    <w:rsid w:val="00CD7224"/>
    <w:rsid w:val="00CF7DCC"/>
    <w:rsid w:val="00DB01BA"/>
    <w:rsid w:val="00E02F65"/>
    <w:rsid w:val="00E42072"/>
    <w:rsid w:val="00E46C53"/>
    <w:rsid w:val="00E6354B"/>
    <w:rsid w:val="00EC4898"/>
    <w:rsid w:val="00EC6423"/>
    <w:rsid w:val="00F21A46"/>
    <w:rsid w:val="00F4764B"/>
    <w:rsid w:val="00F5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BA"/>
    <w:pPr>
      <w:spacing w:after="200" w:line="276" w:lineRule="auto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C9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961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0A6663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474E82"/>
    <w:pPr>
      <w:ind w:left="720"/>
    </w:pPr>
  </w:style>
  <w:style w:type="paragraph" w:styleId="Encabezado">
    <w:name w:val="header"/>
    <w:basedOn w:val="Normal"/>
    <w:link w:val="EncabezadoCar"/>
    <w:uiPriority w:val="99"/>
    <w:rsid w:val="00474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74E82"/>
  </w:style>
  <w:style w:type="paragraph" w:styleId="Piedepgina">
    <w:name w:val="footer"/>
    <w:basedOn w:val="Normal"/>
    <w:link w:val="PiedepginaCar"/>
    <w:uiPriority w:val="99"/>
    <w:semiHidden/>
    <w:rsid w:val="00474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74E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01BA"/>
    <w:pPr>
      <w:spacing w:after="200" w:line="276" w:lineRule="auto"/>
    </w:pPr>
    <w:rPr>
      <w:rFonts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C9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961A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99"/>
    <w:rsid w:val="000A6663"/>
    <w:rPr>
      <w:rFonts w:cs="Calibri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474E82"/>
    <w:pPr>
      <w:ind w:left="720"/>
    </w:pPr>
  </w:style>
  <w:style w:type="paragraph" w:styleId="Encabezado">
    <w:name w:val="header"/>
    <w:basedOn w:val="Normal"/>
    <w:link w:val="EncabezadoCar"/>
    <w:uiPriority w:val="99"/>
    <w:rsid w:val="00474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474E82"/>
  </w:style>
  <w:style w:type="paragraph" w:styleId="Piedepgina">
    <w:name w:val="footer"/>
    <w:basedOn w:val="Normal"/>
    <w:link w:val="PiedepginaCar"/>
    <w:uiPriority w:val="99"/>
    <w:semiHidden/>
    <w:rsid w:val="00474E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47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DELAWARE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oecastillom</dc:creator>
  <cp:lastModifiedBy>operador</cp:lastModifiedBy>
  <cp:revision>3</cp:revision>
  <dcterms:created xsi:type="dcterms:W3CDTF">2011-06-27T22:42:00Z</dcterms:created>
  <dcterms:modified xsi:type="dcterms:W3CDTF">2011-06-27T23:24:00Z</dcterms:modified>
</cp:coreProperties>
</file>