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325" w:rsidRDefault="00D562C9" w:rsidP="00E53352">
      <w:pPr>
        <w:pStyle w:val="Ttulo2"/>
        <w:numPr>
          <w:ilvl w:val="0"/>
          <w:numId w:val="0"/>
        </w:numPr>
        <w:spacing w:before="0" w:line="240" w:lineRule="auto"/>
        <w:jc w:val="center"/>
        <w:rPr>
          <w:rFonts w:ascii="Times New Roman" w:hAnsi="Times New Roman"/>
          <w:b/>
          <w:smallCaps w:val="0"/>
          <w:sz w:val="24"/>
          <w:szCs w:val="24"/>
        </w:rPr>
      </w:pPr>
      <w:r>
        <w:rPr>
          <w:rFonts w:ascii="Times New Roman" w:hAnsi="Times New Roman"/>
          <w:b/>
          <w:smallCaps w:val="0"/>
          <w:sz w:val="24"/>
          <w:szCs w:val="24"/>
        </w:rPr>
        <w:t xml:space="preserve">ARQUITECTURA </w:t>
      </w:r>
      <w:r w:rsidR="00A62C58">
        <w:rPr>
          <w:rFonts w:ascii="Times New Roman" w:hAnsi="Times New Roman"/>
          <w:b/>
          <w:smallCaps w:val="0"/>
          <w:sz w:val="24"/>
          <w:szCs w:val="24"/>
        </w:rPr>
        <w:t>DE PROCESOS</w:t>
      </w:r>
    </w:p>
    <w:p w:rsidR="00FA59AC" w:rsidRPr="00FA59AC" w:rsidRDefault="00FA59AC" w:rsidP="00E53352">
      <w:pPr>
        <w:spacing w:after="0" w:line="240" w:lineRule="auto"/>
      </w:pPr>
    </w:p>
    <w:p w:rsidR="003A2325" w:rsidRDefault="003A2325" w:rsidP="00E53352">
      <w:pPr>
        <w:spacing w:after="0" w:line="240" w:lineRule="auto"/>
        <w:jc w:val="both"/>
        <w:rPr>
          <w:rFonts w:ascii="Times New Roman" w:hAnsi="Times New Roman"/>
        </w:rPr>
      </w:pPr>
      <w:r w:rsidRPr="003A2325">
        <w:rPr>
          <w:rFonts w:ascii="Times New Roman" w:hAnsi="Times New Roman"/>
        </w:rPr>
        <w:t xml:space="preserve">El presente diagrama muestra la interacción de todos los procesos identificados en la presente tesis. </w:t>
      </w:r>
    </w:p>
    <w:p w:rsidR="003A2325" w:rsidRPr="00E53352" w:rsidRDefault="003A2325" w:rsidP="00E53352">
      <w:pPr>
        <w:spacing w:after="0" w:line="240" w:lineRule="auto"/>
        <w:jc w:val="both"/>
        <w:rPr>
          <w:rFonts w:ascii="Times New Roman" w:hAnsi="Times New Roman"/>
        </w:rPr>
      </w:pPr>
      <w:r w:rsidRPr="00E53352">
        <w:rPr>
          <w:rFonts w:ascii="Times New Roman" w:hAnsi="Times New Roman"/>
        </w:rPr>
        <w:t>El diagrama de procesos presentado muestra procesos colapsados de color celeste, verde</w:t>
      </w:r>
      <w:r w:rsidR="00E53352" w:rsidRPr="00E53352">
        <w:rPr>
          <w:rFonts w:ascii="Times New Roman" w:hAnsi="Times New Roman"/>
        </w:rPr>
        <w:t xml:space="preserve"> </w:t>
      </w:r>
      <w:r w:rsidRPr="00E53352">
        <w:rPr>
          <w:rFonts w:ascii="Times New Roman" w:hAnsi="Times New Roman"/>
        </w:rPr>
        <w:t xml:space="preserve">y morado. Para fines de este proyecto, el color celeste indica los procesos que se detallarán.  Los de color </w:t>
      </w:r>
      <w:r w:rsidR="00E53352" w:rsidRPr="00E53352">
        <w:rPr>
          <w:rFonts w:ascii="Times New Roman" w:hAnsi="Times New Roman"/>
        </w:rPr>
        <w:t>morado</w:t>
      </w:r>
      <w:r w:rsidRPr="00E53352">
        <w:rPr>
          <w:rFonts w:ascii="Times New Roman" w:hAnsi="Times New Roman"/>
        </w:rPr>
        <w:t xml:space="preserve"> representan los procesos ejecutados por entidades externas a la Oficina Central Fe y Alegría Perú, los cuales </w:t>
      </w:r>
      <w:r w:rsidR="00DC310F">
        <w:rPr>
          <w:rFonts w:ascii="Times New Roman" w:hAnsi="Times New Roman"/>
        </w:rPr>
        <w:t>no</w:t>
      </w:r>
      <w:r w:rsidRPr="00E53352">
        <w:rPr>
          <w:rFonts w:ascii="Times New Roman" w:hAnsi="Times New Roman"/>
        </w:rPr>
        <w:t xml:space="preserve"> van a ser detallados, sólo han sido identificados. Asimismo, </w:t>
      </w:r>
      <w:r w:rsidR="00E53352" w:rsidRPr="00E53352">
        <w:rPr>
          <w:rFonts w:ascii="Times New Roman" w:hAnsi="Times New Roman"/>
        </w:rPr>
        <w:t>los procesos de color verde corresponden a procesos desarrollados en el Proyecto PIAE F Y A 34</w:t>
      </w:r>
      <w:r w:rsidRPr="00E53352">
        <w:rPr>
          <w:rFonts w:ascii="Times New Roman" w:hAnsi="Times New Roman"/>
        </w:rPr>
        <w:t xml:space="preserve"> </w:t>
      </w:r>
      <w:r w:rsidR="00E53352" w:rsidRPr="00E53352">
        <w:rPr>
          <w:rFonts w:ascii="Times New Roman" w:hAnsi="Times New Roman"/>
        </w:rPr>
        <w:t>(Propuesta de Implementación de Arquitectura Empresarial Colegio Fe y Alegría 34).</w:t>
      </w:r>
    </w:p>
    <w:p w:rsidR="009C1FE8" w:rsidRPr="003A2325" w:rsidRDefault="009C1FE8" w:rsidP="00E53352">
      <w:pPr>
        <w:spacing w:after="0" w:line="240" w:lineRule="auto"/>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5"/>
        <w:gridCol w:w="2154"/>
        <w:gridCol w:w="2180"/>
        <w:gridCol w:w="2141"/>
      </w:tblGrid>
      <w:tr w:rsidR="003A2325" w:rsidRPr="00C26467">
        <w:trPr>
          <w:trHeight w:val="699"/>
          <w:tblHeader/>
        </w:trPr>
        <w:tc>
          <w:tcPr>
            <w:tcW w:w="8720" w:type="dxa"/>
            <w:gridSpan w:val="4"/>
            <w:shd w:val="clear" w:color="auto" w:fill="000000"/>
            <w:vAlign w:val="center"/>
          </w:tcPr>
          <w:p w:rsidR="003A2325" w:rsidRPr="00C26467" w:rsidRDefault="00D562C9" w:rsidP="00E53352">
            <w:pPr>
              <w:autoSpaceDE w:val="0"/>
              <w:autoSpaceDN w:val="0"/>
              <w:adjustRightInd w:val="0"/>
              <w:spacing w:after="0" w:line="240" w:lineRule="auto"/>
              <w:jc w:val="center"/>
              <w:rPr>
                <w:rFonts w:ascii="Times New Roman" w:hAnsi="Times New Roman"/>
                <w:b/>
                <w:bCs/>
                <w:color w:val="FFFFFF"/>
                <w:sz w:val="28"/>
                <w:szCs w:val="28"/>
              </w:rPr>
            </w:pPr>
            <w:r>
              <w:rPr>
                <w:rFonts w:ascii="Times New Roman" w:hAnsi="Times New Roman"/>
                <w:b/>
                <w:color w:val="FFFFFF"/>
                <w:sz w:val="28"/>
                <w:szCs w:val="28"/>
              </w:rPr>
              <w:t>ARQUITECTURA</w:t>
            </w:r>
            <w:r w:rsidR="00A62C58" w:rsidRPr="00A62C58">
              <w:rPr>
                <w:rFonts w:ascii="Times New Roman" w:hAnsi="Times New Roman"/>
                <w:b/>
                <w:color w:val="FFFFFF"/>
                <w:sz w:val="28"/>
                <w:szCs w:val="28"/>
              </w:rPr>
              <w:t xml:space="preserve"> DE PROCESOS</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PROPÓSITO</w:t>
            </w:r>
          </w:p>
        </w:tc>
        <w:tc>
          <w:tcPr>
            <w:tcW w:w="6475" w:type="dxa"/>
            <w:gridSpan w:val="3"/>
          </w:tcPr>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t>El siguiente proceso tiene como propósito el cumplimiento del  siguiente objetivo:</w:t>
            </w:r>
          </w:p>
          <w:p w:rsidR="003A2325" w:rsidRPr="00C26467" w:rsidRDefault="003A2325" w:rsidP="00E53352">
            <w:pPr>
              <w:spacing w:after="0" w:line="240" w:lineRule="auto"/>
              <w:jc w:val="both"/>
              <w:rPr>
                <w:rFonts w:ascii="Times New Roman" w:hAnsi="Times New Roman"/>
              </w:rPr>
            </w:pPr>
            <w:r w:rsidRPr="00C26467">
              <w:rPr>
                <w:rFonts w:ascii="Times New Roman" w:hAnsi="Times New Roman"/>
                <w:b/>
              </w:rPr>
              <w:t>OE</w:t>
            </w:r>
            <w:r w:rsidRPr="00C26467">
              <w:rPr>
                <w:rFonts w:ascii="Times New Roman" w:hAnsi="Times New Roman"/>
              </w:rPr>
              <w:t>: Promover la formación de hombres y mujeres nuevos, conscientes de sus potencialidades y de la realidad que los rodea, abiertos a la transcendencia, agentes de cambio y protagonistas de su propio desarrollo.</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RESPONSABLE</w:t>
            </w:r>
          </w:p>
        </w:tc>
        <w:tc>
          <w:tcPr>
            <w:tcW w:w="2154"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BASE LEGAL</w:t>
            </w:r>
          </w:p>
        </w:tc>
        <w:tc>
          <w:tcPr>
            <w:tcW w:w="2141"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ACTORES DEL PROCESO</w:t>
            </w:r>
          </w:p>
        </w:tc>
        <w:tc>
          <w:tcPr>
            <w:tcW w:w="6475" w:type="dxa"/>
            <w:gridSpan w:val="3"/>
            <w:vAlign w:val="center"/>
          </w:tcPr>
          <w:p w:rsidR="003A2325"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Planificación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Imagen Institucional</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Donaciones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Proyectos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Área de Educación Técnica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Área de Pastoral y Educación en Valores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Formación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Administración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Oficina de Coordinación de Programas Educativos Rurales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Voluntaria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Agencia de Publicidad (CAUSA)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Medio de Comunicación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ONG Aliada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Auditora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Centro Educativo</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Ministerio de Educación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Casa de Retiro</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Proveedor</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Constructora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Programa Educativo Rural</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Universidad</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Otras Instituciones Relacionadas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Postulante</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Courier</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Donante</w:t>
            </w:r>
          </w:p>
          <w:p w:rsidR="00BC4BF8" w:rsidRPr="002B1E53" w:rsidRDefault="00BC4BF8" w:rsidP="00E53352">
            <w:pPr>
              <w:pStyle w:val="Prrafodelista"/>
              <w:numPr>
                <w:ilvl w:val="0"/>
                <w:numId w:val="7"/>
              </w:numPr>
              <w:spacing w:after="0" w:line="240" w:lineRule="auto"/>
              <w:rPr>
                <w:rFonts w:ascii="Times New Roman" w:hAnsi="Times New Roman"/>
                <w:bCs/>
              </w:rPr>
            </w:pPr>
            <w:r w:rsidRPr="00C26467">
              <w:rPr>
                <w:rFonts w:ascii="Times New Roman" w:hAnsi="Times New Roman"/>
              </w:rPr>
              <w:t>Empresa de Recojo de Donación</w:t>
            </w:r>
          </w:p>
          <w:p w:rsidR="002B1E53" w:rsidRPr="002B1E53" w:rsidRDefault="002B1E53" w:rsidP="00E53352">
            <w:pPr>
              <w:pStyle w:val="Prrafodelista"/>
              <w:numPr>
                <w:ilvl w:val="0"/>
                <w:numId w:val="7"/>
              </w:numPr>
              <w:spacing w:after="0" w:line="240" w:lineRule="auto"/>
              <w:rPr>
                <w:rFonts w:ascii="Times New Roman" w:hAnsi="Times New Roman"/>
                <w:bCs/>
              </w:rPr>
            </w:pPr>
            <w:r>
              <w:rPr>
                <w:rFonts w:ascii="Times New Roman" w:hAnsi="Times New Roman"/>
              </w:rPr>
              <w:t>Empresa Financiadora</w:t>
            </w:r>
          </w:p>
          <w:p w:rsidR="002B1E53" w:rsidRPr="002B1E53" w:rsidRDefault="002B1E53" w:rsidP="00E53352">
            <w:pPr>
              <w:pStyle w:val="Prrafodelista"/>
              <w:numPr>
                <w:ilvl w:val="0"/>
                <w:numId w:val="7"/>
              </w:numPr>
              <w:spacing w:after="0" w:line="240" w:lineRule="auto"/>
              <w:rPr>
                <w:rFonts w:ascii="Times New Roman" w:hAnsi="Times New Roman"/>
                <w:bCs/>
              </w:rPr>
            </w:pPr>
            <w:r>
              <w:rPr>
                <w:rFonts w:ascii="Times New Roman" w:hAnsi="Times New Roman"/>
              </w:rPr>
              <w:t>Programas Rurales e Instituciones Educativas</w:t>
            </w:r>
          </w:p>
          <w:p w:rsidR="002B1E53" w:rsidRPr="00C26467" w:rsidRDefault="002B1E53" w:rsidP="00E53352">
            <w:pPr>
              <w:pStyle w:val="Prrafodelista"/>
              <w:numPr>
                <w:ilvl w:val="0"/>
                <w:numId w:val="7"/>
              </w:numPr>
              <w:spacing w:after="0" w:line="240" w:lineRule="auto"/>
              <w:rPr>
                <w:rFonts w:ascii="Times New Roman" w:hAnsi="Times New Roman"/>
                <w:bCs/>
              </w:rPr>
            </w:pPr>
            <w:r>
              <w:rPr>
                <w:rFonts w:ascii="Times New Roman" w:hAnsi="Times New Roman"/>
              </w:rPr>
              <w:t>Banco</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CLIENTES INTERNOS</w:t>
            </w:r>
          </w:p>
        </w:tc>
        <w:tc>
          <w:tcPr>
            <w:tcW w:w="2154"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CLIENTES EXTERNOS</w:t>
            </w:r>
          </w:p>
        </w:tc>
        <w:tc>
          <w:tcPr>
            <w:tcW w:w="2141" w:type="dxa"/>
          </w:tcPr>
          <w:p w:rsidR="003A2325" w:rsidRPr="00C26467" w:rsidRDefault="003A2325" w:rsidP="00E53352">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lastRenderedPageBreak/>
              <w:t>ALCANCE</w:t>
            </w:r>
          </w:p>
        </w:tc>
        <w:tc>
          <w:tcPr>
            <w:tcW w:w="6475" w:type="dxa"/>
            <w:gridSpan w:val="3"/>
          </w:tcPr>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t xml:space="preserve">El alcance de la presente </w:t>
            </w:r>
            <w:r w:rsidR="00A62C58">
              <w:rPr>
                <w:rFonts w:ascii="Times New Roman" w:hAnsi="Times New Roman"/>
              </w:rPr>
              <w:t>integración</w:t>
            </w:r>
            <w:r w:rsidRPr="00C26467">
              <w:rPr>
                <w:rFonts w:ascii="Times New Roman" w:hAnsi="Times New Roman"/>
              </w:rPr>
              <w:t xml:space="preserve"> consiste en mostrar los procesos que se ejecutan en la Oficina Central Fe y Alegría Perú para apoyar el servicio educativo brindado a los centros educativos de Lima. </w:t>
            </w:r>
          </w:p>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t xml:space="preserve">Solo se considerarán los procesos ejecutados por las áreas funcionales de </w:t>
            </w:r>
            <w:smartTag w:uri="urn:schemas-microsoft-com:office:smarttags" w:element="PersonName">
              <w:smartTagPr>
                <w:attr w:name="ProductID" w:val="la Oficina Central"/>
              </w:smartTagPr>
              <w:r w:rsidRPr="00C26467">
                <w:rPr>
                  <w:rFonts w:ascii="Times New Roman" w:hAnsi="Times New Roman"/>
                </w:rPr>
                <w:t>la Oficina Central</w:t>
              </w:r>
            </w:smartTag>
            <w:r w:rsidRPr="00C26467">
              <w:rPr>
                <w:rFonts w:ascii="Times New Roman" w:hAnsi="Times New Roman"/>
              </w:rPr>
              <w:t xml:space="preserve"> Fe y Alegría Perú. </w:t>
            </w:r>
          </w:p>
          <w:p w:rsidR="00610BB6" w:rsidRPr="00C26467" w:rsidRDefault="00610BB6" w:rsidP="00E53352">
            <w:pPr>
              <w:spacing w:after="0" w:line="240" w:lineRule="auto"/>
              <w:jc w:val="both"/>
              <w:rPr>
                <w:rFonts w:ascii="Times New Roman" w:hAnsi="Times New Roman"/>
              </w:rPr>
            </w:pPr>
            <w:r w:rsidRPr="00C26467">
              <w:rPr>
                <w:rFonts w:ascii="Times New Roman" w:hAnsi="Times New Roman"/>
              </w:rPr>
              <w:t xml:space="preserve">Los procesos que se encuentran de color morado son realizados por entidades externas, por ende, no se encuentran dentro del alcance del proyecto. De igual manera, los procesos de color verde, pertenecen al Proyecto </w:t>
            </w:r>
            <w:r w:rsidR="003F4447" w:rsidRPr="00C26467">
              <w:rPr>
                <w:rFonts w:ascii="Times New Roman" w:hAnsi="Times New Roman"/>
              </w:rPr>
              <w:t>PIAE F y A 34</w:t>
            </w:r>
            <w:r w:rsidR="00424EFE">
              <w:rPr>
                <w:rFonts w:ascii="Times New Roman" w:hAnsi="Times New Roman"/>
              </w:rPr>
              <w:t xml:space="preserve"> </w:t>
            </w:r>
            <w:r w:rsidR="00424EFE" w:rsidRPr="00424EFE">
              <w:rPr>
                <w:rFonts w:ascii="Times New Roman" w:hAnsi="Times New Roman"/>
              </w:rPr>
              <w:t>(Propuesta de Implementación de Arquitectura Empresarial Colegio Fe y Alegría 34)</w:t>
            </w:r>
            <w:r w:rsidR="003F4447" w:rsidRPr="00C26467">
              <w:rPr>
                <w:rFonts w:ascii="Times New Roman" w:hAnsi="Times New Roman"/>
              </w:rPr>
              <w:t>.</w:t>
            </w:r>
          </w:p>
        </w:tc>
      </w:tr>
    </w:tbl>
    <w:p w:rsidR="003A2325" w:rsidRPr="00BC4BF8" w:rsidRDefault="003A2325" w:rsidP="00E53352">
      <w:pPr>
        <w:pStyle w:val="Epgrafe"/>
        <w:jc w:val="center"/>
        <w:rPr>
          <w:sz w:val="16"/>
          <w:szCs w:val="16"/>
          <w:lang w:val="es-ES"/>
        </w:rPr>
      </w:pPr>
    </w:p>
    <w:p w:rsidR="003A2325" w:rsidRPr="003A2325" w:rsidRDefault="003A2325" w:rsidP="00E53352">
      <w:pPr>
        <w:spacing w:after="0" w:line="240" w:lineRule="auto"/>
        <w:rPr>
          <w:rFonts w:ascii="Times New Roman" w:eastAsia="Calibri" w:hAnsi="Times New Roman"/>
          <w:b/>
          <w:bCs/>
          <w:sz w:val="16"/>
          <w:szCs w:val="16"/>
          <w:lang w:val="es-PE" w:eastAsia="es-ES" w:bidi="ar-SA"/>
        </w:rPr>
      </w:pPr>
    </w:p>
    <w:p w:rsidR="003A2325" w:rsidRDefault="003A2325"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DE0DD1" w:rsidRDefault="009D0DF0" w:rsidP="00E53352">
      <w:pPr>
        <w:spacing w:after="0" w:line="240" w:lineRule="auto"/>
        <w:rPr>
          <w:rFonts w:ascii="Times New Roman" w:eastAsia="Calibri" w:hAnsi="Times New Roman"/>
          <w:b/>
          <w:bCs/>
          <w:sz w:val="16"/>
          <w:szCs w:val="16"/>
          <w:lang w:val="es-PE" w:eastAsia="es-ES" w:bidi="ar-SA"/>
        </w:rPr>
      </w:pPr>
      <w:r>
        <w:rPr>
          <w:rFonts w:ascii="Times New Roman" w:eastAsia="Calibri" w:hAnsi="Times New Roman"/>
          <w:b/>
          <w:bCs/>
          <w:noProof/>
          <w:sz w:val="16"/>
          <w:szCs w:val="16"/>
          <w:lang w:val="es-PE" w:eastAsia="es-PE" w:bidi="ar-SA"/>
        </w:rPr>
        <w:lastRenderedPageBreak/>
        <w:drawing>
          <wp:inline distT="0" distB="0" distL="0" distR="0">
            <wp:extent cx="5273269" cy="8790387"/>
            <wp:effectExtent l="0" t="0" r="3810" b="0"/>
            <wp:docPr id="2" name="Imagen 2" descr="D:\Proyecto Fe y Alegría\Arquitectura de Procesos\Arquitectura de Procesos v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Arquitectura de Procesos\Arquitectura de Procesos v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1513" cy="8787460"/>
                    </a:xfrm>
                    <a:prstGeom prst="rect">
                      <a:avLst/>
                    </a:prstGeom>
                    <a:noFill/>
                    <a:ln>
                      <a:noFill/>
                    </a:ln>
                  </pic:spPr>
                </pic:pic>
              </a:graphicData>
            </a:graphic>
          </wp:inline>
        </w:drawing>
      </w:r>
      <w:bookmarkStart w:id="0" w:name="_GoBack"/>
      <w:bookmarkEnd w:id="0"/>
    </w:p>
    <w:p w:rsidR="00DE0DD1" w:rsidRPr="003A2325" w:rsidRDefault="00DE0DD1" w:rsidP="00E53352">
      <w:pPr>
        <w:spacing w:after="0" w:line="240" w:lineRule="auto"/>
        <w:rPr>
          <w:rFonts w:ascii="Times New Roman" w:eastAsia="Calibri" w:hAnsi="Times New Roman"/>
          <w:b/>
          <w:bCs/>
          <w:sz w:val="16"/>
          <w:szCs w:val="16"/>
          <w:lang w:val="es-PE" w:eastAsia="es-ES" w:bidi="ar-SA"/>
        </w:rPr>
        <w:sectPr w:rsidR="00DE0DD1" w:rsidRPr="003A2325" w:rsidSect="003A2325">
          <w:pgSz w:w="11907" w:h="16839" w:code="9"/>
          <w:pgMar w:top="1417" w:right="1701" w:bottom="1417" w:left="1701" w:header="708" w:footer="708" w:gutter="0"/>
          <w:cols w:space="708"/>
          <w:docGrid w:linePitch="360"/>
        </w:sectPr>
      </w:pP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1701"/>
        <w:gridCol w:w="1418"/>
        <w:gridCol w:w="1701"/>
        <w:gridCol w:w="2410"/>
        <w:gridCol w:w="1842"/>
        <w:gridCol w:w="1560"/>
        <w:gridCol w:w="2268"/>
      </w:tblGrid>
      <w:tr w:rsidR="003A2325" w:rsidRPr="00195D0A" w:rsidTr="00195D0A">
        <w:trPr>
          <w:trHeight w:val="513"/>
          <w:tblHeader/>
        </w:trPr>
        <w:tc>
          <w:tcPr>
            <w:tcW w:w="675" w:type="dxa"/>
            <w:shd w:val="clear" w:color="auto" w:fill="000000"/>
            <w:vAlign w:val="center"/>
          </w:tcPr>
          <w:p w:rsidR="003A2325" w:rsidRPr="00195D0A" w:rsidRDefault="003A2325"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sz w:val="18"/>
                <w:szCs w:val="18"/>
                <w:lang w:val="es-PE" w:eastAsia="es-PE"/>
              </w:rPr>
              <w:lastRenderedPageBreak/>
              <w:t>N°</w:t>
            </w:r>
          </w:p>
        </w:tc>
        <w:tc>
          <w:tcPr>
            <w:tcW w:w="1701"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ENTRADA</w:t>
            </w:r>
          </w:p>
        </w:tc>
        <w:tc>
          <w:tcPr>
            <w:tcW w:w="1418"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ACTIVIDAD</w:t>
            </w:r>
          </w:p>
        </w:tc>
        <w:tc>
          <w:tcPr>
            <w:tcW w:w="1701"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SALIDA</w:t>
            </w:r>
          </w:p>
        </w:tc>
        <w:tc>
          <w:tcPr>
            <w:tcW w:w="2410"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DESCRIPCIÓN</w:t>
            </w:r>
          </w:p>
        </w:tc>
        <w:tc>
          <w:tcPr>
            <w:tcW w:w="1842"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RESPONSABLE</w:t>
            </w:r>
          </w:p>
        </w:tc>
        <w:tc>
          <w:tcPr>
            <w:tcW w:w="1560"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TIPO ACTIVIDAD</w:t>
            </w:r>
          </w:p>
        </w:tc>
        <w:tc>
          <w:tcPr>
            <w:tcW w:w="2268"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MACROPROCESO</w:t>
            </w:r>
          </w:p>
        </w:tc>
      </w:tr>
      <w:tr w:rsidR="003A2325" w:rsidRPr="00195D0A" w:rsidTr="00195D0A">
        <w:trPr>
          <w:trHeight w:val="513"/>
        </w:trPr>
        <w:tc>
          <w:tcPr>
            <w:tcW w:w="675" w:type="dxa"/>
            <w:shd w:val="clear" w:color="auto" w:fill="C0C0C0"/>
            <w:vAlign w:val="center"/>
          </w:tcPr>
          <w:p w:rsidR="003A2325" w:rsidRPr="00195D0A" w:rsidRDefault="004B1E60"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P1</w:t>
            </w:r>
          </w:p>
        </w:tc>
        <w:tc>
          <w:tcPr>
            <w:tcW w:w="1701" w:type="dxa"/>
            <w:shd w:val="clear" w:color="auto" w:fill="C0C0C0"/>
            <w:vAlign w:val="center"/>
          </w:tcPr>
          <w:p w:rsidR="003A2325" w:rsidRPr="00195D0A" w:rsidRDefault="003A2325" w:rsidP="00E53352">
            <w:pPr>
              <w:spacing w:after="0" w:line="240" w:lineRule="auto"/>
              <w:rPr>
                <w:rFonts w:ascii="Times New Roman" w:hAnsi="Times New Roman"/>
                <w:sz w:val="18"/>
                <w:szCs w:val="18"/>
                <w:lang w:val="es-PE" w:eastAsia="es-PE"/>
              </w:rPr>
            </w:pPr>
          </w:p>
        </w:tc>
        <w:tc>
          <w:tcPr>
            <w:tcW w:w="1418" w:type="dxa"/>
            <w:shd w:val="clear" w:color="auto" w:fill="C0C0C0"/>
            <w:vAlign w:val="center"/>
          </w:tcPr>
          <w:p w:rsidR="003A2325" w:rsidRPr="00195D0A" w:rsidRDefault="004B1E60"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Inicio</w:t>
            </w:r>
          </w:p>
        </w:tc>
        <w:tc>
          <w:tcPr>
            <w:tcW w:w="1701" w:type="dxa"/>
            <w:shd w:val="clear" w:color="auto" w:fill="C0C0C0"/>
            <w:vAlign w:val="center"/>
          </w:tcPr>
          <w:p w:rsidR="00E02C07" w:rsidRPr="00195D0A" w:rsidRDefault="00E02C0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936854" w:rsidRDefault="00936854"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Solicitud de elaboración de POA </w:t>
            </w:r>
          </w:p>
          <w:p w:rsidR="00F145D9" w:rsidRPr="00195D0A" w:rsidRDefault="00E02C0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2410" w:type="dxa"/>
            <w:shd w:val="clear" w:color="auto" w:fill="C0C0C0"/>
          </w:tcPr>
          <w:p w:rsidR="00020B74" w:rsidRDefault="00A62C58" w:rsidP="00020B74">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El proceso</w:t>
            </w:r>
            <w:r w:rsidR="00020B74">
              <w:rPr>
                <w:rFonts w:ascii="Times New Roman" w:hAnsi="Times New Roman"/>
                <w:sz w:val="18"/>
                <w:szCs w:val="18"/>
                <w:lang w:val="es-PE" w:eastAsia="es-PE"/>
              </w:rPr>
              <w:t xml:space="preserve"> inicia con la repartición de la información requerida por ciertos procesos.</w:t>
            </w:r>
          </w:p>
          <w:p w:rsidR="003A2325" w:rsidRPr="00195D0A" w:rsidRDefault="003A2325" w:rsidP="00E53352">
            <w:pPr>
              <w:spacing w:after="0" w:line="240" w:lineRule="auto"/>
              <w:jc w:val="both"/>
              <w:rPr>
                <w:rFonts w:ascii="Times New Roman" w:hAnsi="Times New Roman"/>
                <w:sz w:val="18"/>
                <w:szCs w:val="18"/>
                <w:lang w:val="es-PE" w:eastAsia="es-PE"/>
              </w:rPr>
            </w:pPr>
          </w:p>
        </w:tc>
        <w:tc>
          <w:tcPr>
            <w:tcW w:w="1842"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017761" w:rsidRPr="00195D0A" w:rsidTr="00195D0A">
        <w:trPr>
          <w:trHeight w:val="513"/>
        </w:trPr>
        <w:tc>
          <w:tcPr>
            <w:tcW w:w="675" w:type="dxa"/>
            <w:vAlign w:val="center"/>
          </w:tcPr>
          <w:p w:rsidR="00017761" w:rsidRPr="00195D0A" w:rsidRDefault="00017761"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P2</w:t>
            </w:r>
          </w:p>
        </w:tc>
        <w:tc>
          <w:tcPr>
            <w:tcW w:w="1701" w:type="dxa"/>
            <w:vAlign w:val="center"/>
          </w:tcPr>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936854" w:rsidRDefault="00936854"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Solicitud de elaboración de POA </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Cuestionario  de </w:t>
            </w:r>
            <w:r w:rsidRPr="00195D0A">
              <w:rPr>
                <w:rFonts w:ascii="Times New Roman" w:hAnsi="Times New Roman"/>
                <w:sz w:val="18"/>
                <w:szCs w:val="18"/>
                <w:lang w:val="es-PE" w:eastAsia="es-PE"/>
              </w:rPr>
              <w:lastRenderedPageBreak/>
              <w:t>Necesidades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1418"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Repartir</w:t>
            </w:r>
          </w:p>
        </w:tc>
        <w:tc>
          <w:tcPr>
            <w:tcW w:w="1701" w:type="dxa"/>
            <w:vAlign w:val="center"/>
          </w:tcPr>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936854" w:rsidRDefault="00936854"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Solicitud de elaboración de POA </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Cuestionario  de </w:t>
            </w:r>
            <w:r w:rsidRPr="00195D0A">
              <w:rPr>
                <w:rFonts w:ascii="Times New Roman" w:hAnsi="Times New Roman"/>
                <w:sz w:val="18"/>
                <w:szCs w:val="18"/>
                <w:lang w:val="es-PE" w:eastAsia="es-PE"/>
              </w:rPr>
              <w:lastRenderedPageBreak/>
              <w:t>Necesidades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2410" w:type="dxa"/>
            <w:vAlign w:val="center"/>
          </w:tcPr>
          <w:p w:rsidR="00017761" w:rsidRPr="00195D0A" w:rsidRDefault="00017761"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Se procede a realizar la repartición de la información requerida para la ejecución de los procesos: Elaborar Plan Operativo Institucional; Planificar Actividades del Departamento de Formación; Planificar Actividades de Educación Técnica; Planificar  Actividades del Departamento de Proyectos; Planificar Actividades del Departamento de Donaciones e Imagen Institucional; Planificar Actividades de Pastoral y </w:t>
            </w:r>
            <w:r w:rsidRPr="00195D0A">
              <w:rPr>
                <w:rFonts w:ascii="Times New Roman" w:hAnsi="Times New Roman"/>
                <w:sz w:val="18"/>
                <w:szCs w:val="18"/>
                <w:lang w:val="es-PE" w:eastAsia="es-PE"/>
              </w:rPr>
              <w:lastRenderedPageBreak/>
              <w:t>Educación en Valores; Realizar Inventario de Talleres de Educación Técnica; Recopilar Requerimientos Institucionales; Pagar los Comprobantes de Obligaciones y Servicios; y la decisión sobre la Necesidad de Nuevo Programa Educativo Rural.</w:t>
            </w:r>
          </w:p>
        </w:tc>
        <w:tc>
          <w:tcPr>
            <w:tcW w:w="1842"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BD64A7" w:rsidRPr="00195D0A" w:rsidTr="00195D0A">
        <w:trPr>
          <w:trHeight w:val="513"/>
        </w:trPr>
        <w:tc>
          <w:tcPr>
            <w:tcW w:w="675" w:type="dxa"/>
            <w:shd w:val="clear" w:color="auto" w:fill="BFBFBF"/>
            <w:vAlign w:val="center"/>
          </w:tcPr>
          <w:p w:rsidR="00BD64A7" w:rsidRPr="00195D0A" w:rsidRDefault="00BD64A7"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P3</w:t>
            </w:r>
          </w:p>
        </w:tc>
        <w:tc>
          <w:tcPr>
            <w:tcW w:w="1701" w:type="dxa"/>
            <w:shd w:val="clear" w:color="auto" w:fill="BFBFBF"/>
            <w:vAlign w:val="center"/>
          </w:tcPr>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Formación</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Proyectos</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Pastoral y Educación en Valores</w:t>
            </w:r>
          </w:p>
        </w:tc>
        <w:tc>
          <w:tcPr>
            <w:tcW w:w="1418" w:type="dxa"/>
            <w:shd w:val="clear" w:color="auto" w:fill="BFBFBF"/>
            <w:vAlign w:val="center"/>
          </w:tcPr>
          <w:p w:rsidR="00BD64A7" w:rsidRPr="00195D0A" w:rsidRDefault="00217F30"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 xml:space="preserve">Elaborar </w:t>
            </w:r>
            <w:r w:rsidR="00BD64A7" w:rsidRPr="00195D0A">
              <w:rPr>
                <w:rFonts w:ascii="Times New Roman" w:hAnsi="Times New Roman"/>
                <w:sz w:val="18"/>
                <w:szCs w:val="18"/>
                <w:lang w:val="es-PE" w:eastAsia="es-PE"/>
              </w:rPr>
              <w:t>Plan Operativo Institucional</w:t>
            </w:r>
          </w:p>
        </w:tc>
        <w:tc>
          <w:tcPr>
            <w:tcW w:w="1701" w:type="dxa"/>
            <w:shd w:val="clear" w:color="auto" w:fill="BFBFBF"/>
            <w:vAlign w:val="center"/>
          </w:tcPr>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2410" w:type="dxa"/>
            <w:shd w:val="clear" w:color="auto" w:fill="BFBFBF"/>
            <w:vAlign w:val="center"/>
          </w:tcPr>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de Planificación de acuerdo a la necesidad surgida, procede a dar inicio al proceso de elaboración del Plan Operativo Institucional en donde apoyar</w:t>
            </w:r>
            <w:r w:rsidR="00CB17E8">
              <w:rPr>
                <w:rFonts w:ascii="Times New Roman" w:hAnsi="Times New Roman"/>
                <w:sz w:val="18"/>
                <w:szCs w:val="18"/>
                <w:lang w:val="es-PE" w:eastAsia="es-PE"/>
              </w:rPr>
              <w:t>á</w:t>
            </w:r>
            <w:r w:rsidRPr="00195D0A">
              <w:rPr>
                <w:rFonts w:ascii="Times New Roman" w:hAnsi="Times New Roman"/>
                <w:sz w:val="18"/>
                <w:szCs w:val="18"/>
                <w:lang w:val="es-PE" w:eastAsia="es-PE"/>
              </w:rPr>
              <w:t xml:space="preserve"> el desarrollo </w:t>
            </w:r>
            <w:r w:rsidR="008B6567" w:rsidRPr="00195D0A">
              <w:rPr>
                <w:rFonts w:ascii="Times New Roman" w:hAnsi="Times New Roman"/>
                <w:sz w:val="18"/>
                <w:szCs w:val="18"/>
                <w:lang w:val="es-PE" w:eastAsia="es-PE"/>
              </w:rPr>
              <w:t>de los proceso</w:t>
            </w:r>
            <w:r w:rsidR="00ED36D3" w:rsidRPr="00195D0A">
              <w:rPr>
                <w:rFonts w:ascii="Times New Roman" w:hAnsi="Times New Roman"/>
                <w:sz w:val="18"/>
                <w:szCs w:val="18"/>
                <w:lang w:val="es-PE" w:eastAsia="es-PE"/>
              </w:rPr>
              <w:t>s</w:t>
            </w:r>
            <w:r w:rsidR="008B6567" w:rsidRPr="00195D0A">
              <w:rPr>
                <w:rFonts w:ascii="Times New Roman" w:hAnsi="Times New Roman"/>
                <w:sz w:val="18"/>
                <w:szCs w:val="18"/>
                <w:lang w:val="es-PE" w:eastAsia="es-PE"/>
              </w:rPr>
              <w:t>: Planificar Actividades</w:t>
            </w:r>
            <w:r w:rsidRPr="00195D0A">
              <w:rPr>
                <w:rFonts w:ascii="Times New Roman" w:hAnsi="Times New Roman"/>
                <w:sz w:val="18"/>
                <w:szCs w:val="18"/>
                <w:lang w:val="es-PE" w:eastAsia="es-PE"/>
              </w:rPr>
              <w:t xml:space="preserve"> del Departamento de Formación, </w:t>
            </w:r>
            <w:r w:rsidR="008B6567" w:rsidRPr="00195D0A">
              <w:rPr>
                <w:rFonts w:ascii="Times New Roman" w:hAnsi="Times New Roman"/>
                <w:sz w:val="18"/>
                <w:szCs w:val="18"/>
                <w:lang w:val="es-PE" w:eastAsia="es-PE"/>
              </w:rPr>
              <w:t>Planificar</w:t>
            </w:r>
            <w:r w:rsidRPr="00195D0A">
              <w:rPr>
                <w:rFonts w:ascii="Times New Roman" w:hAnsi="Times New Roman"/>
                <w:sz w:val="18"/>
                <w:szCs w:val="18"/>
                <w:lang w:val="es-PE" w:eastAsia="es-PE"/>
              </w:rPr>
              <w:t xml:space="preserve"> </w:t>
            </w:r>
            <w:r w:rsidR="008B6567" w:rsidRPr="00195D0A">
              <w:rPr>
                <w:rFonts w:ascii="Times New Roman" w:hAnsi="Times New Roman"/>
                <w:sz w:val="18"/>
                <w:szCs w:val="18"/>
                <w:lang w:val="es-PE" w:eastAsia="es-PE"/>
              </w:rPr>
              <w:t xml:space="preserve"> </w:t>
            </w:r>
            <w:r w:rsidRPr="00195D0A">
              <w:rPr>
                <w:rFonts w:ascii="Times New Roman" w:hAnsi="Times New Roman"/>
                <w:sz w:val="18"/>
                <w:szCs w:val="18"/>
                <w:lang w:val="es-PE" w:eastAsia="es-PE"/>
              </w:rPr>
              <w:t xml:space="preserve">Actividades de </w:t>
            </w:r>
            <w:r w:rsidR="008B6567" w:rsidRPr="00195D0A">
              <w:rPr>
                <w:rFonts w:ascii="Times New Roman" w:hAnsi="Times New Roman"/>
                <w:sz w:val="18"/>
                <w:szCs w:val="18"/>
                <w:lang w:val="es-PE" w:eastAsia="es-PE"/>
              </w:rPr>
              <w:t xml:space="preserve">Educación Técnica, Planificar Actividades del </w:t>
            </w:r>
            <w:r w:rsidRPr="00195D0A">
              <w:rPr>
                <w:rFonts w:ascii="Times New Roman" w:hAnsi="Times New Roman"/>
                <w:sz w:val="18"/>
                <w:szCs w:val="18"/>
                <w:lang w:val="es-PE" w:eastAsia="es-PE"/>
              </w:rPr>
              <w:t xml:space="preserve">Departamento de Proyectos, </w:t>
            </w:r>
            <w:r w:rsidR="008B6567" w:rsidRPr="00195D0A">
              <w:rPr>
                <w:rFonts w:ascii="Times New Roman" w:hAnsi="Times New Roman"/>
                <w:sz w:val="18"/>
                <w:szCs w:val="18"/>
                <w:lang w:val="es-PE" w:eastAsia="es-PE"/>
              </w:rPr>
              <w:t>Planificar Actividades</w:t>
            </w:r>
            <w:r w:rsidRPr="00195D0A">
              <w:rPr>
                <w:rFonts w:ascii="Times New Roman" w:hAnsi="Times New Roman"/>
                <w:sz w:val="18"/>
                <w:szCs w:val="18"/>
                <w:lang w:val="es-PE" w:eastAsia="es-PE"/>
              </w:rPr>
              <w:t xml:space="preserve"> del Departamento de Donaciones e Imagen Institucional</w:t>
            </w:r>
            <w:r w:rsidR="008B6567" w:rsidRPr="00195D0A">
              <w:rPr>
                <w:rFonts w:ascii="Times New Roman" w:hAnsi="Times New Roman"/>
                <w:sz w:val="18"/>
                <w:szCs w:val="18"/>
                <w:lang w:val="es-PE" w:eastAsia="es-PE"/>
              </w:rPr>
              <w:t>,</w:t>
            </w:r>
            <w:r w:rsidRPr="00195D0A">
              <w:rPr>
                <w:rFonts w:ascii="Times New Roman" w:hAnsi="Times New Roman"/>
                <w:sz w:val="18"/>
                <w:szCs w:val="18"/>
                <w:lang w:val="es-PE" w:eastAsia="es-PE"/>
              </w:rPr>
              <w:t xml:space="preserve"> y </w:t>
            </w:r>
            <w:r w:rsidR="008B6567" w:rsidRPr="00195D0A">
              <w:rPr>
                <w:rFonts w:ascii="Times New Roman" w:hAnsi="Times New Roman"/>
                <w:sz w:val="18"/>
                <w:szCs w:val="18"/>
                <w:lang w:val="es-PE" w:eastAsia="es-PE"/>
              </w:rPr>
              <w:t>Planificar Actividades</w:t>
            </w:r>
            <w:r w:rsidRPr="00195D0A">
              <w:rPr>
                <w:rFonts w:ascii="Times New Roman" w:hAnsi="Times New Roman"/>
                <w:sz w:val="18"/>
                <w:szCs w:val="18"/>
                <w:lang w:val="es-PE" w:eastAsia="es-PE"/>
              </w:rPr>
              <w:t xml:space="preserve"> de Pastoral y Educación en Valores. </w:t>
            </w:r>
          </w:p>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Una vez terminada la elaboración del Plan Operativo Anual de cada departamento y/o área, el Jefe del Departamento de Planificación procede a realizar la unificación de todos estos planes operativos anuales, elaborando así el Plan Operativo Anual </w:t>
            </w:r>
            <w:r w:rsidRPr="00195D0A">
              <w:rPr>
                <w:rFonts w:ascii="Times New Roman" w:hAnsi="Times New Roman"/>
                <w:sz w:val="18"/>
                <w:szCs w:val="18"/>
                <w:lang w:val="es-PE" w:eastAsia="es-PE"/>
              </w:rPr>
              <w:lastRenderedPageBreak/>
              <w:t>Institucional.</w:t>
            </w:r>
          </w:p>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Asimismo, el resultado de este proceso (Plan Operativo Anual Institucional) será utilizado como entrada </w:t>
            </w:r>
            <w:r w:rsidR="008B6567" w:rsidRPr="00195D0A">
              <w:rPr>
                <w:rFonts w:ascii="Times New Roman" w:hAnsi="Times New Roman"/>
                <w:sz w:val="18"/>
                <w:szCs w:val="18"/>
                <w:lang w:val="es-PE" w:eastAsia="es-PE"/>
              </w:rPr>
              <w:t xml:space="preserve">de los </w:t>
            </w:r>
            <w:r w:rsidRPr="00195D0A">
              <w:rPr>
                <w:rFonts w:ascii="Times New Roman" w:hAnsi="Times New Roman"/>
                <w:sz w:val="18"/>
                <w:szCs w:val="18"/>
                <w:lang w:val="es-PE" w:eastAsia="es-PE"/>
              </w:rPr>
              <w:t xml:space="preserve"> proceso</w:t>
            </w:r>
            <w:r w:rsidR="008B6567" w:rsidRPr="00195D0A">
              <w:rPr>
                <w:rFonts w:ascii="Times New Roman" w:hAnsi="Times New Roman"/>
                <w:sz w:val="18"/>
                <w:szCs w:val="18"/>
                <w:lang w:val="es-PE" w:eastAsia="es-PE"/>
              </w:rPr>
              <w:t>s: Planificar Pr</w:t>
            </w:r>
            <w:r w:rsidR="00ED36D3" w:rsidRPr="00195D0A">
              <w:rPr>
                <w:rFonts w:ascii="Times New Roman" w:hAnsi="Times New Roman"/>
                <w:sz w:val="18"/>
                <w:szCs w:val="18"/>
                <w:lang w:val="es-PE" w:eastAsia="es-PE"/>
              </w:rPr>
              <w:t>esupuesto Institucional Anual, Codificar Proyecto y, Evaluar y Entregar Fondos</w:t>
            </w:r>
            <w:r w:rsidR="008B6567" w:rsidRPr="00195D0A">
              <w:rPr>
                <w:rFonts w:ascii="Times New Roman" w:hAnsi="Times New Roman"/>
                <w:sz w:val="18"/>
                <w:szCs w:val="18"/>
                <w:lang w:val="es-PE" w:eastAsia="es-PE"/>
              </w:rPr>
              <w:t>.</w:t>
            </w:r>
          </w:p>
        </w:tc>
        <w:tc>
          <w:tcPr>
            <w:tcW w:w="1842"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C2710D" w:rsidRPr="00195D0A" w:rsidTr="00195D0A">
        <w:trPr>
          <w:trHeight w:val="513"/>
        </w:trPr>
        <w:tc>
          <w:tcPr>
            <w:tcW w:w="675" w:type="dxa"/>
            <w:shd w:val="clear" w:color="auto" w:fill="auto"/>
            <w:vAlign w:val="center"/>
          </w:tcPr>
          <w:p w:rsidR="00C2710D" w:rsidRPr="00195D0A" w:rsidRDefault="00C2710D"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P4</w:t>
            </w:r>
          </w:p>
        </w:tc>
        <w:tc>
          <w:tcPr>
            <w:tcW w:w="1701" w:type="dxa"/>
            <w:shd w:val="clear" w:color="auto" w:fill="auto"/>
            <w:vAlign w:val="center"/>
          </w:tcPr>
          <w:p w:rsidR="00C2710D" w:rsidRPr="00195D0A" w:rsidRDefault="00C2710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shd w:val="clear" w:color="auto" w:fill="auto"/>
            <w:vAlign w:val="center"/>
          </w:tcPr>
          <w:p w:rsidR="00C2710D" w:rsidRPr="00195D0A" w:rsidRDefault="00CB17E8" w:rsidP="00E53352">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Distribuir POI</w:t>
            </w:r>
          </w:p>
        </w:tc>
        <w:tc>
          <w:tcPr>
            <w:tcW w:w="1701" w:type="dxa"/>
            <w:shd w:val="clear" w:color="auto" w:fill="auto"/>
            <w:vAlign w:val="center"/>
          </w:tcPr>
          <w:p w:rsidR="00C2710D" w:rsidRPr="00195D0A" w:rsidRDefault="00C2710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E75E1B" w:rsidRPr="00113990" w:rsidRDefault="00E75E1B"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de Proyecto</w:t>
            </w:r>
          </w:p>
          <w:p w:rsidR="00113990" w:rsidRPr="00306140" w:rsidRDefault="00113990" w:rsidP="0030614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Presupuesto Institucional</w:t>
            </w:r>
          </w:p>
        </w:tc>
        <w:tc>
          <w:tcPr>
            <w:tcW w:w="2410" w:type="dxa"/>
            <w:shd w:val="clear" w:color="auto" w:fill="auto"/>
            <w:vAlign w:val="center"/>
          </w:tcPr>
          <w:p w:rsidR="00C2710D" w:rsidRPr="00195D0A" w:rsidRDefault="00C2710D"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Se procede a realizar la repartición de la información requerida para la ejecución de los procesos: </w:t>
            </w:r>
            <w:r w:rsidR="008B6567" w:rsidRPr="00195D0A">
              <w:rPr>
                <w:rFonts w:ascii="Times New Roman" w:hAnsi="Times New Roman"/>
                <w:sz w:val="18"/>
                <w:szCs w:val="18"/>
                <w:lang w:val="es-PE" w:eastAsia="es-PE"/>
              </w:rPr>
              <w:t xml:space="preserve">Planificar </w:t>
            </w:r>
            <w:r w:rsidRPr="00195D0A">
              <w:rPr>
                <w:rFonts w:ascii="Times New Roman" w:hAnsi="Times New Roman"/>
                <w:sz w:val="18"/>
                <w:szCs w:val="18"/>
                <w:lang w:val="es-PE" w:eastAsia="es-PE"/>
              </w:rPr>
              <w:t>P</w:t>
            </w:r>
            <w:r w:rsidR="00ED36D3" w:rsidRPr="00195D0A">
              <w:rPr>
                <w:rFonts w:ascii="Times New Roman" w:hAnsi="Times New Roman"/>
                <w:sz w:val="18"/>
                <w:szCs w:val="18"/>
                <w:lang w:val="es-PE" w:eastAsia="es-PE"/>
              </w:rPr>
              <w:t>resupuesto Institucional Anual,</w:t>
            </w:r>
            <w:r w:rsidRPr="00195D0A">
              <w:rPr>
                <w:rFonts w:ascii="Times New Roman" w:hAnsi="Times New Roman"/>
                <w:sz w:val="18"/>
                <w:szCs w:val="18"/>
                <w:lang w:val="es-PE" w:eastAsia="es-PE"/>
              </w:rPr>
              <w:t xml:space="preserve">  </w:t>
            </w:r>
            <w:r w:rsidR="008B6567" w:rsidRPr="00195D0A">
              <w:rPr>
                <w:rFonts w:ascii="Times New Roman" w:hAnsi="Times New Roman"/>
                <w:sz w:val="18"/>
                <w:szCs w:val="18"/>
                <w:lang w:val="es-PE" w:eastAsia="es-PE"/>
              </w:rPr>
              <w:t>Codificar Proyecto</w:t>
            </w:r>
            <w:r w:rsidR="00ED36D3" w:rsidRPr="00195D0A">
              <w:rPr>
                <w:rFonts w:ascii="Times New Roman" w:hAnsi="Times New Roman"/>
                <w:sz w:val="18"/>
                <w:szCs w:val="18"/>
                <w:lang w:val="es-PE" w:eastAsia="es-PE"/>
              </w:rPr>
              <w:t xml:space="preserve"> y, Evaluar y Entregar Fondos</w:t>
            </w:r>
            <w:r w:rsidR="008B6567" w:rsidRPr="00195D0A">
              <w:rPr>
                <w:rFonts w:ascii="Times New Roman" w:hAnsi="Times New Roman"/>
                <w:sz w:val="18"/>
                <w:szCs w:val="18"/>
                <w:lang w:val="es-PE" w:eastAsia="es-PE"/>
              </w:rPr>
              <w:t>.</w:t>
            </w:r>
          </w:p>
        </w:tc>
        <w:tc>
          <w:tcPr>
            <w:tcW w:w="1842"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ED36D3" w:rsidRPr="00195D0A" w:rsidTr="00195D0A">
        <w:trPr>
          <w:trHeight w:val="513"/>
        </w:trPr>
        <w:tc>
          <w:tcPr>
            <w:tcW w:w="675" w:type="dxa"/>
            <w:shd w:val="clear" w:color="auto" w:fill="BFBFBF"/>
            <w:vAlign w:val="center"/>
          </w:tcPr>
          <w:p w:rsidR="00ED36D3" w:rsidRPr="00195D0A" w:rsidRDefault="00ED36D3"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P5</w:t>
            </w:r>
          </w:p>
        </w:tc>
        <w:tc>
          <w:tcPr>
            <w:tcW w:w="1701" w:type="dxa"/>
            <w:shd w:val="clear" w:color="auto" w:fill="BFBFBF"/>
            <w:vAlign w:val="center"/>
          </w:tcPr>
          <w:p w:rsidR="00ED36D3" w:rsidRPr="00195D0A" w:rsidRDefault="00113990"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Presupuesto Institucional</w:t>
            </w:r>
          </w:p>
          <w:p w:rsidR="00ED36D3"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Presupuesto Institucional Anual</w:t>
            </w:r>
          </w:p>
        </w:tc>
        <w:tc>
          <w:tcPr>
            <w:tcW w:w="1701" w:type="dxa"/>
            <w:shd w:val="clear" w:color="auto" w:fill="BFBFBF"/>
            <w:vAlign w:val="center"/>
          </w:tcPr>
          <w:p w:rsidR="00ED36D3"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tc>
        <w:tc>
          <w:tcPr>
            <w:tcW w:w="2410" w:type="dxa"/>
            <w:shd w:val="clear" w:color="auto" w:fill="BFBFBF"/>
            <w:vAlign w:val="center"/>
          </w:tcPr>
          <w:p w:rsidR="00ED36D3" w:rsidRPr="00195D0A" w:rsidRDefault="00ED36D3"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Llegada la fecha de inicio del año, en base al Plan Operativo Institucional Anual, el Jefe del Departamento de Planificación elabora una planificación de </w:t>
            </w:r>
            <w:r w:rsidR="00D37540">
              <w:rPr>
                <w:rFonts w:ascii="Times New Roman" w:hAnsi="Times New Roman"/>
                <w:sz w:val="18"/>
                <w:szCs w:val="18"/>
                <w:lang w:val="es-PE" w:eastAsia="es-PE"/>
              </w:rPr>
              <w:t>presupuesto institucional dividida</w:t>
            </w:r>
            <w:r w:rsidRPr="00195D0A">
              <w:rPr>
                <w:rFonts w:ascii="Times New Roman" w:hAnsi="Times New Roman"/>
                <w:sz w:val="18"/>
                <w:szCs w:val="18"/>
                <w:lang w:val="es-PE" w:eastAsia="es-PE"/>
              </w:rPr>
              <w:t xml:space="preserve">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1842"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7058DB" w:rsidRPr="00195D0A" w:rsidTr="00195D0A">
        <w:trPr>
          <w:trHeight w:val="513"/>
        </w:trPr>
        <w:tc>
          <w:tcPr>
            <w:tcW w:w="675" w:type="dxa"/>
            <w:vAlign w:val="center"/>
          </w:tcPr>
          <w:p w:rsidR="007058DB" w:rsidRPr="00195D0A" w:rsidRDefault="007058DB"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P6</w:t>
            </w:r>
          </w:p>
        </w:tc>
        <w:tc>
          <w:tcPr>
            <w:tcW w:w="1701" w:type="dxa"/>
            <w:vAlign w:val="center"/>
          </w:tcPr>
          <w:p w:rsidR="007058DB"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Presupuesto institucional por rubro contable y </w:t>
            </w:r>
            <w:r w:rsidRPr="00195D0A">
              <w:rPr>
                <w:rFonts w:ascii="Times New Roman" w:hAnsi="Times New Roman"/>
                <w:sz w:val="18"/>
                <w:szCs w:val="18"/>
                <w:lang w:val="es-PE" w:eastAsia="es-PE"/>
              </w:rPr>
              <w:lastRenderedPageBreak/>
              <w:t>financiamiento</w:t>
            </w:r>
          </w:p>
        </w:tc>
        <w:tc>
          <w:tcPr>
            <w:tcW w:w="1418" w:type="dxa"/>
            <w:vAlign w:val="center"/>
          </w:tcPr>
          <w:p w:rsidR="007058DB" w:rsidRPr="00195D0A" w:rsidRDefault="003D0416" w:rsidP="003D0416">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lastRenderedPageBreak/>
              <w:t>Cumplir m</w:t>
            </w:r>
            <w:r w:rsidR="007058DB" w:rsidRPr="00195D0A">
              <w:rPr>
                <w:rFonts w:ascii="Times New Roman" w:hAnsi="Times New Roman"/>
                <w:sz w:val="18"/>
                <w:szCs w:val="18"/>
                <w:lang w:val="es-PE" w:eastAsia="es-PE"/>
              </w:rPr>
              <w:t>ínimo 1 mes después</w:t>
            </w:r>
          </w:p>
        </w:tc>
        <w:tc>
          <w:tcPr>
            <w:tcW w:w="1701" w:type="dxa"/>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realizar seguimiento </w:t>
            </w:r>
            <w:r w:rsidRPr="00195D0A">
              <w:rPr>
                <w:rFonts w:ascii="Times New Roman" w:hAnsi="Times New Roman"/>
                <w:sz w:val="18"/>
                <w:szCs w:val="18"/>
                <w:lang w:val="es-PE" w:eastAsia="es-PE"/>
              </w:rPr>
              <w:lastRenderedPageBreak/>
              <w:t>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7058DB"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2410" w:type="dxa"/>
          </w:tcPr>
          <w:p w:rsidR="007058DB" w:rsidRPr="00195D0A" w:rsidRDefault="00ED36D3"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Tras haber pasado como mínimo un mes, se pueden realizar los procesos: Realizar </w:t>
            </w:r>
            <w:r w:rsidRPr="00195D0A">
              <w:rPr>
                <w:rFonts w:ascii="Times New Roman" w:hAnsi="Times New Roman"/>
                <w:sz w:val="18"/>
                <w:szCs w:val="18"/>
                <w:lang w:val="es-PE" w:eastAsia="es-PE"/>
              </w:rPr>
              <w:lastRenderedPageBreak/>
              <w:t>Seguimiento Presupuestal, Elaborar Informe para Empresa Financiadora y Realizar Auditoría Interna.</w:t>
            </w:r>
          </w:p>
        </w:tc>
        <w:tc>
          <w:tcPr>
            <w:tcW w:w="1842"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610D62" w:rsidRPr="00195D0A" w:rsidTr="00195D0A">
        <w:trPr>
          <w:trHeight w:val="513"/>
        </w:trPr>
        <w:tc>
          <w:tcPr>
            <w:tcW w:w="675" w:type="dxa"/>
            <w:shd w:val="clear" w:color="auto" w:fill="BFBFBF"/>
            <w:vAlign w:val="center"/>
          </w:tcPr>
          <w:p w:rsidR="00610D62" w:rsidRPr="00195D0A" w:rsidRDefault="00610D62"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P7</w:t>
            </w:r>
          </w:p>
        </w:tc>
        <w:tc>
          <w:tcPr>
            <w:tcW w:w="1701" w:type="dxa"/>
            <w:shd w:val="clear" w:color="auto" w:fill="BFBFBF"/>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1418"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sidR="00CB17E8">
              <w:rPr>
                <w:rFonts w:ascii="Times New Roman" w:hAnsi="Times New Roman"/>
                <w:sz w:val="18"/>
                <w:szCs w:val="18"/>
                <w:lang w:val="es-PE" w:eastAsia="es-PE"/>
              </w:rPr>
              <w:t xml:space="preserve"> Información Presupuestal</w:t>
            </w:r>
          </w:p>
        </w:tc>
        <w:tc>
          <w:tcPr>
            <w:tcW w:w="1701" w:type="dxa"/>
            <w:shd w:val="clear" w:color="auto" w:fill="BFBFBF"/>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2410" w:type="dxa"/>
            <w:shd w:val="clear" w:color="auto" w:fill="BFBFBF"/>
            <w:vAlign w:val="center"/>
          </w:tcPr>
          <w:p w:rsidR="00610D62" w:rsidRPr="00195D0A" w:rsidRDefault="00610D62"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 información requerida para la ejecución de los procesos: Realizar Seguimiento Presupuestal, Elaborar Informe para Empresa Financiadora y Realizar Auditoría Interna.</w:t>
            </w:r>
          </w:p>
        </w:tc>
        <w:tc>
          <w:tcPr>
            <w:tcW w:w="1842"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610D62" w:rsidRPr="00195D0A" w:rsidTr="00195D0A">
        <w:trPr>
          <w:trHeight w:val="513"/>
        </w:trPr>
        <w:tc>
          <w:tcPr>
            <w:tcW w:w="675" w:type="dxa"/>
            <w:shd w:val="clear" w:color="auto" w:fill="auto"/>
            <w:vAlign w:val="center"/>
          </w:tcPr>
          <w:p w:rsidR="00610D62" w:rsidRPr="00195D0A" w:rsidRDefault="00610D62"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P8</w:t>
            </w:r>
          </w:p>
        </w:tc>
        <w:tc>
          <w:tcPr>
            <w:tcW w:w="1701" w:type="dxa"/>
            <w:shd w:val="clear" w:color="auto" w:fill="auto"/>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tabs>
                <w:tab w:val="left" w:pos="109"/>
              </w:tabs>
              <w:spacing w:after="0" w:line="240" w:lineRule="auto"/>
              <w:rPr>
                <w:rFonts w:ascii="Times New Roman" w:hAnsi="Times New Roman"/>
                <w:sz w:val="18"/>
                <w:szCs w:val="18"/>
                <w:lang w:val="es-PE" w:eastAsia="es-PE"/>
              </w:rPr>
            </w:pPr>
          </w:p>
        </w:tc>
        <w:tc>
          <w:tcPr>
            <w:tcW w:w="1418"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Presupuestal</w:t>
            </w:r>
          </w:p>
        </w:tc>
        <w:tc>
          <w:tcPr>
            <w:tcW w:w="1701" w:type="dxa"/>
            <w:shd w:val="clear" w:color="auto" w:fill="auto"/>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tc>
        <w:tc>
          <w:tcPr>
            <w:tcW w:w="2410" w:type="dxa"/>
            <w:shd w:val="clear" w:color="auto" w:fill="auto"/>
            <w:vAlign w:val="center"/>
          </w:tcPr>
          <w:p w:rsidR="00610D62" w:rsidRPr="00195D0A" w:rsidRDefault="00610D62"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se procede a realizar el seguimiento presupuestal. Durante este, en caso se detecte alguna anomalía entre el presupuesto ejecutado y el planificado, se procede a coordinar actividades con los ejecutores y tomar las medidas necesarias para solucionar la anomalía. Caso contrario,  se confirma que no se encontraron diferencias.</w:t>
            </w:r>
          </w:p>
        </w:tc>
        <w:tc>
          <w:tcPr>
            <w:tcW w:w="1842"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P9</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Auditoria entregada a ONG </w:t>
            </w:r>
            <w:r w:rsidRPr="00195D0A">
              <w:rPr>
                <w:rFonts w:ascii="Times New Roman" w:hAnsi="Times New Roman"/>
                <w:sz w:val="18"/>
                <w:szCs w:val="18"/>
                <w:lang w:val="es-PE" w:eastAsia="es-PE"/>
              </w:rPr>
              <w:lastRenderedPageBreak/>
              <w:t>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91132A" w:rsidRPr="0091132A" w:rsidRDefault="00195D0A" w:rsidP="0091132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de transacción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lastRenderedPageBreak/>
              <w:t>Informe con Conformidad de la Empresa Financiadora</w:t>
            </w:r>
          </w:p>
          <w:p w:rsidR="00B2743D" w:rsidRPr="00B2743D" w:rsidRDefault="00195D0A"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B2743D" w:rsidRPr="00B2743D" w:rsidRDefault="00B2743D"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B2743D">
              <w:rPr>
                <w:rFonts w:ascii="Times New Roman" w:hAnsi="Times New Roman"/>
                <w:sz w:val="18"/>
                <w:szCs w:val="18"/>
                <w:lang w:val="es-PE" w:eastAsia="es-PE"/>
              </w:rPr>
              <w:t>Ord</w:t>
            </w:r>
            <w:r w:rsidRPr="00B2743D">
              <w:rPr>
                <w:sz w:val="18"/>
                <w:szCs w:val="18"/>
                <w:lang w:val="es-PE" w:eastAsia="es-PE"/>
              </w:rPr>
              <w:t>en de Pago  por Pago Final de la Obra</w:t>
            </w:r>
          </w:p>
          <w:p w:rsidR="00B2743D" w:rsidRPr="0091132A" w:rsidRDefault="00B2743D"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B711AA">
              <w:rPr>
                <w:sz w:val="18"/>
                <w:szCs w:val="18"/>
                <w:lang w:val="es-PE" w:eastAsia="es-PE"/>
              </w:rPr>
              <w:t xml:space="preserve">Cheque con VoBo del Administrador y del </w:t>
            </w:r>
            <w:r>
              <w:rPr>
                <w:sz w:val="18"/>
                <w:szCs w:val="18"/>
                <w:lang w:val="es-PE" w:eastAsia="es-PE"/>
              </w:rPr>
              <w:t>Consejo Directivo</w:t>
            </w:r>
          </w:p>
          <w:p w:rsidR="0091132A" w:rsidRDefault="0091132A"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Voucher codificado</w:t>
            </w:r>
          </w:p>
          <w:p w:rsidR="00912D4A" w:rsidRPr="00912D4A" w:rsidRDefault="00912D4A" w:rsidP="00912D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tc>
        <w:tc>
          <w:tcPr>
            <w:tcW w:w="1418" w:type="dxa"/>
            <w:shd w:val="clear" w:color="auto" w:fill="BFBFBF"/>
            <w:vAlign w:val="center"/>
          </w:tcPr>
          <w:p w:rsidR="00195D0A" w:rsidRPr="00195D0A" w:rsidRDefault="00195D0A" w:rsidP="00CB17E8">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Consolidar</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Auditoria entregada a ONG </w:t>
            </w:r>
            <w:r w:rsidRPr="00195D0A">
              <w:rPr>
                <w:rFonts w:ascii="Times New Roman" w:hAnsi="Times New Roman"/>
                <w:sz w:val="18"/>
                <w:szCs w:val="18"/>
                <w:lang w:val="es-PE" w:eastAsia="es-PE"/>
              </w:rPr>
              <w:lastRenderedPageBreak/>
              <w:t>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de transacción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lastRenderedPageBreak/>
              <w:t>Informe con Conformidad de la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195D0A" w:rsidRDefault="00B2743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Orden de Pago</w:t>
            </w:r>
            <w:r w:rsidR="00195D0A" w:rsidRPr="00195D0A">
              <w:rPr>
                <w:rFonts w:ascii="Times New Roman" w:hAnsi="Times New Roman"/>
                <w:sz w:val="18"/>
                <w:szCs w:val="18"/>
                <w:lang w:val="es-PE" w:eastAsia="es-PE"/>
              </w:rPr>
              <w:t xml:space="preserve"> por Pago Final de la Obra</w:t>
            </w:r>
          </w:p>
          <w:p w:rsidR="00B2743D" w:rsidRPr="0091132A" w:rsidRDefault="00B2743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B711AA">
              <w:rPr>
                <w:sz w:val="18"/>
                <w:szCs w:val="18"/>
                <w:lang w:val="es-PE" w:eastAsia="es-PE"/>
              </w:rPr>
              <w:t xml:space="preserve">Cheque con VoBo del Administrador y del </w:t>
            </w:r>
            <w:r>
              <w:rPr>
                <w:sz w:val="18"/>
                <w:szCs w:val="18"/>
                <w:lang w:val="es-PE" w:eastAsia="es-PE"/>
              </w:rPr>
              <w:t>Consejo Directivo</w:t>
            </w:r>
          </w:p>
          <w:p w:rsidR="0091132A" w:rsidRDefault="0091132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Voucher codificado</w:t>
            </w:r>
          </w:p>
          <w:p w:rsidR="00912D4A" w:rsidRPr="00912D4A" w:rsidRDefault="00912D4A" w:rsidP="00912D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tc>
        <w:tc>
          <w:tcPr>
            <w:tcW w:w="2410" w:type="dxa"/>
            <w:shd w:val="clear" w:color="auto" w:fill="BFBFBF"/>
          </w:tcPr>
          <w:p w:rsidR="00195D0A" w:rsidRPr="00195D0A" w:rsidRDefault="00E53352" w:rsidP="00E53352">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lastRenderedPageBreak/>
              <w:t>Tras realizarse los diferentes procesos desarrollados en la</w:t>
            </w:r>
            <w:r w:rsidR="00D37540">
              <w:rPr>
                <w:rFonts w:ascii="Times New Roman" w:hAnsi="Times New Roman"/>
                <w:sz w:val="18"/>
                <w:szCs w:val="18"/>
                <w:lang w:val="es-PE" w:eastAsia="es-PE"/>
              </w:rPr>
              <w:t>s</w:t>
            </w:r>
            <w:r>
              <w:rPr>
                <w:rFonts w:ascii="Times New Roman" w:hAnsi="Times New Roman"/>
                <w:sz w:val="18"/>
                <w:szCs w:val="18"/>
                <w:lang w:val="es-PE" w:eastAsia="es-PE"/>
              </w:rPr>
              <w:t xml:space="preserve"> diferentes áreas y departamentos de la Oficina Central de Fe y Alegría Perú, </w:t>
            </w:r>
            <w:r>
              <w:rPr>
                <w:rFonts w:ascii="Times New Roman" w:hAnsi="Times New Roman"/>
                <w:sz w:val="18"/>
                <w:szCs w:val="18"/>
                <w:lang w:val="es-PE" w:eastAsia="es-PE"/>
              </w:rPr>
              <w:lastRenderedPageBreak/>
              <w:t>se consolida la información resultante de los mismos.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rPr>
              <w:lastRenderedPageBreak/>
              <w:t>P10</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 xml:space="preserve">Informes entregados a Empresa </w:t>
            </w:r>
            <w:r w:rsidRPr="00195D0A">
              <w:rPr>
                <w:sz w:val="18"/>
                <w:szCs w:val="18"/>
                <w:lang w:val="es-PE" w:eastAsia="es-PE"/>
              </w:rPr>
              <w:lastRenderedPageBreak/>
              <w:t>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de transacción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con Conformidad de la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Cheque con VoBo del Administrador y del Director General</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Copia de la Factura por Pago </w:t>
            </w:r>
            <w:r w:rsidRPr="00195D0A">
              <w:rPr>
                <w:rFonts w:ascii="Times New Roman" w:hAnsi="Times New Roman"/>
                <w:sz w:val="18"/>
                <w:szCs w:val="18"/>
                <w:lang w:val="es-PE" w:eastAsia="es-PE"/>
              </w:rPr>
              <w:lastRenderedPageBreak/>
              <w:t>Final de la Obra</w:t>
            </w:r>
          </w:p>
          <w:p w:rsidR="00912D4A" w:rsidRPr="00195D0A" w:rsidRDefault="00912D4A" w:rsidP="00912D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912D4A" w:rsidRPr="00195D0A" w:rsidRDefault="00912D4A" w:rsidP="00912D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Voucher codificado</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Fin</w:t>
            </w:r>
          </w:p>
        </w:tc>
        <w:tc>
          <w:tcPr>
            <w:tcW w:w="1701" w:type="dxa"/>
            <w:vAlign w:val="center"/>
          </w:tcPr>
          <w:p w:rsidR="00195D0A" w:rsidRPr="00195D0A" w:rsidRDefault="00195D0A" w:rsidP="00E53352">
            <w:pPr>
              <w:spacing w:after="0" w:line="240" w:lineRule="auto"/>
              <w:rPr>
                <w:rFonts w:ascii="Times New Roman" w:hAnsi="Times New Roman"/>
                <w:sz w:val="18"/>
                <w:szCs w:val="18"/>
                <w:lang w:val="es-PE" w:eastAsia="es-PE"/>
              </w:rPr>
            </w:pPr>
          </w:p>
        </w:tc>
        <w:tc>
          <w:tcPr>
            <w:tcW w:w="2410" w:type="dxa"/>
          </w:tcPr>
          <w:p w:rsidR="00195D0A" w:rsidRPr="00195D0A" w:rsidRDefault="00A62C58" w:rsidP="00A62C58">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 xml:space="preserve">El proceso </w:t>
            </w:r>
            <w:r w:rsidR="00195D0A" w:rsidRPr="00195D0A">
              <w:rPr>
                <w:rFonts w:ascii="Times New Roman" w:hAnsi="Times New Roman"/>
                <w:sz w:val="18"/>
                <w:szCs w:val="18"/>
                <w:lang w:val="es-PE" w:eastAsia="es-PE"/>
              </w:rPr>
              <w:t xml:space="preserve">requiere de la consolidación de todos los resultados </w:t>
            </w:r>
            <w:r>
              <w:rPr>
                <w:rFonts w:ascii="Times New Roman" w:hAnsi="Times New Roman"/>
                <w:sz w:val="18"/>
                <w:szCs w:val="18"/>
                <w:lang w:val="es-PE" w:eastAsia="es-PE"/>
              </w:rPr>
              <w:t>para poder finalizar</w:t>
            </w:r>
            <w:r w:rsidR="00195D0A" w:rsidRPr="00195D0A">
              <w:rPr>
                <w:rFonts w:ascii="Times New Roman" w:hAnsi="Times New Roman"/>
                <w:sz w:val="18"/>
                <w:szCs w:val="18"/>
                <w:lang w:val="es-PE" w:eastAsia="es-PE"/>
              </w:rPr>
              <w:t>.</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Donaciones e Imagen Institucional</w:t>
            </w:r>
          </w:p>
        </w:tc>
        <w:tc>
          <w:tcPr>
            <w:tcW w:w="1701" w:type="dxa"/>
            <w:shd w:val="clear" w:color="auto" w:fill="BFBFBF"/>
            <w:vAlign w:val="center"/>
          </w:tcPr>
          <w:p w:rsidR="00195D0A" w:rsidRPr="00936854" w:rsidRDefault="00195D0A" w:rsidP="0093685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de Imagen Institucional, en conjunto con el de Donaciones, evalúa las actividades realizadas durante el año y elabora una primera versión del Plan Operativo Anual del Departamento de Donaciones e Imagen Institucional. Luego, se 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del Departamento de Imagen Institucional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Asimismo, terminado el Plan Operativo Anual del Departamento de Planificación se procederá a realizar la entrega del mismo </w:t>
            </w:r>
            <w:r w:rsidRPr="00195D0A">
              <w:rPr>
                <w:rFonts w:ascii="Times New Roman" w:hAnsi="Times New Roman"/>
                <w:sz w:val="18"/>
                <w:szCs w:val="18"/>
                <w:lang w:val="es-PE" w:eastAsia="es-PE"/>
              </w:rPr>
              <w:lastRenderedPageBreak/>
              <w:t>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I2</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eastAsia="Calibri"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sidR="00CB17E8">
              <w:rPr>
                <w:rFonts w:ascii="Times New Roman" w:hAnsi="Times New Roman"/>
                <w:sz w:val="18"/>
                <w:szCs w:val="18"/>
                <w:lang w:val="es-PE" w:eastAsia="es-PE"/>
              </w:rPr>
              <w:t xml:space="preserve"> Información de Imagen Institucional</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boletín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que el Plan Operativo Anual de Departamento de Donaciones e Imagen Institucional se encuentra concluido, dado que las actividades están completas; es decir, no hay actividades que agregar o estas se vienen realizando, se procede a repartir la información entrante entre los procesos de: Elaborar Campaña Publicitaria, Elaborar Campaña Periodística, Elaborar Comunicación Interna y Canalizar Donaciones.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I3</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Publicidad</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campaña publicitaria</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de Publicidad</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 acorde al cronograma de campañas, contenido en Plan Operativo Anual del Departamento de Donaciones e Imagen Institucional, se identifica el tipo de campaña a realizar.</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función a la campaña a realizar, el coordinador de Imagen Institucional se encarga, junto con el asistente, de realizar las actividades para llevar a cabo una campaña publicitaria para la misma. Para facilitarles la elaboración de la publicidad, reciben el apoyo de la Agencia de Publicidad </w:t>
            </w:r>
            <w:r w:rsidRPr="00195D0A">
              <w:rPr>
                <w:rFonts w:ascii="Times New Roman" w:hAnsi="Times New Roman"/>
                <w:sz w:val="18"/>
                <w:szCs w:val="18"/>
                <w:lang w:val="es-PE" w:eastAsia="es-PE"/>
              </w:rPr>
              <w:lastRenderedPageBreak/>
              <w:t>CAUSA. Por ello, del proceso colapsado “Elaborar  Publicidad” se envían los requerimientos de publicidad y nos responden con la publicidad. Asimismo, se cuenta con el proceso que provee de los recursos necesarios para llevar a cabo la campaña publicitaria. Es por ello que se le envía el Cuestionario de Necesidades al Departamento de Administración.</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I4</w:t>
            </w:r>
          </w:p>
        </w:tc>
        <w:tc>
          <w:tcPr>
            <w:tcW w:w="1701" w:type="dxa"/>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Confirmación de Entrevista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campaña periodística</w:t>
            </w:r>
          </w:p>
        </w:tc>
        <w:tc>
          <w:tcPr>
            <w:tcW w:w="1701" w:type="dxa"/>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Posible</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 acorde al cronograma de campañas, contenido en Plan Operativo Anual del Departamento de Donaciones e Imagen Institucional, se identifica el tipo de campaña a la cual se realizará la campaña periodística. El coordinador de Imagen institucional estará encargado de realizar las actividades necesarias para llevar a cabo la campaña periodística.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Esta campaña periodística consta de la elaboración y publicación de notas de prensa, así como de  entrevistas que brinda el Director de Fe y Alegría Perú.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Por ello, este proceso recibe la fecha de posible entrevista por parte del proceso “Entrevistar” y le envía la confirmación de entrevista.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I5</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Consolidar</w:t>
            </w:r>
            <w:r w:rsidR="00CB17E8">
              <w:rPr>
                <w:rFonts w:ascii="Times New Roman" w:hAnsi="Times New Roman"/>
                <w:sz w:val="18"/>
                <w:szCs w:val="18"/>
                <w:lang w:val="es-PE" w:eastAsia="es-PE"/>
              </w:rPr>
              <w:t xml:space="preserve"> Información de Imagen Institucional</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realizados los procesos: “Elaborar Campaña Publicitaria” y “Elaborar  Campaña Institucional”, se procede a dar inicio a los procesos del Departamento de Donaciones.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I6</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boletín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Comunicación Interna</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D1</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elegidos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Canalizar Donaciones</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Reunión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“Planificar Actividades del Departamento de Proyectos”.</w:t>
            </w:r>
            <w:r w:rsidRPr="00195D0A">
              <w:rPr>
                <w:rFonts w:ascii="Times New Roman" w:hAnsi="Times New Roman"/>
                <w:color w:val="FF0000"/>
                <w:sz w:val="18"/>
                <w:szCs w:val="18"/>
                <w:lang w:val="es-PE" w:eastAsia="es-PE"/>
              </w:rPr>
              <w:t xml:space="preserve"> </w:t>
            </w:r>
            <w:r w:rsidRPr="00195D0A">
              <w:rPr>
                <w:rFonts w:ascii="Times New Roman" w:hAnsi="Times New Roman"/>
                <w:sz w:val="18"/>
                <w:szCs w:val="18"/>
                <w:lang w:val="es-PE" w:eastAsia="es-PE"/>
              </w:rPr>
              <w:t xml:space="preserve">Estos requerimientos son puestos en conocimiento del proceso “Realizar Voluntariado”, del cual nos envían los requerimientos elegidos para su atención, el colegio elegido y las tareas que desarrollará. En función de toda esta información, se procede a elaborar el Plan de Ejecución que se envía </w:t>
            </w:r>
            <w:r w:rsidRPr="00195D0A">
              <w:rPr>
                <w:rFonts w:ascii="Times New Roman" w:hAnsi="Times New Roman"/>
                <w:sz w:val="18"/>
                <w:szCs w:val="18"/>
                <w:lang w:val="es-PE" w:eastAsia="es-PE"/>
              </w:rPr>
              <w:lastRenderedPageBreak/>
              <w:t xml:space="preserve">posteriormente a “Ejecutar Proyectos” para ser ejecutado.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D2</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Emitir Cartas</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a enviar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Iniciada la campaña, el Departamento de Donaciones realiza la emisión de Cartas. Para ello, la Encargada de Donaciones elabora la carta, la cual junto con un tríptico informativo y una hoja, donde se  indican los números de cuenta, será entregada por el Courier contratado.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Donaciones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D3</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realizada por el donante</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enviado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recogida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recibida</w:t>
            </w:r>
          </w:p>
          <w:p w:rsidR="00195D0A" w:rsidRPr="00195D0A" w:rsidRDefault="00195D0A" w:rsidP="00E53352">
            <w:pPr>
              <w:spacing w:after="0" w:line="240" w:lineRule="auto"/>
              <w:rPr>
                <w:rFonts w:ascii="Times New Roman" w:hAnsi="Times New Roman"/>
                <w:sz w:val="18"/>
                <w:szCs w:val="18"/>
                <w:lang w:val="es-PE" w:eastAsia="es-PE"/>
              </w:rPr>
            </w:pP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Donaciones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y Hora de visita coordinada con directora de Colegio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de envío de voucher de transferencia coordinada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Recepción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Contrato con Empresa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solicitada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eastAsia="es-PE"/>
              </w:rPr>
            </w:pPr>
            <w:r w:rsidRPr="00195D0A">
              <w:rPr>
                <w:rFonts w:ascii="Times New Roman" w:hAnsi="Times New Roman"/>
                <w:sz w:val="18"/>
                <w:szCs w:val="18"/>
                <w:lang w:eastAsia="es-PE"/>
              </w:rPr>
              <w:t xml:space="preserve">Tras ser entregadas las cartas por el Courier, el donante contacta a la Encargada de Donaciones. En caso el donante desee visitar algún colegio de alguna zona para observar la labor que realiza Fe y Alegría en dicha institución, y así decidir si realiza o no la donación, la Encargada de Donaciones coordina la visita correspondiente. En caso el donante desee continuar con la donación, la Encargada de Donaciones, dependiendo del tipo de donación a realizar, coordina con el donante la fecha de envío de voucher escaneado, o la fecha y hora de recojo / recepción de la donación. En el caso de donación monetaria en un banco, el donante debe enviar el voucher de la transacción realizada, y así la Encargada de Donaciones podrá verificar </w:t>
            </w:r>
            <w:r w:rsidRPr="00195D0A">
              <w:rPr>
                <w:rFonts w:ascii="Times New Roman" w:hAnsi="Times New Roman"/>
                <w:sz w:val="18"/>
                <w:szCs w:val="18"/>
                <w:lang w:eastAsia="es-PE"/>
              </w:rPr>
              <w:lastRenderedPageBreak/>
              <w:t xml:space="preserve">que la donación es haya realizado. En caso de que el donante se acerque con la donación a la Oficina Central de Fe y Alegría Perú, esta es recogida por la Encargada de Donaciones. En caso el donante desee que la donación se recoja en un punto específico, la Encargada de Donaciones contrata a una Empresa de Recojo de Donación para que recoja la misma y luego, se la entregue a la Encargada de Donaciones. En los dos últimos casos, la Encargada de Donaciones debe evaluar si es necesario que el donante entregue o no una boleta o factura, que respalde el Certificado de Donación a entregar.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D4</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sidR="00CB17E8">
              <w:rPr>
                <w:rFonts w:ascii="Times New Roman" w:hAnsi="Times New Roman"/>
                <w:sz w:val="18"/>
                <w:szCs w:val="18"/>
                <w:lang w:val="es-PE" w:eastAsia="es-PE"/>
              </w:rPr>
              <w:t xml:space="preserve"> Información de Donaciones</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sz w:val="18"/>
                <w:szCs w:val="18"/>
                <w:lang w:val="es-PE" w:eastAsia="es-PE"/>
              </w:rPr>
              <w:t>Efectivo enviado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 información requerida para la ejecución de los procesos: Emitir y Declarar Certificados de Donación y, Recibir y Depositar Efectivo a los Bancos.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Donaciones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D5</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Boleta o factura </w:t>
            </w:r>
            <w:r w:rsidRPr="00195D0A">
              <w:rPr>
                <w:rFonts w:ascii="Times New Roman" w:hAnsi="Times New Roman"/>
                <w:sz w:val="18"/>
                <w:szCs w:val="18"/>
                <w:lang w:val="es-PE" w:eastAsia="es-PE"/>
              </w:rPr>
              <w:lastRenderedPageBreak/>
              <w:t>entregada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Emitir y Declarar Certificados de Donación</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que la donación se ha realizado, la Encargada de Donaciones debe entregar el Certificado de Donación correspondiente. En caso el donante desee que la donación sea considerada </w:t>
            </w:r>
            <w:r w:rsidRPr="00195D0A">
              <w:rPr>
                <w:rFonts w:ascii="Times New Roman" w:hAnsi="Times New Roman"/>
                <w:sz w:val="18"/>
                <w:szCs w:val="18"/>
                <w:lang w:val="es-PE" w:eastAsia="es-PE"/>
              </w:rPr>
              <w:lastRenderedPageBreak/>
              <w:t>“anónima”, se le elabora y entrega una carta de agradecimiento; mientras que el certificado de Donación se elabora con donante “anónimo”. En caso contrario, se elabora el certificado de Donaciones. En el caso de empresas, se coloca el nombre de la empresa, RUC y la donación realizada. En el caso de personas naturales, se coloca el nombre de la persona y la donación realizada.</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Al final del día, la Encargada de Donaciones hace entrega de un listado de Donaciones del día al Jefe de Donaciones, para el control de las mismas.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Al final del año, la Encargada de Donaciones elabora una Declaración Jurada, la cual será entregada a la SUNAT, adjuntando todos los certificados de Donación y los respaldos respectivos.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PY1</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Listado de Necesidades de Maquinaria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Proyectos</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Proyectos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w:t>
            </w:r>
            <w:r w:rsidRPr="00195D0A">
              <w:rPr>
                <w:rFonts w:ascii="Times New Roman" w:hAnsi="Times New Roman"/>
                <w:sz w:val="18"/>
                <w:szCs w:val="18"/>
                <w:lang w:val="es-PE" w:eastAsia="es-PE"/>
              </w:rPr>
              <w:lastRenderedPageBreak/>
              <w:t>retroalimentación que les permita elaborar la versión final del Plan Operativo Anual del Departamento de Proyectos.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del Departamento de Proyectos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PY2</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Base de concurso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Captar Recursos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Resumen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Descripción de contexto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Justificación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Jerarquía </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no cubiertas enviadas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w:t>
            </w:r>
            <w:r w:rsidRPr="00195D0A">
              <w:rPr>
                <w:rFonts w:ascii="Times New Roman" w:hAnsi="Times New Roman"/>
                <w:sz w:val="18"/>
                <w:szCs w:val="18"/>
                <w:lang w:val="es-PE" w:eastAsia="es-PE"/>
              </w:rPr>
              <w:lastRenderedPageBreak/>
              <w:t xml:space="preserve">Fe y Alegría Perú por medio de una ONG Aliada que los representa en el concurso.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Se recibe las Bases de concurso, por parte de la ONG Aliada, y se envía la documentación del proyecto a realizar (resumen, descripción de contexto, etc.) al proceso “Participar en concurso” de la ONG Aliada. Asimismo, se recibe del proceso “Planificar Actividades del Departamento de Proyectos” el Plan de requerimientos institucionales para saber qué requerimientos cubrir y se comunica con el proceso “Realizar Inventario de Talleres de Educación Técnica” para indicarle las necesidades pendientes que no fueron cubiertas.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PY3</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Consolidar</w:t>
            </w:r>
            <w:r w:rsidR="00CB17E8">
              <w:rPr>
                <w:rFonts w:ascii="Times New Roman" w:hAnsi="Times New Roman"/>
                <w:sz w:val="18"/>
                <w:szCs w:val="18"/>
                <w:lang w:val="es-PE" w:eastAsia="es-PE"/>
              </w:rPr>
              <w:t xml:space="preserve"> Información de Proyectos</w:t>
            </w:r>
          </w:p>
        </w:tc>
        <w:tc>
          <w:tcPr>
            <w:tcW w:w="1701" w:type="dxa"/>
            <w:shd w:val="clear" w:color="auto" w:fill="auto"/>
            <w:vAlign w:val="center"/>
          </w:tcPr>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C52C26" w:rsidRDefault="00C52C26"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Resultado de Concurso</w:t>
            </w:r>
          </w:p>
          <w:p w:rsidR="00195D0A" w:rsidRPr="00C52C26" w:rsidRDefault="00C52C26"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52C26">
              <w:rPr>
                <w:rFonts w:ascii="Times New Roman" w:hAnsi="Times New Roman"/>
                <w:sz w:val="18"/>
                <w:szCs w:val="18"/>
                <w:lang w:val="es-PE" w:eastAsia="es-PE"/>
              </w:rPr>
              <w:t>Plan de Ejecución</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C52C26" w:rsidRPr="00C52C26" w:rsidRDefault="00C52C26" w:rsidP="00C52C26">
            <w:pPr>
              <w:tabs>
                <w:tab w:val="left" w:pos="109"/>
              </w:tabs>
              <w:spacing w:after="0" w:line="240" w:lineRule="auto"/>
              <w:rPr>
                <w:rFonts w:ascii="Times New Roman" w:hAnsi="Times New Roman"/>
                <w:sz w:val="18"/>
                <w:szCs w:val="18"/>
                <w:lang w:val="es-PE" w:eastAsia="es-PE"/>
              </w:rPr>
            </w:pP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consolida la información recibida de los procesos: “Captar Recursos”, “Canalizar Donaciones” y “Codificar Proyectos”.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Proyectos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PY4</w:t>
            </w:r>
          </w:p>
        </w:tc>
        <w:tc>
          <w:tcPr>
            <w:tcW w:w="1701" w:type="dxa"/>
            <w:shd w:val="clear" w:color="auto" w:fill="BFBFBF"/>
            <w:vAlign w:val="center"/>
          </w:tcPr>
          <w:p w:rsidR="00C52C26" w:rsidRDefault="00C52C26" w:rsidP="00C52C26">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C52C26" w:rsidRDefault="00C52C26" w:rsidP="00C52C26">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Resultado de Concurso</w:t>
            </w:r>
          </w:p>
          <w:p w:rsidR="00C52C26" w:rsidRPr="00C52C26" w:rsidRDefault="00C52C26" w:rsidP="00C52C26">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52C26">
              <w:rPr>
                <w:rFonts w:ascii="Times New Roman" w:hAnsi="Times New Roman"/>
                <w:sz w:val="18"/>
                <w:szCs w:val="18"/>
                <w:lang w:val="es-PE" w:eastAsia="es-PE"/>
              </w:rPr>
              <w:t>Plan de Ejecución</w:t>
            </w:r>
          </w:p>
          <w:p w:rsidR="00195D0A" w:rsidRPr="00C52C26" w:rsidRDefault="00C52C26" w:rsidP="00C52C26">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Proyectos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Ejecutado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ejecución de la misma está </w:t>
            </w:r>
            <w:r w:rsidRPr="00195D0A">
              <w:rPr>
                <w:rFonts w:ascii="Times New Roman" w:hAnsi="Times New Roman"/>
                <w:sz w:val="18"/>
                <w:szCs w:val="18"/>
                <w:lang w:val="es-PE" w:eastAsia="es-PE"/>
              </w:rPr>
              <w:lastRenderedPageBreak/>
              <w:t>a cargo del área ejecutora involucrada. Mientras el departamento de Proyectos se encarga de desarrollar un rol de seguimiento del proyecto.</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el proyecto a ejecutar venga de una donación, el Plan de Ejecución elaborado en el proceso “Canalizar  Donaciones”, procede a ser modificado y utilizado como base de la ejecución del proyecto.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Para la ejecución del proyecto se comunicará al proceso “Recopilar de Requerimientos Institucionales”, tanto las necesidades de construcción como las de recursos.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PY5</w:t>
            </w:r>
          </w:p>
        </w:tc>
        <w:tc>
          <w:tcPr>
            <w:tcW w:w="1701" w:type="dxa"/>
            <w:vAlign w:val="center"/>
          </w:tcPr>
          <w:p w:rsidR="00195D0A" w:rsidRDefault="00195D0A" w:rsidP="0011399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Ejecutado</w:t>
            </w:r>
          </w:p>
          <w:p w:rsidR="00C52C26" w:rsidRPr="00113990" w:rsidRDefault="00C52C26" w:rsidP="0011399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Final</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Auditar al Departamento de Proyectos</w:t>
            </w:r>
          </w:p>
        </w:tc>
        <w:tc>
          <w:tcPr>
            <w:tcW w:w="1701" w:type="dxa"/>
            <w:vAlign w:val="center"/>
          </w:tcPr>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p w:rsidR="00C52C26" w:rsidRPr="00195D0A" w:rsidRDefault="00C52C26"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Documentación</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Auditoria”  por parte de la empresa auditora en el cual se le entregue la documentación del proyecto y a cambio nos entregue el informe final de auditoría.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Proyectos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área de Educación Técnica evalúa el desempeño del año y elabora una primera versión del Plan Operativo </w:t>
            </w:r>
            <w:r w:rsidRPr="00195D0A">
              <w:rPr>
                <w:rFonts w:ascii="Times New Roman" w:hAnsi="Times New Roman"/>
                <w:sz w:val="18"/>
                <w:szCs w:val="18"/>
                <w:lang w:val="es-PE" w:eastAsia="es-PE"/>
              </w:rPr>
              <w:lastRenderedPageBreak/>
              <w:t>Anual de Educación Técnica, luego en la Reunión de Diciembre presenta los resultados y la primera versión del Plan Operativo Anual de Educación Técnica para recibir la retroalimentación que les permita elaborar la versión final del Plan Operativo Anual de Educación Técnica.</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 Educación Técnica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Educación Técnica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ET2</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sidR="00306140">
              <w:rPr>
                <w:rFonts w:ascii="Times New Roman" w:hAnsi="Times New Roman"/>
                <w:sz w:val="18"/>
                <w:szCs w:val="18"/>
                <w:lang w:val="es-PE" w:eastAsia="es-PE"/>
              </w:rPr>
              <w:t xml:space="preserve"> Información de Educación Técnica</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asegurar la calidad de enseñanza técnica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desactualizada</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repartir en paralelo el desarrollo de los procesos: Realizar Acompañamiento de Educación Técnica y Actualizar Currículas de educación Técnica.</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asegurar la calidad de enseñanza técnica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Dudas sobre pedagogía resueltas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Realizar Acompañamiento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Dudas sobre pedagogía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Formato de Monitoreo e Informe</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Surgida la necesidad de asegurar la calidad de enseñanza técnica, se procede a realizar un seguimiento a </w:t>
            </w:r>
            <w:r w:rsidRPr="00195D0A">
              <w:rPr>
                <w:rFonts w:ascii="Times New Roman" w:hAnsi="Times New Roman"/>
                <w:sz w:val="18"/>
                <w:szCs w:val="18"/>
                <w:lang w:val="es-PE" w:eastAsia="es-PE"/>
              </w:rPr>
              <w:lastRenderedPageBreak/>
              <w:t>los centros educativos con respecto al uso de los talleres. Para ello, el proceso de Gestión Pedagógica del PIAE F y A 34 (Propuesta de Implementación de Arquitectura Empresarial Colegio Fe y Alegría 34) recibe la retroalimentación del acompañamiento y envía las dudas de pedagogía que tenga. Asimismo, el presente proceso envía los requerimientos urgentes que puedan tener los talleres de Educación Técnica al proceso “Realizar Inventario de Talleres de Educación Técnica” y se elabora el Formato de monitoreo e Informe.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ET4</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Formato de Monitoreo e 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Capacitaciones de Educación Técnica</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Terminado el proceso de acompañamiento, se 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medio del mensaje Invitación a Capacitación hacia el proceso Gestión de Personal del PIAE F y A 34 (Propuesta </w:t>
            </w:r>
            <w:r w:rsidRPr="00195D0A">
              <w:rPr>
                <w:rFonts w:ascii="Times New Roman" w:hAnsi="Times New Roman"/>
                <w:sz w:val="18"/>
                <w:szCs w:val="18"/>
                <w:lang w:val="es-PE" w:eastAsia="es-PE"/>
              </w:rPr>
              <w:lastRenderedPageBreak/>
              <w:t>de Implementación de Arquitectura Empresarial Colegio Fe y Alegría 34). Antes de la ejecución de la capacitación se solicitan los recursos necesarios al proceso Recopilar Requerimientos Institucionales por medio del Cuestionario de Necesidades.</w:t>
            </w:r>
          </w:p>
          <w:p w:rsidR="00195D0A" w:rsidRPr="00195D0A" w:rsidRDefault="00195D0A" w:rsidP="00E53352">
            <w:pPr>
              <w:spacing w:after="0" w:line="240" w:lineRule="auto"/>
              <w:jc w:val="both"/>
              <w:rPr>
                <w:rFonts w:ascii="Times New Roman" w:hAnsi="Times New Roman"/>
                <w:sz w:val="18"/>
                <w:szCs w:val="18"/>
                <w:lang w:val="es-PE" w:eastAsia="es-PE"/>
              </w:rPr>
            </w:pP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ET5</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desactualizada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Confirmación de Asistencia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Actualizar currículas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Reunión</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Detectado el estado de currícula desactualizada, se procede a realizar la actualización de las currículas de los talleres a fin de mejorar su desempeño. Para ello,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ET6</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Inventariado</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no cubiertas enviadas</w:t>
            </w:r>
          </w:p>
          <w:p w:rsidR="0091132A" w:rsidRPr="00195D0A" w:rsidRDefault="0091132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Necesidades</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Inventario de Talleres de Educación Técnica</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Inventariado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Listado de Necesidades de Maquinaria</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 Educación Técnica percibe la necesidad de inventariado,  a la cual responde con el Cuestionario de Necesidades al Departamento de Administración y con un Listado de Necesidades de Maquinaria al Departamento de Proyectos. Estas necesidades son descubiertas durante los acompañamientos </w:t>
            </w:r>
            <w:r w:rsidRPr="00195D0A">
              <w:rPr>
                <w:rFonts w:ascii="Times New Roman" w:hAnsi="Times New Roman"/>
                <w:sz w:val="18"/>
                <w:szCs w:val="18"/>
                <w:lang w:val="es-PE" w:eastAsia="es-PE"/>
              </w:rPr>
              <w:lastRenderedPageBreak/>
              <w:t>que se realizan en el proceso Realizar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Asimismo, incluye las necesidades no cubiertas enviadas por el proceso Captar Recursos. Una vez terminado el proceso de inventariado se verifica que el equipamiento solicitado haya sido entregado y se haya efectuado la capacitación del mismo.</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PE1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Nota de fecha de Actividades propuestas</w:t>
            </w:r>
          </w:p>
          <w:p w:rsidR="00195D0A" w:rsidRPr="00195D0A" w:rsidRDefault="00306140"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Informe anual de la marcha pastoral y necesidades de formación </w:t>
            </w:r>
            <w:r w:rsidR="00195D0A" w:rsidRPr="00195D0A">
              <w:rPr>
                <w:rFonts w:ascii="Times New Roman" w:hAnsi="Times New Roman"/>
                <w:sz w:val="18"/>
                <w:szCs w:val="18"/>
                <w:lang w:val="es-PE" w:eastAsia="es-PE"/>
              </w:rPr>
              <w:t xml:space="preserve">Fecha para </w:t>
            </w:r>
            <w:r w:rsidR="00543945" w:rsidRPr="00195D0A">
              <w:rPr>
                <w:rFonts w:ascii="Times New Roman" w:hAnsi="Times New Roman"/>
                <w:sz w:val="18"/>
                <w:szCs w:val="18"/>
                <w:lang w:val="es-PE" w:eastAsia="es-PE"/>
              </w:rPr>
              <w:t>Actividades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Pastoral y Educación en Valores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Pastoral y Educación en Valores</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y lugar de reunión</w:t>
            </w:r>
          </w:p>
          <w:p w:rsidR="0028587C" w:rsidRPr="0028587C" w:rsidRDefault="0028587C" w:rsidP="0028587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visita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área de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desarrollado en la reunión de coordinadores de pastoral, el informe de anual de la marcha pastoral y </w:t>
            </w:r>
            <w:r w:rsidRPr="00195D0A">
              <w:rPr>
                <w:rFonts w:ascii="Times New Roman" w:hAnsi="Times New Roman"/>
                <w:sz w:val="18"/>
                <w:szCs w:val="18"/>
                <w:lang w:val="es-PE" w:eastAsia="es-PE"/>
              </w:rPr>
              <w:lastRenderedPageBreak/>
              <w:t xml:space="preserve">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del plan operativo anual, el Jefe del área de Pastoral y Educación en Valores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PE2</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visita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 Pastoral y Educación en Valores</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necesidades de formación</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que el Plan Operativo Anual de Pastoral y Educación en Valores se encuentra concluido, dado que no existen actividades faltantes o se están agregando algunas otras.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equipo de Pastoral y Educación en Valores realiza el acompañamiento a los </w:t>
            </w:r>
            <w:r w:rsidRPr="00195D0A">
              <w:rPr>
                <w:rFonts w:ascii="Times New Roman" w:hAnsi="Times New Roman"/>
                <w:sz w:val="18"/>
                <w:szCs w:val="18"/>
                <w:lang w:val="es-PE" w:eastAsia="es-PE"/>
              </w:rPr>
              <w:lastRenderedPageBreak/>
              <w:t>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“Planificar Actividades de Pastoral y Educación en Valores”.</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PE3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necesidades de formación</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Talleres de Pastoral y Educación en Valores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Taller Pastoral ejecutado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equipo de Pastoral y Educación en Valores realiza talleres para mejorar la educación Pastoral en los centros educativos, ya que en las mismas se trabaja con los coordinadores de pastoral. Durante este proceso nacerá el cuestionario de necesidades para que el Departamento de Administración, a través del proceso “Recopilar Requerimientos Institucionales” inicie la adquisición de los recursos para contar con los materiales necesarios para la ejecución de los talleres.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Pastoral y Educación en Valores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PE4</w:t>
            </w:r>
          </w:p>
        </w:tc>
        <w:tc>
          <w:tcPr>
            <w:tcW w:w="1701" w:type="dxa"/>
            <w:shd w:val="clear" w:color="auto" w:fill="auto"/>
            <w:vAlign w:val="center"/>
          </w:tcPr>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Taller Pastoral ejecutado</w:t>
            </w:r>
          </w:p>
          <w:p w:rsidR="00543945" w:rsidRDefault="00543945"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Temas, cantidad de participantes, características de </w:t>
            </w:r>
            <w:r w:rsidRPr="00195D0A">
              <w:rPr>
                <w:rFonts w:ascii="Times New Roman" w:hAnsi="Times New Roman"/>
                <w:sz w:val="18"/>
                <w:szCs w:val="18"/>
                <w:lang w:val="es-PE" w:eastAsia="es-PE"/>
              </w:rPr>
              <w:lastRenderedPageBreak/>
              <w:t>grupo</w:t>
            </w:r>
          </w:p>
          <w:p w:rsidR="0028587C" w:rsidRPr="00195D0A" w:rsidRDefault="0028587C"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Retiro preparado</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Ejecutar Retiros de Pastoral y Educación en Valores</w:t>
            </w:r>
          </w:p>
        </w:tc>
        <w:tc>
          <w:tcPr>
            <w:tcW w:w="1701" w:type="dxa"/>
            <w:shd w:val="clear" w:color="auto" w:fill="auto"/>
            <w:vAlign w:val="center"/>
          </w:tcPr>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28587C" w:rsidRPr="00195D0A" w:rsidRDefault="0028587C"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Dinero depositado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que se ha realizado el taller pastoral, el equipo de Pastoral y Educación en Valores, de acorde al cronograma de actividades </w:t>
            </w:r>
            <w:r w:rsidRPr="00195D0A">
              <w:rPr>
                <w:rFonts w:ascii="Times New Roman" w:hAnsi="Times New Roman"/>
                <w:sz w:val="18"/>
                <w:szCs w:val="18"/>
                <w:lang w:val="es-PE" w:eastAsia="es-PE"/>
              </w:rPr>
              <w:lastRenderedPageBreak/>
              <w:t xml:space="preserve">pastorales expuesto en el Plan Operativo Anual de Pastoral y Educación en Valores, procede a realizar los retiros con estudiantes, docentes y padres de familia para trabajar con mayor profundidad la temática pastoral. Para ello, el Centro Educativo, por medio de su proceso “Planificación de Actividades”, comunica los temas, cantidad de participantes y las características del grupo. Asimismo, se cuenta con el proceso “Preparar retiro” de la propia casa de Retiro donde solicita el dinero para preparar el retiro. Posteriormente,  recibe la indicación que el dinero ha sido depositado para poder adecuar la casa de retiro.   </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F1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evaluación interna </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Formación</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Formación</w:t>
            </w:r>
          </w:p>
          <w:p w:rsidR="00BE53B7" w:rsidRPr="00195D0A" w:rsidRDefault="00BE53B7" w:rsidP="00BE53B7">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Acompañamiento</w:t>
            </w:r>
          </w:p>
          <w:p w:rsidR="00BE53B7" w:rsidRPr="00BE53B7" w:rsidRDefault="00BE53B7" w:rsidP="00BE53B7">
            <w:pPr>
              <w:tabs>
                <w:tab w:val="left" w:pos="109"/>
              </w:tabs>
              <w:spacing w:after="0" w:line="240" w:lineRule="auto"/>
              <w:ind w:left="-32"/>
              <w:rPr>
                <w:rFonts w:ascii="Times New Roman" w:hAnsi="Times New Roman"/>
                <w:sz w:val="18"/>
                <w:szCs w:val="18"/>
                <w:lang w:val="es-PE" w:eastAsia="es-PE"/>
              </w:rPr>
            </w:pP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 acorde a la necesidad de evaluación interna, el Director  del Departamento de Formación junto con su equipo pedagógico  evalúa el desempeño del año y elaboran una matriz base o Plan Operativo Anual del Departamento de Formación, la cual se presentará en la Reunión de Diciembre para recibir una retroalimentación y mejorar así la matriz base o Plan Operativo Anual del Departamento de Formación.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Durante el desarrollo de este plan operativo anual, el </w:t>
            </w:r>
            <w:r w:rsidRPr="00195D0A">
              <w:rPr>
                <w:rFonts w:ascii="Times New Roman" w:hAnsi="Times New Roman"/>
                <w:sz w:val="18"/>
                <w:szCs w:val="18"/>
                <w:lang w:val="es-PE" w:eastAsia="es-PE"/>
              </w:rPr>
              <w:lastRenderedPageBreak/>
              <w:t>Director  del Dep</w:t>
            </w:r>
            <w:r w:rsidR="00D37540">
              <w:rPr>
                <w:rFonts w:ascii="Times New Roman" w:hAnsi="Times New Roman"/>
                <w:sz w:val="18"/>
                <w:szCs w:val="18"/>
                <w:lang w:val="es-PE" w:eastAsia="es-PE"/>
              </w:rPr>
              <w:t>artamento de Formación despejará</w:t>
            </w:r>
            <w:r w:rsidRPr="00195D0A">
              <w:rPr>
                <w:rFonts w:ascii="Times New Roman" w:hAnsi="Times New Roman"/>
                <w:sz w:val="18"/>
                <w:szCs w:val="18"/>
                <w:lang w:val="es-PE" w:eastAsia="es-PE"/>
              </w:rPr>
              <w:t xml:space="preserve">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F2</w:t>
            </w:r>
          </w:p>
        </w:tc>
        <w:tc>
          <w:tcPr>
            <w:tcW w:w="1701" w:type="dxa"/>
            <w:vAlign w:val="center"/>
          </w:tcPr>
          <w:p w:rsidR="00195D0A" w:rsidRDefault="00BE53B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Acompañamiento</w:t>
            </w:r>
          </w:p>
          <w:p w:rsidR="0028587C" w:rsidRPr="00195D0A" w:rsidRDefault="0028587C" w:rsidP="0028587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28587C" w:rsidRPr="0028587C" w:rsidRDefault="0028587C" w:rsidP="0028587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y requerimientos urgentes</w:t>
            </w:r>
          </w:p>
          <w:p w:rsidR="00195D0A" w:rsidRPr="00195D0A" w:rsidRDefault="00195D0A" w:rsidP="00E53352">
            <w:pPr>
              <w:spacing w:after="0" w:line="240" w:lineRule="auto"/>
              <w:rPr>
                <w:rFonts w:ascii="Times New Roman" w:hAnsi="Times New Roman"/>
                <w:sz w:val="18"/>
                <w:szCs w:val="18"/>
                <w:lang w:val="es-PE" w:eastAsia="es-PE"/>
              </w:rPr>
            </w:pP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del Departamento de Formación</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Pedagógicas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Retroalimentación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Acompañamiento</w:t>
            </w:r>
          </w:p>
          <w:p w:rsidR="00195D0A" w:rsidRPr="00195D0A" w:rsidRDefault="00195D0A" w:rsidP="00E53352">
            <w:pPr>
              <w:spacing w:after="0" w:line="240" w:lineRule="auto"/>
              <w:rPr>
                <w:rFonts w:ascii="Times New Roman" w:hAnsi="Times New Roman"/>
                <w:sz w:val="18"/>
                <w:szCs w:val="18"/>
                <w:lang w:val="es-PE" w:eastAsia="es-PE"/>
              </w:rPr>
            </w:pPr>
          </w:p>
          <w:p w:rsidR="00195D0A" w:rsidRPr="00195D0A" w:rsidRDefault="00195D0A" w:rsidP="00E53352">
            <w:pPr>
              <w:spacing w:after="0" w:line="240" w:lineRule="auto"/>
              <w:rPr>
                <w:rFonts w:ascii="Times New Roman" w:hAnsi="Times New Roman"/>
                <w:sz w:val="18"/>
                <w:szCs w:val="18"/>
                <w:lang w:val="es-PE" w:eastAsia="es-PE"/>
              </w:rPr>
            </w:pP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recibe la retroalimentación del acompañamiento y envía las dudas de pedagogía que tenga.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Formación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F3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Pedagógicas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Acompañamiento</w:t>
            </w:r>
          </w:p>
          <w:p w:rsidR="00912D4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p w:rsidR="00195D0A" w:rsidRPr="00912D4A" w:rsidRDefault="00912D4A" w:rsidP="00912D4A">
            <w:pPr>
              <w:pStyle w:val="Prrafodelista"/>
              <w:numPr>
                <w:ilvl w:val="0"/>
                <w:numId w:val="3"/>
              </w:numPr>
              <w:tabs>
                <w:tab w:val="left" w:pos="109"/>
              </w:tabs>
              <w:spacing w:after="0" w:line="240" w:lineRule="auto"/>
              <w:ind w:left="109" w:hanging="141"/>
              <w:rPr>
                <w:lang w:val="es-PE" w:eastAsia="es-PE"/>
              </w:rPr>
            </w:pPr>
            <w:r w:rsidRPr="00912D4A">
              <w:rPr>
                <w:rFonts w:ascii="Times New Roman" w:hAnsi="Times New Roman"/>
                <w:sz w:val="18"/>
                <w:szCs w:val="18"/>
                <w:lang w:val="es-PE" w:eastAsia="es-PE"/>
              </w:rPr>
              <w:t>Resultado de Prueba Ministerial</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Capacitaciones del Departamento de Formación</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p w:rsidR="00912D4A" w:rsidRPr="00195D0A" w:rsidRDefault="00912D4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Surgida la necesidad de capacitación se procede a identificar las necesidades de capacitación de acorde a las necesidades pedagógicas detectadas y el resultado de la prueba ministerial, proveniente del proceso “Realizar Prueba Ministerial” del Ministerio de Educación. Durante la realización del proceso “Realizar </w:t>
            </w:r>
            <w:r w:rsidRPr="00195D0A">
              <w:rPr>
                <w:rFonts w:ascii="Times New Roman" w:hAnsi="Times New Roman"/>
                <w:sz w:val="18"/>
                <w:szCs w:val="18"/>
                <w:lang w:val="es-PE" w:eastAsia="es-PE"/>
              </w:rPr>
              <w:lastRenderedPageBreak/>
              <w:t xml:space="preserve">Capacitaciones del Departamento de Formación” se procede a realizar las invitaciones a capacitaciones a los docentes de los centros educativos, por medio del mensaje de Invitación a Capacitación hacia el proceso Gestión de Personal del proyecto PIAE F y A 34 y este envía la lista de participantes a la capacitación. Antes de la ejecución de la capacitación se solicitan los recursos necesarios al proceso “Recopilar Requerimientos Institucionales” por medio del Cuestionario de Necesidades.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0D2C96" w:rsidRPr="000D2C96" w:rsidRDefault="000D2C96"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Bienes o Servicios</w:t>
            </w:r>
          </w:p>
          <w:p w:rsidR="000D2C96" w:rsidRPr="000D2C96" w:rsidRDefault="000D2C96" w:rsidP="000D2C96">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Programas Rurales e Instituciones Educativas </w:t>
            </w:r>
          </w:p>
          <w:p w:rsidR="00195D0A" w:rsidRPr="00195D0A" w:rsidRDefault="00195D0A" w:rsidP="00E53352">
            <w:pPr>
              <w:pStyle w:val="Prrafodelista"/>
              <w:spacing w:after="0" w:line="240" w:lineRule="auto"/>
              <w:ind w:left="187"/>
              <w:rPr>
                <w:rFonts w:ascii="Times New Roman" w:hAnsi="Times New Roman"/>
                <w:sz w:val="18"/>
                <w:szCs w:val="18"/>
                <w:lang w:val="es-PE" w:eastAsia="es-PE"/>
              </w:rPr>
            </w:pP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Recopilar Requerimientos Institucionales</w:t>
            </w:r>
          </w:p>
        </w:tc>
        <w:tc>
          <w:tcPr>
            <w:tcW w:w="1701" w:type="dxa"/>
            <w:shd w:val="clear" w:color="auto" w:fill="auto"/>
            <w:vAlign w:val="center"/>
          </w:tcPr>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p w:rsidR="00EA3B19" w:rsidRPr="00EA3B19" w:rsidRDefault="00EA3B19" w:rsidP="00E53352">
            <w:pPr>
              <w:pStyle w:val="Prrafodelista"/>
              <w:numPr>
                <w:ilvl w:val="0"/>
                <w:numId w:val="4"/>
              </w:numPr>
              <w:spacing w:after="0" w:line="240" w:lineRule="auto"/>
              <w:ind w:left="187" w:hanging="187"/>
              <w:rPr>
                <w:rFonts w:ascii="Times New Roman" w:hAnsi="Times New Roman"/>
                <w:sz w:val="18"/>
                <w:szCs w:val="18"/>
                <w:lang w:val="es-PE" w:eastAsia="es-PE"/>
              </w:rPr>
            </w:pPr>
            <w:r>
              <w:rPr>
                <w:sz w:val="18"/>
                <w:szCs w:val="18"/>
                <w:lang w:val="es-PE" w:eastAsia="es-PE"/>
              </w:rPr>
              <w:t>Necesidad de elaborar Cuestionario de Necesidades de Bienes o Servicios</w:t>
            </w:r>
          </w:p>
          <w:p w:rsidR="00EA3B19" w:rsidRPr="000C2277" w:rsidRDefault="00EA3B19" w:rsidP="00EA3B19">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enviado</w:t>
            </w:r>
          </w:p>
          <w:p w:rsidR="00EA3B19" w:rsidRPr="00195D0A" w:rsidRDefault="00EA3B19" w:rsidP="00EA3B19">
            <w:pPr>
              <w:pStyle w:val="Prrafodelista"/>
              <w:numPr>
                <w:ilvl w:val="0"/>
                <w:numId w:val="4"/>
              </w:numPr>
              <w:spacing w:after="0" w:line="240" w:lineRule="auto"/>
              <w:ind w:left="187" w:hanging="187"/>
              <w:rPr>
                <w:rFonts w:ascii="Times New Roman" w:hAnsi="Times New Roman"/>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los Programas Rurales e Instituciones Educativas a modificar</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Cada inicio de año, el Departamento de Administración se encarga de elaborar el formato del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A2</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tc>
        <w:tc>
          <w:tcPr>
            <w:tcW w:w="1418" w:type="dxa"/>
            <w:shd w:val="clear" w:color="auto" w:fill="BFBFBF"/>
            <w:vAlign w:val="center"/>
          </w:tcPr>
          <w:p w:rsidR="00195D0A" w:rsidRPr="00195D0A" w:rsidRDefault="00E27C8A" w:rsidP="00E53352">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Atender</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 a Atender</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un tiempo, llega el momento de atender algún requerimiento del Cuadro  de Necesidades.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 a Atender</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Requerimiento</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Construcciones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Bienes o Servicios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nuevo empleado</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A4</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Construcciones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y Priorizar Construcciones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Especificaciones Técnicas de la Construcción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gestiona la Construcción o Remodelación de una Institución Educativa a partir de una Solicitud de la misma.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A5</w:t>
            </w:r>
          </w:p>
        </w:tc>
        <w:tc>
          <w:tcPr>
            <w:tcW w:w="1701" w:type="dxa"/>
            <w:shd w:val="clear" w:color="auto" w:fill="auto"/>
            <w:vAlign w:val="center"/>
          </w:tcPr>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Especificaciones Técnicas de la Construcción</w:t>
            </w:r>
          </w:p>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Propuesta Económica</w:t>
            </w:r>
          </w:p>
          <w:p w:rsidR="006D2089" w:rsidRPr="00195D0A" w:rsidRDefault="006D2089" w:rsidP="006D2089">
            <w:pPr>
              <w:pStyle w:val="Prrafodelista"/>
              <w:numPr>
                <w:ilvl w:val="0"/>
                <w:numId w:val="4"/>
              </w:numPr>
              <w:spacing w:after="0" w:line="240" w:lineRule="auto"/>
              <w:ind w:left="187" w:hanging="187"/>
              <w:rPr>
                <w:rFonts w:ascii="Times New Roman" w:hAnsi="Times New Roman"/>
                <w:sz w:val="18"/>
                <w:szCs w:val="18"/>
                <w:lang w:val="es-PE" w:eastAsia="es-PE"/>
              </w:rPr>
            </w:pPr>
            <w:r w:rsidRPr="00686B1B">
              <w:rPr>
                <w:sz w:val="18"/>
                <w:szCs w:val="18"/>
                <w:lang w:val="es-PE" w:eastAsia="es-PE"/>
              </w:rPr>
              <w:t>Propuesta Económica confirmada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Seleccionar  Constructora</w:t>
            </w:r>
          </w:p>
        </w:tc>
        <w:tc>
          <w:tcPr>
            <w:tcW w:w="1701" w:type="dxa"/>
            <w:shd w:val="clear" w:color="auto" w:fill="auto"/>
            <w:vAlign w:val="center"/>
          </w:tcPr>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Presupuesto</w:t>
            </w:r>
          </w:p>
          <w:p w:rsidR="00215ED4" w:rsidRPr="00686B1B" w:rsidRDefault="00215ED4" w:rsidP="00215ED4">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Copia de Planos y Especificaciones Técnicas de</w:t>
            </w:r>
            <w:r>
              <w:rPr>
                <w:sz w:val="18"/>
                <w:szCs w:val="18"/>
                <w:lang w:val="es-PE" w:eastAsia="es-PE"/>
              </w:rPr>
              <w:t xml:space="preserve"> la construcción enviadas</w:t>
            </w:r>
          </w:p>
          <w:p w:rsidR="00215ED4" w:rsidRPr="00686B1B" w:rsidRDefault="00215ED4" w:rsidP="00215ED4">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Solicitud de Propuesta Económica</w:t>
            </w:r>
          </w:p>
          <w:p w:rsidR="00215ED4" w:rsidRPr="00195D0A" w:rsidRDefault="00215ED4" w:rsidP="00215ED4">
            <w:pPr>
              <w:pStyle w:val="Prrafodelista"/>
              <w:numPr>
                <w:ilvl w:val="0"/>
                <w:numId w:val="4"/>
              </w:numPr>
              <w:spacing w:after="0" w:line="240" w:lineRule="auto"/>
              <w:ind w:left="187" w:hanging="187"/>
              <w:rPr>
                <w:rFonts w:ascii="Times New Roman" w:hAnsi="Times New Roman"/>
                <w:sz w:val="18"/>
                <w:szCs w:val="18"/>
                <w:lang w:val="es-PE" w:eastAsia="es-PE"/>
              </w:rPr>
            </w:pPr>
            <w:r w:rsidRPr="00686B1B">
              <w:rPr>
                <w:sz w:val="18"/>
                <w:szCs w:val="18"/>
                <w:lang w:val="es-PE" w:eastAsia="es-PE"/>
              </w:rPr>
              <w:t>Propuesta Económica aprobada y por confirmar</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solicita propuestas económicas a diferentes constructoras, las evalúa y después selecciona una de ellas.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A6</w:t>
            </w:r>
          </w:p>
        </w:tc>
        <w:tc>
          <w:tcPr>
            <w:tcW w:w="1701" w:type="dxa"/>
            <w:shd w:val="clear" w:color="auto" w:fill="BFBFBF"/>
            <w:vAlign w:val="center"/>
          </w:tcPr>
          <w:p w:rsidR="00125FC8" w:rsidRPr="00AC183F" w:rsidRDefault="00125FC8" w:rsidP="00125FC8">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Copia de Planos y Presupuesto</w:t>
            </w:r>
          </w:p>
          <w:p w:rsidR="00125FC8" w:rsidRPr="00AC183F" w:rsidRDefault="00125FC8" w:rsidP="00125FC8">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 xml:space="preserve">Fotos del Avance de la </w:t>
            </w:r>
            <w:r w:rsidRPr="00AC183F">
              <w:rPr>
                <w:sz w:val="18"/>
                <w:szCs w:val="18"/>
                <w:lang w:val="es-PE" w:eastAsia="es-PE"/>
              </w:rPr>
              <w:lastRenderedPageBreak/>
              <w:t>Obra</w:t>
            </w:r>
          </w:p>
          <w:p w:rsidR="00125FC8" w:rsidRDefault="00125FC8" w:rsidP="00125FC8">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Acta de Recepción y Conformidad de Obra aprobada por el Administrador</w:t>
            </w:r>
          </w:p>
          <w:p w:rsidR="00125FC8" w:rsidRDefault="00125FC8" w:rsidP="00125FC8">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Valorización de la Constructora</w:t>
            </w:r>
          </w:p>
          <w:p w:rsidR="00125FC8" w:rsidRDefault="00125FC8" w:rsidP="00125FC8">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Valorización modificada o mejor sustentada</w:t>
            </w:r>
          </w:p>
          <w:p w:rsidR="00125FC8" w:rsidRDefault="00125FC8" w:rsidP="00125FC8">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Valorización calculada con el 4% retenido</w:t>
            </w:r>
          </w:p>
          <w:p w:rsidR="00125FC8" w:rsidRPr="00125FC8" w:rsidRDefault="00125FC8" w:rsidP="00125FC8">
            <w:pPr>
              <w:spacing w:after="0" w:line="240" w:lineRule="auto"/>
              <w:rPr>
                <w:rFonts w:ascii="Times New Roman" w:hAnsi="Times New Roman"/>
                <w:sz w:val="18"/>
                <w:szCs w:val="18"/>
                <w:lang w:val="es-PE" w:eastAsia="es-PE"/>
              </w:rPr>
            </w:pP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Pagar Presupuesto de Construcción</w:t>
            </w:r>
          </w:p>
        </w:tc>
        <w:tc>
          <w:tcPr>
            <w:tcW w:w="1701" w:type="dxa"/>
            <w:shd w:val="clear" w:color="auto" w:fill="BFBFBF"/>
            <w:vAlign w:val="center"/>
          </w:tcPr>
          <w:p w:rsidR="00125FC8" w:rsidRPr="00C246AB" w:rsidRDefault="00125FC8" w:rsidP="009D0DF0">
            <w:pPr>
              <w:pStyle w:val="Prrafodelista"/>
              <w:numPr>
                <w:ilvl w:val="0"/>
                <w:numId w:val="4"/>
              </w:numPr>
              <w:spacing w:after="0" w:line="240" w:lineRule="auto"/>
              <w:ind w:left="187" w:hanging="187"/>
              <w:jc w:val="both"/>
              <w:rPr>
                <w:sz w:val="18"/>
                <w:szCs w:val="18"/>
                <w:lang w:val="es-PE" w:eastAsia="es-PE"/>
              </w:rPr>
            </w:pPr>
            <w:r w:rsidRPr="00C246AB">
              <w:rPr>
                <w:sz w:val="18"/>
                <w:szCs w:val="18"/>
                <w:lang w:val="es-PE" w:eastAsia="es-PE"/>
              </w:rPr>
              <w:t xml:space="preserve">Cheque con VoBo del Administrador y del Consejo </w:t>
            </w:r>
            <w:r w:rsidRPr="00C246AB">
              <w:rPr>
                <w:sz w:val="18"/>
                <w:szCs w:val="18"/>
                <w:lang w:val="es-PE" w:eastAsia="es-PE"/>
              </w:rPr>
              <w:lastRenderedPageBreak/>
              <w:t>Directivo</w:t>
            </w:r>
          </w:p>
          <w:p w:rsidR="00125FC8" w:rsidRPr="00C246AB" w:rsidRDefault="00125FC8" w:rsidP="009D0DF0">
            <w:pPr>
              <w:pStyle w:val="Prrafodelista"/>
              <w:numPr>
                <w:ilvl w:val="0"/>
                <w:numId w:val="4"/>
              </w:numPr>
              <w:spacing w:after="0" w:line="240" w:lineRule="auto"/>
              <w:ind w:left="187" w:hanging="187"/>
              <w:jc w:val="both"/>
              <w:rPr>
                <w:sz w:val="18"/>
                <w:szCs w:val="18"/>
                <w:lang w:val="es-PE" w:eastAsia="es-PE"/>
              </w:rPr>
            </w:pPr>
            <w:r w:rsidRPr="00C246AB">
              <w:rPr>
                <w:sz w:val="18"/>
                <w:szCs w:val="18"/>
                <w:lang w:val="es-PE" w:eastAsia="es-PE"/>
              </w:rPr>
              <w:t>Orden de Pago de Pago Parcial</w:t>
            </w:r>
          </w:p>
          <w:p w:rsidR="00125FC8" w:rsidRPr="00C246AB" w:rsidRDefault="00125FC8" w:rsidP="009D0DF0">
            <w:pPr>
              <w:pStyle w:val="Prrafodelista"/>
              <w:numPr>
                <w:ilvl w:val="0"/>
                <w:numId w:val="4"/>
              </w:numPr>
              <w:spacing w:after="0" w:line="240" w:lineRule="auto"/>
              <w:ind w:left="187" w:hanging="187"/>
              <w:jc w:val="both"/>
              <w:rPr>
                <w:sz w:val="18"/>
                <w:szCs w:val="18"/>
                <w:lang w:val="es-PE" w:eastAsia="es-PE"/>
              </w:rPr>
            </w:pPr>
            <w:r w:rsidRPr="00C246AB">
              <w:rPr>
                <w:sz w:val="18"/>
                <w:szCs w:val="18"/>
                <w:lang w:val="es-PE" w:eastAsia="es-PE"/>
              </w:rPr>
              <w:t>Orden de Pago  por Pago Final de la Obra</w:t>
            </w:r>
          </w:p>
          <w:p w:rsidR="00125FC8" w:rsidRDefault="00125FC8" w:rsidP="009D0DF0">
            <w:pPr>
              <w:pStyle w:val="Prrafodelista"/>
              <w:numPr>
                <w:ilvl w:val="0"/>
                <w:numId w:val="4"/>
              </w:numPr>
              <w:spacing w:after="0" w:line="240" w:lineRule="auto"/>
              <w:ind w:left="187" w:hanging="187"/>
              <w:jc w:val="both"/>
              <w:rPr>
                <w:sz w:val="18"/>
                <w:szCs w:val="18"/>
                <w:lang w:val="es-PE" w:eastAsia="es-PE"/>
              </w:rPr>
            </w:pPr>
            <w:r w:rsidRPr="00C246AB">
              <w:rPr>
                <w:sz w:val="18"/>
                <w:szCs w:val="18"/>
                <w:lang w:val="es-PE" w:eastAsia="es-PE"/>
              </w:rPr>
              <w:t>Orden de Pago por Pago de Adelanto</w:t>
            </w:r>
          </w:p>
          <w:p w:rsidR="00125FC8" w:rsidRPr="009D0DF0" w:rsidRDefault="00125FC8" w:rsidP="009D0DF0">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Valorización desaprobada</w:t>
            </w:r>
          </w:p>
          <w:p w:rsidR="00125FC8" w:rsidRPr="009D0DF0" w:rsidRDefault="00125FC8" w:rsidP="009D0DF0">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Retención de Valorización calculado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El Departamento de Administración realiza los pagos correspondientes a  la Constructora  por la </w:t>
            </w:r>
            <w:r w:rsidRPr="00195D0A">
              <w:rPr>
                <w:rFonts w:ascii="Times New Roman" w:hAnsi="Times New Roman"/>
                <w:sz w:val="18"/>
                <w:szCs w:val="18"/>
                <w:lang w:val="es-PE" w:eastAsia="es-PE"/>
              </w:rPr>
              <w:lastRenderedPageBreak/>
              <w:t>construcción de obras,</w:t>
            </w:r>
            <w:r w:rsidRPr="00195D0A">
              <w:rPr>
                <w:rFonts w:ascii="Times New Roman" w:hAnsi="Times New Roman"/>
                <w:sz w:val="18"/>
                <w:szCs w:val="18"/>
              </w:rPr>
              <w:t xml:space="preserve"> </w:t>
            </w:r>
            <w:r w:rsidRPr="00195D0A">
              <w:rPr>
                <w:rFonts w:ascii="Times New Roman" w:hAnsi="Times New Roman"/>
                <w:sz w:val="18"/>
                <w:szCs w:val="18"/>
                <w:lang w:val="es-PE" w:eastAsia="es-PE"/>
              </w:rPr>
              <w:t>ya sea en su etapa inicial, en proceso o en la final.</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Copia de Planos y Presupuesto ingresa cuando la Obra recién comienza. Las Fotos del Avance de la Obra ingresan cuando la Obra está en proceso. El Acta de Recepción y Conformidad de Obra ingresa cuando la Obra se ha finalizado y se hacen los últimos trámites.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A7</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Parcialmente construida</w:t>
            </w:r>
          </w:p>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Terminada</w:t>
            </w:r>
          </w:p>
          <w:p w:rsidR="006D2089" w:rsidRPr="00195D0A" w:rsidRDefault="006D2089"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686B1B">
              <w:rPr>
                <w:sz w:val="18"/>
                <w:szCs w:val="18"/>
                <w:lang w:val="es-PE" w:eastAsia="es-PE"/>
              </w:rPr>
              <w:t>Acta de Recepción y Conformidad de Obra aprobada por el Director del Programa Rural e Institución Educativa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y Entrega de la Obra</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Fotos del Avance de la Obra</w:t>
            </w:r>
          </w:p>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Acta de Recepción y Conformidad de Obra aprobada por el Administrador</w:t>
            </w:r>
          </w:p>
          <w:p w:rsidR="006D2089" w:rsidRPr="006D2089" w:rsidRDefault="006D2089"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686B1B">
              <w:rPr>
                <w:sz w:val="18"/>
                <w:szCs w:val="18"/>
                <w:lang w:val="es-PE" w:eastAsia="es-PE"/>
              </w:rPr>
              <w:t>Acta de Recepción y Conformidad de Obra</w:t>
            </w:r>
          </w:p>
          <w:p w:rsidR="006D2089" w:rsidRPr="00195D0A" w:rsidRDefault="006D2089"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686B1B">
              <w:rPr>
                <w:sz w:val="18"/>
                <w:szCs w:val="18"/>
                <w:lang w:val="es-PE" w:eastAsia="es-PE"/>
              </w:rPr>
              <w:t>Obra terminada</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y el Secretario General realizan la supervisión de la obra. En caso sólo se haya completado una parte de la obra, se realizará el pago correspondiente; mientras que si la constructora ha concluido la obra, se procede a elaborar el Acta de Recepción y Conformidad de Obra y a finalizar el pago.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A8</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Bienes o Servicios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Autorizar Compra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Compra autorizada por el </w:t>
            </w:r>
            <w:r w:rsidRPr="00195D0A">
              <w:rPr>
                <w:rFonts w:ascii="Times New Roman" w:hAnsi="Times New Roman"/>
                <w:sz w:val="18"/>
                <w:szCs w:val="18"/>
                <w:lang w:val="es-PE" w:eastAsia="es-PE"/>
              </w:rPr>
              <w:lastRenderedPageBreak/>
              <w:t>Director General</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Luego de que el Empleado, a partir del Cuadro de Necesidades de Bienes o Servicios, solicita que alguno de los requerimientos sea atendido a través de la adquisición del Bien o Servicio. Para ello es necesario que el </w:t>
            </w:r>
            <w:r w:rsidRPr="00195D0A">
              <w:rPr>
                <w:rFonts w:ascii="Times New Roman" w:hAnsi="Times New Roman"/>
                <w:sz w:val="18"/>
                <w:szCs w:val="18"/>
                <w:lang w:val="es-PE" w:eastAsia="es-PE"/>
              </w:rPr>
              <w:lastRenderedPageBreak/>
              <w:t>Administrador, el Comité de Adquisiciones o el Director General autoricen la compra del Bien o Servicio.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A9</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Valor de Compra</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Dependiendo del Valor de la Compra, la adquisición del Bien o Servicio puede realizarse a través de una cotización o de la realización de un Concurso de Precios.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A10</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EA3B19" w:rsidRPr="00195D0A" w:rsidRDefault="00EA3B19"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5072A5">
              <w:rPr>
                <w:sz w:val="18"/>
                <w:szCs w:val="18"/>
                <w:lang w:val="es-PE" w:eastAsia="es-PE"/>
              </w:rPr>
              <w:t>Cotización</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Cotización</w:t>
            </w:r>
          </w:p>
        </w:tc>
        <w:tc>
          <w:tcPr>
            <w:tcW w:w="1701" w:type="dxa"/>
            <w:shd w:val="clear" w:color="auto" w:fill="BFBFBF"/>
            <w:vAlign w:val="center"/>
          </w:tcPr>
          <w:p w:rsid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Cotización</w:t>
            </w:r>
          </w:p>
          <w:p w:rsidR="00EA3B19" w:rsidRPr="00195D0A" w:rsidRDefault="00EA3B19"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5072A5">
              <w:rPr>
                <w:sz w:val="18"/>
                <w:szCs w:val="18"/>
                <w:lang w:val="es-PE" w:eastAsia="es-PE"/>
              </w:rPr>
              <w:t>Solicitud de Cotización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VoBo del Director General para dar paso a la realización de la Compra del Bien</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A11</w:t>
            </w:r>
          </w:p>
        </w:tc>
        <w:tc>
          <w:tcPr>
            <w:tcW w:w="1701" w:type="dxa"/>
            <w:vAlign w:val="center"/>
          </w:tcPr>
          <w:p w:rsid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p w:rsidR="00EA3B19" w:rsidRPr="00195D0A" w:rsidRDefault="00EA3B19"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77206E">
              <w:rPr>
                <w:sz w:val="18"/>
                <w:szCs w:val="18"/>
                <w:lang w:val="es-PE" w:eastAsia="es-PE"/>
              </w:rPr>
              <w:t>Propuesta Económica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Concurso de Precios</w:t>
            </w:r>
          </w:p>
        </w:tc>
        <w:tc>
          <w:tcPr>
            <w:tcW w:w="1701" w:type="dxa"/>
            <w:vAlign w:val="center"/>
          </w:tcPr>
          <w:p w:rsid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 xml:space="preserve">Cotización </w:t>
            </w:r>
          </w:p>
          <w:p w:rsidR="00EA3B19" w:rsidRPr="00195D0A" w:rsidRDefault="00EA3B19"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77206E">
              <w:rPr>
                <w:sz w:val="18"/>
                <w:szCs w:val="18"/>
                <w:lang w:val="es-PE" w:eastAsia="es-PE"/>
              </w:rPr>
              <w:t>Carta de Invitación enviada</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que el Director General haya autorizado un Concurso de Precios, se les invita a todos los Proveedores. Ellos elaboran </w:t>
            </w:r>
            <w:r w:rsidRPr="00195D0A">
              <w:rPr>
                <w:rFonts w:ascii="Times New Roman" w:hAnsi="Times New Roman"/>
                <w:sz w:val="18"/>
                <w:szCs w:val="18"/>
                <w:lang w:val="es-PE" w:eastAsia="es-PE"/>
              </w:rPr>
              <w:lastRenderedPageBreak/>
              <w:t>sus propuestas económicas, y las envían al Comité de Adquisiciones, quienes evalúan las propuestas y eligen la más tentativa.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A12</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Cotización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Bienes de Orden de Compra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bCs/>
                <w:sz w:val="18"/>
                <w:szCs w:val="18"/>
                <w:lang w:val="es-PE" w:eastAsia="es-PE"/>
              </w:rPr>
              <w:t>Equipamiento realizado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Comprar  Bienes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necesario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Equipamiento Innecesario</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Orden de Compra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 acuerdo a una Cotización, se gestiona la Compra de los Bienes hasta que los productos pedidos estén siendo usados por su solicitante.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A13</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Innecesario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Forma de Pago</w:t>
            </w:r>
          </w:p>
        </w:tc>
        <w:tc>
          <w:tcPr>
            <w:tcW w:w="1701" w:type="dxa"/>
            <w:shd w:val="clear" w:color="auto" w:fill="auto"/>
            <w:vAlign w:val="center"/>
          </w:tcPr>
          <w:p w:rsidR="00195D0A" w:rsidRPr="00195D0A" w:rsidRDefault="00195D0A" w:rsidP="008D2EF4">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Comprobante de Pago</w:t>
            </w:r>
          </w:p>
          <w:p w:rsidR="00195D0A" w:rsidRDefault="00195D0A" w:rsidP="008D2EF4">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p w:rsidR="008D2EF4" w:rsidRPr="008D2EF4" w:rsidRDefault="008D2EF4" w:rsidP="008D2EF4">
            <w:pPr>
              <w:pStyle w:val="Prrafodelista"/>
              <w:numPr>
                <w:ilvl w:val="0"/>
                <w:numId w:val="4"/>
              </w:numPr>
              <w:spacing w:after="0" w:line="240" w:lineRule="auto"/>
              <w:ind w:left="187" w:hanging="187"/>
              <w:rPr>
                <w:rFonts w:ascii="Times New Roman" w:hAnsi="Times New Roman"/>
                <w:sz w:val="18"/>
                <w:szCs w:val="18"/>
                <w:lang w:val="es-PE" w:eastAsia="es-PE"/>
              </w:rPr>
            </w:pPr>
            <w:r w:rsidRPr="008D2EF4">
              <w:rPr>
                <w:rFonts w:ascii="Times New Roman" w:hAnsi="Times New Roman"/>
                <w:sz w:val="18"/>
                <w:szCs w:val="18"/>
                <w:lang w:val="es-PE" w:eastAsia="es-PE"/>
              </w:rPr>
              <w:t>Necesidad de pagar comprobantes de proveedores</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comprados y puestos en uso los bienes, se evalúa su forma de pago: en efectivo mediante el proceso Pagar y Reponer Caja Chica o en cheque  mediante el proceso Recibir y Pagar Comprobantes de Proveedores.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A14</w:t>
            </w:r>
          </w:p>
        </w:tc>
        <w:tc>
          <w:tcPr>
            <w:tcW w:w="1701" w:type="dxa"/>
            <w:shd w:val="clear" w:color="auto" w:fill="BFBFBF"/>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Comprobante de Pago</w:t>
            </w:r>
          </w:p>
          <w:p w:rsidR="005A3F0E" w:rsidRPr="000741A8" w:rsidRDefault="005A3F0E" w:rsidP="005A3F0E">
            <w:pPr>
              <w:pStyle w:val="Prrafodelista"/>
              <w:numPr>
                <w:ilvl w:val="0"/>
                <w:numId w:val="4"/>
              </w:numPr>
              <w:spacing w:after="0" w:line="240" w:lineRule="auto"/>
              <w:ind w:left="160" w:hanging="160"/>
              <w:jc w:val="both"/>
              <w:rPr>
                <w:sz w:val="18"/>
                <w:szCs w:val="18"/>
                <w:lang w:val="es-PE" w:eastAsia="es-PE"/>
              </w:rPr>
            </w:pPr>
            <w:r w:rsidRPr="000741A8">
              <w:rPr>
                <w:sz w:val="18"/>
                <w:szCs w:val="18"/>
                <w:lang w:val="es-PE" w:eastAsia="es-PE"/>
              </w:rPr>
              <w:t>Cheque cobrado</w:t>
            </w:r>
          </w:p>
          <w:p w:rsidR="00195D0A" w:rsidRPr="005A3F0E" w:rsidRDefault="005A3F0E" w:rsidP="005A3F0E">
            <w:pPr>
              <w:pStyle w:val="Prrafodelista"/>
              <w:numPr>
                <w:ilvl w:val="0"/>
                <w:numId w:val="4"/>
              </w:numPr>
              <w:spacing w:after="0" w:line="240" w:lineRule="auto"/>
              <w:ind w:left="187" w:hanging="187"/>
              <w:jc w:val="both"/>
              <w:rPr>
                <w:sz w:val="18"/>
                <w:szCs w:val="18"/>
                <w:lang w:val="es-PE" w:eastAsia="es-PE"/>
              </w:rPr>
            </w:pPr>
            <w:r w:rsidRPr="000741A8">
              <w:rPr>
                <w:sz w:val="18"/>
                <w:szCs w:val="18"/>
                <w:lang w:val="es-PE" w:eastAsia="es-PE"/>
              </w:rPr>
              <w:t>Dinero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y Reponer Caja Chica</w:t>
            </w:r>
          </w:p>
        </w:tc>
        <w:tc>
          <w:tcPr>
            <w:tcW w:w="1701" w:type="dxa"/>
            <w:shd w:val="clear" w:color="auto" w:fill="BFBFBF"/>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Voucher codificado</w:t>
            </w:r>
          </w:p>
          <w:p w:rsidR="00195D0A" w:rsidRPr="0091132A" w:rsidRDefault="005A3F0E" w:rsidP="005A3F0E">
            <w:pPr>
              <w:pStyle w:val="Prrafodelista"/>
              <w:numPr>
                <w:ilvl w:val="0"/>
                <w:numId w:val="4"/>
              </w:numPr>
              <w:spacing w:after="0" w:line="240" w:lineRule="auto"/>
              <w:ind w:left="187" w:hanging="187"/>
              <w:rPr>
                <w:rFonts w:ascii="Times New Roman" w:hAnsi="Times New Roman"/>
                <w:sz w:val="18"/>
                <w:szCs w:val="18"/>
                <w:lang w:val="es-PE" w:eastAsia="es-PE"/>
              </w:rPr>
            </w:pPr>
            <w:r w:rsidRPr="000741A8">
              <w:rPr>
                <w:sz w:val="18"/>
                <w:szCs w:val="18"/>
                <w:lang w:val="es-PE" w:eastAsia="es-PE"/>
              </w:rPr>
              <w:t>Cheque a cobrar</w:t>
            </w:r>
          </w:p>
        </w:tc>
        <w:tc>
          <w:tcPr>
            <w:tcW w:w="2410" w:type="dxa"/>
            <w:shd w:val="clear" w:color="auto" w:fill="BFBFBF"/>
            <w:vAlign w:val="center"/>
          </w:tcPr>
          <w:p w:rsidR="00195D0A" w:rsidRPr="00195D0A" w:rsidRDefault="00195D0A" w:rsidP="00306140">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Cada vez que ingresa un comprobante de pago con fondos de la Caja Chica, el Departamento de Administración evalúa si el gasto a realizar llega al 80% del monto trazado para Caja Chica, en caso sea así, realiza las actividades correspondientes para la reposición de efectivo en Caja Chica.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A15</w:t>
            </w:r>
          </w:p>
        </w:tc>
        <w:tc>
          <w:tcPr>
            <w:tcW w:w="1701" w:type="dxa"/>
            <w:vAlign w:val="center"/>
          </w:tcPr>
          <w:p w:rsidR="004268DA" w:rsidRDefault="004268DA" w:rsidP="004268DA">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 xml:space="preserve">Necesidad de pagar comprobantes </w:t>
            </w:r>
            <w:r>
              <w:rPr>
                <w:sz w:val="18"/>
                <w:szCs w:val="18"/>
                <w:lang w:val="es-PE" w:eastAsia="es-PE"/>
              </w:rPr>
              <w:lastRenderedPageBreak/>
              <w:t>de proveedores</w:t>
            </w:r>
          </w:p>
          <w:p w:rsidR="004268DA" w:rsidRDefault="004268DA" w:rsidP="004268DA">
            <w:pPr>
              <w:pStyle w:val="Prrafodelista"/>
              <w:numPr>
                <w:ilvl w:val="0"/>
                <w:numId w:val="4"/>
              </w:numPr>
              <w:spacing w:after="0" w:line="240" w:lineRule="auto"/>
              <w:ind w:left="187" w:hanging="187"/>
              <w:jc w:val="both"/>
              <w:rPr>
                <w:sz w:val="18"/>
                <w:szCs w:val="18"/>
                <w:lang w:val="es-PE" w:eastAsia="es-PE"/>
              </w:rPr>
            </w:pPr>
            <w:r w:rsidRPr="004833A4">
              <w:rPr>
                <w:sz w:val="18"/>
                <w:szCs w:val="18"/>
                <w:lang w:val="es-PE" w:eastAsia="es-PE"/>
              </w:rPr>
              <w:t>Comprobantes entregados</w:t>
            </w:r>
          </w:p>
          <w:p w:rsidR="004268DA" w:rsidRPr="004268DA" w:rsidRDefault="004268DA" w:rsidP="004268DA">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4268DA">
              <w:rPr>
                <w:sz w:val="18"/>
                <w:szCs w:val="18"/>
                <w:lang w:val="es-PE" w:eastAsia="es-PE"/>
              </w:rPr>
              <w:t>Orden de Pago firmada por el Proveedor</w:t>
            </w:r>
          </w:p>
          <w:p w:rsidR="004268DA" w:rsidRPr="004268DA" w:rsidRDefault="004268DA" w:rsidP="004268DA">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4268DA">
              <w:rPr>
                <w:sz w:val="18"/>
                <w:szCs w:val="18"/>
                <w:lang w:val="es-PE" w:eastAsia="es-PE"/>
              </w:rPr>
              <w:t>Copia de Orden Compra archivada</w:t>
            </w:r>
          </w:p>
          <w:p w:rsidR="004268DA" w:rsidRDefault="004268DA" w:rsidP="00EA3B19">
            <w:pPr>
              <w:spacing w:after="0" w:line="240" w:lineRule="auto"/>
              <w:rPr>
                <w:rFonts w:ascii="Times New Roman" w:hAnsi="Times New Roman"/>
                <w:sz w:val="18"/>
                <w:szCs w:val="18"/>
                <w:lang w:val="es-PE" w:eastAsia="es-PE"/>
              </w:rPr>
            </w:pPr>
          </w:p>
          <w:p w:rsidR="004268DA" w:rsidRDefault="004268DA" w:rsidP="00EA3B19">
            <w:pPr>
              <w:spacing w:after="0" w:line="240" w:lineRule="auto"/>
              <w:rPr>
                <w:rFonts w:ascii="Times New Roman" w:hAnsi="Times New Roman"/>
                <w:sz w:val="18"/>
                <w:szCs w:val="18"/>
                <w:lang w:val="es-PE" w:eastAsia="es-PE"/>
              </w:rPr>
            </w:pPr>
          </w:p>
          <w:p w:rsidR="004268DA" w:rsidRDefault="004268DA" w:rsidP="00EA3B19">
            <w:pPr>
              <w:spacing w:after="0" w:line="240" w:lineRule="auto"/>
              <w:rPr>
                <w:rFonts w:ascii="Times New Roman" w:hAnsi="Times New Roman"/>
                <w:sz w:val="18"/>
                <w:szCs w:val="18"/>
                <w:lang w:val="es-PE" w:eastAsia="es-PE"/>
              </w:rPr>
            </w:pPr>
          </w:p>
          <w:p w:rsidR="004268DA" w:rsidRPr="00EA3B19" w:rsidRDefault="004268DA" w:rsidP="00EA3B19">
            <w:pPr>
              <w:spacing w:after="0" w:line="240" w:lineRule="auto"/>
              <w:rPr>
                <w:rFonts w:ascii="Times New Roman" w:hAnsi="Times New Roman"/>
                <w:sz w:val="18"/>
                <w:szCs w:val="18"/>
                <w:lang w:val="es-PE" w:eastAsia="es-PE"/>
              </w:rPr>
            </w:pPr>
          </w:p>
          <w:p w:rsidR="00EA3B19" w:rsidRPr="00EA3B19" w:rsidRDefault="00EA3B19" w:rsidP="00EA3B19">
            <w:pPr>
              <w:pStyle w:val="Prrafodelista"/>
              <w:numPr>
                <w:ilvl w:val="0"/>
                <w:numId w:val="4"/>
              </w:numPr>
              <w:spacing w:after="0" w:line="240" w:lineRule="auto"/>
              <w:ind w:left="187" w:hanging="187"/>
              <w:jc w:val="both"/>
              <w:rPr>
                <w:sz w:val="18"/>
                <w:szCs w:val="18"/>
                <w:lang w:val="es-PE" w:eastAsia="es-PE"/>
              </w:rPr>
            </w:pP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Recibir y Pagar Comprobantes de Proveedores</w:t>
            </w:r>
          </w:p>
        </w:tc>
        <w:tc>
          <w:tcPr>
            <w:tcW w:w="1701" w:type="dxa"/>
            <w:vAlign w:val="center"/>
          </w:tcPr>
          <w:p w:rsidR="003E280F" w:rsidRDefault="003E280F" w:rsidP="003E280F">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 xml:space="preserve">Cheque registrado en el Libro auxiliar de </w:t>
            </w:r>
            <w:r w:rsidRPr="00AC183F">
              <w:rPr>
                <w:sz w:val="18"/>
                <w:szCs w:val="18"/>
                <w:lang w:val="es-PE" w:eastAsia="es-PE"/>
              </w:rPr>
              <w:lastRenderedPageBreak/>
              <w:t>bancos</w:t>
            </w:r>
          </w:p>
          <w:p w:rsidR="003E280F" w:rsidRDefault="003E280F" w:rsidP="003E280F">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Necesidad de pagar comprobantes de proveedores</w:t>
            </w:r>
          </w:p>
          <w:p w:rsidR="0091132A" w:rsidRPr="00195D0A" w:rsidRDefault="003E280F" w:rsidP="003E280F">
            <w:pPr>
              <w:pStyle w:val="Prrafodelista"/>
              <w:numPr>
                <w:ilvl w:val="0"/>
                <w:numId w:val="4"/>
              </w:numPr>
              <w:spacing w:after="0" w:line="240" w:lineRule="auto"/>
              <w:ind w:left="187" w:hanging="187"/>
              <w:rPr>
                <w:rFonts w:ascii="Times New Roman" w:hAnsi="Times New Roman"/>
                <w:sz w:val="18"/>
                <w:szCs w:val="18"/>
                <w:lang w:val="es-PE" w:eastAsia="es-PE"/>
              </w:rPr>
            </w:pPr>
            <w:r w:rsidRPr="004833A4">
              <w:rPr>
                <w:sz w:val="18"/>
                <w:szCs w:val="18"/>
                <w:lang w:val="es-PE" w:eastAsia="es-PE"/>
              </w:rPr>
              <w:t>Cheque</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El Departamento de Administración realiza el  pago de los comprobantes </w:t>
            </w:r>
            <w:r w:rsidRPr="00195D0A">
              <w:rPr>
                <w:rFonts w:ascii="Times New Roman" w:hAnsi="Times New Roman"/>
                <w:sz w:val="18"/>
                <w:szCs w:val="18"/>
                <w:lang w:val="es-PE" w:eastAsia="es-PE"/>
              </w:rPr>
              <w:lastRenderedPageBreak/>
              <w:t>entregados por los proveedores. En caso de recibir la Copia de Orden de Compra</w:t>
            </w:r>
            <w:r>
              <w:rPr>
                <w:rFonts w:ascii="Times New Roman" w:hAnsi="Times New Roman"/>
                <w:sz w:val="18"/>
                <w:szCs w:val="18"/>
                <w:lang w:val="es-PE" w:eastAsia="es-PE"/>
              </w:rPr>
              <w:t>,</w:t>
            </w:r>
            <w:r w:rsidRPr="00195D0A">
              <w:rPr>
                <w:rFonts w:ascii="Times New Roman" w:hAnsi="Times New Roman"/>
                <w:sz w:val="18"/>
                <w:szCs w:val="18"/>
                <w:lang w:val="es-PE" w:eastAsia="es-PE"/>
              </w:rPr>
              <w:t xml:space="preserve"> el flujo de actividades es el mismo de cuando recibe un Comprobante.</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A16</w:t>
            </w:r>
          </w:p>
        </w:tc>
        <w:tc>
          <w:tcPr>
            <w:tcW w:w="1701" w:type="dxa"/>
            <w:shd w:val="clear" w:color="auto" w:fill="BFBFBF"/>
            <w:vAlign w:val="center"/>
          </w:tcPr>
          <w:p w:rsidR="005A3F0E" w:rsidRPr="005A3F0E"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Efectivo enviado</w:t>
            </w:r>
          </w:p>
          <w:p w:rsidR="005A3F0E" w:rsidRPr="00145C26" w:rsidRDefault="005A3F0E" w:rsidP="005A3F0E">
            <w:pPr>
              <w:pStyle w:val="Prrafodelista"/>
              <w:numPr>
                <w:ilvl w:val="0"/>
                <w:numId w:val="4"/>
              </w:numPr>
              <w:spacing w:after="0" w:line="240" w:lineRule="auto"/>
              <w:ind w:left="160" w:hanging="160"/>
              <w:jc w:val="both"/>
              <w:rPr>
                <w:sz w:val="18"/>
                <w:szCs w:val="18"/>
                <w:lang w:val="es-PE" w:eastAsia="es-PE"/>
              </w:rPr>
            </w:pPr>
            <w:r w:rsidRPr="00145C26">
              <w:rPr>
                <w:sz w:val="18"/>
                <w:szCs w:val="18"/>
                <w:lang w:val="es-PE" w:eastAsia="es-PE"/>
              </w:rPr>
              <w:t>Depósito realizado</w:t>
            </w:r>
          </w:p>
          <w:p w:rsidR="0091132A" w:rsidRPr="00195D0A" w:rsidRDefault="005A3F0E" w:rsidP="005A3F0E">
            <w:pPr>
              <w:pStyle w:val="Prrafodelista"/>
              <w:numPr>
                <w:ilvl w:val="0"/>
                <w:numId w:val="4"/>
              </w:numPr>
              <w:spacing w:after="0" w:line="240" w:lineRule="auto"/>
              <w:ind w:left="187" w:hanging="187"/>
              <w:rPr>
                <w:rFonts w:ascii="Times New Roman" w:hAnsi="Times New Roman"/>
                <w:sz w:val="18"/>
                <w:szCs w:val="18"/>
                <w:lang w:val="es-PE" w:eastAsia="es-PE"/>
              </w:rPr>
            </w:pPr>
            <w:r w:rsidRPr="00145C26">
              <w:rPr>
                <w:sz w:val="18"/>
                <w:szCs w:val="18"/>
                <w:lang w:val="es-PE" w:eastAsia="es-PE"/>
              </w:rPr>
              <w:t>Boleta o Ticket de Transacción</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y Depositar de Efectivo a los Bancos</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registrado</w:t>
            </w:r>
          </w:p>
          <w:p w:rsidR="005A3F0E" w:rsidRPr="00195D0A" w:rsidRDefault="005A3F0E"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45C26">
              <w:rPr>
                <w:sz w:val="18"/>
                <w:szCs w:val="18"/>
                <w:lang w:val="es-PE" w:eastAsia="es-PE"/>
              </w:rPr>
              <w:t>Depósito a realizar</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hacer los depósitos a las cuentas corrientes correspondientes de la Institución.</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A17</w:t>
            </w:r>
          </w:p>
        </w:tc>
        <w:tc>
          <w:tcPr>
            <w:tcW w:w="1701" w:type="dxa"/>
            <w:shd w:val="clear" w:color="auto" w:fill="auto"/>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nuevo empleado</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Solicitar Personal</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Perfil Ocupacional con VoBo del Director General</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atender la solicitud de  personal cuando una determinada área o departamento lo requiera.</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A18</w:t>
            </w:r>
          </w:p>
        </w:tc>
        <w:tc>
          <w:tcPr>
            <w:tcW w:w="1701" w:type="dxa"/>
            <w:shd w:val="clear" w:color="auto" w:fill="BFBFBF"/>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Perfil Ocupacional con VoBo del Director General</w:t>
            </w:r>
            <w:r w:rsidRPr="00195D0A">
              <w:rPr>
                <w:rFonts w:ascii="Times New Roman" w:hAnsi="Times New Roman"/>
                <w:sz w:val="18"/>
                <w:szCs w:val="18"/>
                <w:lang w:val="es-PE" w:eastAsia="es-PE"/>
              </w:rPr>
              <w:br/>
              <w:t>- CV</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Reclutar Postulantes</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Universidad</w:t>
            </w:r>
          </w:p>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Otras Instituciones</w:t>
            </w:r>
          </w:p>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Aviso en Web</w:t>
            </w:r>
          </w:p>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Conjunto de CV’s recibidos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recluta a postulantes que ocupen los puestos solicitados por diferentes canales como: Universidad, otras Entidades Relacionadas o en la Web. De esta manera, </w:t>
            </w:r>
            <w:r>
              <w:rPr>
                <w:rFonts w:ascii="Times New Roman" w:hAnsi="Times New Roman"/>
                <w:sz w:val="18"/>
                <w:szCs w:val="18"/>
                <w:lang w:val="es-PE" w:eastAsia="es-PE"/>
              </w:rPr>
              <w:t xml:space="preserve">se recibe </w:t>
            </w:r>
            <w:r w:rsidRPr="00195D0A">
              <w:rPr>
                <w:rFonts w:ascii="Times New Roman" w:hAnsi="Times New Roman"/>
                <w:sz w:val="18"/>
                <w:szCs w:val="18"/>
                <w:lang w:val="es-PE" w:eastAsia="es-PE"/>
              </w:rPr>
              <w:t>un conjunto de C</w:t>
            </w:r>
            <w:r>
              <w:rPr>
                <w:rFonts w:ascii="Times New Roman" w:hAnsi="Times New Roman"/>
                <w:sz w:val="18"/>
                <w:szCs w:val="18"/>
                <w:lang w:val="es-PE" w:eastAsia="es-PE"/>
              </w:rPr>
              <w:t>V’s.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A19</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Conjunto de CV’s recibidos</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Postulantes</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 del postulante aceptado</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evalúa los Curriculum Vitae recibidos y </w:t>
            </w:r>
            <w:r w:rsidRPr="00195D0A">
              <w:rPr>
                <w:rFonts w:ascii="Times New Roman" w:hAnsi="Times New Roman"/>
                <w:sz w:val="18"/>
                <w:szCs w:val="18"/>
                <w:lang w:val="es-PE" w:eastAsia="es-PE"/>
              </w:rPr>
              <w:lastRenderedPageBreak/>
              <w:t>procede a la evaluación y selección  de los postulantes y los contacta para su entrevista. Finalmente, se elige al postulante que ocupará el cargo requerido.</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A20</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 del postulante aceptado</w:t>
            </w:r>
          </w:p>
          <w:p w:rsidR="00215ED4" w:rsidRPr="00215ED4" w:rsidRDefault="00215ED4"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0C4A8C">
              <w:rPr>
                <w:sz w:val="18"/>
                <w:szCs w:val="18"/>
                <w:lang w:val="es-PE" w:eastAsia="es-PE"/>
              </w:rPr>
              <w:t>Contrato firmado</w:t>
            </w:r>
          </w:p>
          <w:p w:rsidR="00215ED4" w:rsidRPr="00195D0A" w:rsidRDefault="00215ED4"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0C4A8C">
              <w:rPr>
                <w:sz w:val="18"/>
                <w:szCs w:val="18"/>
                <w:lang w:val="es-PE" w:eastAsia="es-PE"/>
              </w:rPr>
              <w:t>Labores iniciadas</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Contratar e Inducir al Nuevo Personal</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Labores iniciadas</w:t>
            </w:r>
          </w:p>
          <w:p w:rsidR="00215ED4" w:rsidRPr="00215ED4" w:rsidRDefault="00215ED4"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0C4A8C">
              <w:rPr>
                <w:sz w:val="18"/>
                <w:szCs w:val="18"/>
                <w:lang w:val="es-PE" w:eastAsia="es-PE"/>
              </w:rPr>
              <w:t>Contrato</w:t>
            </w:r>
          </w:p>
          <w:p w:rsidR="00215ED4" w:rsidRPr="00195D0A" w:rsidRDefault="00215ED4"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0C4A8C">
              <w:rPr>
                <w:sz w:val="18"/>
                <w:szCs w:val="18"/>
                <w:lang w:val="es-PE" w:eastAsia="es-PE"/>
              </w:rPr>
              <w:t>Inducciones realizadas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se encarga de la contratación al postulante contactado. Además, el Jefe del Departamento induce al nuevo empleado a sus tareas y el grupo pastoral lo induce en valores e identidad. </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A21</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Labores iniciadas</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Transcurrir mínimo 1 mes</w:t>
            </w:r>
          </w:p>
        </w:tc>
        <w:tc>
          <w:tcPr>
            <w:tcW w:w="1701" w:type="dxa"/>
            <w:shd w:val="clear" w:color="auto" w:fill="auto"/>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Tiempo del Empleado laborando</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Después de haber laborado un mes o meses en la institución surgen diferentes necesidades.</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CB17E8">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A22</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Tiempo del Empleado laborando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 xml:space="preserve">Evaluar </w:t>
            </w:r>
            <w:r w:rsidRPr="00195D0A">
              <w:rPr>
                <w:rFonts w:ascii="Times New Roman" w:hAnsi="Times New Roman"/>
                <w:sz w:val="18"/>
                <w:szCs w:val="18"/>
                <w:lang w:val="es-PE" w:eastAsia="es-PE"/>
              </w:rPr>
              <w:t>Necesidades</w:t>
            </w:r>
          </w:p>
        </w:tc>
        <w:tc>
          <w:tcPr>
            <w:tcW w:w="1701" w:type="dxa"/>
            <w:shd w:val="clear" w:color="auto" w:fill="BFBFBF"/>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realizar seguimiento</w:t>
            </w:r>
            <w:r w:rsidRPr="00195D0A">
              <w:rPr>
                <w:rFonts w:ascii="Times New Roman" w:hAnsi="Times New Roman"/>
                <w:sz w:val="18"/>
                <w:szCs w:val="18"/>
                <w:lang w:val="es-PE" w:eastAsia="es-PE"/>
              </w:rPr>
              <w:br/>
              <w:t>- Necesidad de viaje</w:t>
            </w:r>
            <w:r w:rsidRPr="00195D0A">
              <w:rPr>
                <w:rFonts w:ascii="Times New Roman" w:hAnsi="Times New Roman"/>
                <w:sz w:val="18"/>
                <w:szCs w:val="18"/>
                <w:lang w:val="es-PE" w:eastAsia="es-PE"/>
              </w:rPr>
              <w:br/>
              <w:t>- Necesidad de Remunerar</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Mientras el empleado se encuentra laborando en la Oficina Central, pueden surgir distintas necesidades como: la necesidad de hacerle un seguimiento al empleado, necesidad del empleado de viajar como parte de sus actividades asignadas o la necesidad de remunerarlo.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A23</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realizar seguimiento</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de Personal</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-Resultados de Evaluaciones analizados</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se encarga de hacer un seguimiento al personal a su cargo mediante evaluaciones. El Jefe del Departamento es quien elabora las evaluaciones: técnica y autoevaluación; y los empleados lo desarrollan. Esto se realiza con el fin de hacerles un  seguimiento al desempeño de sus labores.</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A24</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Resultados de Evaluaciones analizados</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 xml:space="preserve">Decidir sobre </w:t>
            </w:r>
            <w:r w:rsidRPr="00195D0A">
              <w:rPr>
                <w:rFonts w:ascii="Times New Roman" w:hAnsi="Times New Roman"/>
                <w:sz w:val="18"/>
                <w:szCs w:val="18"/>
                <w:lang w:val="es-PE" w:eastAsia="es-PE"/>
              </w:rPr>
              <w:t>Continuidad de Personal</w:t>
            </w:r>
          </w:p>
        </w:tc>
        <w:tc>
          <w:tcPr>
            <w:tcW w:w="1701" w:type="dxa"/>
            <w:shd w:val="clear" w:color="auto" w:fill="BFBFBF"/>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Decisión de seguir laborando</w:t>
            </w:r>
            <w:r w:rsidRPr="00195D0A">
              <w:rPr>
                <w:rFonts w:ascii="Times New Roman" w:hAnsi="Times New Roman"/>
                <w:sz w:val="18"/>
                <w:szCs w:val="18"/>
                <w:lang w:val="es-PE" w:eastAsia="es-PE"/>
              </w:rPr>
              <w:br/>
              <w:t>- Decisión de no laborar</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realizado el seguimiento, se pueden tomar dos decisiones: que el empleado siga laborando en la institución y para ello se le capacita o que el empleado deje de laborar en la institución, esto puede ocurrir por iniciativa del empleado o por la institución.</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A25</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Decisión de seguir laborando</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Capacitar al Personal</w:t>
            </w:r>
          </w:p>
        </w:tc>
        <w:tc>
          <w:tcPr>
            <w:tcW w:w="1701" w:type="dxa"/>
            <w:shd w:val="clear" w:color="auto" w:fill="auto"/>
            <w:vAlign w:val="center"/>
          </w:tcPr>
          <w:p w:rsidR="0091132A" w:rsidRPr="00195D0A" w:rsidRDefault="0091132A" w:rsidP="00543945">
            <w:pPr>
              <w:spacing w:after="0" w:line="240" w:lineRule="auto"/>
              <w:rPr>
                <w:rFonts w:ascii="Times New Roman" w:hAnsi="Times New Roman"/>
                <w:sz w:val="18"/>
                <w:szCs w:val="18"/>
                <w:lang w:val="es-PE" w:eastAsia="es-PE"/>
              </w:rPr>
            </w:pPr>
          </w:p>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Certificado de Capacitación</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Departamento se encarga gestionar las capacitaciones para los empleados que tengan alguna dificultad en el cumplimiento de sus actividades o para un desarrollo personal y laboral de los mismos.  </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A26</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Decisión de no laborar</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Despedir o Ejecutar Retiro del Personal</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Certificados de depósito y de Trabajo emitidos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gestionar el despido, en caso se requiera. En caso de renuncia, el empleado gestiona la formalización del mismo. Para ambos caso, se necesita la aprobación del Director General.</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A27</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p>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Viaje</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Solicitar Fondos de Viaje</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atiende y gestiona los fondos de viaje que solicita un empleado de la institución para cumplir con sus labores.</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A28</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Rendir Gastos de Viaje</w:t>
            </w:r>
          </w:p>
        </w:tc>
        <w:tc>
          <w:tcPr>
            <w:tcW w:w="1701" w:type="dxa"/>
            <w:shd w:val="clear" w:color="auto" w:fill="BFBFBF"/>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-Documentos registrados y contabilizados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Empleado del Departamento luego de haber viajado, es necesario  que sustente los gastos realizados en el viaje, los cuales serán cubiertos por la institución.  </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A29</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Remunerar</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Planilla de Remuneraciones</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Planilla firmada</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el Departamento de Administración realiza el pago de Planilla a todos los empleados de la Oficina Central de Fe y Alegría Perú.</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A30</w:t>
            </w:r>
          </w:p>
        </w:tc>
        <w:tc>
          <w:tcPr>
            <w:tcW w:w="1701" w:type="dxa"/>
            <w:shd w:val="clear" w:color="auto" w:fill="BFBFBF"/>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Recibos</w:t>
            </w:r>
          </w:p>
          <w:p w:rsidR="0091132A" w:rsidRPr="00195D0A" w:rsidRDefault="005A3F0E" w:rsidP="005A3F0E">
            <w:pPr>
              <w:pStyle w:val="Prrafodelista"/>
              <w:numPr>
                <w:ilvl w:val="0"/>
                <w:numId w:val="4"/>
              </w:numPr>
              <w:spacing w:after="0" w:line="240" w:lineRule="auto"/>
              <w:ind w:left="187" w:hanging="187"/>
              <w:rPr>
                <w:rFonts w:ascii="Times New Roman" w:hAnsi="Times New Roman"/>
                <w:sz w:val="18"/>
                <w:szCs w:val="18"/>
                <w:lang w:val="es-PE" w:eastAsia="es-PE"/>
              </w:rPr>
            </w:pPr>
            <w:r w:rsidRPr="006933D0">
              <w:rPr>
                <w:sz w:val="18"/>
                <w:szCs w:val="18"/>
                <w:lang w:val="es-PE" w:eastAsia="es-PE"/>
              </w:rPr>
              <w:t>Voucher de transacción realizada</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los Comprobantes de Obligaciones y Servicios</w:t>
            </w:r>
          </w:p>
        </w:tc>
        <w:tc>
          <w:tcPr>
            <w:tcW w:w="1701" w:type="dxa"/>
            <w:shd w:val="clear" w:color="auto" w:fill="BFBFBF"/>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Voucher de transacción realizada</w:t>
            </w:r>
          </w:p>
          <w:p w:rsidR="0091132A" w:rsidRPr="00195D0A" w:rsidRDefault="005A3F0E" w:rsidP="005A3F0E">
            <w:pPr>
              <w:pStyle w:val="Prrafodelista"/>
              <w:numPr>
                <w:ilvl w:val="0"/>
                <w:numId w:val="4"/>
              </w:numPr>
              <w:spacing w:after="0" w:line="240" w:lineRule="auto"/>
              <w:ind w:left="187" w:hanging="187"/>
              <w:rPr>
                <w:rFonts w:ascii="Times New Roman" w:hAnsi="Times New Roman"/>
                <w:sz w:val="18"/>
                <w:szCs w:val="18"/>
                <w:lang w:val="es-PE" w:eastAsia="es-PE"/>
              </w:rPr>
            </w:pPr>
            <w:r w:rsidRPr="006933D0">
              <w:rPr>
                <w:sz w:val="18"/>
                <w:szCs w:val="18"/>
                <w:lang w:val="es-PE" w:eastAsia="es-PE"/>
              </w:rPr>
              <w:t xml:space="preserve">Programa PDT y cheque con voucher adjunto firmado por el </w:t>
            </w:r>
            <w:r>
              <w:rPr>
                <w:sz w:val="18"/>
                <w:szCs w:val="18"/>
                <w:lang w:val="es-PE" w:eastAsia="es-PE"/>
              </w:rPr>
              <w:t>Consejo Directivo</w:t>
            </w:r>
            <w:r w:rsidRPr="006933D0">
              <w:rPr>
                <w:sz w:val="18"/>
                <w:szCs w:val="18"/>
                <w:lang w:val="es-PE" w:eastAsia="es-PE"/>
              </w:rPr>
              <w:t xml:space="preserve"> entregados al Banco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el pago de los comprobantes de Obligaciones y Servicios. (Ejemplo: luz, agua, teléfono, impuestos).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A31</w:t>
            </w:r>
          </w:p>
        </w:tc>
        <w:tc>
          <w:tcPr>
            <w:tcW w:w="1701" w:type="dxa"/>
            <w:vAlign w:val="center"/>
          </w:tcPr>
          <w:p w:rsidR="0091132A" w:rsidRDefault="0091132A" w:rsidP="00543945">
            <w:pPr>
              <w:pStyle w:val="Prrafodelista"/>
              <w:numPr>
                <w:ilvl w:val="0"/>
                <w:numId w:val="5"/>
              </w:numPr>
              <w:spacing w:after="0" w:line="240" w:lineRule="auto"/>
              <w:ind w:left="114" w:hanging="87"/>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255AB6" w:rsidRPr="00255AB6" w:rsidRDefault="00255AB6" w:rsidP="00543945">
            <w:pPr>
              <w:pStyle w:val="Prrafodelista"/>
              <w:numPr>
                <w:ilvl w:val="0"/>
                <w:numId w:val="5"/>
              </w:numPr>
              <w:spacing w:after="0" w:line="240" w:lineRule="auto"/>
              <w:ind w:left="114" w:hanging="87"/>
              <w:rPr>
                <w:rFonts w:ascii="Times New Roman" w:hAnsi="Times New Roman"/>
                <w:sz w:val="18"/>
                <w:szCs w:val="18"/>
                <w:lang w:val="es-PE" w:eastAsia="es-PE"/>
              </w:rPr>
            </w:pPr>
            <w:r w:rsidRPr="00775F66">
              <w:rPr>
                <w:sz w:val="18"/>
                <w:szCs w:val="18"/>
                <w:lang w:val="es-PE" w:eastAsia="es-PE"/>
              </w:rPr>
              <w:t>Justificación Presentada</w:t>
            </w:r>
          </w:p>
          <w:p w:rsidR="00255AB6" w:rsidRPr="00195D0A" w:rsidRDefault="00255AB6" w:rsidP="00543945">
            <w:pPr>
              <w:pStyle w:val="Prrafodelista"/>
              <w:numPr>
                <w:ilvl w:val="0"/>
                <w:numId w:val="5"/>
              </w:numPr>
              <w:spacing w:after="0" w:line="240" w:lineRule="auto"/>
              <w:ind w:left="114" w:hanging="87"/>
              <w:rPr>
                <w:rFonts w:ascii="Times New Roman" w:hAnsi="Times New Roman"/>
                <w:sz w:val="18"/>
                <w:szCs w:val="18"/>
                <w:lang w:val="es-PE" w:eastAsia="es-PE"/>
              </w:rPr>
            </w:pPr>
            <w:r w:rsidRPr="00775F66">
              <w:rPr>
                <w:sz w:val="18"/>
                <w:szCs w:val="18"/>
                <w:lang w:val="es-PE" w:eastAsia="es-PE"/>
              </w:rPr>
              <w:t>Rendiciones de Gastos  documentados</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y Entregar Fondos</w:t>
            </w:r>
          </w:p>
        </w:tc>
        <w:tc>
          <w:tcPr>
            <w:tcW w:w="1701" w:type="dxa"/>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Financiero</w:t>
            </w:r>
          </w:p>
          <w:p w:rsidR="00255AB6" w:rsidRPr="00255AB6" w:rsidRDefault="00255AB6"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775F66">
              <w:rPr>
                <w:sz w:val="18"/>
                <w:szCs w:val="18"/>
                <w:lang w:val="es-PE" w:eastAsia="es-PE"/>
              </w:rPr>
              <w:t xml:space="preserve">Justificación </w:t>
            </w:r>
            <w:r>
              <w:rPr>
                <w:sz w:val="18"/>
                <w:szCs w:val="18"/>
                <w:lang w:val="es-PE" w:eastAsia="es-PE"/>
              </w:rPr>
              <w:t>solicitada</w:t>
            </w:r>
          </w:p>
          <w:p w:rsidR="00255AB6" w:rsidRPr="00195D0A" w:rsidRDefault="00255AB6"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775F66">
              <w:rPr>
                <w:sz w:val="18"/>
                <w:szCs w:val="18"/>
                <w:lang w:val="es-PE" w:eastAsia="es-PE"/>
              </w:rPr>
              <w:t>Voucher de Transferencia de Fondo Realizada</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Cada cierto periodo, de acuerdo al Plan de Operativo Anual Institucional, los Directores de un Programa Rural o Institución Educativa solicitan sus fondos para sus gastos del siguiente periodo.</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A32</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255AB6" w:rsidRPr="00BA0620" w:rsidRDefault="00255AB6" w:rsidP="00255AB6">
            <w:pPr>
              <w:pStyle w:val="Prrafodelista"/>
              <w:numPr>
                <w:ilvl w:val="0"/>
                <w:numId w:val="4"/>
              </w:numPr>
              <w:spacing w:after="0" w:line="240" w:lineRule="auto"/>
              <w:ind w:left="187" w:hanging="187"/>
              <w:jc w:val="both"/>
              <w:rPr>
                <w:sz w:val="18"/>
                <w:szCs w:val="18"/>
                <w:lang w:val="es-PE" w:eastAsia="es-PE"/>
              </w:rPr>
            </w:pPr>
            <w:r w:rsidRPr="00BA0620">
              <w:rPr>
                <w:sz w:val="18"/>
                <w:szCs w:val="18"/>
                <w:lang w:val="es-PE" w:eastAsia="es-PE"/>
              </w:rPr>
              <w:t>Informe con Observaciones</w:t>
            </w:r>
          </w:p>
          <w:p w:rsidR="00255AB6" w:rsidRPr="00195D0A" w:rsidRDefault="00255AB6" w:rsidP="00255AB6">
            <w:pPr>
              <w:pStyle w:val="Prrafodelista"/>
              <w:numPr>
                <w:ilvl w:val="0"/>
                <w:numId w:val="4"/>
              </w:numPr>
              <w:spacing w:after="0" w:line="240" w:lineRule="auto"/>
              <w:ind w:left="187" w:hanging="187"/>
              <w:rPr>
                <w:rFonts w:ascii="Times New Roman" w:hAnsi="Times New Roman"/>
                <w:sz w:val="18"/>
                <w:szCs w:val="18"/>
                <w:lang w:val="es-PE" w:eastAsia="es-PE"/>
              </w:rPr>
            </w:pPr>
            <w:r w:rsidRPr="00BA0620">
              <w:rPr>
                <w:sz w:val="18"/>
                <w:szCs w:val="18"/>
                <w:lang w:val="es-PE" w:eastAsia="es-PE"/>
              </w:rPr>
              <w:t>Informe con Conformidad de la Empresa Financiadora</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Informe Financiero para Empresa Financiadora</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con Conformidad de la Empresa Financiadora</w:t>
            </w:r>
          </w:p>
          <w:p w:rsidR="00255AB6" w:rsidRDefault="00255AB6" w:rsidP="00255AB6">
            <w:pPr>
              <w:pStyle w:val="Prrafodelista"/>
              <w:numPr>
                <w:ilvl w:val="0"/>
                <w:numId w:val="4"/>
              </w:numPr>
              <w:spacing w:after="0" w:line="240" w:lineRule="auto"/>
              <w:ind w:left="187" w:hanging="187"/>
              <w:jc w:val="both"/>
              <w:rPr>
                <w:sz w:val="18"/>
                <w:szCs w:val="18"/>
                <w:lang w:val="es-PE" w:eastAsia="es-PE"/>
              </w:rPr>
            </w:pPr>
            <w:r w:rsidRPr="00BA0620">
              <w:rPr>
                <w:sz w:val="18"/>
                <w:szCs w:val="18"/>
                <w:lang w:val="es-PE" w:eastAsia="es-PE"/>
              </w:rPr>
              <w:t>Informe con Justificaciones adjuntas entregado a la Empresa Financiadora</w:t>
            </w:r>
          </w:p>
          <w:p w:rsidR="00255AB6" w:rsidRPr="00195D0A" w:rsidRDefault="00255AB6" w:rsidP="00255AB6">
            <w:pPr>
              <w:pStyle w:val="Prrafodelista"/>
              <w:numPr>
                <w:ilvl w:val="0"/>
                <w:numId w:val="4"/>
              </w:numPr>
              <w:spacing w:after="0" w:line="240" w:lineRule="auto"/>
              <w:ind w:left="187" w:hanging="187"/>
              <w:rPr>
                <w:rFonts w:ascii="Times New Roman" w:hAnsi="Times New Roman"/>
                <w:sz w:val="18"/>
                <w:szCs w:val="18"/>
                <w:lang w:val="es-PE" w:eastAsia="es-PE"/>
              </w:rPr>
            </w:pPr>
            <w:r>
              <w:rPr>
                <w:sz w:val="18"/>
                <w:szCs w:val="18"/>
                <w:lang w:val="es-PE" w:eastAsia="es-PE"/>
              </w:rPr>
              <w:t>Informe revisado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Cuando la fecha pactada en el convenio firmado con la Empresa Financiadora llega, el Jefe del Departamento de Proyectos le notifica al Contador que debe elaborar el Informe Financiero. El Contador extrae el Reporte del Mayor del Sistema Contable y adapta la información a un formato propio. Luego, el Jefe del Departamento de Proyectos entrega el Informe junto con las justificaciones </w:t>
            </w:r>
            <w:r w:rsidRPr="00195D0A">
              <w:rPr>
                <w:rFonts w:ascii="Times New Roman" w:hAnsi="Times New Roman"/>
                <w:sz w:val="18"/>
                <w:szCs w:val="18"/>
                <w:lang w:val="es-PE" w:eastAsia="es-PE"/>
              </w:rPr>
              <w:lastRenderedPageBreak/>
              <w:t>correspondientes a la Empresa Financiadora. Finalmente, la Empresa Financiadora revisa el Informe, y en caso encuentre observaciones, las realiza al Contador o al Jefe del Departamento de Proyectos y ellos, dependiendo de si las observaciones son acertadas o sólo requieren de mayor justificación, se realizan las correcciones  correspondientes.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A33</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Auditoría Interna</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Estado Financiero entregado a la Junta Directiva</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Junta Directiva solicita al Contador el Estado Financiero para su auditoría. El Contador genera un borrador del Estado Financiero en base a la información extraída del Sistema Contable y se lo entrega al Administrador y al Director General para que de su conformidad o presente observaciones. Luego, elabora el Dictamen de Auditoría y se lo entrega al Administrador para que él lo entregue al Consejo Directivo.</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A34</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91132A" w:rsidRPr="00195D0A" w:rsidRDefault="0091132A" w:rsidP="00543945">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Informe de Proyecto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Codificar Proyecto</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aprobarse un proyecto basado en el Plan Operativo Anual Institucional, el Contador se encarga de realizar la codificación del proyecto. Esta codificación será ingresada en el Sistema Contable por la Secretaria del </w:t>
            </w:r>
            <w:r w:rsidRPr="00195D0A">
              <w:rPr>
                <w:rFonts w:ascii="Times New Roman" w:hAnsi="Times New Roman"/>
                <w:sz w:val="18"/>
                <w:szCs w:val="18"/>
                <w:lang w:val="es-PE" w:eastAsia="es-PE"/>
              </w:rPr>
              <w:lastRenderedPageBreak/>
              <w:t>Administrador. Tras verificar el correcto registro, el Contador le comunica al Departamento de Planificación sobre el código de proyecto para que se realice un control sobre el mismo.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91132A" w:rsidRPr="00195D0A" w:rsidTr="00543945">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R1</w:t>
            </w:r>
          </w:p>
        </w:tc>
        <w:tc>
          <w:tcPr>
            <w:tcW w:w="1701" w:type="dxa"/>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Necesidad de Nuevo Programa Educativo Rural</w:t>
            </w:r>
          </w:p>
        </w:tc>
        <w:tc>
          <w:tcPr>
            <w:tcW w:w="1701" w:type="dxa"/>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Red Rural</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elaborado</w:t>
            </w:r>
          </w:p>
        </w:tc>
        <w:tc>
          <w:tcPr>
            <w:tcW w:w="2410" w:type="dxa"/>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evalúa la necesidad de Crear un nuevo Programa de Educación Rural o la omisión de la misma si éste ya existe.</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R2</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Red Rural</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Crear Programa Educativo Rural</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Oficina de coordinación de Programas Rurales crea un nuevo Programa Educativo Rural.</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195D0A">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R3</w:t>
            </w:r>
          </w:p>
        </w:tc>
        <w:tc>
          <w:tcPr>
            <w:tcW w:w="1701" w:type="dxa"/>
            <w:shd w:val="clear" w:color="auto" w:fill="auto"/>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elaborado</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los Programas Educativos Rurales</w:t>
            </w:r>
          </w:p>
        </w:tc>
        <w:tc>
          <w:tcPr>
            <w:tcW w:w="1701" w:type="dxa"/>
            <w:shd w:val="clear" w:color="auto" w:fill="auto"/>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un Plan Operativo Anual</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Oficina de Coordinación de Programas Educativos Rurales Planifica los Programas Educativos Rurales, para lo cual cada Programa Rural elabora su Plan Operativo Anual y se lo entrega al Coordinador de Programas Educativos Rurales. Nacen las necesidades de realizar visitas  para hacer un seguimiento a de los Programas Educativos  Rurales y la necesidad de elaborar el Informe Trimestral para la Empresa Financiadora del Programa.  </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R4</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Visitas a Programas </w:t>
            </w:r>
            <w:r w:rsidRPr="00195D0A">
              <w:rPr>
                <w:rFonts w:ascii="Times New Roman" w:hAnsi="Times New Roman"/>
                <w:sz w:val="18"/>
                <w:szCs w:val="18"/>
                <w:lang w:val="es-PE" w:eastAsia="es-PE"/>
              </w:rPr>
              <w:lastRenderedPageBreak/>
              <w:t>Educativos Rurales</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Repartir</w:t>
            </w:r>
            <w:r>
              <w:rPr>
                <w:rFonts w:ascii="Times New Roman" w:hAnsi="Times New Roman"/>
                <w:sz w:val="18"/>
                <w:szCs w:val="18"/>
                <w:lang w:val="es-PE" w:eastAsia="es-PE"/>
              </w:rPr>
              <w:t xml:space="preserve"> Información de Programa Rural</w:t>
            </w:r>
          </w:p>
        </w:tc>
        <w:tc>
          <w:tcPr>
            <w:tcW w:w="1701" w:type="dxa"/>
            <w:shd w:val="clear" w:color="auto" w:fill="BFBFBF"/>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Necesidad de Visitas a Programas Educativos Rurales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Se procede a realizar la repartición de las necesidades a los procesos: Realizar </w:t>
            </w:r>
            <w:r w:rsidRPr="00195D0A">
              <w:rPr>
                <w:rFonts w:ascii="Times New Roman" w:hAnsi="Times New Roman"/>
                <w:sz w:val="18"/>
                <w:szCs w:val="18"/>
                <w:lang w:val="es-PE" w:eastAsia="es-PE"/>
              </w:rPr>
              <w:lastRenderedPageBreak/>
              <w:t>Seguimiento a los Programas Educativos Rurales y Realizar Acompañamiento a los Programas Educativos Rurales.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Oficina de Coordinación de Programas Educativos </w:t>
            </w:r>
            <w:r w:rsidRPr="00195D0A">
              <w:rPr>
                <w:rFonts w:ascii="Times New Roman" w:hAnsi="Times New Roman"/>
                <w:sz w:val="18"/>
                <w:szCs w:val="18"/>
                <w:lang w:val="es-PE" w:eastAsia="es-PE"/>
              </w:rPr>
              <w:lastRenderedPageBreak/>
              <w:t>Rurales</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543945">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R5</w:t>
            </w:r>
          </w:p>
        </w:tc>
        <w:tc>
          <w:tcPr>
            <w:tcW w:w="1701" w:type="dxa"/>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Financiero</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a los Programas Educativos Rurales</w:t>
            </w:r>
          </w:p>
        </w:tc>
        <w:tc>
          <w:tcPr>
            <w:tcW w:w="1701" w:type="dxa"/>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Informes entregados a Empresa Financiadora</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Oficina de coordinación de Programas Educativos Rurales realiza un seguimiento de las actividades realizadas en el Programa Educativo y revisa el Informe Financiero enviado por el proceso Evaluar y Entregar Fondos. </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R6</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 xml:space="preserve"> Realizar Acompañamiento a los Programas Educativos Rurales</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Viaje </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Semestral de los Programas Educativos Rurales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Oficina de coordinación de Programas Educativos Rurales gestiona los viajes realizados con el fin de hacer un acompañamiento de sus Programas Educativos Rurales.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543945">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de Reunión</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Voluntariado</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 elegidos</w:t>
            </w:r>
          </w:p>
        </w:tc>
        <w:tc>
          <w:tcPr>
            <w:tcW w:w="2410" w:type="dxa"/>
            <w:shd w:val="clear" w:color="auto" w:fill="auto"/>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Dentro del proceso externo  “Realizar Voluntariado”, la Empresa Voluntaria realiza una evaluación de requerimientos, en conjunto con el Departamento de Imagen Institucional; y se realizan los ajustes necesarios a la campaña.</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Voluntaria</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 de Publicidad</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Elaborar Publicidad</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Publicidad</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Agencia de Publicidad CAUSA recibe los requerimientos de Publicidad del Departamento de Imagen Institucional y procede a elaborar la Publicidad.</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Agencia de Publicidad (CAUSA)</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X3</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Posible</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Entrevistar</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Confirmación de Entrevista</w:t>
            </w:r>
          </w:p>
        </w:tc>
        <w:tc>
          <w:tcPr>
            <w:tcW w:w="2410" w:type="dxa"/>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el proceso externo “Entrevistar”, el Medio de Comunicación coordina con el Asistente de Imagen Institucional la fecha y hora de la entrevista; y realiza la misma.</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Medio de Comunicación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X4</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Resumen</w:t>
            </w:r>
          </w:p>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D</w:t>
            </w:r>
            <w:r w:rsidRPr="00195D0A">
              <w:rPr>
                <w:rFonts w:ascii="Times New Roman" w:hAnsi="Times New Roman"/>
                <w:sz w:val="18"/>
                <w:szCs w:val="18"/>
                <w:lang w:val="es-PE" w:eastAsia="es-PE"/>
              </w:rPr>
              <w:t>escripción de contexto</w:t>
            </w:r>
          </w:p>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J</w:t>
            </w:r>
            <w:r w:rsidRPr="00195D0A">
              <w:rPr>
                <w:rFonts w:ascii="Times New Roman" w:hAnsi="Times New Roman"/>
                <w:sz w:val="18"/>
                <w:szCs w:val="18"/>
                <w:lang w:val="es-PE" w:eastAsia="es-PE"/>
              </w:rPr>
              <w:t>ustificación</w:t>
            </w:r>
          </w:p>
          <w:p w:rsidR="0091132A" w:rsidRPr="00D37540"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Jerarquía</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Participar en concurso</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Base de Concurso</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Con la información referente al proyecto lista, la ONG Aliada procede a presentar el proyecto en el concurso.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ONG Aliada</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X5</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Documentación</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Auditoría</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Final</w:t>
            </w:r>
          </w:p>
        </w:tc>
        <w:tc>
          <w:tcPr>
            <w:tcW w:w="2410" w:type="dxa"/>
            <w:shd w:val="clear" w:color="auto" w:fill="auto"/>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Auditora</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X6</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Inventariado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Inventario</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de Inventariado</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de Necesidades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Centro Educativo realiza el inventariado de los activos que posee.</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X7</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Retroalimentación</w:t>
            </w:r>
          </w:p>
          <w:p w:rsidR="002808B0" w:rsidRDefault="0091132A" w:rsidP="002808B0">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w:t>
            </w:r>
          </w:p>
          <w:p w:rsidR="0091132A" w:rsidRPr="00195D0A" w:rsidRDefault="0091132A" w:rsidP="002808B0">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Informe de Acompañamiento </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Gestión Pedagógica</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y requerimientos urgentes</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resueltas</w:t>
            </w:r>
          </w:p>
        </w:tc>
        <w:tc>
          <w:tcPr>
            <w:tcW w:w="2410" w:type="dxa"/>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Área Pedagógica del centro educativo le comunica algunas dudas sobre pedagogía.</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X8</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Gestión de Personal</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el área de personal se encarga de hacer una lista de los participantes que asistirán a la Capacitación.</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X9</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Invitación a Reunión</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Gestión Curricular</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Confirmación de Asistencia</w:t>
            </w:r>
          </w:p>
        </w:tc>
        <w:tc>
          <w:tcPr>
            <w:tcW w:w="2410" w:type="dxa"/>
            <w:shd w:val="clear" w:color="auto" w:fill="auto"/>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este proceso, el área de Gestión Curricular se encarga </w:t>
            </w:r>
            <w:r w:rsidRPr="00195D0A">
              <w:rPr>
                <w:rFonts w:ascii="Times New Roman" w:hAnsi="Times New Roman"/>
                <w:sz w:val="18"/>
                <w:szCs w:val="18"/>
                <w:lang w:val="es-PE" w:eastAsia="es-PE"/>
              </w:rPr>
              <w:lastRenderedPageBreak/>
              <w:t>de confirmar la asistencia a la invitación recibida del área de Educación Técnica.</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Centro Educativo</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X10</w:t>
            </w:r>
          </w:p>
        </w:tc>
        <w:tc>
          <w:tcPr>
            <w:tcW w:w="1701" w:type="dxa"/>
            <w:shd w:val="clear" w:color="auto" w:fill="BFBFBF"/>
            <w:vAlign w:val="center"/>
          </w:tcPr>
          <w:p w:rsidR="0091132A" w:rsidRPr="00195D0A" w:rsidRDefault="00543945"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Fecha y lugar de reunión</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Planificación de Actividades</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Temas, cantidad de participantes, características de grupo</w:t>
            </w:r>
          </w:p>
          <w:p w:rsidR="00543945" w:rsidRDefault="00543945"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Nota de Fecha de Actividades propuestas</w:t>
            </w:r>
          </w:p>
          <w:p w:rsidR="00543945" w:rsidRPr="00195D0A" w:rsidRDefault="00543945"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Fecha para Actividades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Centro Educativo informa sobre los temas, la cantidad de participantes y las características de grupo que va a participar del retiro.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X11</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Prueba Ministerial</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Resultado de Prueba Ministerial</w:t>
            </w:r>
          </w:p>
        </w:tc>
        <w:tc>
          <w:tcPr>
            <w:tcW w:w="2410" w:type="dxa"/>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Ministerio de Educación realiza la Prueba ministerial y emite los resultados de la misma.</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Ministerio de Educación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X12</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Dinero depositado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Preparar Retiro</w:t>
            </w:r>
          </w:p>
        </w:tc>
        <w:tc>
          <w:tcPr>
            <w:tcW w:w="1701" w:type="dxa"/>
            <w:shd w:val="clear" w:color="auto" w:fill="BFBFBF"/>
            <w:vAlign w:val="center"/>
          </w:tcPr>
          <w:p w:rsidR="0091132A" w:rsidRPr="00195D0A" w:rsidRDefault="0028587C"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Retiro preparado</w:t>
            </w:r>
          </w:p>
        </w:tc>
        <w:tc>
          <w:tcPr>
            <w:tcW w:w="2410" w:type="dxa"/>
            <w:shd w:val="clear" w:color="auto" w:fill="BFBFBF"/>
          </w:tcPr>
          <w:p w:rsidR="0091132A" w:rsidRPr="00195D0A" w:rsidRDefault="0028587C" w:rsidP="00543945">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La casa de Retiro recibe el dinero depositado para poder preparar el Retiro. Llegada la fecha de Retiro, se procede dar inicio a éste.</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Casa de Retiro</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X13</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Orden de Compra</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Atender Orden de Compra</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Bienes de Orden de Compra</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Proveedor realiza todas las actividades necesarias para atender la orden de compra.</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Proveedor</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X14</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necesario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Equipar Maquinaria</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Proveedor realiza el equipamiento de la maquinaria y capacita al empleado en la utilización de la misma.</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Proveedor</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X15</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Cheque con VoBo del Administrador y del Director General</w:t>
            </w:r>
          </w:p>
          <w:p w:rsidR="009D0DF0" w:rsidRPr="00C246AB" w:rsidRDefault="009D0DF0" w:rsidP="009D0DF0">
            <w:pPr>
              <w:pStyle w:val="Prrafodelista"/>
              <w:numPr>
                <w:ilvl w:val="0"/>
                <w:numId w:val="4"/>
              </w:numPr>
              <w:spacing w:after="0" w:line="240" w:lineRule="auto"/>
              <w:ind w:left="187" w:hanging="187"/>
              <w:jc w:val="both"/>
              <w:rPr>
                <w:sz w:val="18"/>
                <w:szCs w:val="18"/>
                <w:lang w:val="es-PE" w:eastAsia="es-PE"/>
              </w:rPr>
            </w:pPr>
            <w:r w:rsidRPr="00C246AB">
              <w:rPr>
                <w:sz w:val="18"/>
                <w:szCs w:val="18"/>
                <w:lang w:val="es-PE" w:eastAsia="es-PE"/>
              </w:rPr>
              <w:t>Orden de Pago de Pago Parcial</w:t>
            </w:r>
          </w:p>
          <w:p w:rsidR="0091132A" w:rsidRPr="009D0DF0" w:rsidRDefault="009D0DF0" w:rsidP="009D0DF0">
            <w:pPr>
              <w:pStyle w:val="Prrafodelista"/>
              <w:numPr>
                <w:ilvl w:val="0"/>
                <w:numId w:val="4"/>
              </w:numPr>
              <w:spacing w:after="0" w:line="240" w:lineRule="auto"/>
              <w:ind w:left="187" w:hanging="187"/>
              <w:jc w:val="both"/>
              <w:rPr>
                <w:sz w:val="18"/>
                <w:szCs w:val="18"/>
                <w:lang w:val="es-PE" w:eastAsia="es-PE"/>
              </w:rPr>
            </w:pPr>
            <w:r w:rsidRPr="00C246AB">
              <w:rPr>
                <w:sz w:val="18"/>
                <w:szCs w:val="18"/>
                <w:lang w:val="es-PE" w:eastAsia="es-PE"/>
              </w:rPr>
              <w:t>Orden de Pago por Pago de Adelanto</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Construir Obra</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Obra Parcialmente construida </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Terminada</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constructora realiza la  construcción según las indicaciones previamente acordadas y definidas. </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Constructora</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X16</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un Plan Operativo Anual</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Elaborar POA del Programa Educativo Rural</w:t>
            </w:r>
          </w:p>
        </w:tc>
        <w:tc>
          <w:tcPr>
            <w:tcW w:w="1701"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Plan Operativo Anual elaborado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Programa Educativo Rural elabora su Plan Operativo Anual.</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X17</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Universidad</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Publicar Anuncio</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Anuncio Publicado</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Universidad publica el anuncio enviado por la Oficina Central de Fe y Alegría Perú.</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Universidad</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X18</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Otras Instituciones</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Extender Solicitud</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difundido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Una Institución Relacionada a la Oficina Central de Fe y Alegría Perú difunde el aviso de convocatoria para el puesto. </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Otras Instituciones Relacionadas</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X19</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difundido</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Anuncio Publicado</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en Web</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Enviar CV</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Postulante decide enviar su Curriculum Vitae a la Oficina Central de Fe y Alegría Perú.</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Postulante</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X20</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a enviar</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Entregar Cartas</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Courier contratado entrega las cartas a sus respectivos destinatarios (donantes).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Courier</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X21</w:t>
            </w:r>
          </w:p>
        </w:tc>
        <w:tc>
          <w:tcPr>
            <w:tcW w:w="1701" w:type="dxa"/>
            <w:shd w:val="clear" w:color="auto" w:fill="auto"/>
            <w:vAlign w:val="center"/>
          </w:tcPr>
          <w:p w:rsidR="0091132A" w:rsidRPr="00195D0A" w:rsidRDefault="0091132A" w:rsidP="00543945">
            <w:pPr>
              <w:spacing w:after="0" w:line="240" w:lineRule="auto"/>
              <w:rPr>
                <w:rFonts w:ascii="Times New Roman" w:hAnsi="Times New Roman"/>
                <w:sz w:val="18"/>
                <w:szCs w:val="18"/>
                <w:lang w:val="es-PE" w:eastAsia="es-PE"/>
              </w:rPr>
            </w:pP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Contactar Oficina Central de Fe y Alegría Perú</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realizada por el donante</w:t>
            </w:r>
          </w:p>
          <w:p w:rsidR="0091132A" w:rsidRPr="00195D0A" w:rsidRDefault="0091132A" w:rsidP="00543945">
            <w:pPr>
              <w:spacing w:after="0" w:line="240" w:lineRule="auto"/>
              <w:rPr>
                <w:rFonts w:ascii="Times New Roman" w:hAnsi="Times New Roman"/>
                <w:sz w:val="18"/>
                <w:szCs w:val="18"/>
                <w:lang w:val="es-PE" w:eastAsia="es-PE"/>
              </w:rPr>
            </w:pP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donante contacta a la Oficina Central de Fe y Alegría Perú con el fin de realizar una posible donación.</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X22</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y Hora de visita coordinada con directora de Colegio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Visita a Institución</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 por el donante</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haberse coordinado la hora y fecha de la visita, el donante, junto con la Encargada de Donaciones, visita el Colegio.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X23</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de envío de voucher de transferencia coordinada</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Enviar Voucher de Transferencia</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enviado</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Donante envía el voucher de transferencia escaneado al correo de la Encargada de Donaciones.</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X24</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Necesidad de Recepción</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Entregar Donación</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caso el bien vaya a ser entregado por el Donante, éste se acerca a la Oficina Central de Fe y Alegría para entregar el bien a ser donado, ya sea este dinero, libros, muebles, etc.</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X25</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Contrato con Empresa</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Recoger Donación</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recogida</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Con el contrato realizado, la Empresa de Recojo de Donación hace efectivo el</w:t>
            </w:r>
            <w:r>
              <w:rPr>
                <w:rFonts w:ascii="Times New Roman" w:hAnsi="Times New Roman"/>
                <w:sz w:val="18"/>
                <w:szCs w:val="18"/>
                <w:lang w:val="es-PE" w:eastAsia="es-PE"/>
              </w:rPr>
              <w:t xml:space="preserve"> recojo del</w:t>
            </w:r>
            <w:r w:rsidRPr="00195D0A">
              <w:rPr>
                <w:rFonts w:ascii="Times New Roman" w:hAnsi="Times New Roman"/>
                <w:sz w:val="18"/>
                <w:szCs w:val="18"/>
                <w:lang w:val="es-PE" w:eastAsia="es-PE"/>
              </w:rPr>
              <w:t xml:space="preserve"> bien donado por el donante.</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de Recojo de Donación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255AB6" w:rsidRPr="00195D0A" w:rsidTr="00255AB6">
        <w:trPr>
          <w:trHeight w:val="513"/>
        </w:trPr>
        <w:tc>
          <w:tcPr>
            <w:tcW w:w="675" w:type="dxa"/>
            <w:shd w:val="clear" w:color="auto" w:fill="BFBFBF" w:themeFill="background1" w:themeFillShade="BF"/>
            <w:vAlign w:val="center"/>
          </w:tcPr>
          <w:p w:rsidR="00255AB6" w:rsidRPr="00195D0A" w:rsidRDefault="00255AB6"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X26</w:t>
            </w:r>
          </w:p>
        </w:tc>
        <w:tc>
          <w:tcPr>
            <w:tcW w:w="1701" w:type="dxa"/>
            <w:shd w:val="clear" w:color="auto" w:fill="BFBFBF" w:themeFill="background1" w:themeFillShade="BF"/>
            <w:vAlign w:val="center"/>
          </w:tcPr>
          <w:p w:rsidR="00255AB6" w:rsidRDefault="00255AB6" w:rsidP="00255AB6">
            <w:pPr>
              <w:pStyle w:val="Prrafodelista"/>
              <w:numPr>
                <w:ilvl w:val="0"/>
                <w:numId w:val="4"/>
              </w:numPr>
              <w:spacing w:after="0" w:line="240" w:lineRule="auto"/>
              <w:ind w:left="187" w:hanging="187"/>
              <w:jc w:val="both"/>
              <w:rPr>
                <w:sz w:val="18"/>
                <w:szCs w:val="18"/>
                <w:lang w:val="es-PE" w:eastAsia="es-PE"/>
              </w:rPr>
            </w:pPr>
            <w:r w:rsidRPr="00BA0620">
              <w:rPr>
                <w:sz w:val="18"/>
                <w:szCs w:val="18"/>
                <w:lang w:val="es-PE" w:eastAsia="es-PE"/>
              </w:rPr>
              <w:t>Informe con Justificaciones adjuntas entregado a la Empresa Financiadora</w:t>
            </w:r>
          </w:p>
          <w:p w:rsidR="00255AB6" w:rsidRPr="00BA0620" w:rsidRDefault="00255AB6" w:rsidP="00255AB6">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Informe revisado</w:t>
            </w:r>
          </w:p>
        </w:tc>
        <w:tc>
          <w:tcPr>
            <w:tcW w:w="1418" w:type="dxa"/>
            <w:shd w:val="clear" w:color="auto" w:fill="BFBFBF" w:themeFill="background1" w:themeFillShade="BF"/>
            <w:vAlign w:val="center"/>
          </w:tcPr>
          <w:p w:rsidR="00255AB6" w:rsidRPr="00BA0620" w:rsidRDefault="00255AB6" w:rsidP="00255AB6">
            <w:pPr>
              <w:jc w:val="center"/>
              <w:rPr>
                <w:sz w:val="18"/>
                <w:szCs w:val="18"/>
                <w:lang w:val="es-PE" w:eastAsia="es-PE"/>
              </w:rPr>
            </w:pPr>
            <w:r w:rsidRPr="00BA0620">
              <w:rPr>
                <w:sz w:val="18"/>
                <w:szCs w:val="18"/>
                <w:lang w:val="es-PE" w:eastAsia="es-PE"/>
              </w:rPr>
              <w:t>Revisar</w:t>
            </w:r>
            <w:r>
              <w:rPr>
                <w:sz w:val="18"/>
                <w:szCs w:val="18"/>
                <w:lang w:val="es-PE" w:eastAsia="es-PE"/>
              </w:rPr>
              <w:t xml:space="preserve"> y Recibir</w:t>
            </w:r>
            <w:r w:rsidRPr="00BA0620">
              <w:rPr>
                <w:sz w:val="18"/>
                <w:szCs w:val="18"/>
                <w:lang w:val="es-PE" w:eastAsia="es-PE"/>
              </w:rPr>
              <w:t xml:space="preserve"> Informe Financiero</w:t>
            </w:r>
          </w:p>
        </w:tc>
        <w:tc>
          <w:tcPr>
            <w:tcW w:w="1701" w:type="dxa"/>
            <w:shd w:val="clear" w:color="auto" w:fill="BFBFBF" w:themeFill="background1" w:themeFillShade="BF"/>
            <w:vAlign w:val="center"/>
          </w:tcPr>
          <w:p w:rsidR="00255AB6" w:rsidRPr="00BA0620" w:rsidRDefault="00255AB6" w:rsidP="00255AB6">
            <w:pPr>
              <w:pStyle w:val="Prrafodelista"/>
              <w:numPr>
                <w:ilvl w:val="0"/>
                <w:numId w:val="4"/>
              </w:numPr>
              <w:spacing w:after="0" w:line="240" w:lineRule="auto"/>
              <w:ind w:left="187" w:hanging="187"/>
              <w:jc w:val="both"/>
              <w:rPr>
                <w:sz w:val="18"/>
                <w:szCs w:val="18"/>
                <w:lang w:val="es-PE" w:eastAsia="es-PE"/>
              </w:rPr>
            </w:pPr>
            <w:r w:rsidRPr="00BA0620">
              <w:rPr>
                <w:sz w:val="18"/>
                <w:szCs w:val="18"/>
                <w:lang w:val="es-PE" w:eastAsia="es-PE"/>
              </w:rPr>
              <w:t>Informe con Observaciones</w:t>
            </w:r>
          </w:p>
          <w:p w:rsidR="00255AB6" w:rsidRPr="00BA0620" w:rsidRDefault="00255AB6" w:rsidP="00255AB6">
            <w:pPr>
              <w:pStyle w:val="Prrafodelista"/>
              <w:numPr>
                <w:ilvl w:val="0"/>
                <w:numId w:val="4"/>
              </w:numPr>
              <w:spacing w:after="0" w:line="240" w:lineRule="auto"/>
              <w:ind w:left="187" w:hanging="187"/>
              <w:jc w:val="both"/>
              <w:rPr>
                <w:sz w:val="18"/>
                <w:szCs w:val="18"/>
                <w:lang w:val="es-PE" w:eastAsia="es-PE"/>
              </w:rPr>
            </w:pPr>
            <w:r w:rsidRPr="00BA0620">
              <w:rPr>
                <w:sz w:val="18"/>
                <w:szCs w:val="18"/>
                <w:lang w:val="es-PE" w:eastAsia="es-PE"/>
              </w:rPr>
              <w:t>Informe con Conformidad de la Empresa Financiadora</w:t>
            </w:r>
          </w:p>
        </w:tc>
        <w:tc>
          <w:tcPr>
            <w:tcW w:w="2410" w:type="dxa"/>
            <w:shd w:val="clear" w:color="auto" w:fill="BFBFBF" w:themeFill="background1" w:themeFillShade="BF"/>
            <w:vAlign w:val="center"/>
          </w:tcPr>
          <w:p w:rsidR="00255AB6" w:rsidRPr="00BA0620" w:rsidRDefault="00255AB6" w:rsidP="00255AB6">
            <w:pPr>
              <w:jc w:val="both"/>
              <w:rPr>
                <w:sz w:val="18"/>
                <w:szCs w:val="18"/>
                <w:lang w:val="es-PE" w:eastAsia="es-PE"/>
              </w:rPr>
            </w:pPr>
            <w:r w:rsidRPr="00BA0620">
              <w:rPr>
                <w:sz w:val="18"/>
                <w:szCs w:val="18"/>
                <w:lang w:val="es-PE" w:eastAsia="es-PE"/>
              </w:rPr>
              <w:t xml:space="preserve">La Empresa </w:t>
            </w:r>
            <w:r>
              <w:rPr>
                <w:sz w:val="18"/>
                <w:szCs w:val="18"/>
                <w:lang w:val="es-PE" w:eastAsia="es-PE"/>
              </w:rPr>
              <w:t>Financiadora revisa el Informe. En caso tenga observaciones, las realiza a los Departamentos correspondientes. Si no existen observaciones, brinda su conformidad al Informe Financiero; caso contrario, brinda su conformidad, una vez presentada las explicaciones o modificaciones correspondientes a las observaciones.</w:t>
            </w:r>
          </w:p>
        </w:tc>
        <w:tc>
          <w:tcPr>
            <w:tcW w:w="1842" w:type="dxa"/>
            <w:shd w:val="clear" w:color="auto" w:fill="BFBFBF" w:themeFill="background1" w:themeFillShade="BF"/>
            <w:vAlign w:val="center"/>
          </w:tcPr>
          <w:p w:rsidR="00255AB6" w:rsidRPr="00BA0620" w:rsidRDefault="00255AB6" w:rsidP="00255AB6">
            <w:pPr>
              <w:jc w:val="center"/>
              <w:rPr>
                <w:sz w:val="18"/>
                <w:szCs w:val="18"/>
                <w:lang w:val="es-PE" w:eastAsia="es-PE"/>
              </w:rPr>
            </w:pPr>
            <w:r w:rsidRPr="00BA0620">
              <w:rPr>
                <w:sz w:val="18"/>
                <w:szCs w:val="18"/>
                <w:lang w:val="es-PE" w:eastAsia="es-PE"/>
              </w:rPr>
              <w:t>Empresa Financiadora</w:t>
            </w:r>
          </w:p>
        </w:tc>
        <w:tc>
          <w:tcPr>
            <w:tcW w:w="1560" w:type="dxa"/>
            <w:shd w:val="clear" w:color="auto" w:fill="BFBFBF" w:themeFill="background1" w:themeFillShade="BF"/>
            <w:vAlign w:val="center"/>
          </w:tcPr>
          <w:p w:rsidR="00255AB6" w:rsidRPr="00BA0620" w:rsidRDefault="00255AB6" w:rsidP="00255AB6">
            <w:pPr>
              <w:jc w:val="center"/>
              <w:rPr>
                <w:sz w:val="18"/>
                <w:szCs w:val="18"/>
                <w:lang w:val="es-PE" w:eastAsia="es-PE"/>
              </w:rPr>
            </w:pPr>
            <w:r w:rsidRPr="00BA0620">
              <w:rPr>
                <w:sz w:val="18"/>
                <w:szCs w:val="18"/>
                <w:lang w:val="es-PE" w:eastAsia="es-PE"/>
              </w:rPr>
              <w:t>Manual</w:t>
            </w:r>
          </w:p>
        </w:tc>
        <w:tc>
          <w:tcPr>
            <w:tcW w:w="2268" w:type="dxa"/>
            <w:shd w:val="clear" w:color="auto" w:fill="BFBFBF" w:themeFill="background1" w:themeFillShade="BF"/>
            <w:vAlign w:val="center"/>
          </w:tcPr>
          <w:p w:rsidR="00255AB6" w:rsidRPr="00BA0620" w:rsidRDefault="00255AB6" w:rsidP="00255AB6">
            <w:pPr>
              <w:keepNext/>
              <w:jc w:val="center"/>
              <w:rPr>
                <w:sz w:val="18"/>
                <w:szCs w:val="18"/>
                <w:lang w:val="es-PE" w:eastAsia="es-PE"/>
              </w:rPr>
            </w:pPr>
            <w:r>
              <w:rPr>
                <w:sz w:val="18"/>
                <w:szCs w:val="18"/>
                <w:lang w:val="es-PE" w:eastAsia="es-PE"/>
              </w:rPr>
              <w:t>-</w:t>
            </w:r>
          </w:p>
        </w:tc>
      </w:tr>
      <w:tr w:rsidR="00255AB6" w:rsidRPr="00195D0A" w:rsidTr="00255AB6">
        <w:trPr>
          <w:trHeight w:val="513"/>
        </w:trPr>
        <w:tc>
          <w:tcPr>
            <w:tcW w:w="675" w:type="dxa"/>
            <w:shd w:val="clear" w:color="auto" w:fill="auto"/>
            <w:vAlign w:val="center"/>
          </w:tcPr>
          <w:p w:rsidR="00255AB6" w:rsidRDefault="00255AB6"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X27</w:t>
            </w:r>
          </w:p>
        </w:tc>
        <w:tc>
          <w:tcPr>
            <w:tcW w:w="1701" w:type="dxa"/>
            <w:shd w:val="clear" w:color="auto" w:fill="auto"/>
            <w:vAlign w:val="center"/>
          </w:tcPr>
          <w:p w:rsidR="00255AB6" w:rsidRPr="00775F66" w:rsidRDefault="00255AB6" w:rsidP="00255AB6">
            <w:pPr>
              <w:pStyle w:val="Prrafodelista"/>
              <w:numPr>
                <w:ilvl w:val="0"/>
                <w:numId w:val="4"/>
              </w:numPr>
              <w:spacing w:after="0" w:line="240" w:lineRule="auto"/>
              <w:ind w:left="187" w:hanging="187"/>
              <w:jc w:val="both"/>
              <w:rPr>
                <w:sz w:val="18"/>
                <w:szCs w:val="18"/>
                <w:lang w:val="es-PE" w:eastAsia="es-PE"/>
              </w:rPr>
            </w:pPr>
            <w:r w:rsidRPr="00775F66">
              <w:rPr>
                <w:sz w:val="18"/>
                <w:szCs w:val="18"/>
                <w:lang w:val="es-PE" w:eastAsia="es-PE"/>
              </w:rPr>
              <w:t xml:space="preserve">Justificación </w:t>
            </w:r>
            <w:r>
              <w:rPr>
                <w:sz w:val="18"/>
                <w:szCs w:val="18"/>
                <w:lang w:val="es-PE" w:eastAsia="es-PE"/>
              </w:rPr>
              <w:t>solicitada</w:t>
            </w:r>
          </w:p>
        </w:tc>
        <w:tc>
          <w:tcPr>
            <w:tcW w:w="1418" w:type="dxa"/>
            <w:shd w:val="clear" w:color="auto" w:fill="auto"/>
            <w:vAlign w:val="center"/>
          </w:tcPr>
          <w:p w:rsidR="00255AB6" w:rsidRPr="00775F66" w:rsidRDefault="00255AB6" w:rsidP="00255AB6">
            <w:pPr>
              <w:jc w:val="center"/>
              <w:rPr>
                <w:sz w:val="18"/>
                <w:szCs w:val="18"/>
                <w:lang w:val="es-PE" w:eastAsia="es-PE"/>
              </w:rPr>
            </w:pPr>
            <w:r w:rsidRPr="00775F66">
              <w:rPr>
                <w:sz w:val="18"/>
                <w:szCs w:val="18"/>
                <w:lang w:val="es-PE" w:eastAsia="es-PE"/>
              </w:rPr>
              <w:t>Brindar Justificación</w:t>
            </w:r>
          </w:p>
        </w:tc>
        <w:tc>
          <w:tcPr>
            <w:tcW w:w="1701" w:type="dxa"/>
            <w:shd w:val="clear" w:color="auto" w:fill="auto"/>
            <w:vAlign w:val="center"/>
          </w:tcPr>
          <w:p w:rsidR="00255AB6" w:rsidRPr="00775F66" w:rsidRDefault="00255AB6" w:rsidP="00255AB6">
            <w:pPr>
              <w:pStyle w:val="Prrafodelista"/>
              <w:numPr>
                <w:ilvl w:val="0"/>
                <w:numId w:val="4"/>
              </w:numPr>
              <w:spacing w:after="0" w:line="240" w:lineRule="auto"/>
              <w:ind w:left="187" w:hanging="187"/>
              <w:jc w:val="both"/>
              <w:rPr>
                <w:sz w:val="18"/>
                <w:szCs w:val="18"/>
                <w:lang w:val="es-PE" w:eastAsia="es-PE"/>
              </w:rPr>
            </w:pPr>
            <w:r w:rsidRPr="00775F66">
              <w:rPr>
                <w:sz w:val="18"/>
                <w:szCs w:val="18"/>
                <w:lang w:val="es-PE" w:eastAsia="es-PE"/>
              </w:rPr>
              <w:t>Justificación Presentada</w:t>
            </w:r>
          </w:p>
        </w:tc>
        <w:tc>
          <w:tcPr>
            <w:tcW w:w="2410" w:type="dxa"/>
            <w:shd w:val="clear" w:color="auto" w:fill="auto"/>
            <w:vAlign w:val="center"/>
          </w:tcPr>
          <w:p w:rsidR="00255AB6" w:rsidRPr="00775F66" w:rsidRDefault="00255AB6" w:rsidP="00255AB6">
            <w:pPr>
              <w:jc w:val="both"/>
              <w:rPr>
                <w:sz w:val="18"/>
                <w:szCs w:val="18"/>
                <w:lang w:val="es-PE" w:eastAsia="es-PE"/>
              </w:rPr>
            </w:pPr>
            <w:r w:rsidRPr="00775F66">
              <w:rPr>
                <w:sz w:val="18"/>
                <w:szCs w:val="18"/>
                <w:lang w:val="es-PE" w:eastAsia="es-PE"/>
              </w:rPr>
              <w:t>El Director elabora Justificación, adjuntando todo documento que sustente su solicitud.</w:t>
            </w:r>
          </w:p>
        </w:tc>
        <w:tc>
          <w:tcPr>
            <w:tcW w:w="1842"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Programas Rurales e Instituciones Educativas</w:t>
            </w:r>
          </w:p>
        </w:tc>
        <w:tc>
          <w:tcPr>
            <w:tcW w:w="1560"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Manual</w:t>
            </w:r>
          </w:p>
        </w:tc>
        <w:tc>
          <w:tcPr>
            <w:tcW w:w="2268"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w:t>
            </w:r>
          </w:p>
        </w:tc>
      </w:tr>
      <w:tr w:rsidR="00255AB6" w:rsidRPr="00195D0A" w:rsidTr="00255AB6">
        <w:trPr>
          <w:trHeight w:val="513"/>
        </w:trPr>
        <w:tc>
          <w:tcPr>
            <w:tcW w:w="675" w:type="dxa"/>
            <w:shd w:val="clear" w:color="auto" w:fill="BFBFBF" w:themeFill="background1" w:themeFillShade="BF"/>
            <w:vAlign w:val="center"/>
          </w:tcPr>
          <w:p w:rsidR="00255AB6" w:rsidRDefault="00255AB6"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X28</w:t>
            </w:r>
          </w:p>
        </w:tc>
        <w:tc>
          <w:tcPr>
            <w:tcW w:w="1701" w:type="dxa"/>
            <w:shd w:val="clear" w:color="auto" w:fill="BFBFBF" w:themeFill="background1" w:themeFillShade="BF"/>
            <w:vAlign w:val="center"/>
          </w:tcPr>
          <w:p w:rsidR="00255AB6" w:rsidRPr="00775F66" w:rsidRDefault="00255AB6" w:rsidP="00255AB6">
            <w:pPr>
              <w:pStyle w:val="Prrafodelista"/>
              <w:numPr>
                <w:ilvl w:val="0"/>
                <w:numId w:val="4"/>
              </w:numPr>
              <w:spacing w:after="0" w:line="240" w:lineRule="auto"/>
              <w:ind w:left="160" w:hanging="160"/>
              <w:jc w:val="both"/>
              <w:rPr>
                <w:sz w:val="18"/>
                <w:szCs w:val="18"/>
                <w:lang w:val="es-PE" w:eastAsia="es-PE"/>
              </w:rPr>
            </w:pPr>
            <w:r w:rsidRPr="00775F66">
              <w:rPr>
                <w:sz w:val="18"/>
                <w:szCs w:val="18"/>
                <w:lang w:val="es-PE" w:eastAsia="es-PE"/>
              </w:rPr>
              <w:t>Voucher de Transferencia de Fondo Realizada</w:t>
            </w:r>
          </w:p>
        </w:tc>
        <w:tc>
          <w:tcPr>
            <w:tcW w:w="1418" w:type="dxa"/>
            <w:shd w:val="clear" w:color="auto" w:fill="BFBFBF" w:themeFill="background1" w:themeFillShade="BF"/>
            <w:vAlign w:val="center"/>
          </w:tcPr>
          <w:p w:rsidR="00255AB6" w:rsidRPr="00775F66" w:rsidRDefault="00255AB6" w:rsidP="00255AB6">
            <w:pPr>
              <w:jc w:val="center"/>
              <w:rPr>
                <w:sz w:val="18"/>
                <w:szCs w:val="18"/>
                <w:lang w:val="es-PE" w:eastAsia="es-PE"/>
              </w:rPr>
            </w:pPr>
            <w:r w:rsidRPr="00775F66">
              <w:rPr>
                <w:sz w:val="18"/>
                <w:szCs w:val="18"/>
                <w:lang w:val="es-PE" w:eastAsia="es-PE"/>
              </w:rPr>
              <w:t>Presentar Rendiciones de Gastos</w:t>
            </w:r>
          </w:p>
        </w:tc>
        <w:tc>
          <w:tcPr>
            <w:tcW w:w="1701" w:type="dxa"/>
            <w:shd w:val="clear" w:color="auto" w:fill="BFBFBF" w:themeFill="background1" w:themeFillShade="BF"/>
            <w:vAlign w:val="center"/>
          </w:tcPr>
          <w:p w:rsidR="00255AB6" w:rsidRPr="00775F66" w:rsidRDefault="00255AB6" w:rsidP="00255AB6">
            <w:pPr>
              <w:pStyle w:val="Prrafodelista"/>
              <w:numPr>
                <w:ilvl w:val="0"/>
                <w:numId w:val="4"/>
              </w:numPr>
              <w:spacing w:after="0" w:line="240" w:lineRule="auto"/>
              <w:ind w:left="187" w:hanging="187"/>
              <w:jc w:val="both"/>
              <w:rPr>
                <w:sz w:val="18"/>
                <w:szCs w:val="18"/>
                <w:lang w:val="es-PE" w:eastAsia="es-PE"/>
              </w:rPr>
            </w:pPr>
            <w:r w:rsidRPr="00775F66">
              <w:rPr>
                <w:sz w:val="18"/>
                <w:szCs w:val="18"/>
                <w:lang w:val="es-PE" w:eastAsia="es-PE"/>
              </w:rPr>
              <w:t>Rendiciones de Gastos  documentados</w:t>
            </w:r>
          </w:p>
        </w:tc>
        <w:tc>
          <w:tcPr>
            <w:tcW w:w="2410" w:type="dxa"/>
            <w:shd w:val="clear" w:color="auto" w:fill="BFBFBF" w:themeFill="background1" w:themeFillShade="BF"/>
            <w:vAlign w:val="center"/>
          </w:tcPr>
          <w:p w:rsidR="00255AB6" w:rsidRPr="00775F66" w:rsidRDefault="00255AB6" w:rsidP="00255AB6">
            <w:pPr>
              <w:jc w:val="both"/>
              <w:rPr>
                <w:sz w:val="18"/>
                <w:szCs w:val="18"/>
                <w:lang w:val="es-PE" w:eastAsia="es-PE"/>
              </w:rPr>
            </w:pPr>
            <w:r w:rsidRPr="00775F66">
              <w:rPr>
                <w:sz w:val="18"/>
                <w:szCs w:val="18"/>
                <w:lang w:val="es-PE" w:eastAsia="es-PE"/>
              </w:rPr>
              <w:t>En los primeros 15 días del mes siguiente, el Director del Programa Rural o de la Institución Educativa presenta las Rendiciones de Gastos documentados.</w:t>
            </w:r>
          </w:p>
        </w:tc>
        <w:tc>
          <w:tcPr>
            <w:tcW w:w="1842" w:type="dxa"/>
            <w:shd w:val="clear" w:color="auto" w:fill="BFBFBF" w:themeFill="background1" w:themeFillShade="BF"/>
            <w:vAlign w:val="center"/>
          </w:tcPr>
          <w:p w:rsidR="00255AB6" w:rsidRPr="00243F48" w:rsidRDefault="00255AB6" w:rsidP="00255AB6">
            <w:pPr>
              <w:jc w:val="center"/>
              <w:rPr>
                <w:sz w:val="18"/>
                <w:szCs w:val="18"/>
                <w:lang w:val="es-PE" w:eastAsia="es-PE"/>
              </w:rPr>
            </w:pPr>
            <w:r>
              <w:rPr>
                <w:sz w:val="18"/>
                <w:szCs w:val="18"/>
                <w:lang w:val="es-PE" w:eastAsia="es-PE"/>
              </w:rPr>
              <w:t>Programas Rurales e Instituciones Educativas</w:t>
            </w:r>
          </w:p>
        </w:tc>
        <w:tc>
          <w:tcPr>
            <w:tcW w:w="1560" w:type="dxa"/>
            <w:shd w:val="clear" w:color="auto" w:fill="BFBFBF" w:themeFill="background1" w:themeFillShade="BF"/>
            <w:vAlign w:val="center"/>
          </w:tcPr>
          <w:p w:rsidR="00255AB6" w:rsidRPr="00243F48" w:rsidRDefault="00255AB6" w:rsidP="00255AB6">
            <w:pPr>
              <w:jc w:val="center"/>
              <w:rPr>
                <w:sz w:val="18"/>
                <w:szCs w:val="18"/>
                <w:lang w:val="es-PE" w:eastAsia="es-PE"/>
              </w:rPr>
            </w:pPr>
            <w:r>
              <w:rPr>
                <w:sz w:val="18"/>
                <w:szCs w:val="18"/>
                <w:lang w:val="es-PE" w:eastAsia="es-PE"/>
              </w:rPr>
              <w:t>Manual</w:t>
            </w:r>
          </w:p>
        </w:tc>
        <w:tc>
          <w:tcPr>
            <w:tcW w:w="2268" w:type="dxa"/>
            <w:shd w:val="clear" w:color="auto" w:fill="BFBFBF" w:themeFill="background1" w:themeFillShade="BF"/>
            <w:vAlign w:val="center"/>
          </w:tcPr>
          <w:p w:rsidR="00255AB6" w:rsidRPr="00243F48" w:rsidRDefault="00255AB6" w:rsidP="00255AB6">
            <w:pPr>
              <w:keepNext/>
              <w:jc w:val="center"/>
              <w:rPr>
                <w:sz w:val="18"/>
                <w:szCs w:val="18"/>
                <w:lang w:val="es-PE" w:eastAsia="es-PE"/>
              </w:rPr>
            </w:pPr>
            <w:r>
              <w:rPr>
                <w:sz w:val="18"/>
                <w:szCs w:val="18"/>
                <w:lang w:val="es-PE" w:eastAsia="es-PE"/>
              </w:rPr>
              <w:t>-</w:t>
            </w:r>
          </w:p>
        </w:tc>
      </w:tr>
      <w:tr w:rsidR="00255AB6" w:rsidRPr="00195D0A" w:rsidTr="00255AB6">
        <w:trPr>
          <w:trHeight w:val="513"/>
        </w:trPr>
        <w:tc>
          <w:tcPr>
            <w:tcW w:w="675" w:type="dxa"/>
            <w:shd w:val="clear" w:color="auto" w:fill="auto"/>
            <w:vAlign w:val="center"/>
          </w:tcPr>
          <w:p w:rsidR="00255AB6" w:rsidRDefault="00255AB6"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X29</w:t>
            </w:r>
          </w:p>
        </w:tc>
        <w:tc>
          <w:tcPr>
            <w:tcW w:w="1701" w:type="dxa"/>
            <w:shd w:val="clear" w:color="auto" w:fill="auto"/>
            <w:vAlign w:val="center"/>
          </w:tcPr>
          <w:p w:rsidR="00255AB6" w:rsidRPr="000C2277" w:rsidRDefault="00255AB6" w:rsidP="00255AB6">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 xml:space="preserve">Necesidad de elaborar Cuestionario de </w:t>
            </w:r>
            <w:r>
              <w:rPr>
                <w:sz w:val="18"/>
                <w:szCs w:val="18"/>
                <w:lang w:val="es-PE" w:eastAsia="es-PE"/>
              </w:rPr>
              <w:lastRenderedPageBreak/>
              <w:t>Necesidades de Bienes o Servicios</w:t>
            </w:r>
          </w:p>
        </w:tc>
        <w:tc>
          <w:tcPr>
            <w:tcW w:w="1418" w:type="dxa"/>
            <w:shd w:val="clear" w:color="auto" w:fill="auto"/>
            <w:vAlign w:val="center"/>
          </w:tcPr>
          <w:p w:rsidR="00255AB6" w:rsidRPr="000C2277" w:rsidRDefault="000D2C96" w:rsidP="00255AB6">
            <w:pPr>
              <w:jc w:val="center"/>
              <w:rPr>
                <w:sz w:val="18"/>
                <w:szCs w:val="18"/>
                <w:lang w:val="es-PE" w:eastAsia="es-PE"/>
              </w:rPr>
            </w:pPr>
            <w:r>
              <w:rPr>
                <w:sz w:val="18"/>
                <w:szCs w:val="18"/>
                <w:lang w:val="es-PE" w:eastAsia="es-PE"/>
              </w:rPr>
              <w:lastRenderedPageBreak/>
              <w:t xml:space="preserve">Llenar el </w:t>
            </w:r>
            <w:r w:rsidRPr="000C2277">
              <w:rPr>
                <w:sz w:val="18"/>
                <w:szCs w:val="18"/>
                <w:lang w:val="es-PE" w:eastAsia="es-PE"/>
              </w:rPr>
              <w:t xml:space="preserve"> Cuestionario de Necesidades</w:t>
            </w:r>
            <w:r>
              <w:rPr>
                <w:sz w:val="18"/>
                <w:szCs w:val="18"/>
                <w:lang w:val="es-PE" w:eastAsia="es-PE"/>
              </w:rPr>
              <w:t xml:space="preserve"> </w:t>
            </w:r>
            <w:r>
              <w:rPr>
                <w:sz w:val="18"/>
                <w:szCs w:val="18"/>
                <w:lang w:val="es-PE" w:eastAsia="es-PE"/>
              </w:rPr>
              <w:lastRenderedPageBreak/>
              <w:t>de Bienes o Servicios</w:t>
            </w:r>
          </w:p>
        </w:tc>
        <w:tc>
          <w:tcPr>
            <w:tcW w:w="1701" w:type="dxa"/>
            <w:shd w:val="clear" w:color="auto" w:fill="auto"/>
            <w:vAlign w:val="center"/>
          </w:tcPr>
          <w:p w:rsidR="00255AB6" w:rsidRPr="000C2277" w:rsidRDefault="00255AB6" w:rsidP="00255AB6">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lastRenderedPageBreak/>
              <w:t xml:space="preserve">Cuestionario   de Necesidades </w:t>
            </w:r>
            <w:r>
              <w:rPr>
                <w:sz w:val="18"/>
                <w:szCs w:val="18"/>
                <w:lang w:val="es-PE" w:eastAsia="es-PE"/>
              </w:rPr>
              <w:t xml:space="preserve"> de Bienes o </w:t>
            </w:r>
            <w:r>
              <w:rPr>
                <w:sz w:val="18"/>
                <w:szCs w:val="18"/>
                <w:lang w:val="es-PE" w:eastAsia="es-PE"/>
              </w:rPr>
              <w:lastRenderedPageBreak/>
              <w:t>Servicios</w:t>
            </w:r>
          </w:p>
        </w:tc>
        <w:tc>
          <w:tcPr>
            <w:tcW w:w="2410" w:type="dxa"/>
            <w:shd w:val="clear" w:color="auto" w:fill="auto"/>
            <w:vAlign w:val="center"/>
          </w:tcPr>
          <w:p w:rsidR="00255AB6" w:rsidRPr="000C2277" w:rsidRDefault="00255AB6" w:rsidP="00255AB6">
            <w:pPr>
              <w:jc w:val="both"/>
              <w:rPr>
                <w:sz w:val="18"/>
                <w:szCs w:val="18"/>
                <w:lang w:val="es-PE" w:eastAsia="es-PE"/>
              </w:rPr>
            </w:pPr>
            <w:r w:rsidRPr="000C2277">
              <w:rPr>
                <w:sz w:val="18"/>
                <w:szCs w:val="18"/>
                <w:lang w:val="es-PE" w:eastAsia="es-PE"/>
              </w:rPr>
              <w:lastRenderedPageBreak/>
              <w:t xml:space="preserve">El </w:t>
            </w:r>
            <w:r>
              <w:rPr>
                <w:sz w:val="18"/>
                <w:szCs w:val="18"/>
                <w:lang w:val="es-PE" w:eastAsia="es-PE"/>
              </w:rPr>
              <w:t>Administrador e</w:t>
            </w:r>
            <w:r w:rsidRPr="000C2277">
              <w:rPr>
                <w:sz w:val="18"/>
                <w:szCs w:val="18"/>
                <w:lang w:val="es-PE" w:eastAsia="es-PE"/>
              </w:rPr>
              <w:t>labora el Cuestionario  de Necesidades</w:t>
            </w:r>
            <w:r>
              <w:rPr>
                <w:sz w:val="18"/>
                <w:szCs w:val="18"/>
                <w:lang w:val="es-PE" w:eastAsia="es-PE"/>
              </w:rPr>
              <w:t xml:space="preserve"> de Bienes o </w:t>
            </w:r>
            <w:r>
              <w:rPr>
                <w:sz w:val="18"/>
                <w:szCs w:val="18"/>
                <w:lang w:val="es-PE" w:eastAsia="es-PE"/>
              </w:rPr>
              <w:lastRenderedPageBreak/>
              <w:t>Servicios que será llenado por los diferentes empleados</w:t>
            </w:r>
            <w:r w:rsidRPr="000C2277">
              <w:rPr>
                <w:sz w:val="18"/>
                <w:szCs w:val="18"/>
                <w:lang w:val="es-PE" w:eastAsia="es-PE"/>
              </w:rPr>
              <w:t xml:space="preserve"> de la Oficina Central de Fe y Alegría Perú y las diferentes instituciones educativas y programas rurales.</w:t>
            </w:r>
          </w:p>
        </w:tc>
        <w:tc>
          <w:tcPr>
            <w:tcW w:w="1842"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lastRenderedPageBreak/>
              <w:t xml:space="preserve">Programas Rurales e Instituciones </w:t>
            </w:r>
            <w:r>
              <w:rPr>
                <w:sz w:val="18"/>
                <w:szCs w:val="18"/>
                <w:lang w:val="es-PE" w:eastAsia="es-PE"/>
              </w:rPr>
              <w:lastRenderedPageBreak/>
              <w:t>Educativas</w:t>
            </w:r>
          </w:p>
        </w:tc>
        <w:tc>
          <w:tcPr>
            <w:tcW w:w="1560"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lastRenderedPageBreak/>
              <w:t>Manual</w:t>
            </w:r>
          </w:p>
        </w:tc>
        <w:tc>
          <w:tcPr>
            <w:tcW w:w="2268"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w:t>
            </w:r>
          </w:p>
        </w:tc>
      </w:tr>
      <w:tr w:rsidR="00EA3B19" w:rsidRPr="00195D0A" w:rsidTr="00255AB6">
        <w:trPr>
          <w:trHeight w:val="513"/>
        </w:trPr>
        <w:tc>
          <w:tcPr>
            <w:tcW w:w="675" w:type="dxa"/>
            <w:shd w:val="clear" w:color="auto" w:fill="BFBFBF" w:themeFill="background1" w:themeFillShade="BF"/>
            <w:vAlign w:val="center"/>
          </w:tcPr>
          <w:p w:rsidR="00EA3B19" w:rsidRDefault="00EA3B1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lastRenderedPageBreak/>
              <w:t>X30</w:t>
            </w:r>
          </w:p>
        </w:tc>
        <w:tc>
          <w:tcPr>
            <w:tcW w:w="1701" w:type="dxa"/>
            <w:shd w:val="clear" w:color="auto" w:fill="BFBFBF" w:themeFill="background1" w:themeFillShade="BF"/>
            <w:vAlign w:val="center"/>
          </w:tcPr>
          <w:p w:rsidR="00EA3B19" w:rsidRPr="000C2277" w:rsidRDefault="00EA3B19" w:rsidP="00EA3B19">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enviado</w:t>
            </w:r>
          </w:p>
          <w:p w:rsidR="00EA3B19" w:rsidRPr="000C2277" w:rsidRDefault="00EA3B19" w:rsidP="00EA3B19">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los Programas Rurales e Instituciones Educativas a modificar</w:t>
            </w:r>
          </w:p>
        </w:tc>
        <w:tc>
          <w:tcPr>
            <w:tcW w:w="1418" w:type="dxa"/>
            <w:shd w:val="clear" w:color="auto" w:fill="BFBFBF" w:themeFill="background1" w:themeFillShade="BF"/>
            <w:vAlign w:val="center"/>
          </w:tcPr>
          <w:p w:rsidR="00EA3B19" w:rsidRPr="000C2277" w:rsidRDefault="00EA3B19" w:rsidP="00306140">
            <w:pPr>
              <w:jc w:val="center"/>
              <w:rPr>
                <w:sz w:val="18"/>
                <w:szCs w:val="18"/>
                <w:lang w:val="es-PE" w:eastAsia="es-PE"/>
              </w:rPr>
            </w:pPr>
            <w:r w:rsidRPr="000C2277">
              <w:rPr>
                <w:sz w:val="18"/>
                <w:szCs w:val="18"/>
                <w:lang w:val="es-PE" w:eastAsia="es-PE"/>
              </w:rPr>
              <w:t xml:space="preserve">Llenar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Construcción</w:t>
            </w:r>
          </w:p>
        </w:tc>
        <w:tc>
          <w:tcPr>
            <w:tcW w:w="1701" w:type="dxa"/>
            <w:shd w:val="clear" w:color="auto" w:fill="BFBFBF" w:themeFill="background1" w:themeFillShade="BF"/>
            <w:vAlign w:val="center"/>
          </w:tcPr>
          <w:p w:rsidR="00EA3B19" w:rsidRPr="000C2277" w:rsidRDefault="00EA3B19" w:rsidP="00EA3B19">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Programas Rurales e Instituciones Educativas </w:t>
            </w:r>
          </w:p>
          <w:p w:rsidR="00EA3B19" w:rsidRPr="000C2277" w:rsidRDefault="00EA3B19" w:rsidP="00306140">
            <w:pPr>
              <w:pStyle w:val="Prrafodelista"/>
              <w:ind w:left="187"/>
              <w:jc w:val="both"/>
              <w:rPr>
                <w:sz w:val="18"/>
                <w:szCs w:val="18"/>
                <w:lang w:val="es-PE" w:eastAsia="es-PE"/>
              </w:rPr>
            </w:pPr>
          </w:p>
        </w:tc>
        <w:tc>
          <w:tcPr>
            <w:tcW w:w="2410" w:type="dxa"/>
            <w:shd w:val="clear" w:color="auto" w:fill="BFBFBF" w:themeFill="background1" w:themeFillShade="BF"/>
            <w:vAlign w:val="center"/>
          </w:tcPr>
          <w:p w:rsidR="00EA3B19" w:rsidRPr="000C2277" w:rsidRDefault="00EA3B19" w:rsidP="00306140">
            <w:pPr>
              <w:jc w:val="both"/>
              <w:rPr>
                <w:sz w:val="18"/>
                <w:szCs w:val="18"/>
                <w:lang w:val="es-PE" w:eastAsia="es-PE"/>
              </w:rPr>
            </w:pPr>
            <w:r w:rsidRPr="000C2277">
              <w:rPr>
                <w:sz w:val="18"/>
                <w:szCs w:val="18"/>
                <w:lang w:val="es-PE" w:eastAsia="es-PE"/>
              </w:rPr>
              <w:t>Los directores de los Programas Rurales e Instituciones Educativas</w:t>
            </w:r>
            <w:r>
              <w:rPr>
                <w:sz w:val="18"/>
                <w:szCs w:val="18"/>
                <w:lang w:val="es-PE" w:eastAsia="es-PE"/>
              </w:rPr>
              <w:t>, e coordinaciones con el Secretario General,</w:t>
            </w:r>
            <w:r w:rsidRPr="000C2277">
              <w:rPr>
                <w:sz w:val="18"/>
                <w:szCs w:val="18"/>
                <w:lang w:val="es-PE" w:eastAsia="es-PE"/>
              </w:rPr>
              <w:t xml:space="preserve"> llenan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Construcción</w:t>
            </w:r>
            <w:r w:rsidRPr="000C2277">
              <w:rPr>
                <w:sz w:val="18"/>
                <w:szCs w:val="18"/>
                <w:lang w:val="es-PE" w:eastAsia="es-PE"/>
              </w:rPr>
              <w:t xml:space="preserve"> o modifican en caso sea necesario.</w:t>
            </w:r>
          </w:p>
        </w:tc>
        <w:tc>
          <w:tcPr>
            <w:tcW w:w="1842" w:type="dxa"/>
            <w:shd w:val="clear" w:color="auto" w:fill="BFBFBF" w:themeFill="background1" w:themeFillShade="BF"/>
            <w:vAlign w:val="center"/>
          </w:tcPr>
          <w:p w:rsidR="00EA3B19" w:rsidRPr="00243F48" w:rsidRDefault="00EA3B19" w:rsidP="00306140">
            <w:pPr>
              <w:jc w:val="center"/>
              <w:rPr>
                <w:sz w:val="18"/>
                <w:szCs w:val="18"/>
                <w:lang w:val="es-PE" w:eastAsia="es-PE"/>
              </w:rPr>
            </w:pPr>
            <w:r>
              <w:rPr>
                <w:sz w:val="18"/>
                <w:szCs w:val="18"/>
                <w:lang w:val="es-PE" w:eastAsia="es-PE"/>
              </w:rPr>
              <w:t>Programas Rurales e Instituciones Educativas</w:t>
            </w:r>
          </w:p>
        </w:tc>
        <w:tc>
          <w:tcPr>
            <w:tcW w:w="1560" w:type="dxa"/>
            <w:shd w:val="clear" w:color="auto" w:fill="BFBFBF" w:themeFill="background1" w:themeFillShade="BF"/>
            <w:vAlign w:val="center"/>
          </w:tcPr>
          <w:p w:rsidR="00EA3B19" w:rsidRPr="00243F48" w:rsidRDefault="00EA3B19" w:rsidP="00306140">
            <w:pPr>
              <w:jc w:val="center"/>
              <w:rPr>
                <w:sz w:val="18"/>
                <w:szCs w:val="18"/>
                <w:lang w:val="es-PE" w:eastAsia="es-PE"/>
              </w:rPr>
            </w:pPr>
            <w:r>
              <w:rPr>
                <w:sz w:val="18"/>
                <w:szCs w:val="18"/>
                <w:lang w:val="es-PE" w:eastAsia="es-PE"/>
              </w:rPr>
              <w:t>Manual</w:t>
            </w:r>
          </w:p>
        </w:tc>
        <w:tc>
          <w:tcPr>
            <w:tcW w:w="2268" w:type="dxa"/>
            <w:shd w:val="clear" w:color="auto" w:fill="BFBFBF" w:themeFill="background1" w:themeFillShade="BF"/>
            <w:vAlign w:val="center"/>
          </w:tcPr>
          <w:p w:rsidR="00EA3B19" w:rsidRPr="00243F48" w:rsidRDefault="00EA3B19" w:rsidP="00306140">
            <w:pPr>
              <w:keepNext/>
              <w:jc w:val="center"/>
              <w:rPr>
                <w:sz w:val="18"/>
                <w:szCs w:val="18"/>
                <w:lang w:val="es-PE" w:eastAsia="es-PE"/>
              </w:rPr>
            </w:pPr>
            <w:r>
              <w:rPr>
                <w:sz w:val="18"/>
                <w:szCs w:val="18"/>
                <w:lang w:val="es-PE" w:eastAsia="es-PE"/>
              </w:rPr>
              <w:t>-</w:t>
            </w:r>
          </w:p>
        </w:tc>
      </w:tr>
      <w:tr w:rsidR="00EA3B19" w:rsidRPr="00195D0A" w:rsidTr="00255AB6">
        <w:trPr>
          <w:trHeight w:val="513"/>
        </w:trPr>
        <w:tc>
          <w:tcPr>
            <w:tcW w:w="675" w:type="dxa"/>
            <w:shd w:val="clear" w:color="auto" w:fill="auto"/>
            <w:vAlign w:val="center"/>
          </w:tcPr>
          <w:p w:rsidR="00EA3B19" w:rsidRDefault="00EA3B1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X31</w:t>
            </w:r>
          </w:p>
        </w:tc>
        <w:tc>
          <w:tcPr>
            <w:tcW w:w="1701" w:type="dxa"/>
            <w:shd w:val="clear" w:color="auto" w:fill="auto"/>
            <w:vAlign w:val="center"/>
          </w:tcPr>
          <w:p w:rsidR="00EA3B19" w:rsidRPr="005072A5" w:rsidRDefault="00EA3B19" w:rsidP="00EA3B19">
            <w:pPr>
              <w:pStyle w:val="Prrafodelista"/>
              <w:numPr>
                <w:ilvl w:val="0"/>
                <w:numId w:val="4"/>
              </w:numPr>
              <w:spacing w:after="0" w:line="240" w:lineRule="auto"/>
              <w:ind w:left="187" w:hanging="187"/>
              <w:jc w:val="both"/>
              <w:rPr>
                <w:sz w:val="18"/>
                <w:szCs w:val="18"/>
                <w:lang w:val="es-PE" w:eastAsia="es-PE"/>
              </w:rPr>
            </w:pPr>
            <w:r w:rsidRPr="005072A5">
              <w:rPr>
                <w:sz w:val="18"/>
                <w:szCs w:val="18"/>
                <w:lang w:val="es-PE" w:eastAsia="es-PE"/>
              </w:rPr>
              <w:t>Solicitud de Cotización</w:t>
            </w:r>
          </w:p>
        </w:tc>
        <w:tc>
          <w:tcPr>
            <w:tcW w:w="1418" w:type="dxa"/>
            <w:shd w:val="clear" w:color="auto" w:fill="auto"/>
            <w:vAlign w:val="center"/>
          </w:tcPr>
          <w:p w:rsidR="00EA3B19" w:rsidRPr="005072A5" w:rsidRDefault="00EA3B19" w:rsidP="00306140">
            <w:pPr>
              <w:jc w:val="center"/>
              <w:rPr>
                <w:sz w:val="18"/>
                <w:szCs w:val="18"/>
                <w:lang w:val="es-PE" w:eastAsia="es-PE"/>
              </w:rPr>
            </w:pPr>
            <w:r w:rsidRPr="005072A5">
              <w:rPr>
                <w:sz w:val="18"/>
                <w:szCs w:val="18"/>
                <w:lang w:val="es-PE" w:eastAsia="es-PE"/>
              </w:rPr>
              <w:t>Elaborar cotización</w:t>
            </w:r>
          </w:p>
        </w:tc>
        <w:tc>
          <w:tcPr>
            <w:tcW w:w="1701" w:type="dxa"/>
            <w:shd w:val="clear" w:color="auto" w:fill="auto"/>
            <w:vAlign w:val="center"/>
          </w:tcPr>
          <w:p w:rsidR="00EA3B19" w:rsidRPr="005072A5" w:rsidRDefault="00EA3B19" w:rsidP="00EA3B19">
            <w:pPr>
              <w:pStyle w:val="Prrafodelista"/>
              <w:numPr>
                <w:ilvl w:val="0"/>
                <w:numId w:val="4"/>
              </w:numPr>
              <w:spacing w:after="0" w:line="240" w:lineRule="auto"/>
              <w:ind w:left="187" w:hanging="187"/>
              <w:jc w:val="both"/>
              <w:rPr>
                <w:sz w:val="18"/>
                <w:szCs w:val="18"/>
                <w:lang w:val="es-PE" w:eastAsia="es-PE"/>
              </w:rPr>
            </w:pPr>
            <w:r w:rsidRPr="005072A5">
              <w:rPr>
                <w:sz w:val="18"/>
                <w:szCs w:val="18"/>
                <w:lang w:val="es-PE" w:eastAsia="es-PE"/>
              </w:rPr>
              <w:t>Cotización</w:t>
            </w:r>
          </w:p>
        </w:tc>
        <w:tc>
          <w:tcPr>
            <w:tcW w:w="2410" w:type="dxa"/>
            <w:shd w:val="clear" w:color="auto" w:fill="auto"/>
            <w:vAlign w:val="center"/>
          </w:tcPr>
          <w:p w:rsidR="00EA3B19" w:rsidRPr="005072A5" w:rsidRDefault="00EA3B19" w:rsidP="00306140">
            <w:pPr>
              <w:jc w:val="both"/>
              <w:rPr>
                <w:sz w:val="18"/>
                <w:szCs w:val="18"/>
                <w:lang w:val="es-PE" w:eastAsia="es-PE"/>
              </w:rPr>
            </w:pPr>
            <w:r w:rsidRPr="005072A5">
              <w:rPr>
                <w:sz w:val="18"/>
                <w:szCs w:val="18"/>
                <w:lang w:val="es-PE" w:eastAsia="es-PE"/>
              </w:rPr>
              <w:t>El Proveedor elabora la cotización solicitada por el Departamento de Administración.</w:t>
            </w:r>
          </w:p>
        </w:tc>
        <w:tc>
          <w:tcPr>
            <w:tcW w:w="1842" w:type="dxa"/>
            <w:shd w:val="clear" w:color="auto" w:fill="auto"/>
            <w:vAlign w:val="center"/>
          </w:tcPr>
          <w:p w:rsidR="00EA3B19" w:rsidRPr="005072A5" w:rsidRDefault="00EA3B19" w:rsidP="00306140">
            <w:pPr>
              <w:jc w:val="center"/>
              <w:rPr>
                <w:sz w:val="18"/>
                <w:szCs w:val="18"/>
                <w:lang w:val="es-PE" w:eastAsia="es-PE"/>
              </w:rPr>
            </w:pPr>
            <w:r w:rsidRPr="005072A5">
              <w:rPr>
                <w:sz w:val="18"/>
                <w:szCs w:val="18"/>
                <w:lang w:val="es-PE" w:eastAsia="es-PE"/>
              </w:rPr>
              <w:t>Proveedor</w:t>
            </w:r>
          </w:p>
        </w:tc>
        <w:tc>
          <w:tcPr>
            <w:tcW w:w="1560" w:type="dxa"/>
            <w:shd w:val="clear" w:color="auto" w:fill="auto"/>
            <w:vAlign w:val="center"/>
          </w:tcPr>
          <w:p w:rsidR="00EA3B19" w:rsidRPr="005072A5" w:rsidRDefault="00EA3B19" w:rsidP="00306140">
            <w:pPr>
              <w:jc w:val="center"/>
              <w:rPr>
                <w:sz w:val="18"/>
                <w:szCs w:val="18"/>
                <w:lang w:val="es-PE" w:eastAsia="es-PE"/>
              </w:rPr>
            </w:pPr>
            <w:r w:rsidRPr="005072A5">
              <w:rPr>
                <w:sz w:val="18"/>
                <w:szCs w:val="18"/>
                <w:lang w:val="es-PE" w:eastAsia="es-PE"/>
              </w:rPr>
              <w:t>Manual</w:t>
            </w:r>
          </w:p>
        </w:tc>
        <w:tc>
          <w:tcPr>
            <w:tcW w:w="2268" w:type="dxa"/>
            <w:shd w:val="clear" w:color="auto" w:fill="auto"/>
            <w:vAlign w:val="center"/>
          </w:tcPr>
          <w:p w:rsidR="00EA3B19" w:rsidRPr="005072A5" w:rsidRDefault="00EA3B19" w:rsidP="00306140">
            <w:pPr>
              <w:jc w:val="center"/>
              <w:rPr>
                <w:sz w:val="18"/>
                <w:szCs w:val="18"/>
                <w:lang w:val="es-PE" w:eastAsia="es-PE"/>
              </w:rPr>
            </w:pPr>
            <w:r>
              <w:rPr>
                <w:sz w:val="18"/>
                <w:szCs w:val="18"/>
                <w:lang w:val="es-PE" w:eastAsia="es-PE"/>
              </w:rPr>
              <w:t>-</w:t>
            </w:r>
          </w:p>
        </w:tc>
      </w:tr>
      <w:tr w:rsidR="00EA3B19" w:rsidRPr="00195D0A" w:rsidTr="00EA3B19">
        <w:trPr>
          <w:trHeight w:val="513"/>
        </w:trPr>
        <w:tc>
          <w:tcPr>
            <w:tcW w:w="675" w:type="dxa"/>
            <w:shd w:val="clear" w:color="auto" w:fill="BFBFBF" w:themeFill="background1" w:themeFillShade="BF"/>
            <w:vAlign w:val="center"/>
          </w:tcPr>
          <w:p w:rsidR="00EA3B19" w:rsidRDefault="00EA3B1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X32</w:t>
            </w:r>
          </w:p>
        </w:tc>
        <w:tc>
          <w:tcPr>
            <w:tcW w:w="1701" w:type="dxa"/>
            <w:shd w:val="clear" w:color="auto" w:fill="BFBFBF" w:themeFill="background1" w:themeFillShade="BF"/>
            <w:vAlign w:val="center"/>
          </w:tcPr>
          <w:p w:rsidR="00EA3B19" w:rsidRPr="0077206E" w:rsidRDefault="00EA3B19" w:rsidP="00EA3B19">
            <w:pPr>
              <w:pStyle w:val="Prrafodelista"/>
              <w:numPr>
                <w:ilvl w:val="0"/>
                <w:numId w:val="4"/>
              </w:numPr>
              <w:spacing w:after="0" w:line="240" w:lineRule="auto"/>
              <w:ind w:left="187" w:hanging="187"/>
              <w:jc w:val="both"/>
              <w:rPr>
                <w:sz w:val="18"/>
                <w:szCs w:val="18"/>
                <w:lang w:val="es-PE" w:eastAsia="es-PE"/>
              </w:rPr>
            </w:pPr>
            <w:r w:rsidRPr="0077206E">
              <w:rPr>
                <w:sz w:val="18"/>
                <w:szCs w:val="18"/>
                <w:lang w:val="es-PE" w:eastAsia="es-PE"/>
              </w:rPr>
              <w:t>Carta de Invitación enviada</w:t>
            </w:r>
          </w:p>
        </w:tc>
        <w:tc>
          <w:tcPr>
            <w:tcW w:w="1418" w:type="dxa"/>
            <w:shd w:val="clear" w:color="auto" w:fill="BFBFBF" w:themeFill="background1" w:themeFillShade="BF"/>
            <w:vAlign w:val="center"/>
          </w:tcPr>
          <w:p w:rsidR="00EA3B19" w:rsidRPr="0077206E" w:rsidRDefault="00EA3B19" w:rsidP="00306140">
            <w:pPr>
              <w:jc w:val="center"/>
              <w:rPr>
                <w:sz w:val="18"/>
                <w:szCs w:val="18"/>
                <w:lang w:val="es-PE" w:eastAsia="es-PE"/>
              </w:rPr>
            </w:pPr>
            <w:r w:rsidRPr="0077206E">
              <w:rPr>
                <w:sz w:val="18"/>
                <w:szCs w:val="18"/>
                <w:lang w:val="es-PE" w:eastAsia="es-PE"/>
              </w:rPr>
              <w:t>Enviar Propuesta</w:t>
            </w:r>
          </w:p>
        </w:tc>
        <w:tc>
          <w:tcPr>
            <w:tcW w:w="1701" w:type="dxa"/>
            <w:shd w:val="clear" w:color="auto" w:fill="BFBFBF" w:themeFill="background1" w:themeFillShade="BF"/>
            <w:vAlign w:val="center"/>
          </w:tcPr>
          <w:p w:rsidR="00EA3B19" w:rsidRPr="0077206E" w:rsidRDefault="00EA3B19" w:rsidP="00EA3B19">
            <w:pPr>
              <w:pStyle w:val="Prrafodelista"/>
              <w:numPr>
                <w:ilvl w:val="0"/>
                <w:numId w:val="4"/>
              </w:numPr>
              <w:spacing w:after="0" w:line="240" w:lineRule="auto"/>
              <w:ind w:left="187" w:hanging="187"/>
              <w:jc w:val="both"/>
              <w:rPr>
                <w:sz w:val="18"/>
                <w:szCs w:val="18"/>
                <w:lang w:val="es-PE" w:eastAsia="es-PE"/>
              </w:rPr>
            </w:pPr>
            <w:r w:rsidRPr="0077206E">
              <w:rPr>
                <w:sz w:val="18"/>
                <w:szCs w:val="18"/>
                <w:lang w:val="es-PE" w:eastAsia="es-PE"/>
              </w:rPr>
              <w:t>Propuesta Económica</w:t>
            </w:r>
          </w:p>
        </w:tc>
        <w:tc>
          <w:tcPr>
            <w:tcW w:w="2410" w:type="dxa"/>
            <w:shd w:val="clear" w:color="auto" w:fill="BFBFBF" w:themeFill="background1" w:themeFillShade="BF"/>
            <w:vAlign w:val="center"/>
          </w:tcPr>
          <w:p w:rsidR="00EA3B19" w:rsidRPr="0077206E" w:rsidRDefault="009D0DF0" w:rsidP="00306140">
            <w:pPr>
              <w:jc w:val="both"/>
              <w:rPr>
                <w:sz w:val="18"/>
                <w:szCs w:val="18"/>
                <w:lang w:val="es-PE" w:eastAsia="es-PE"/>
              </w:rPr>
            </w:pPr>
            <w:r>
              <w:rPr>
                <w:sz w:val="18"/>
                <w:szCs w:val="18"/>
                <w:lang w:val="es-PE" w:eastAsia="es-PE"/>
              </w:rPr>
              <w:t>T</w:t>
            </w:r>
            <w:r w:rsidR="00EA3B19">
              <w:rPr>
                <w:sz w:val="18"/>
                <w:szCs w:val="18"/>
                <w:lang w:val="es-PE" w:eastAsia="es-PE"/>
              </w:rPr>
              <w:t>ra</w:t>
            </w:r>
            <w:r>
              <w:rPr>
                <w:sz w:val="18"/>
                <w:szCs w:val="18"/>
                <w:lang w:val="es-PE" w:eastAsia="es-PE"/>
              </w:rPr>
              <w:t>s</w:t>
            </w:r>
            <w:r w:rsidR="00EA3B19">
              <w:rPr>
                <w:sz w:val="18"/>
                <w:szCs w:val="18"/>
                <w:lang w:val="es-PE" w:eastAsia="es-PE"/>
              </w:rPr>
              <w:t xml:space="preserve"> recibir la invitación al concurso de precios, c</w:t>
            </w:r>
            <w:r w:rsidR="00EA3B19" w:rsidRPr="0077206E">
              <w:rPr>
                <w:sz w:val="18"/>
                <w:szCs w:val="18"/>
                <w:lang w:val="es-PE" w:eastAsia="es-PE"/>
              </w:rPr>
              <w:t xml:space="preserve">ada Proveedor </w:t>
            </w:r>
            <w:r w:rsidR="00EA3B19">
              <w:rPr>
                <w:sz w:val="18"/>
                <w:szCs w:val="18"/>
                <w:lang w:val="es-PE" w:eastAsia="es-PE"/>
              </w:rPr>
              <w:t xml:space="preserve">elabora y </w:t>
            </w:r>
            <w:r w:rsidR="00EA3B19" w:rsidRPr="0077206E">
              <w:rPr>
                <w:sz w:val="18"/>
                <w:szCs w:val="18"/>
                <w:lang w:val="es-PE" w:eastAsia="es-PE"/>
              </w:rPr>
              <w:t>envía su Propuesta Económica.</w:t>
            </w:r>
          </w:p>
        </w:tc>
        <w:tc>
          <w:tcPr>
            <w:tcW w:w="1842" w:type="dxa"/>
            <w:shd w:val="clear" w:color="auto" w:fill="BFBFBF" w:themeFill="background1" w:themeFillShade="BF"/>
            <w:vAlign w:val="center"/>
          </w:tcPr>
          <w:p w:rsidR="00EA3B19" w:rsidRPr="0077206E" w:rsidRDefault="00EA3B19" w:rsidP="00306140">
            <w:pPr>
              <w:jc w:val="center"/>
              <w:rPr>
                <w:sz w:val="18"/>
                <w:szCs w:val="18"/>
                <w:lang w:val="es-PE" w:eastAsia="es-PE"/>
              </w:rPr>
            </w:pPr>
            <w:r w:rsidRPr="0077206E">
              <w:rPr>
                <w:sz w:val="18"/>
                <w:szCs w:val="18"/>
                <w:lang w:val="es-PE" w:eastAsia="es-PE"/>
              </w:rPr>
              <w:t>Proveedor</w:t>
            </w:r>
          </w:p>
        </w:tc>
        <w:tc>
          <w:tcPr>
            <w:tcW w:w="1560" w:type="dxa"/>
            <w:shd w:val="clear" w:color="auto" w:fill="BFBFBF" w:themeFill="background1" w:themeFillShade="BF"/>
            <w:vAlign w:val="center"/>
          </w:tcPr>
          <w:p w:rsidR="00EA3B19" w:rsidRPr="0077206E" w:rsidRDefault="00EA3B19" w:rsidP="00306140">
            <w:pPr>
              <w:jc w:val="center"/>
              <w:rPr>
                <w:sz w:val="18"/>
                <w:szCs w:val="18"/>
                <w:lang w:val="es-PE" w:eastAsia="es-PE"/>
              </w:rPr>
            </w:pPr>
            <w:r w:rsidRPr="0077206E">
              <w:rPr>
                <w:sz w:val="18"/>
                <w:szCs w:val="18"/>
                <w:lang w:val="es-PE" w:eastAsia="es-PE"/>
              </w:rPr>
              <w:t>Manual</w:t>
            </w:r>
          </w:p>
        </w:tc>
        <w:tc>
          <w:tcPr>
            <w:tcW w:w="2268" w:type="dxa"/>
            <w:shd w:val="clear" w:color="auto" w:fill="BFBFBF" w:themeFill="background1" w:themeFillShade="BF"/>
            <w:vAlign w:val="center"/>
          </w:tcPr>
          <w:p w:rsidR="00EA3B19" w:rsidRPr="0077206E" w:rsidRDefault="00EA3B19" w:rsidP="00306140">
            <w:pPr>
              <w:jc w:val="center"/>
              <w:rPr>
                <w:sz w:val="18"/>
                <w:szCs w:val="18"/>
                <w:lang w:val="es-PE" w:eastAsia="es-PE"/>
              </w:rPr>
            </w:pPr>
            <w:r>
              <w:rPr>
                <w:sz w:val="18"/>
                <w:szCs w:val="18"/>
                <w:lang w:val="es-PE" w:eastAsia="es-PE"/>
              </w:rPr>
              <w:t>-</w:t>
            </w:r>
          </w:p>
        </w:tc>
      </w:tr>
      <w:tr w:rsidR="00EA3B19" w:rsidRPr="00195D0A" w:rsidTr="00B73997">
        <w:trPr>
          <w:trHeight w:val="513"/>
        </w:trPr>
        <w:tc>
          <w:tcPr>
            <w:tcW w:w="675" w:type="dxa"/>
            <w:shd w:val="clear" w:color="auto" w:fill="auto"/>
            <w:vAlign w:val="center"/>
          </w:tcPr>
          <w:p w:rsidR="00EA3B19" w:rsidRDefault="00EA3B1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X33</w:t>
            </w:r>
          </w:p>
        </w:tc>
        <w:tc>
          <w:tcPr>
            <w:tcW w:w="1701" w:type="dxa"/>
            <w:shd w:val="clear" w:color="auto" w:fill="auto"/>
            <w:vAlign w:val="center"/>
          </w:tcPr>
          <w:p w:rsidR="00EA3B19" w:rsidRDefault="00EA3B19" w:rsidP="00EA3B19">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Necesidad de pagar comprobantes de proveedores</w:t>
            </w:r>
          </w:p>
          <w:p w:rsidR="00EA3B19" w:rsidRPr="004833A4" w:rsidRDefault="00EA3B19" w:rsidP="00EA3B19">
            <w:pPr>
              <w:pStyle w:val="Prrafodelista"/>
              <w:numPr>
                <w:ilvl w:val="0"/>
                <w:numId w:val="4"/>
              </w:numPr>
              <w:spacing w:after="0" w:line="240" w:lineRule="auto"/>
              <w:ind w:left="187" w:hanging="187"/>
              <w:jc w:val="both"/>
              <w:rPr>
                <w:sz w:val="18"/>
                <w:szCs w:val="18"/>
                <w:lang w:val="es-PE" w:eastAsia="es-PE"/>
              </w:rPr>
            </w:pPr>
            <w:r w:rsidRPr="004833A4">
              <w:rPr>
                <w:sz w:val="18"/>
                <w:szCs w:val="18"/>
                <w:lang w:val="es-PE" w:eastAsia="es-PE"/>
              </w:rPr>
              <w:t>Cheque</w:t>
            </w:r>
          </w:p>
        </w:tc>
        <w:tc>
          <w:tcPr>
            <w:tcW w:w="1418" w:type="dxa"/>
            <w:shd w:val="clear" w:color="auto" w:fill="auto"/>
            <w:vAlign w:val="center"/>
          </w:tcPr>
          <w:p w:rsidR="00EA3B19" w:rsidRPr="004833A4" w:rsidRDefault="00EA3B19" w:rsidP="00306140">
            <w:pPr>
              <w:jc w:val="center"/>
              <w:rPr>
                <w:sz w:val="18"/>
                <w:szCs w:val="18"/>
                <w:lang w:val="es-PE" w:eastAsia="es-PE"/>
              </w:rPr>
            </w:pPr>
            <w:r>
              <w:rPr>
                <w:sz w:val="18"/>
                <w:szCs w:val="18"/>
                <w:lang w:val="es-PE" w:eastAsia="es-PE"/>
              </w:rPr>
              <w:t>Gestionar Entrega de Comprobante</w:t>
            </w:r>
          </w:p>
        </w:tc>
        <w:tc>
          <w:tcPr>
            <w:tcW w:w="1701" w:type="dxa"/>
            <w:shd w:val="clear" w:color="auto" w:fill="auto"/>
            <w:vAlign w:val="center"/>
          </w:tcPr>
          <w:p w:rsidR="00EA3B19" w:rsidRDefault="00EA3B19" w:rsidP="00EA3B19">
            <w:pPr>
              <w:pStyle w:val="Prrafodelista"/>
              <w:numPr>
                <w:ilvl w:val="0"/>
                <w:numId w:val="4"/>
              </w:numPr>
              <w:spacing w:after="0" w:line="240" w:lineRule="auto"/>
              <w:ind w:left="187" w:hanging="187"/>
              <w:jc w:val="both"/>
              <w:rPr>
                <w:sz w:val="18"/>
                <w:szCs w:val="18"/>
                <w:lang w:val="es-PE" w:eastAsia="es-PE"/>
              </w:rPr>
            </w:pPr>
            <w:r w:rsidRPr="004833A4">
              <w:rPr>
                <w:sz w:val="18"/>
                <w:szCs w:val="18"/>
                <w:lang w:val="es-PE" w:eastAsia="es-PE"/>
              </w:rPr>
              <w:t>Comprobantes entregados</w:t>
            </w:r>
          </w:p>
          <w:p w:rsidR="00EA3B19" w:rsidRPr="004833A4" w:rsidRDefault="00EA3B19" w:rsidP="00EA3B19">
            <w:pPr>
              <w:pStyle w:val="Prrafodelista"/>
              <w:numPr>
                <w:ilvl w:val="0"/>
                <w:numId w:val="4"/>
              </w:numPr>
              <w:spacing w:after="0" w:line="240" w:lineRule="auto"/>
              <w:ind w:left="187" w:hanging="187"/>
              <w:jc w:val="both"/>
              <w:rPr>
                <w:sz w:val="18"/>
                <w:szCs w:val="18"/>
                <w:lang w:val="es-PE" w:eastAsia="es-PE"/>
              </w:rPr>
            </w:pPr>
            <w:r w:rsidRPr="004833A4">
              <w:rPr>
                <w:sz w:val="18"/>
                <w:szCs w:val="18"/>
                <w:lang w:val="es-PE" w:eastAsia="es-PE"/>
              </w:rPr>
              <w:t>Orden de Pago firmada por el Proveedor</w:t>
            </w:r>
          </w:p>
        </w:tc>
        <w:tc>
          <w:tcPr>
            <w:tcW w:w="2410" w:type="dxa"/>
            <w:shd w:val="clear" w:color="auto" w:fill="auto"/>
            <w:vAlign w:val="center"/>
          </w:tcPr>
          <w:p w:rsidR="003E280F" w:rsidRDefault="00EA3B19" w:rsidP="003E280F">
            <w:pPr>
              <w:jc w:val="both"/>
              <w:rPr>
                <w:sz w:val="18"/>
                <w:szCs w:val="18"/>
                <w:lang w:val="es-PE" w:eastAsia="es-PE"/>
              </w:rPr>
            </w:pPr>
            <w:r w:rsidRPr="004833A4">
              <w:rPr>
                <w:sz w:val="18"/>
                <w:szCs w:val="18"/>
                <w:lang w:val="es-PE" w:eastAsia="es-PE"/>
              </w:rPr>
              <w:t xml:space="preserve">El proveedor le entrega los comprobantes a la Secretaria, los cuales se encontrarán bajo revisión en los días y horarios establecidos por la </w:t>
            </w:r>
            <w:r w:rsidRPr="004833A4">
              <w:rPr>
                <w:sz w:val="18"/>
                <w:szCs w:val="18"/>
                <w:lang w:val="es-PE" w:eastAsia="es-PE"/>
              </w:rPr>
              <w:lastRenderedPageBreak/>
              <w:t xml:space="preserve">administración. En caso sea necesario, el proveedor recibirá los comprobantes que ya han sido revisados y requieren de modificación. En </w:t>
            </w:r>
            <w:r w:rsidR="009D0DF0">
              <w:rPr>
                <w:sz w:val="18"/>
                <w:szCs w:val="18"/>
                <w:lang w:val="es-PE" w:eastAsia="es-PE"/>
              </w:rPr>
              <w:t xml:space="preserve">el </w:t>
            </w:r>
            <w:r w:rsidRPr="004833A4">
              <w:rPr>
                <w:sz w:val="18"/>
                <w:szCs w:val="18"/>
                <w:lang w:val="es-PE" w:eastAsia="es-PE"/>
              </w:rPr>
              <w:t>caso de la Copia de Orden de Compra</w:t>
            </w:r>
            <w:r w:rsidR="009D0DF0">
              <w:rPr>
                <w:sz w:val="18"/>
                <w:szCs w:val="18"/>
                <w:lang w:val="es-PE" w:eastAsia="es-PE"/>
              </w:rPr>
              <w:t>,</w:t>
            </w:r>
            <w:r w:rsidRPr="004833A4">
              <w:rPr>
                <w:sz w:val="18"/>
                <w:szCs w:val="18"/>
                <w:lang w:val="es-PE" w:eastAsia="es-PE"/>
              </w:rPr>
              <w:t xml:space="preserve"> el proceso es el mismo de cuando se recepciona un Comprobante.</w:t>
            </w:r>
          </w:p>
          <w:p w:rsidR="00EA3B19" w:rsidRPr="004833A4" w:rsidRDefault="00EA3B19" w:rsidP="003E280F">
            <w:pPr>
              <w:jc w:val="both"/>
              <w:rPr>
                <w:sz w:val="18"/>
                <w:szCs w:val="18"/>
                <w:lang w:val="es-PE" w:eastAsia="es-PE"/>
              </w:rPr>
            </w:pPr>
            <w:r>
              <w:rPr>
                <w:sz w:val="18"/>
                <w:szCs w:val="18"/>
                <w:lang w:val="es-PE" w:eastAsia="es-PE"/>
              </w:rPr>
              <w:t>Una vez entregado el cheque firmado por un miembro del Consejo Directivo es entregado al Proveedor, éste</w:t>
            </w:r>
            <w:r w:rsidRPr="004833A4">
              <w:rPr>
                <w:sz w:val="18"/>
                <w:szCs w:val="18"/>
                <w:lang w:val="es-PE" w:eastAsia="es-PE"/>
              </w:rPr>
              <w:t xml:space="preserve"> firma la Orden Pago, consignando su nombre con letra imprenta, número de DNI y cancela el comprobante respectivo.</w:t>
            </w:r>
          </w:p>
        </w:tc>
        <w:tc>
          <w:tcPr>
            <w:tcW w:w="1842" w:type="dxa"/>
            <w:shd w:val="clear" w:color="auto" w:fill="auto"/>
            <w:vAlign w:val="center"/>
          </w:tcPr>
          <w:p w:rsidR="00EA3B19" w:rsidRPr="004833A4" w:rsidRDefault="00EA3B19" w:rsidP="00306140">
            <w:pPr>
              <w:jc w:val="center"/>
              <w:rPr>
                <w:sz w:val="18"/>
                <w:szCs w:val="18"/>
                <w:lang w:val="es-PE" w:eastAsia="es-PE"/>
              </w:rPr>
            </w:pPr>
            <w:r w:rsidRPr="004833A4">
              <w:rPr>
                <w:sz w:val="18"/>
                <w:szCs w:val="18"/>
                <w:lang w:val="es-PE" w:eastAsia="es-PE"/>
              </w:rPr>
              <w:lastRenderedPageBreak/>
              <w:t>Proveedor</w:t>
            </w:r>
          </w:p>
        </w:tc>
        <w:tc>
          <w:tcPr>
            <w:tcW w:w="1560" w:type="dxa"/>
            <w:shd w:val="clear" w:color="auto" w:fill="auto"/>
            <w:vAlign w:val="center"/>
          </w:tcPr>
          <w:p w:rsidR="00EA3B19" w:rsidRPr="004833A4" w:rsidRDefault="00EA3B19" w:rsidP="00306140">
            <w:pPr>
              <w:jc w:val="center"/>
              <w:rPr>
                <w:sz w:val="18"/>
                <w:szCs w:val="18"/>
                <w:lang w:val="es-PE" w:eastAsia="es-PE"/>
              </w:rPr>
            </w:pPr>
            <w:r w:rsidRPr="004833A4">
              <w:rPr>
                <w:sz w:val="18"/>
                <w:szCs w:val="18"/>
                <w:lang w:val="es-PE" w:eastAsia="es-PE"/>
              </w:rPr>
              <w:t>Manual</w:t>
            </w:r>
          </w:p>
        </w:tc>
        <w:tc>
          <w:tcPr>
            <w:tcW w:w="2268" w:type="dxa"/>
            <w:shd w:val="clear" w:color="auto" w:fill="auto"/>
            <w:vAlign w:val="center"/>
          </w:tcPr>
          <w:p w:rsidR="00EA3B19" w:rsidRPr="004833A4" w:rsidRDefault="00EA3B19" w:rsidP="00306140">
            <w:pPr>
              <w:jc w:val="center"/>
              <w:rPr>
                <w:sz w:val="18"/>
                <w:szCs w:val="18"/>
                <w:lang w:val="es-PE" w:eastAsia="es-PE"/>
              </w:rPr>
            </w:pPr>
            <w:r>
              <w:rPr>
                <w:sz w:val="18"/>
                <w:szCs w:val="18"/>
                <w:lang w:val="es-PE" w:eastAsia="es-PE"/>
              </w:rPr>
              <w:t>-</w:t>
            </w:r>
          </w:p>
        </w:tc>
      </w:tr>
      <w:tr w:rsidR="003E280F" w:rsidRPr="00195D0A" w:rsidTr="00EA3B19">
        <w:trPr>
          <w:trHeight w:val="513"/>
        </w:trPr>
        <w:tc>
          <w:tcPr>
            <w:tcW w:w="675" w:type="dxa"/>
            <w:shd w:val="clear" w:color="auto" w:fill="BFBFBF" w:themeFill="background1" w:themeFillShade="BF"/>
            <w:vAlign w:val="center"/>
          </w:tcPr>
          <w:p w:rsidR="003E280F" w:rsidRDefault="003E280F"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lastRenderedPageBreak/>
              <w:t>X34</w:t>
            </w:r>
          </w:p>
        </w:tc>
        <w:tc>
          <w:tcPr>
            <w:tcW w:w="1701" w:type="dxa"/>
            <w:shd w:val="clear" w:color="auto" w:fill="BFBFBF" w:themeFill="background1" w:themeFillShade="BF"/>
            <w:vAlign w:val="center"/>
          </w:tcPr>
          <w:p w:rsidR="003E280F" w:rsidRDefault="003E280F" w:rsidP="003E280F">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Valorización desaprobada</w:t>
            </w:r>
          </w:p>
          <w:p w:rsidR="003E280F" w:rsidRPr="00B711AA" w:rsidRDefault="003E280F" w:rsidP="003E280F">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Retención de Valorización calculado</w:t>
            </w:r>
          </w:p>
        </w:tc>
        <w:tc>
          <w:tcPr>
            <w:tcW w:w="1418" w:type="dxa"/>
            <w:shd w:val="clear" w:color="auto" w:fill="BFBFBF" w:themeFill="background1" w:themeFillShade="BF"/>
            <w:vAlign w:val="center"/>
          </w:tcPr>
          <w:p w:rsidR="003E280F" w:rsidRPr="00B711AA" w:rsidRDefault="003E280F" w:rsidP="00306140">
            <w:pPr>
              <w:jc w:val="center"/>
              <w:rPr>
                <w:sz w:val="18"/>
                <w:szCs w:val="18"/>
                <w:lang w:val="es-PE" w:eastAsia="es-PE"/>
              </w:rPr>
            </w:pPr>
            <w:r>
              <w:rPr>
                <w:sz w:val="18"/>
                <w:szCs w:val="18"/>
                <w:lang w:val="es-PE" w:eastAsia="es-PE"/>
              </w:rPr>
              <w:t>Sustentar y Certificar Avance de la Obra</w:t>
            </w:r>
          </w:p>
        </w:tc>
        <w:tc>
          <w:tcPr>
            <w:tcW w:w="1701" w:type="dxa"/>
            <w:shd w:val="clear" w:color="auto" w:fill="BFBFBF" w:themeFill="background1" w:themeFillShade="BF"/>
            <w:vAlign w:val="center"/>
          </w:tcPr>
          <w:p w:rsidR="003E280F" w:rsidRDefault="003E280F" w:rsidP="003E280F">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Valorización de la Constructora</w:t>
            </w:r>
          </w:p>
          <w:p w:rsidR="003E280F" w:rsidRDefault="003E280F" w:rsidP="003E280F">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Valorización modificada o mejor sustentada</w:t>
            </w:r>
          </w:p>
          <w:p w:rsidR="003E280F" w:rsidRPr="00B711AA" w:rsidRDefault="003E280F" w:rsidP="003E280F">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Valorización calculada con el 4% retenido</w:t>
            </w:r>
          </w:p>
        </w:tc>
        <w:tc>
          <w:tcPr>
            <w:tcW w:w="2410" w:type="dxa"/>
            <w:shd w:val="clear" w:color="auto" w:fill="BFBFBF" w:themeFill="background1" w:themeFillShade="BF"/>
            <w:vAlign w:val="center"/>
          </w:tcPr>
          <w:p w:rsidR="003E280F" w:rsidRDefault="003E280F" w:rsidP="00306140">
            <w:pPr>
              <w:jc w:val="both"/>
              <w:rPr>
                <w:sz w:val="18"/>
                <w:szCs w:val="18"/>
                <w:lang w:val="es-PE" w:eastAsia="es-PE"/>
              </w:rPr>
            </w:pPr>
            <w:r>
              <w:rPr>
                <w:sz w:val="18"/>
                <w:szCs w:val="18"/>
                <w:lang w:val="es-PE" w:eastAsia="es-PE"/>
              </w:rPr>
              <w:t>La Constructora prepara la Valorización con su respectivo sustento y es entregado al Administrador.</w:t>
            </w:r>
          </w:p>
          <w:p w:rsidR="003E280F" w:rsidRDefault="003E280F" w:rsidP="00306140">
            <w:pPr>
              <w:jc w:val="both"/>
              <w:rPr>
                <w:sz w:val="18"/>
                <w:szCs w:val="18"/>
                <w:lang w:val="es-PE" w:eastAsia="es-PE"/>
              </w:rPr>
            </w:pPr>
          </w:p>
          <w:p w:rsidR="003E280F" w:rsidRDefault="003E280F" w:rsidP="00306140">
            <w:pPr>
              <w:jc w:val="both"/>
              <w:rPr>
                <w:sz w:val="18"/>
                <w:szCs w:val="18"/>
                <w:lang w:val="es-PE" w:eastAsia="es-PE"/>
              </w:rPr>
            </w:pPr>
            <w:r w:rsidRPr="00B711AA">
              <w:rPr>
                <w:sz w:val="18"/>
                <w:szCs w:val="18"/>
                <w:lang w:val="es-PE" w:eastAsia="es-PE"/>
              </w:rPr>
              <w:t>Si al Administrador no le pareció consistente la valorización, la constructora presenta un mejor sustento para la valorización realizada</w:t>
            </w:r>
          </w:p>
          <w:p w:rsidR="003E280F" w:rsidRDefault="003E280F" w:rsidP="00306140">
            <w:pPr>
              <w:jc w:val="both"/>
              <w:rPr>
                <w:sz w:val="18"/>
                <w:szCs w:val="18"/>
                <w:lang w:val="es-PE" w:eastAsia="es-PE"/>
              </w:rPr>
            </w:pPr>
          </w:p>
          <w:p w:rsidR="003E280F" w:rsidRPr="00B711AA" w:rsidRDefault="003E280F" w:rsidP="00306140">
            <w:pPr>
              <w:jc w:val="both"/>
              <w:rPr>
                <w:sz w:val="18"/>
                <w:szCs w:val="18"/>
                <w:lang w:val="es-PE" w:eastAsia="es-PE"/>
              </w:rPr>
            </w:pPr>
            <w:r w:rsidRPr="00B711AA">
              <w:rPr>
                <w:sz w:val="18"/>
                <w:szCs w:val="18"/>
                <w:lang w:val="es-PE" w:eastAsia="es-PE"/>
              </w:rPr>
              <w:t>La Constructora certifica el 4% del monto del Pago Parcial el cual será retenido.</w:t>
            </w:r>
          </w:p>
        </w:tc>
        <w:tc>
          <w:tcPr>
            <w:tcW w:w="1842" w:type="dxa"/>
            <w:shd w:val="clear" w:color="auto" w:fill="BFBFBF" w:themeFill="background1" w:themeFillShade="BF"/>
            <w:vAlign w:val="center"/>
          </w:tcPr>
          <w:p w:rsidR="003E280F" w:rsidRPr="00B711AA" w:rsidRDefault="003E280F" w:rsidP="00306140">
            <w:pPr>
              <w:jc w:val="center"/>
              <w:rPr>
                <w:sz w:val="18"/>
                <w:szCs w:val="18"/>
                <w:lang w:val="es-PE" w:eastAsia="es-PE"/>
              </w:rPr>
            </w:pPr>
            <w:r>
              <w:rPr>
                <w:sz w:val="18"/>
                <w:szCs w:val="18"/>
                <w:lang w:val="es-PE" w:eastAsia="es-PE"/>
              </w:rPr>
              <w:lastRenderedPageBreak/>
              <w:t>Constructora</w:t>
            </w:r>
          </w:p>
        </w:tc>
        <w:tc>
          <w:tcPr>
            <w:tcW w:w="1560" w:type="dxa"/>
            <w:shd w:val="clear" w:color="auto" w:fill="BFBFBF" w:themeFill="background1" w:themeFillShade="BF"/>
            <w:vAlign w:val="center"/>
          </w:tcPr>
          <w:p w:rsidR="003E280F" w:rsidRPr="00B711AA" w:rsidRDefault="003E280F" w:rsidP="00306140">
            <w:pPr>
              <w:jc w:val="center"/>
              <w:rPr>
                <w:sz w:val="18"/>
                <w:szCs w:val="18"/>
                <w:lang w:val="es-PE" w:eastAsia="es-PE"/>
              </w:rPr>
            </w:pPr>
            <w:r>
              <w:rPr>
                <w:sz w:val="18"/>
                <w:szCs w:val="18"/>
                <w:lang w:val="es-PE" w:eastAsia="es-PE"/>
              </w:rPr>
              <w:t>Manual</w:t>
            </w:r>
          </w:p>
        </w:tc>
        <w:tc>
          <w:tcPr>
            <w:tcW w:w="2268" w:type="dxa"/>
            <w:shd w:val="clear" w:color="auto" w:fill="BFBFBF" w:themeFill="background1" w:themeFillShade="BF"/>
            <w:vAlign w:val="center"/>
          </w:tcPr>
          <w:p w:rsidR="003E280F" w:rsidRPr="00B711AA" w:rsidRDefault="003E280F" w:rsidP="00306140">
            <w:pPr>
              <w:jc w:val="center"/>
              <w:rPr>
                <w:sz w:val="18"/>
                <w:szCs w:val="18"/>
                <w:lang w:val="es-PE" w:eastAsia="es-PE"/>
              </w:rPr>
            </w:pPr>
            <w:r>
              <w:rPr>
                <w:sz w:val="18"/>
                <w:szCs w:val="18"/>
                <w:lang w:val="es-PE" w:eastAsia="es-PE"/>
              </w:rPr>
              <w:t>-</w:t>
            </w:r>
          </w:p>
        </w:tc>
      </w:tr>
      <w:tr w:rsidR="00125FC8" w:rsidRPr="00195D0A" w:rsidTr="00B73997">
        <w:trPr>
          <w:trHeight w:val="513"/>
        </w:trPr>
        <w:tc>
          <w:tcPr>
            <w:tcW w:w="675" w:type="dxa"/>
            <w:shd w:val="clear" w:color="auto" w:fill="auto"/>
            <w:vAlign w:val="center"/>
          </w:tcPr>
          <w:p w:rsidR="00125FC8" w:rsidRDefault="00125FC8"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lastRenderedPageBreak/>
              <w:t>X35</w:t>
            </w:r>
          </w:p>
        </w:tc>
        <w:tc>
          <w:tcPr>
            <w:tcW w:w="1701" w:type="dxa"/>
            <w:shd w:val="clear" w:color="auto" w:fill="auto"/>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0741A8">
              <w:rPr>
                <w:sz w:val="18"/>
                <w:szCs w:val="18"/>
                <w:lang w:val="es-PE" w:eastAsia="es-PE"/>
              </w:rPr>
              <w:t>Cheque a cobrar</w:t>
            </w:r>
          </w:p>
          <w:p w:rsidR="00125FC8" w:rsidRPr="00AC183F" w:rsidRDefault="005A3F0E" w:rsidP="005A3F0E">
            <w:pPr>
              <w:pStyle w:val="Prrafodelista"/>
              <w:numPr>
                <w:ilvl w:val="0"/>
                <w:numId w:val="4"/>
              </w:numPr>
              <w:spacing w:after="0" w:line="240" w:lineRule="auto"/>
              <w:ind w:left="187" w:hanging="187"/>
              <w:jc w:val="both"/>
              <w:rPr>
                <w:sz w:val="18"/>
                <w:szCs w:val="18"/>
                <w:lang w:val="es-PE" w:eastAsia="es-PE"/>
              </w:rPr>
            </w:pPr>
            <w:r w:rsidRPr="006933D0">
              <w:rPr>
                <w:sz w:val="18"/>
                <w:szCs w:val="18"/>
                <w:lang w:val="es-PE" w:eastAsia="es-PE"/>
              </w:rPr>
              <w:t xml:space="preserve">Programa PDT y cheque con voucher adjunto firmado por el </w:t>
            </w:r>
            <w:r>
              <w:rPr>
                <w:sz w:val="18"/>
                <w:szCs w:val="18"/>
                <w:lang w:val="es-PE" w:eastAsia="es-PE"/>
              </w:rPr>
              <w:t>Consejo Directivo</w:t>
            </w:r>
            <w:r w:rsidRPr="006933D0">
              <w:rPr>
                <w:sz w:val="18"/>
                <w:szCs w:val="18"/>
                <w:lang w:val="es-PE" w:eastAsia="es-PE"/>
              </w:rPr>
              <w:t xml:space="preserve"> entregados al Banco</w:t>
            </w:r>
          </w:p>
        </w:tc>
        <w:tc>
          <w:tcPr>
            <w:tcW w:w="1418" w:type="dxa"/>
            <w:shd w:val="clear" w:color="auto" w:fill="auto"/>
            <w:vAlign w:val="center"/>
          </w:tcPr>
          <w:p w:rsidR="00125FC8" w:rsidRPr="00AC183F" w:rsidRDefault="00125FC8" w:rsidP="00306140">
            <w:pPr>
              <w:jc w:val="center"/>
              <w:rPr>
                <w:sz w:val="18"/>
                <w:szCs w:val="18"/>
                <w:lang w:val="es-PE" w:eastAsia="es-PE"/>
              </w:rPr>
            </w:pPr>
            <w:r>
              <w:rPr>
                <w:sz w:val="18"/>
                <w:szCs w:val="18"/>
                <w:lang w:val="es-PE" w:eastAsia="es-PE"/>
              </w:rPr>
              <w:t>Realizar Transacción</w:t>
            </w:r>
          </w:p>
        </w:tc>
        <w:tc>
          <w:tcPr>
            <w:tcW w:w="1701" w:type="dxa"/>
            <w:shd w:val="clear" w:color="auto" w:fill="auto"/>
            <w:vAlign w:val="center"/>
          </w:tcPr>
          <w:p w:rsidR="005A3F0E" w:rsidRPr="000741A8" w:rsidRDefault="005A3F0E" w:rsidP="005A3F0E">
            <w:pPr>
              <w:pStyle w:val="Prrafodelista"/>
              <w:numPr>
                <w:ilvl w:val="0"/>
                <w:numId w:val="4"/>
              </w:numPr>
              <w:spacing w:after="0" w:line="240" w:lineRule="auto"/>
              <w:ind w:left="160" w:hanging="160"/>
              <w:jc w:val="both"/>
              <w:rPr>
                <w:sz w:val="18"/>
                <w:szCs w:val="18"/>
                <w:lang w:val="es-PE" w:eastAsia="es-PE"/>
              </w:rPr>
            </w:pPr>
            <w:r w:rsidRPr="000741A8">
              <w:rPr>
                <w:sz w:val="18"/>
                <w:szCs w:val="18"/>
                <w:lang w:val="es-PE" w:eastAsia="es-PE"/>
              </w:rPr>
              <w:t>Cheque cobrado</w:t>
            </w:r>
          </w:p>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0741A8">
              <w:rPr>
                <w:sz w:val="18"/>
                <w:szCs w:val="18"/>
                <w:lang w:val="es-PE" w:eastAsia="es-PE"/>
              </w:rPr>
              <w:t>Dinero</w:t>
            </w:r>
          </w:p>
          <w:p w:rsidR="00125FC8" w:rsidRPr="009C3C7D" w:rsidRDefault="005A3F0E" w:rsidP="005A3F0E">
            <w:pPr>
              <w:pStyle w:val="Prrafodelista"/>
              <w:numPr>
                <w:ilvl w:val="0"/>
                <w:numId w:val="4"/>
              </w:numPr>
              <w:spacing w:after="0" w:line="240" w:lineRule="auto"/>
              <w:ind w:left="187" w:hanging="187"/>
              <w:jc w:val="both"/>
              <w:rPr>
                <w:sz w:val="18"/>
                <w:szCs w:val="18"/>
                <w:lang w:val="es-PE" w:eastAsia="es-PE"/>
              </w:rPr>
            </w:pPr>
            <w:r w:rsidRPr="006933D0">
              <w:rPr>
                <w:sz w:val="18"/>
                <w:szCs w:val="18"/>
                <w:lang w:val="es-PE" w:eastAsia="es-PE"/>
              </w:rPr>
              <w:t>Voucher de transacción realizada</w:t>
            </w:r>
          </w:p>
        </w:tc>
        <w:tc>
          <w:tcPr>
            <w:tcW w:w="2410" w:type="dxa"/>
            <w:shd w:val="clear" w:color="auto" w:fill="auto"/>
            <w:vAlign w:val="center"/>
          </w:tcPr>
          <w:p w:rsidR="00125FC8" w:rsidRPr="00AC183F" w:rsidRDefault="00125FC8" w:rsidP="00306140">
            <w:pPr>
              <w:jc w:val="both"/>
              <w:rPr>
                <w:sz w:val="18"/>
                <w:szCs w:val="18"/>
                <w:lang w:val="es-PE" w:eastAsia="es-PE"/>
              </w:rPr>
            </w:pPr>
            <w:r>
              <w:rPr>
                <w:sz w:val="18"/>
                <w:szCs w:val="18"/>
                <w:lang w:val="es-PE" w:eastAsia="es-PE"/>
              </w:rPr>
              <w:t>El Banco realiza la transacción correspondiente.</w:t>
            </w:r>
          </w:p>
        </w:tc>
        <w:tc>
          <w:tcPr>
            <w:tcW w:w="1842" w:type="dxa"/>
            <w:shd w:val="clear" w:color="auto" w:fill="auto"/>
            <w:vAlign w:val="center"/>
          </w:tcPr>
          <w:p w:rsidR="00125FC8" w:rsidRPr="00AC183F" w:rsidRDefault="00125FC8" w:rsidP="00306140">
            <w:pPr>
              <w:jc w:val="center"/>
              <w:rPr>
                <w:sz w:val="18"/>
                <w:szCs w:val="18"/>
                <w:lang w:val="es-PE" w:eastAsia="es-PE"/>
              </w:rPr>
            </w:pPr>
            <w:r>
              <w:rPr>
                <w:sz w:val="18"/>
                <w:szCs w:val="18"/>
                <w:lang w:val="es-PE" w:eastAsia="es-PE"/>
              </w:rPr>
              <w:t>Banco</w:t>
            </w:r>
          </w:p>
        </w:tc>
        <w:tc>
          <w:tcPr>
            <w:tcW w:w="1560" w:type="dxa"/>
            <w:shd w:val="clear" w:color="auto" w:fill="auto"/>
            <w:vAlign w:val="center"/>
          </w:tcPr>
          <w:p w:rsidR="00125FC8" w:rsidRPr="00AC183F" w:rsidRDefault="00125FC8" w:rsidP="00306140">
            <w:pPr>
              <w:jc w:val="center"/>
              <w:rPr>
                <w:sz w:val="18"/>
                <w:szCs w:val="18"/>
                <w:lang w:val="es-PE" w:eastAsia="es-PE"/>
              </w:rPr>
            </w:pPr>
            <w:r>
              <w:rPr>
                <w:sz w:val="18"/>
                <w:szCs w:val="18"/>
                <w:lang w:val="es-PE" w:eastAsia="es-PE"/>
              </w:rPr>
              <w:t>Manual</w:t>
            </w:r>
          </w:p>
        </w:tc>
        <w:tc>
          <w:tcPr>
            <w:tcW w:w="2268" w:type="dxa"/>
            <w:shd w:val="clear" w:color="auto" w:fill="auto"/>
            <w:vAlign w:val="center"/>
          </w:tcPr>
          <w:p w:rsidR="00125FC8" w:rsidRPr="00AC183F" w:rsidRDefault="005A3F0E" w:rsidP="00306140">
            <w:pPr>
              <w:keepNext/>
              <w:jc w:val="center"/>
              <w:rPr>
                <w:sz w:val="18"/>
                <w:szCs w:val="18"/>
                <w:lang w:val="es-PE" w:eastAsia="es-PE"/>
              </w:rPr>
            </w:pPr>
            <w:r>
              <w:rPr>
                <w:sz w:val="18"/>
                <w:szCs w:val="18"/>
                <w:lang w:val="es-PE" w:eastAsia="es-PE"/>
              </w:rPr>
              <w:t>-</w:t>
            </w:r>
          </w:p>
        </w:tc>
      </w:tr>
      <w:tr w:rsidR="005A3F0E" w:rsidRPr="00195D0A" w:rsidTr="00EA3B19">
        <w:trPr>
          <w:trHeight w:val="513"/>
        </w:trPr>
        <w:tc>
          <w:tcPr>
            <w:tcW w:w="675" w:type="dxa"/>
            <w:shd w:val="clear" w:color="auto" w:fill="BFBFBF" w:themeFill="background1" w:themeFillShade="BF"/>
            <w:vAlign w:val="center"/>
          </w:tcPr>
          <w:p w:rsidR="005A3F0E" w:rsidRDefault="005A3F0E"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X36</w:t>
            </w:r>
          </w:p>
        </w:tc>
        <w:tc>
          <w:tcPr>
            <w:tcW w:w="1701" w:type="dxa"/>
            <w:shd w:val="clear" w:color="auto" w:fill="BFBFBF" w:themeFill="background1" w:themeFillShade="BF"/>
            <w:vAlign w:val="center"/>
          </w:tcPr>
          <w:p w:rsidR="005A3F0E" w:rsidRPr="00AC183F" w:rsidRDefault="005A3F0E" w:rsidP="005A3F0E">
            <w:pPr>
              <w:pStyle w:val="Prrafodelista"/>
              <w:numPr>
                <w:ilvl w:val="0"/>
                <w:numId w:val="4"/>
              </w:numPr>
              <w:spacing w:after="0" w:line="240" w:lineRule="auto"/>
              <w:ind w:left="187" w:hanging="187"/>
              <w:jc w:val="both"/>
              <w:rPr>
                <w:sz w:val="18"/>
                <w:szCs w:val="18"/>
                <w:lang w:val="es-PE" w:eastAsia="es-PE"/>
              </w:rPr>
            </w:pPr>
            <w:r w:rsidRPr="00145C26">
              <w:rPr>
                <w:sz w:val="18"/>
                <w:szCs w:val="18"/>
                <w:lang w:val="es-PE" w:eastAsia="es-PE"/>
              </w:rPr>
              <w:t>Depósito a realizar</w:t>
            </w:r>
          </w:p>
        </w:tc>
        <w:tc>
          <w:tcPr>
            <w:tcW w:w="1418" w:type="dxa"/>
            <w:shd w:val="clear" w:color="auto" w:fill="BFBFBF" w:themeFill="background1" w:themeFillShade="BF"/>
            <w:vAlign w:val="center"/>
          </w:tcPr>
          <w:p w:rsidR="005A3F0E" w:rsidRPr="00AC183F" w:rsidRDefault="005A3F0E" w:rsidP="00306140">
            <w:pPr>
              <w:jc w:val="center"/>
              <w:rPr>
                <w:sz w:val="18"/>
                <w:szCs w:val="18"/>
                <w:lang w:val="es-PE" w:eastAsia="es-PE"/>
              </w:rPr>
            </w:pPr>
            <w:r>
              <w:rPr>
                <w:sz w:val="18"/>
                <w:szCs w:val="18"/>
                <w:lang w:val="es-PE" w:eastAsia="es-PE"/>
              </w:rPr>
              <w:t>Realizar depósito en cuenta</w:t>
            </w:r>
          </w:p>
        </w:tc>
        <w:tc>
          <w:tcPr>
            <w:tcW w:w="1701" w:type="dxa"/>
            <w:shd w:val="clear" w:color="auto" w:fill="BFBFBF" w:themeFill="background1" w:themeFillShade="BF"/>
            <w:vAlign w:val="center"/>
          </w:tcPr>
          <w:p w:rsidR="005A3F0E" w:rsidRPr="00145C26" w:rsidRDefault="005A3F0E" w:rsidP="005A3F0E">
            <w:pPr>
              <w:pStyle w:val="Prrafodelista"/>
              <w:numPr>
                <w:ilvl w:val="0"/>
                <w:numId w:val="4"/>
              </w:numPr>
              <w:spacing w:after="0" w:line="240" w:lineRule="auto"/>
              <w:ind w:left="160" w:hanging="160"/>
              <w:jc w:val="both"/>
              <w:rPr>
                <w:sz w:val="18"/>
                <w:szCs w:val="18"/>
                <w:lang w:val="es-PE" w:eastAsia="es-PE"/>
              </w:rPr>
            </w:pPr>
            <w:r w:rsidRPr="00145C26">
              <w:rPr>
                <w:sz w:val="18"/>
                <w:szCs w:val="18"/>
                <w:lang w:val="es-PE" w:eastAsia="es-PE"/>
              </w:rPr>
              <w:t>Depósito realizado</w:t>
            </w:r>
          </w:p>
          <w:p w:rsidR="005A3F0E" w:rsidRPr="00AC183F" w:rsidRDefault="005A3F0E" w:rsidP="005A3F0E">
            <w:pPr>
              <w:pStyle w:val="Prrafodelista"/>
              <w:numPr>
                <w:ilvl w:val="0"/>
                <w:numId w:val="4"/>
              </w:numPr>
              <w:spacing w:after="0" w:line="240" w:lineRule="auto"/>
              <w:ind w:left="187" w:hanging="187"/>
              <w:jc w:val="both"/>
              <w:rPr>
                <w:sz w:val="18"/>
                <w:szCs w:val="18"/>
                <w:lang w:val="es-PE" w:eastAsia="es-PE"/>
              </w:rPr>
            </w:pPr>
            <w:r w:rsidRPr="00145C26">
              <w:rPr>
                <w:sz w:val="18"/>
                <w:szCs w:val="18"/>
                <w:lang w:val="es-PE" w:eastAsia="es-PE"/>
              </w:rPr>
              <w:t>Boleta o Ticket de Transacción</w:t>
            </w:r>
          </w:p>
        </w:tc>
        <w:tc>
          <w:tcPr>
            <w:tcW w:w="2410" w:type="dxa"/>
            <w:shd w:val="clear" w:color="auto" w:fill="BFBFBF" w:themeFill="background1" w:themeFillShade="BF"/>
            <w:vAlign w:val="center"/>
          </w:tcPr>
          <w:p w:rsidR="005A3F0E" w:rsidRPr="00AC183F" w:rsidRDefault="005A3F0E" w:rsidP="00306140">
            <w:pPr>
              <w:jc w:val="both"/>
              <w:rPr>
                <w:sz w:val="18"/>
                <w:szCs w:val="18"/>
                <w:lang w:val="es-PE" w:eastAsia="es-PE"/>
              </w:rPr>
            </w:pPr>
            <w:r>
              <w:rPr>
                <w:sz w:val="18"/>
                <w:szCs w:val="18"/>
                <w:lang w:val="es-PE" w:eastAsia="es-PE"/>
              </w:rPr>
              <w:t>El Banco realiza el depósito del dinero en la cuenta correspondiente.</w:t>
            </w:r>
          </w:p>
        </w:tc>
        <w:tc>
          <w:tcPr>
            <w:tcW w:w="1842" w:type="dxa"/>
            <w:shd w:val="clear" w:color="auto" w:fill="BFBFBF" w:themeFill="background1" w:themeFillShade="BF"/>
            <w:vAlign w:val="center"/>
          </w:tcPr>
          <w:p w:rsidR="005A3F0E" w:rsidRPr="00AC183F" w:rsidRDefault="005A3F0E" w:rsidP="00306140">
            <w:pPr>
              <w:jc w:val="center"/>
              <w:rPr>
                <w:sz w:val="18"/>
                <w:szCs w:val="18"/>
                <w:lang w:val="es-PE" w:eastAsia="es-PE"/>
              </w:rPr>
            </w:pPr>
            <w:r>
              <w:rPr>
                <w:sz w:val="18"/>
                <w:szCs w:val="18"/>
                <w:lang w:val="es-PE" w:eastAsia="es-PE"/>
              </w:rPr>
              <w:t>Banco</w:t>
            </w:r>
          </w:p>
        </w:tc>
        <w:tc>
          <w:tcPr>
            <w:tcW w:w="1560" w:type="dxa"/>
            <w:shd w:val="clear" w:color="auto" w:fill="BFBFBF" w:themeFill="background1" w:themeFillShade="BF"/>
            <w:vAlign w:val="center"/>
          </w:tcPr>
          <w:p w:rsidR="005A3F0E" w:rsidRPr="00AC183F" w:rsidRDefault="005A3F0E" w:rsidP="00306140">
            <w:pPr>
              <w:jc w:val="center"/>
              <w:rPr>
                <w:sz w:val="18"/>
                <w:szCs w:val="18"/>
                <w:lang w:val="es-PE" w:eastAsia="es-PE"/>
              </w:rPr>
            </w:pPr>
            <w:r>
              <w:rPr>
                <w:sz w:val="18"/>
                <w:szCs w:val="18"/>
                <w:lang w:val="es-PE" w:eastAsia="es-PE"/>
              </w:rPr>
              <w:t>Manual</w:t>
            </w:r>
          </w:p>
        </w:tc>
        <w:tc>
          <w:tcPr>
            <w:tcW w:w="2268" w:type="dxa"/>
            <w:shd w:val="clear" w:color="auto" w:fill="BFBFBF" w:themeFill="background1" w:themeFillShade="BF"/>
            <w:vAlign w:val="center"/>
          </w:tcPr>
          <w:p w:rsidR="005A3F0E" w:rsidRPr="00AC183F" w:rsidRDefault="005A3F0E" w:rsidP="00306140">
            <w:pPr>
              <w:keepNext/>
              <w:jc w:val="center"/>
              <w:rPr>
                <w:sz w:val="18"/>
                <w:szCs w:val="18"/>
                <w:lang w:val="es-PE" w:eastAsia="es-PE"/>
              </w:rPr>
            </w:pPr>
            <w:r>
              <w:rPr>
                <w:sz w:val="18"/>
                <w:szCs w:val="18"/>
                <w:lang w:val="es-PE" w:eastAsia="es-PE"/>
              </w:rPr>
              <w:t>-</w:t>
            </w:r>
          </w:p>
        </w:tc>
      </w:tr>
      <w:tr w:rsidR="005A3F0E" w:rsidRPr="00195D0A" w:rsidTr="00B73997">
        <w:trPr>
          <w:trHeight w:val="513"/>
        </w:trPr>
        <w:tc>
          <w:tcPr>
            <w:tcW w:w="675" w:type="dxa"/>
            <w:shd w:val="clear" w:color="auto" w:fill="auto"/>
            <w:vAlign w:val="center"/>
          </w:tcPr>
          <w:p w:rsidR="005A3F0E" w:rsidRDefault="005A3F0E"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X37</w:t>
            </w:r>
          </w:p>
        </w:tc>
        <w:tc>
          <w:tcPr>
            <w:tcW w:w="1701" w:type="dxa"/>
            <w:shd w:val="clear" w:color="auto" w:fill="auto"/>
            <w:vAlign w:val="center"/>
          </w:tcPr>
          <w:p w:rsidR="005A3F0E" w:rsidRPr="00123395" w:rsidRDefault="005A3F0E" w:rsidP="005A3F0E">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Boleta o Factura solicitada</w:t>
            </w:r>
          </w:p>
        </w:tc>
        <w:tc>
          <w:tcPr>
            <w:tcW w:w="1418" w:type="dxa"/>
            <w:shd w:val="clear" w:color="auto" w:fill="auto"/>
            <w:vAlign w:val="center"/>
          </w:tcPr>
          <w:p w:rsidR="005A3F0E" w:rsidRPr="00123395" w:rsidRDefault="005A3F0E" w:rsidP="00306140">
            <w:pPr>
              <w:spacing w:line="240" w:lineRule="auto"/>
              <w:jc w:val="center"/>
              <w:rPr>
                <w:sz w:val="18"/>
                <w:szCs w:val="18"/>
                <w:lang w:val="es-PE" w:eastAsia="es-PE"/>
              </w:rPr>
            </w:pPr>
            <w:r>
              <w:rPr>
                <w:sz w:val="18"/>
                <w:szCs w:val="18"/>
                <w:lang w:val="es-PE" w:eastAsia="es-PE"/>
              </w:rPr>
              <w:t>Entregar Boleta o Factura</w:t>
            </w:r>
          </w:p>
        </w:tc>
        <w:tc>
          <w:tcPr>
            <w:tcW w:w="1701" w:type="dxa"/>
            <w:shd w:val="clear" w:color="auto" w:fill="auto"/>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Boleta o factura entregada</w:t>
            </w:r>
          </w:p>
          <w:p w:rsidR="005A3F0E" w:rsidRPr="00305431" w:rsidRDefault="005A3F0E" w:rsidP="005A3F0E">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Donación recibida</w:t>
            </w:r>
          </w:p>
        </w:tc>
        <w:tc>
          <w:tcPr>
            <w:tcW w:w="2410" w:type="dxa"/>
            <w:shd w:val="clear" w:color="auto" w:fill="auto"/>
            <w:vAlign w:val="center"/>
          </w:tcPr>
          <w:p w:rsidR="005A3F0E" w:rsidRPr="00123395" w:rsidRDefault="005A3F0E" w:rsidP="00306140">
            <w:pPr>
              <w:spacing w:line="240" w:lineRule="auto"/>
              <w:jc w:val="both"/>
              <w:rPr>
                <w:sz w:val="18"/>
                <w:szCs w:val="18"/>
                <w:lang w:val="es-PE" w:eastAsia="es-PE"/>
              </w:rPr>
            </w:pPr>
            <w:r>
              <w:rPr>
                <w:sz w:val="18"/>
                <w:szCs w:val="18"/>
                <w:lang w:val="es-PE" w:eastAsia="es-PE"/>
              </w:rPr>
              <w:t>El Donante hace entrega de la Boleta o Factura, la cual servirá de respaldo para el Certificado de Donación.</w:t>
            </w:r>
          </w:p>
        </w:tc>
        <w:tc>
          <w:tcPr>
            <w:tcW w:w="1842" w:type="dxa"/>
            <w:shd w:val="clear" w:color="auto" w:fill="auto"/>
            <w:vAlign w:val="center"/>
          </w:tcPr>
          <w:p w:rsidR="005A3F0E" w:rsidRPr="00123395" w:rsidRDefault="005A3F0E" w:rsidP="00306140">
            <w:pPr>
              <w:spacing w:line="240" w:lineRule="auto"/>
              <w:jc w:val="center"/>
              <w:rPr>
                <w:sz w:val="18"/>
                <w:szCs w:val="18"/>
                <w:lang w:val="es-PE" w:eastAsia="es-PE"/>
              </w:rPr>
            </w:pPr>
            <w:r>
              <w:rPr>
                <w:sz w:val="18"/>
                <w:szCs w:val="18"/>
                <w:lang w:val="es-PE" w:eastAsia="es-PE"/>
              </w:rPr>
              <w:t>Donante</w:t>
            </w:r>
          </w:p>
        </w:tc>
        <w:tc>
          <w:tcPr>
            <w:tcW w:w="1560" w:type="dxa"/>
            <w:shd w:val="clear" w:color="auto" w:fill="auto"/>
            <w:vAlign w:val="center"/>
          </w:tcPr>
          <w:p w:rsidR="005A3F0E" w:rsidRPr="00123395" w:rsidRDefault="005A3F0E" w:rsidP="00306140">
            <w:pPr>
              <w:spacing w:line="240" w:lineRule="auto"/>
              <w:jc w:val="center"/>
              <w:rPr>
                <w:sz w:val="18"/>
                <w:szCs w:val="18"/>
                <w:lang w:val="es-PE" w:eastAsia="es-PE"/>
              </w:rPr>
            </w:pPr>
            <w:r w:rsidRPr="00123395">
              <w:rPr>
                <w:sz w:val="18"/>
                <w:szCs w:val="18"/>
                <w:lang w:val="es-PE" w:eastAsia="es-PE"/>
              </w:rPr>
              <w:t>Manual</w:t>
            </w:r>
          </w:p>
        </w:tc>
        <w:tc>
          <w:tcPr>
            <w:tcW w:w="2268" w:type="dxa"/>
            <w:shd w:val="clear" w:color="auto" w:fill="auto"/>
            <w:vAlign w:val="center"/>
          </w:tcPr>
          <w:p w:rsidR="005A3F0E" w:rsidRPr="00123395" w:rsidRDefault="005A3F0E" w:rsidP="00306140">
            <w:pPr>
              <w:spacing w:line="240" w:lineRule="auto"/>
              <w:jc w:val="center"/>
              <w:rPr>
                <w:sz w:val="18"/>
                <w:szCs w:val="18"/>
                <w:lang w:val="es-PE" w:eastAsia="es-PE"/>
              </w:rPr>
            </w:pPr>
            <w:r>
              <w:rPr>
                <w:sz w:val="18"/>
                <w:szCs w:val="18"/>
                <w:lang w:val="es-PE" w:eastAsia="es-PE"/>
              </w:rPr>
              <w:t>-</w:t>
            </w:r>
          </w:p>
        </w:tc>
      </w:tr>
      <w:tr w:rsidR="005A3F0E" w:rsidRPr="00195D0A" w:rsidTr="00EA3B19">
        <w:trPr>
          <w:trHeight w:val="513"/>
        </w:trPr>
        <w:tc>
          <w:tcPr>
            <w:tcW w:w="675" w:type="dxa"/>
            <w:shd w:val="clear" w:color="auto" w:fill="BFBFBF" w:themeFill="background1" w:themeFillShade="BF"/>
            <w:vAlign w:val="center"/>
          </w:tcPr>
          <w:p w:rsidR="005A3F0E" w:rsidRDefault="005A3F0E"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X38</w:t>
            </w:r>
          </w:p>
        </w:tc>
        <w:tc>
          <w:tcPr>
            <w:tcW w:w="1701" w:type="dxa"/>
            <w:shd w:val="clear" w:color="auto" w:fill="BFBFBF" w:themeFill="background1" w:themeFillShade="BF"/>
            <w:vAlign w:val="center"/>
          </w:tcPr>
          <w:p w:rsidR="005A3F0E" w:rsidRPr="00686B1B" w:rsidRDefault="005A3F0E" w:rsidP="005A3F0E">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Acta de Recepción y Conformidad de Obra</w:t>
            </w:r>
          </w:p>
        </w:tc>
        <w:tc>
          <w:tcPr>
            <w:tcW w:w="1418" w:type="dxa"/>
            <w:shd w:val="clear" w:color="auto" w:fill="BFBFBF" w:themeFill="background1" w:themeFillShade="BF"/>
            <w:vAlign w:val="center"/>
          </w:tcPr>
          <w:p w:rsidR="005A3F0E" w:rsidRPr="00686B1B" w:rsidRDefault="005A3F0E" w:rsidP="00306140">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Aprobar el Acta de Recepción y Conformidad de Obra</w:t>
            </w:r>
          </w:p>
        </w:tc>
        <w:tc>
          <w:tcPr>
            <w:tcW w:w="1701" w:type="dxa"/>
            <w:shd w:val="clear" w:color="auto" w:fill="BFBFBF" w:themeFill="background1" w:themeFillShade="BF"/>
            <w:vAlign w:val="center"/>
          </w:tcPr>
          <w:p w:rsidR="005A3F0E" w:rsidRPr="00686B1B" w:rsidRDefault="005A3F0E" w:rsidP="005A3F0E">
            <w:pPr>
              <w:pStyle w:val="Prrafodelista"/>
              <w:numPr>
                <w:ilvl w:val="0"/>
                <w:numId w:val="4"/>
              </w:numPr>
              <w:spacing w:after="0" w:line="240" w:lineRule="auto"/>
              <w:ind w:left="160" w:hanging="160"/>
              <w:jc w:val="both"/>
              <w:rPr>
                <w:sz w:val="18"/>
                <w:szCs w:val="18"/>
                <w:lang w:val="es-PE" w:eastAsia="es-PE"/>
              </w:rPr>
            </w:pPr>
            <w:r w:rsidRPr="00686B1B">
              <w:rPr>
                <w:sz w:val="18"/>
                <w:szCs w:val="18"/>
                <w:lang w:val="es-PE" w:eastAsia="es-PE"/>
              </w:rPr>
              <w:t>Acta de Recepción y Conformidad de Obra aprobada por el Director del Programa Rural e Institución Educativa</w:t>
            </w:r>
          </w:p>
        </w:tc>
        <w:tc>
          <w:tcPr>
            <w:tcW w:w="2410" w:type="dxa"/>
            <w:shd w:val="clear" w:color="auto" w:fill="BFBFBF" w:themeFill="background1" w:themeFillShade="BF"/>
            <w:vAlign w:val="center"/>
          </w:tcPr>
          <w:p w:rsidR="005A3F0E" w:rsidRPr="00686B1B" w:rsidRDefault="005A3F0E" w:rsidP="00306140">
            <w:pPr>
              <w:spacing w:after="0" w:line="240" w:lineRule="auto"/>
              <w:jc w:val="both"/>
              <w:rPr>
                <w:rFonts w:ascii="Times New Roman" w:hAnsi="Times New Roman"/>
                <w:sz w:val="18"/>
                <w:szCs w:val="18"/>
                <w:lang w:val="es-PE" w:eastAsia="es-PE"/>
              </w:rPr>
            </w:pPr>
            <w:r w:rsidRPr="00686B1B">
              <w:rPr>
                <w:rFonts w:ascii="Times New Roman" w:hAnsi="Times New Roman"/>
                <w:sz w:val="18"/>
                <w:szCs w:val="18"/>
                <w:lang w:val="es-PE" w:eastAsia="es-PE"/>
              </w:rPr>
              <w:t>El Director del Programa Rural e Institución Educativa recibe el Acta de Recepción y Conformidad de Obra y la aprueba.</w:t>
            </w:r>
          </w:p>
        </w:tc>
        <w:tc>
          <w:tcPr>
            <w:tcW w:w="1842" w:type="dxa"/>
            <w:shd w:val="clear" w:color="auto" w:fill="BFBFBF" w:themeFill="background1" w:themeFillShade="BF"/>
            <w:vAlign w:val="center"/>
          </w:tcPr>
          <w:p w:rsidR="005A3F0E" w:rsidRPr="00686B1B" w:rsidRDefault="005A3F0E" w:rsidP="00306140">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 xml:space="preserve">Director </w:t>
            </w:r>
          </w:p>
        </w:tc>
        <w:tc>
          <w:tcPr>
            <w:tcW w:w="1560" w:type="dxa"/>
            <w:shd w:val="clear" w:color="auto" w:fill="BFBFBF" w:themeFill="background1" w:themeFillShade="BF"/>
            <w:vAlign w:val="center"/>
          </w:tcPr>
          <w:p w:rsidR="005A3F0E" w:rsidRPr="00686B1B" w:rsidRDefault="005A3F0E" w:rsidP="00306140">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Manual</w:t>
            </w:r>
          </w:p>
        </w:tc>
        <w:tc>
          <w:tcPr>
            <w:tcW w:w="2268" w:type="dxa"/>
            <w:shd w:val="clear" w:color="auto" w:fill="BFBFBF" w:themeFill="background1" w:themeFillShade="BF"/>
            <w:vAlign w:val="center"/>
          </w:tcPr>
          <w:p w:rsidR="005A3F0E" w:rsidRPr="00686B1B" w:rsidRDefault="005A3F0E" w:rsidP="00306140">
            <w:pPr>
              <w:keepNext/>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w:t>
            </w:r>
          </w:p>
        </w:tc>
      </w:tr>
      <w:tr w:rsidR="006D2089" w:rsidRPr="00195D0A" w:rsidTr="00B73997">
        <w:trPr>
          <w:trHeight w:val="513"/>
        </w:trPr>
        <w:tc>
          <w:tcPr>
            <w:tcW w:w="675" w:type="dxa"/>
            <w:shd w:val="clear" w:color="auto" w:fill="auto"/>
            <w:vAlign w:val="center"/>
          </w:tcPr>
          <w:p w:rsidR="006D2089" w:rsidRDefault="006D208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X39</w:t>
            </w:r>
          </w:p>
        </w:tc>
        <w:tc>
          <w:tcPr>
            <w:tcW w:w="1701" w:type="dxa"/>
            <w:shd w:val="clear" w:color="auto" w:fill="auto"/>
            <w:vAlign w:val="center"/>
          </w:tcPr>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Obra terminada</w:t>
            </w:r>
          </w:p>
        </w:tc>
        <w:tc>
          <w:tcPr>
            <w:tcW w:w="1418" w:type="dxa"/>
            <w:shd w:val="clear" w:color="auto" w:fill="auto"/>
            <w:vAlign w:val="center"/>
          </w:tcPr>
          <w:p w:rsidR="006D2089" w:rsidRPr="00686B1B" w:rsidRDefault="006D2089" w:rsidP="00306140">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Elaborar  Acta de Recepción y Conformidad de Obra</w:t>
            </w:r>
          </w:p>
        </w:tc>
        <w:tc>
          <w:tcPr>
            <w:tcW w:w="1701" w:type="dxa"/>
            <w:shd w:val="clear" w:color="auto" w:fill="auto"/>
            <w:vAlign w:val="center"/>
          </w:tcPr>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Acta de Recepción y Conformidad de Obra</w:t>
            </w:r>
          </w:p>
        </w:tc>
        <w:tc>
          <w:tcPr>
            <w:tcW w:w="2410" w:type="dxa"/>
            <w:shd w:val="clear" w:color="auto" w:fill="auto"/>
            <w:vAlign w:val="center"/>
          </w:tcPr>
          <w:p w:rsidR="006D2089" w:rsidRPr="00686B1B" w:rsidRDefault="006D2089" w:rsidP="00306140">
            <w:pPr>
              <w:spacing w:after="0" w:line="240" w:lineRule="auto"/>
              <w:jc w:val="both"/>
              <w:rPr>
                <w:rFonts w:ascii="Times New Roman" w:hAnsi="Times New Roman"/>
                <w:sz w:val="18"/>
                <w:szCs w:val="18"/>
                <w:lang w:val="es-PE" w:eastAsia="es-PE"/>
              </w:rPr>
            </w:pPr>
            <w:r w:rsidRPr="00686B1B">
              <w:rPr>
                <w:rFonts w:ascii="Times New Roman" w:hAnsi="Times New Roman"/>
                <w:sz w:val="18"/>
                <w:szCs w:val="18"/>
                <w:lang w:val="es-PE" w:eastAsia="es-PE"/>
              </w:rPr>
              <w:t>La Constructora se encarga de elaborar el Acta de Recepción y Conformidad de Obra, que simboliza la finalización de la obra.</w:t>
            </w:r>
          </w:p>
        </w:tc>
        <w:tc>
          <w:tcPr>
            <w:tcW w:w="1842" w:type="dxa"/>
            <w:shd w:val="clear" w:color="auto" w:fill="auto"/>
            <w:vAlign w:val="center"/>
          </w:tcPr>
          <w:p w:rsidR="006D2089" w:rsidRPr="00686B1B" w:rsidRDefault="006D2089" w:rsidP="00306140">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Constructora</w:t>
            </w:r>
          </w:p>
        </w:tc>
        <w:tc>
          <w:tcPr>
            <w:tcW w:w="1560" w:type="dxa"/>
            <w:shd w:val="clear" w:color="auto" w:fill="auto"/>
            <w:vAlign w:val="center"/>
          </w:tcPr>
          <w:p w:rsidR="006D2089" w:rsidRPr="00686B1B" w:rsidRDefault="006D2089" w:rsidP="00306140">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Manual</w:t>
            </w:r>
          </w:p>
        </w:tc>
        <w:tc>
          <w:tcPr>
            <w:tcW w:w="2268" w:type="dxa"/>
            <w:shd w:val="clear" w:color="auto" w:fill="auto"/>
            <w:vAlign w:val="center"/>
          </w:tcPr>
          <w:p w:rsidR="006D2089" w:rsidRPr="00686B1B" w:rsidRDefault="006D2089" w:rsidP="00306140">
            <w:pPr>
              <w:keepNext/>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w:t>
            </w:r>
          </w:p>
        </w:tc>
      </w:tr>
      <w:tr w:rsidR="006D2089" w:rsidRPr="00195D0A" w:rsidTr="00EA3B19">
        <w:trPr>
          <w:trHeight w:val="513"/>
        </w:trPr>
        <w:tc>
          <w:tcPr>
            <w:tcW w:w="675" w:type="dxa"/>
            <w:shd w:val="clear" w:color="auto" w:fill="BFBFBF" w:themeFill="background1" w:themeFillShade="BF"/>
            <w:vAlign w:val="center"/>
          </w:tcPr>
          <w:p w:rsidR="006D2089" w:rsidRDefault="006D208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lastRenderedPageBreak/>
              <w:t>X40</w:t>
            </w:r>
          </w:p>
        </w:tc>
        <w:tc>
          <w:tcPr>
            <w:tcW w:w="1701" w:type="dxa"/>
            <w:shd w:val="clear" w:color="auto" w:fill="BFBFBF" w:themeFill="background1" w:themeFillShade="BF"/>
            <w:vAlign w:val="center"/>
          </w:tcPr>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Copia de Planos y Especificaciones Técnicas de</w:t>
            </w:r>
            <w:r w:rsidR="00215ED4">
              <w:rPr>
                <w:sz w:val="18"/>
                <w:szCs w:val="18"/>
                <w:lang w:val="es-PE" w:eastAsia="es-PE"/>
              </w:rPr>
              <w:t xml:space="preserve"> la construcción enviadas</w:t>
            </w:r>
          </w:p>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Solicitud de Propuesta Económica</w:t>
            </w:r>
          </w:p>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Propuesta Económica aprobada y por confirmar</w:t>
            </w:r>
          </w:p>
        </w:tc>
        <w:tc>
          <w:tcPr>
            <w:tcW w:w="1418" w:type="dxa"/>
            <w:shd w:val="clear" w:color="auto" w:fill="BFBFBF" w:themeFill="background1" w:themeFillShade="BF"/>
            <w:vAlign w:val="center"/>
          </w:tcPr>
          <w:p w:rsidR="006D2089" w:rsidRPr="00686B1B" w:rsidRDefault="006D2089" w:rsidP="00306140">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Planificar Propuesta Económica</w:t>
            </w:r>
          </w:p>
        </w:tc>
        <w:tc>
          <w:tcPr>
            <w:tcW w:w="1701" w:type="dxa"/>
            <w:shd w:val="clear" w:color="auto" w:fill="BFBFBF" w:themeFill="background1" w:themeFillShade="BF"/>
            <w:vAlign w:val="center"/>
          </w:tcPr>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Propuesta Económica</w:t>
            </w:r>
          </w:p>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Propuesta Económica confirmada</w:t>
            </w:r>
          </w:p>
        </w:tc>
        <w:tc>
          <w:tcPr>
            <w:tcW w:w="2410" w:type="dxa"/>
            <w:shd w:val="clear" w:color="auto" w:fill="BFBFBF" w:themeFill="background1" w:themeFillShade="BF"/>
            <w:vAlign w:val="center"/>
          </w:tcPr>
          <w:p w:rsidR="006D2089" w:rsidRPr="00686B1B" w:rsidRDefault="006D2089" w:rsidP="00306140">
            <w:pPr>
              <w:spacing w:after="0" w:line="240" w:lineRule="auto"/>
              <w:jc w:val="both"/>
              <w:rPr>
                <w:rFonts w:ascii="Times New Roman" w:hAnsi="Times New Roman"/>
                <w:sz w:val="18"/>
                <w:szCs w:val="18"/>
                <w:lang w:val="es-PE" w:eastAsia="es-PE"/>
              </w:rPr>
            </w:pPr>
            <w:r w:rsidRPr="00686B1B">
              <w:rPr>
                <w:rFonts w:ascii="Times New Roman" w:hAnsi="Times New Roman"/>
                <w:sz w:val="18"/>
                <w:szCs w:val="18"/>
                <w:lang w:val="es-PE" w:eastAsia="es-PE"/>
              </w:rPr>
              <w:t>Las constructoras, tras evaluar la copia de los Planos y Especificaciones Técnicas de Obra, envían sus propuestas al Secretario General. En caso sea la Constructora escogida, es comunicada por el Administrador y se solicita su confirmación de la propuesta.</w:t>
            </w:r>
          </w:p>
        </w:tc>
        <w:tc>
          <w:tcPr>
            <w:tcW w:w="1842" w:type="dxa"/>
            <w:shd w:val="clear" w:color="auto" w:fill="BFBFBF" w:themeFill="background1" w:themeFillShade="BF"/>
            <w:vAlign w:val="center"/>
          </w:tcPr>
          <w:p w:rsidR="006D2089" w:rsidRPr="00686B1B" w:rsidRDefault="006D2089" w:rsidP="00306140">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Constructora</w:t>
            </w:r>
          </w:p>
        </w:tc>
        <w:tc>
          <w:tcPr>
            <w:tcW w:w="1560" w:type="dxa"/>
            <w:shd w:val="clear" w:color="auto" w:fill="BFBFBF" w:themeFill="background1" w:themeFillShade="BF"/>
            <w:vAlign w:val="center"/>
          </w:tcPr>
          <w:p w:rsidR="006D2089" w:rsidRPr="00686B1B" w:rsidRDefault="006D2089" w:rsidP="00306140">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Manual</w:t>
            </w:r>
          </w:p>
        </w:tc>
        <w:tc>
          <w:tcPr>
            <w:tcW w:w="2268" w:type="dxa"/>
            <w:shd w:val="clear" w:color="auto" w:fill="BFBFBF" w:themeFill="background1" w:themeFillShade="BF"/>
            <w:vAlign w:val="center"/>
          </w:tcPr>
          <w:p w:rsidR="006D2089" w:rsidRPr="00686B1B" w:rsidRDefault="006D2089" w:rsidP="00306140">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w:t>
            </w:r>
          </w:p>
        </w:tc>
      </w:tr>
      <w:tr w:rsidR="00215ED4" w:rsidRPr="00195D0A" w:rsidTr="00B73997">
        <w:trPr>
          <w:trHeight w:val="513"/>
        </w:trPr>
        <w:tc>
          <w:tcPr>
            <w:tcW w:w="675" w:type="dxa"/>
            <w:shd w:val="clear" w:color="auto" w:fill="auto"/>
            <w:vAlign w:val="center"/>
          </w:tcPr>
          <w:p w:rsidR="00215ED4" w:rsidRDefault="00215ED4"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X41</w:t>
            </w:r>
          </w:p>
        </w:tc>
        <w:tc>
          <w:tcPr>
            <w:tcW w:w="1701" w:type="dxa"/>
            <w:shd w:val="clear" w:color="auto" w:fill="auto"/>
            <w:vAlign w:val="center"/>
          </w:tcPr>
          <w:p w:rsidR="00215ED4" w:rsidRPr="000C4A8C" w:rsidRDefault="00215ED4" w:rsidP="00215ED4">
            <w:pPr>
              <w:pStyle w:val="Prrafodelista"/>
              <w:numPr>
                <w:ilvl w:val="0"/>
                <w:numId w:val="4"/>
              </w:numPr>
              <w:spacing w:after="0" w:line="240" w:lineRule="auto"/>
              <w:ind w:left="187" w:hanging="187"/>
              <w:rPr>
                <w:sz w:val="18"/>
                <w:szCs w:val="18"/>
                <w:lang w:val="es-PE" w:eastAsia="es-PE"/>
              </w:rPr>
            </w:pPr>
            <w:r w:rsidRPr="000C4A8C">
              <w:rPr>
                <w:sz w:val="18"/>
                <w:szCs w:val="18"/>
                <w:lang w:val="es-PE" w:eastAsia="es-PE"/>
              </w:rPr>
              <w:t>Contrato</w:t>
            </w:r>
          </w:p>
        </w:tc>
        <w:tc>
          <w:tcPr>
            <w:tcW w:w="1418" w:type="dxa"/>
            <w:shd w:val="clear" w:color="auto" w:fill="auto"/>
            <w:vAlign w:val="center"/>
          </w:tcPr>
          <w:p w:rsidR="00215ED4" w:rsidRPr="000C4A8C" w:rsidRDefault="00215ED4" w:rsidP="00306140">
            <w:pPr>
              <w:spacing w:after="0"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Firmar Contrato</w:t>
            </w:r>
          </w:p>
        </w:tc>
        <w:tc>
          <w:tcPr>
            <w:tcW w:w="1701" w:type="dxa"/>
            <w:shd w:val="clear" w:color="auto" w:fill="auto"/>
            <w:vAlign w:val="center"/>
          </w:tcPr>
          <w:p w:rsidR="00215ED4" w:rsidRPr="000C4A8C" w:rsidRDefault="00215ED4" w:rsidP="00215ED4">
            <w:pPr>
              <w:pStyle w:val="Prrafodelista"/>
              <w:numPr>
                <w:ilvl w:val="0"/>
                <w:numId w:val="4"/>
              </w:numPr>
              <w:spacing w:after="0" w:line="240" w:lineRule="auto"/>
              <w:ind w:left="187" w:hanging="187"/>
              <w:rPr>
                <w:sz w:val="18"/>
                <w:szCs w:val="18"/>
                <w:lang w:val="es-PE" w:eastAsia="es-PE"/>
              </w:rPr>
            </w:pPr>
            <w:r w:rsidRPr="000C4A8C">
              <w:rPr>
                <w:sz w:val="18"/>
                <w:szCs w:val="18"/>
                <w:lang w:val="es-PE" w:eastAsia="es-PE"/>
              </w:rPr>
              <w:t>Contrato firmado</w:t>
            </w:r>
          </w:p>
        </w:tc>
        <w:tc>
          <w:tcPr>
            <w:tcW w:w="2410" w:type="dxa"/>
            <w:shd w:val="clear" w:color="auto" w:fill="auto"/>
            <w:vAlign w:val="center"/>
          </w:tcPr>
          <w:p w:rsidR="00215ED4" w:rsidRPr="000C4A8C" w:rsidRDefault="00215ED4" w:rsidP="00306140">
            <w:pPr>
              <w:spacing w:after="0" w:line="240" w:lineRule="auto"/>
              <w:jc w:val="both"/>
              <w:rPr>
                <w:rFonts w:ascii="Times New Roman" w:hAnsi="Times New Roman"/>
                <w:sz w:val="18"/>
                <w:szCs w:val="18"/>
                <w:lang w:val="es-PE" w:eastAsia="es-PE"/>
              </w:rPr>
            </w:pPr>
            <w:r w:rsidRPr="000C4A8C">
              <w:rPr>
                <w:rFonts w:ascii="Times New Roman" w:hAnsi="Times New Roman"/>
                <w:sz w:val="18"/>
                <w:szCs w:val="18"/>
                <w:lang w:val="es-PE" w:eastAsia="es-PE"/>
              </w:rPr>
              <w:t>El Postulante elegido firma el Contrato.</w:t>
            </w:r>
          </w:p>
        </w:tc>
        <w:tc>
          <w:tcPr>
            <w:tcW w:w="1842" w:type="dxa"/>
            <w:shd w:val="clear" w:color="auto" w:fill="auto"/>
            <w:vAlign w:val="center"/>
          </w:tcPr>
          <w:p w:rsidR="00215ED4" w:rsidRPr="000C4A8C" w:rsidRDefault="00215ED4" w:rsidP="00306140">
            <w:pPr>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Postulante</w:t>
            </w:r>
          </w:p>
        </w:tc>
        <w:tc>
          <w:tcPr>
            <w:tcW w:w="1560" w:type="dxa"/>
            <w:shd w:val="clear" w:color="auto" w:fill="auto"/>
            <w:vAlign w:val="center"/>
          </w:tcPr>
          <w:p w:rsidR="00215ED4" w:rsidRPr="000C4A8C" w:rsidRDefault="00215ED4" w:rsidP="00306140">
            <w:pPr>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Manual</w:t>
            </w:r>
          </w:p>
        </w:tc>
        <w:tc>
          <w:tcPr>
            <w:tcW w:w="2268" w:type="dxa"/>
            <w:shd w:val="clear" w:color="auto" w:fill="auto"/>
            <w:vAlign w:val="center"/>
          </w:tcPr>
          <w:p w:rsidR="00215ED4" w:rsidRPr="000C4A8C" w:rsidRDefault="00215ED4" w:rsidP="00306140">
            <w:pPr>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Gestión de Recursos Humanos</w:t>
            </w:r>
          </w:p>
        </w:tc>
      </w:tr>
      <w:tr w:rsidR="00215ED4" w:rsidRPr="00195D0A" w:rsidTr="00EA3B19">
        <w:trPr>
          <w:trHeight w:val="513"/>
        </w:trPr>
        <w:tc>
          <w:tcPr>
            <w:tcW w:w="675" w:type="dxa"/>
            <w:shd w:val="clear" w:color="auto" w:fill="BFBFBF" w:themeFill="background1" w:themeFillShade="BF"/>
            <w:vAlign w:val="center"/>
          </w:tcPr>
          <w:p w:rsidR="00215ED4" w:rsidRDefault="00215ED4"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X42</w:t>
            </w:r>
          </w:p>
        </w:tc>
        <w:tc>
          <w:tcPr>
            <w:tcW w:w="1701" w:type="dxa"/>
            <w:shd w:val="clear" w:color="auto" w:fill="BFBFBF" w:themeFill="background1" w:themeFillShade="BF"/>
            <w:vAlign w:val="center"/>
          </w:tcPr>
          <w:p w:rsidR="00215ED4" w:rsidRPr="000C4A8C" w:rsidRDefault="00215ED4" w:rsidP="00215ED4">
            <w:pPr>
              <w:pStyle w:val="Prrafodelista"/>
              <w:numPr>
                <w:ilvl w:val="0"/>
                <w:numId w:val="4"/>
              </w:numPr>
              <w:spacing w:after="0" w:line="240" w:lineRule="auto"/>
              <w:ind w:left="187" w:hanging="187"/>
              <w:rPr>
                <w:sz w:val="18"/>
                <w:szCs w:val="18"/>
                <w:lang w:val="es-PE" w:eastAsia="es-PE"/>
              </w:rPr>
            </w:pPr>
            <w:r w:rsidRPr="000C4A8C">
              <w:rPr>
                <w:sz w:val="18"/>
                <w:szCs w:val="18"/>
                <w:lang w:val="es-PE" w:eastAsia="es-PE"/>
              </w:rPr>
              <w:t>Inducciones realizadas</w:t>
            </w:r>
          </w:p>
        </w:tc>
        <w:tc>
          <w:tcPr>
            <w:tcW w:w="1418" w:type="dxa"/>
            <w:shd w:val="clear" w:color="auto" w:fill="BFBFBF" w:themeFill="background1" w:themeFillShade="BF"/>
            <w:vAlign w:val="center"/>
          </w:tcPr>
          <w:p w:rsidR="00215ED4" w:rsidRPr="000C4A8C" w:rsidRDefault="00215ED4" w:rsidP="00306140">
            <w:pPr>
              <w:spacing w:after="0"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Iniciar Labores</w:t>
            </w:r>
          </w:p>
        </w:tc>
        <w:tc>
          <w:tcPr>
            <w:tcW w:w="1701" w:type="dxa"/>
            <w:shd w:val="clear" w:color="auto" w:fill="BFBFBF" w:themeFill="background1" w:themeFillShade="BF"/>
            <w:vAlign w:val="center"/>
          </w:tcPr>
          <w:p w:rsidR="00215ED4" w:rsidRPr="000C4A8C" w:rsidRDefault="00215ED4" w:rsidP="00215ED4">
            <w:pPr>
              <w:pStyle w:val="Prrafodelista"/>
              <w:numPr>
                <w:ilvl w:val="0"/>
                <w:numId w:val="4"/>
              </w:numPr>
              <w:spacing w:after="0" w:line="240" w:lineRule="auto"/>
              <w:ind w:left="160" w:hanging="160"/>
              <w:jc w:val="both"/>
              <w:rPr>
                <w:sz w:val="18"/>
                <w:szCs w:val="18"/>
                <w:lang w:val="es-PE" w:eastAsia="es-PE"/>
              </w:rPr>
            </w:pPr>
            <w:r w:rsidRPr="000C4A8C">
              <w:rPr>
                <w:sz w:val="18"/>
                <w:szCs w:val="18"/>
                <w:lang w:val="es-PE" w:eastAsia="es-PE"/>
              </w:rPr>
              <w:t>Labores iniciadas</w:t>
            </w:r>
          </w:p>
        </w:tc>
        <w:tc>
          <w:tcPr>
            <w:tcW w:w="2410" w:type="dxa"/>
            <w:shd w:val="clear" w:color="auto" w:fill="BFBFBF" w:themeFill="background1" w:themeFillShade="BF"/>
            <w:vAlign w:val="center"/>
          </w:tcPr>
          <w:p w:rsidR="00215ED4" w:rsidRPr="000C4A8C" w:rsidRDefault="00215ED4" w:rsidP="009D0DF0">
            <w:pPr>
              <w:spacing w:after="0" w:line="240" w:lineRule="auto"/>
              <w:jc w:val="both"/>
              <w:rPr>
                <w:rFonts w:ascii="Times New Roman" w:hAnsi="Times New Roman"/>
                <w:sz w:val="18"/>
                <w:szCs w:val="18"/>
                <w:lang w:val="es-PE" w:eastAsia="es-PE"/>
              </w:rPr>
            </w:pPr>
            <w:r w:rsidRPr="000C4A8C">
              <w:rPr>
                <w:rFonts w:ascii="Times New Roman" w:hAnsi="Times New Roman"/>
                <w:sz w:val="18"/>
                <w:szCs w:val="18"/>
                <w:lang w:val="es-PE" w:eastAsia="es-PE"/>
              </w:rPr>
              <w:t>Luego de recibir las inducciones correspondientes, el Postulante elegido inicia sus labores</w:t>
            </w:r>
            <w:r w:rsidR="009D0DF0">
              <w:rPr>
                <w:rFonts w:ascii="Times New Roman" w:hAnsi="Times New Roman"/>
                <w:sz w:val="18"/>
                <w:szCs w:val="18"/>
                <w:lang w:val="es-PE" w:eastAsia="es-PE"/>
              </w:rPr>
              <w:t>.</w:t>
            </w:r>
          </w:p>
        </w:tc>
        <w:tc>
          <w:tcPr>
            <w:tcW w:w="1842" w:type="dxa"/>
            <w:shd w:val="clear" w:color="auto" w:fill="BFBFBF" w:themeFill="background1" w:themeFillShade="BF"/>
            <w:vAlign w:val="center"/>
          </w:tcPr>
          <w:p w:rsidR="00215ED4" w:rsidRPr="000C4A8C" w:rsidRDefault="00215ED4" w:rsidP="00306140">
            <w:pPr>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Postulante</w:t>
            </w:r>
          </w:p>
        </w:tc>
        <w:tc>
          <w:tcPr>
            <w:tcW w:w="1560" w:type="dxa"/>
            <w:shd w:val="clear" w:color="auto" w:fill="BFBFBF" w:themeFill="background1" w:themeFillShade="BF"/>
            <w:vAlign w:val="center"/>
          </w:tcPr>
          <w:p w:rsidR="00215ED4" w:rsidRPr="000C4A8C" w:rsidRDefault="00215ED4" w:rsidP="00306140">
            <w:pPr>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Manual</w:t>
            </w:r>
          </w:p>
        </w:tc>
        <w:tc>
          <w:tcPr>
            <w:tcW w:w="2268" w:type="dxa"/>
            <w:shd w:val="clear" w:color="auto" w:fill="BFBFBF" w:themeFill="background1" w:themeFillShade="BF"/>
            <w:vAlign w:val="center"/>
          </w:tcPr>
          <w:p w:rsidR="00215ED4" w:rsidRPr="000C4A8C" w:rsidRDefault="00215ED4" w:rsidP="00306140">
            <w:pPr>
              <w:keepNext/>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Gestión de Recursos Humanos</w:t>
            </w:r>
          </w:p>
        </w:tc>
      </w:tr>
    </w:tbl>
    <w:p w:rsidR="00400C7C" w:rsidRPr="003A2325" w:rsidRDefault="00400C7C" w:rsidP="00E53352">
      <w:pPr>
        <w:spacing w:after="0" w:line="240" w:lineRule="auto"/>
        <w:rPr>
          <w:rFonts w:ascii="Times New Roman" w:hAnsi="Times New Roman"/>
        </w:rPr>
      </w:pPr>
    </w:p>
    <w:sectPr w:rsidR="00400C7C" w:rsidRPr="003A2325" w:rsidSect="003A2325">
      <w:headerReference w:type="default" r:id="rId10"/>
      <w:footerReference w:type="default" r:id="rId11"/>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28D" w:rsidRDefault="00BB728D" w:rsidP="003A2325">
      <w:pPr>
        <w:spacing w:after="0" w:line="240" w:lineRule="auto"/>
      </w:pPr>
      <w:r>
        <w:separator/>
      </w:r>
    </w:p>
  </w:endnote>
  <w:endnote w:type="continuationSeparator" w:id="0">
    <w:p w:rsidR="00BB728D" w:rsidRDefault="00BB728D" w:rsidP="003A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140" w:rsidRPr="003A2325" w:rsidRDefault="00306140" w:rsidP="003A23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28D" w:rsidRDefault="00BB728D" w:rsidP="003A2325">
      <w:pPr>
        <w:spacing w:after="0" w:line="240" w:lineRule="auto"/>
      </w:pPr>
      <w:r>
        <w:separator/>
      </w:r>
    </w:p>
  </w:footnote>
  <w:footnote w:type="continuationSeparator" w:id="0">
    <w:p w:rsidR="00BB728D" w:rsidRDefault="00BB728D" w:rsidP="003A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140" w:rsidRPr="004B1E60" w:rsidRDefault="00306140" w:rsidP="004B1E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A157205"/>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D634686"/>
    <w:multiLevelType w:val="hybridMultilevel"/>
    <w:tmpl w:val="65946978"/>
    <w:lvl w:ilvl="0" w:tplc="6A280F3E">
      <w:start w:val="1"/>
      <w:numFmt w:val="decimal"/>
      <w:lvlText w:val="7.%1."/>
      <w:lvlJc w:val="left"/>
      <w:pPr>
        <w:ind w:left="720" w:hanging="360"/>
      </w:pPr>
      <w:rPr>
        <w:rFonts w:hint="default"/>
      </w:rPr>
    </w:lvl>
    <w:lvl w:ilvl="1" w:tplc="C1A2FFF8">
      <w:start w:val="1"/>
      <w:numFmt w:val="decimal"/>
      <w:lvlText w:val="7.%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FDA49F2"/>
    <w:multiLevelType w:val="hybridMultilevel"/>
    <w:tmpl w:val="0D361DAE"/>
    <w:lvl w:ilvl="0" w:tplc="5A6E85D6">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1EA54D55"/>
    <w:multiLevelType w:val="hybridMultilevel"/>
    <w:tmpl w:val="F75E5ECC"/>
    <w:lvl w:ilvl="0" w:tplc="906E4D0A">
      <w:numFmt w:val="bullet"/>
      <w:lvlText w:val="-"/>
      <w:lvlJc w:val="left"/>
      <w:pPr>
        <w:ind w:left="1778"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2567DA4"/>
    <w:multiLevelType w:val="hybridMultilevel"/>
    <w:tmpl w:val="9DDED11A"/>
    <w:lvl w:ilvl="0" w:tplc="5A6E85D6">
      <w:numFmt w:val="bullet"/>
      <w:lvlText w:val="-"/>
      <w:lvlJc w:val="left"/>
      <w:pPr>
        <w:ind w:left="907" w:hanging="360"/>
      </w:pPr>
      <w:rPr>
        <w:rFonts w:ascii="Calibri" w:eastAsia="Calibr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6">
    <w:nsid w:val="3A731663"/>
    <w:multiLevelType w:val="hybridMultilevel"/>
    <w:tmpl w:val="FB08FBE4"/>
    <w:lvl w:ilvl="0" w:tplc="5A6E85D6">
      <w:numFmt w:val="bullet"/>
      <w:lvlText w:val="-"/>
      <w:lvlJc w:val="left"/>
      <w:pPr>
        <w:ind w:left="720" w:hanging="360"/>
      </w:pPr>
      <w:rPr>
        <w:rFonts w:ascii="Calibri" w:eastAsia="Times New Roman"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F600807"/>
    <w:multiLevelType w:val="hybridMultilevel"/>
    <w:tmpl w:val="28F21F50"/>
    <w:lvl w:ilvl="0" w:tplc="5A6E85D6">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58C41D3"/>
    <w:multiLevelType w:val="multilevel"/>
    <w:tmpl w:val="EC4E083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7000F2F"/>
    <w:multiLevelType w:val="hybridMultilevel"/>
    <w:tmpl w:val="60D2C4D0"/>
    <w:lvl w:ilvl="0" w:tplc="177A1B9E">
      <w:start w:val="1"/>
      <w:numFmt w:val="decimal"/>
      <w:lvlText w:val="4.%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nsid w:val="7AFA2DD1"/>
    <w:multiLevelType w:val="hybridMultilevel"/>
    <w:tmpl w:val="B30667C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7"/>
  </w:num>
  <w:num w:numId="5">
    <w:abstractNumId w:val="5"/>
  </w:num>
  <w:num w:numId="6">
    <w:abstractNumId w:val="3"/>
  </w:num>
  <w:num w:numId="7">
    <w:abstractNumId w:val="10"/>
  </w:num>
  <w:num w:numId="8">
    <w:abstractNumId w:val="6"/>
  </w:num>
  <w:num w:numId="9">
    <w:abstractNumId w:val="1"/>
  </w:num>
  <w:num w:numId="10">
    <w:abstractNumId w:val="4"/>
  </w:num>
  <w:num w:numId="11">
    <w:abstractNumId w:val="7"/>
  </w:num>
  <w:num w:numId="12">
    <w:abstractNumId w:val="3"/>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325"/>
    <w:rsid w:val="000121FC"/>
    <w:rsid w:val="00014087"/>
    <w:rsid w:val="00017761"/>
    <w:rsid w:val="00020B74"/>
    <w:rsid w:val="00056FC0"/>
    <w:rsid w:val="00076C19"/>
    <w:rsid w:val="000837E3"/>
    <w:rsid w:val="000C0E8F"/>
    <w:rsid w:val="000C5AD4"/>
    <w:rsid w:val="000D2C96"/>
    <w:rsid w:val="000D4659"/>
    <w:rsid w:val="001124F0"/>
    <w:rsid w:val="00113990"/>
    <w:rsid w:val="00125FC8"/>
    <w:rsid w:val="00132857"/>
    <w:rsid w:val="00177E5F"/>
    <w:rsid w:val="001831E9"/>
    <w:rsid w:val="00190F66"/>
    <w:rsid w:val="00193B9A"/>
    <w:rsid w:val="00195D0A"/>
    <w:rsid w:val="001A787E"/>
    <w:rsid w:val="001F5909"/>
    <w:rsid w:val="00215ED4"/>
    <w:rsid w:val="00217F30"/>
    <w:rsid w:val="00255AB6"/>
    <w:rsid w:val="002808B0"/>
    <w:rsid w:val="0028587C"/>
    <w:rsid w:val="002B1E53"/>
    <w:rsid w:val="002D1974"/>
    <w:rsid w:val="00306140"/>
    <w:rsid w:val="003431C0"/>
    <w:rsid w:val="003473FC"/>
    <w:rsid w:val="00382FB0"/>
    <w:rsid w:val="00387CCF"/>
    <w:rsid w:val="003923B4"/>
    <w:rsid w:val="003A2325"/>
    <w:rsid w:val="003D0416"/>
    <w:rsid w:val="003E280F"/>
    <w:rsid w:val="003F4447"/>
    <w:rsid w:val="00400C7C"/>
    <w:rsid w:val="00424EFE"/>
    <w:rsid w:val="004268DA"/>
    <w:rsid w:val="00485AEE"/>
    <w:rsid w:val="004B1E60"/>
    <w:rsid w:val="004C3228"/>
    <w:rsid w:val="004E55CE"/>
    <w:rsid w:val="00543945"/>
    <w:rsid w:val="00555F7A"/>
    <w:rsid w:val="00581284"/>
    <w:rsid w:val="005A3F0E"/>
    <w:rsid w:val="005A7D54"/>
    <w:rsid w:val="005C1819"/>
    <w:rsid w:val="00610BB6"/>
    <w:rsid w:val="00610D62"/>
    <w:rsid w:val="006274D4"/>
    <w:rsid w:val="00653E8C"/>
    <w:rsid w:val="00661E65"/>
    <w:rsid w:val="006B1C49"/>
    <w:rsid w:val="006D2089"/>
    <w:rsid w:val="006D2A5E"/>
    <w:rsid w:val="006D4DEF"/>
    <w:rsid w:val="006F4B53"/>
    <w:rsid w:val="007058DB"/>
    <w:rsid w:val="00712391"/>
    <w:rsid w:val="00723BB9"/>
    <w:rsid w:val="0072546C"/>
    <w:rsid w:val="007648AD"/>
    <w:rsid w:val="007912A5"/>
    <w:rsid w:val="007F1C02"/>
    <w:rsid w:val="00826B90"/>
    <w:rsid w:val="00850953"/>
    <w:rsid w:val="00892268"/>
    <w:rsid w:val="008B6567"/>
    <w:rsid w:val="008D2EF4"/>
    <w:rsid w:val="008F6C62"/>
    <w:rsid w:val="0091132A"/>
    <w:rsid w:val="00912D4A"/>
    <w:rsid w:val="00936854"/>
    <w:rsid w:val="0096777B"/>
    <w:rsid w:val="00983F42"/>
    <w:rsid w:val="009C1FE8"/>
    <w:rsid w:val="009C6F6A"/>
    <w:rsid w:val="009D0DF0"/>
    <w:rsid w:val="009D6C48"/>
    <w:rsid w:val="009E5604"/>
    <w:rsid w:val="00A0347D"/>
    <w:rsid w:val="00A2126E"/>
    <w:rsid w:val="00A62C58"/>
    <w:rsid w:val="00AF1B4A"/>
    <w:rsid w:val="00AF54DE"/>
    <w:rsid w:val="00AF7265"/>
    <w:rsid w:val="00B2743D"/>
    <w:rsid w:val="00B342B5"/>
    <w:rsid w:val="00B45392"/>
    <w:rsid w:val="00B610C9"/>
    <w:rsid w:val="00B73997"/>
    <w:rsid w:val="00B776F5"/>
    <w:rsid w:val="00B9070D"/>
    <w:rsid w:val="00BB273E"/>
    <w:rsid w:val="00BB728D"/>
    <w:rsid w:val="00BC4BF8"/>
    <w:rsid w:val="00BD64A7"/>
    <w:rsid w:val="00BE53B7"/>
    <w:rsid w:val="00C10675"/>
    <w:rsid w:val="00C26467"/>
    <w:rsid w:val="00C2710D"/>
    <w:rsid w:val="00C52C26"/>
    <w:rsid w:val="00C64B6B"/>
    <w:rsid w:val="00CB17E8"/>
    <w:rsid w:val="00CB706B"/>
    <w:rsid w:val="00CF6F63"/>
    <w:rsid w:val="00D14EF0"/>
    <w:rsid w:val="00D219CD"/>
    <w:rsid w:val="00D35E90"/>
    <w:rsid w:val="00D37540"/>
    <w:rsid w:val="00D42D8A"/>
    <w:rsid w:val="00D5595A"/>
    <w:rsid w:val="00D562C9"/>
    <w:rsid w:val="00D83767"/>
    <w:rsid w:val="00D9774A"/>
    <w:rsid w:val="00DB5AAE"/>
    <w:rsid w:val="00DB7093"/>
    <w:rsid w:val="00DC310F"/>
    <w:rsid w:val="00DE018E"/>
    <w:rsid w:val="00DE0DD1"/>
    <w:rsid w:val="00E02C07"/>
    <w:rsid w:val="00E27C8A"/>
    <w:rsid w:val="00E41974"/>
    <w:rsid w:val="00E53352"/>
    <w:rsid w:val="00E60F34"/>
    <w:rsid w:val="00E75E1B"/>
    <w:rsid w:val="00E96383"/>
    <w:rsid w:val="00EA397F"/>
    <w:rsid w:val="00EA3B19"/>
    <w:rsid w:val="00EC217F"/>
    <w:rsid w:val="00ED36D3"/>
    <w:rsid w:val="00ED38B5"/>
    <w:rsid w:val="00F0089B"/>
    <w:rsid w:val="00F145D9"/>
    <w:rsid w:val="00F379DF"/>
    <w:rsid w:val="00F70AAD"/>
    <w:rsid w:val="00F912E1"/>
    <w:rsid w:val="00F916B3"/>
    <w:rsid w:val="00FA59AC"/>
    <w:rsid w:val="00FC511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68678">
      <w:bodyDiv w:val="1"/>
      <w:marLeft w:val="0"/>
      <w:marRight w:val="0"/>
      <w:marTop w:val="0"/>
      <w:marBottom w:val="0"/>
      <w:divBdr>
        <w:top w:val="none" w:sz="0" w:space="0" w:color="auto"/>
        <w:left w:val="none" w:sz="0" w:space="0" w:color="auto"/>
        <w:bottom w:val="none" w:sz="0" w:space="0" w:color="auto"/>
        <w:right w:val="none" w:sz="0" w:space="0" w:color="auto"/>
      </w:divBdr>
    </w:div>
    <w:div w:id="274094117">
      <w:bodyDiv w:val="1"/>
      <w:marLeft w:val="0"/>
      <w:marRight w:val="0"/>
      <w:marTop w:val="0"/>
      <w:marBottom w:val="0"/>
      <w:divBdr>
        <w:top w:val="none" w:sz="0" w:space="0" w:color="auto"/>
        <w:left w:val="none" w:sz="0" w:space="0" w:color="auto"/>
        <w:bottom w:val="none" w:sz="0" w:space="0" w:color="auto"/>
        <w:right w:val="none" w:sz="0" w:space="0" w:color="auto"/>
      </w:divBdr>
    </w:div>
    <w:div w:id="448934514">
      <w:bodyDiv w:val="1"/>
      <w:marLeft w:val="0"/>
      <w:marRight w:val="0"/>
      <w:marTop w:val="0"/>
      <w:marBottom w:val="0"/>
      <w:divBdr>
        <w:top w:val="none" w:sz="0" w:space="0" w:color="auto"/>
        <w:left w:val="none" w:sz="0" w:space="0" w:color="auto"/>
        <w:bottom w:val="none" w:sz="0" w:space="0" w:color="auto"/>
        <w:right w:val="none" w:sz="0" w:space="0" w:color="auto"/>
      </w:divBdr>
    </w:div>
    <w:div w:id="500121764">
      <w:bodyDiv w:val="1"/>
      <w:marLeft w:val="0"/>
      <w:marRight w:val="0"/>
      <w:marTop w:val="0"/>
      <w:marBottom w:val="0"/>
      <w:divBdr>
        <w:top w:val="none" w:sz="0" w:space="0" w:color="auto"/>
        <w:left w:val="none" w:sz="0" w:space="0" w:color="auto"/>
        <w:bottom w:val="none" w:sz="0" w:space="0" w:color="auto"/>
        <w:right w:val="none" w:sz="0" w:space="0" w:color="auto"/>
      </w:divBdr>
    </w:div>
    <w:div w:id="591475358">
      <w:bodyDiv w:val="1"/>
      <w:marLeft w:val="0"/>
      <w:marRight w:val="0"/>
      <w:marTop w:val="0"/>
      <w:marBottom w:val="0"/>
      <w:divBdr>
        <w:top w:val="none" w:sz="0" w:space="0" w:color="auto"/>
        <w:left w:val="none" w:sz="0" w:space="0" w:color="auto"/>
        <w:bottom w:val="none" w:sz="0" w:space="0" w:color="auto"/>
        <w:right w:val="none" w:sz="0" w:space="0" w:color="auto"/>
      </w:divBdr>
    </w:div>
    <w:div w:id="656737131">
      <w:bodyDiv w:val="1"/>
      <w:marLeft w:val="0"/>
      <w:marRight w:val="0"/>
      <w:marTop w:val="0"/>
      <w:marBottom w:val="0"/>
      <w:divBdr>
        <w:top w:val="none" w:sz="0" w:space="0" w:color="auto"/>
        <w:left w:val="none" w:sz="0" w:space="0" w:color="auto"/>
        <w:bottom w:val="none" w:sz="0" w:space="0" w:color="auto"/>
        <w:right w:val="none" w:sz="0" w:space="0" w:color="auto"/>
      </w:divBdr>
    </w:div>
    <w:div w:id="743843492">
      <w:bodyDiv w:val="1"/>
      <w:marLeft w:val="0"/>
      <w:marRight w:val="0"/>
      <w:marTop w:val="0"/>
      <w:marBottom w:val="0"/>
      <w:divBdr>
        <w:top w:val="none" w:sz="0" w:space="0" w:color="auto"/>
        <w:left w:val="none" w:sz="0" w:space="0" w:color="auto"/>
        <w:bottom w:val="none" w:sz="0" w:space="0" w:color="auto"/>
        <w:right w:val="none" w:sz="0" w:space="0" w:color="auto"/>
      </w:divBdr>
    </w:div>
    <w:div w:id="1053313064">
      <w:bodyDiv w:val="1"/>
      <w:marLeft w:val="0"/>
      <w:marRight w:val="0"/>
      <w:marTop w:val="0"/>
      <w:marBottom w:val="0"/>
      <w:divBdr>
        <w:top w:val="none" w:sz="0" w:space="0" w:color="auto"/>
        <w:left w:val="none" w:sz="0" w:space="0" w:color="auto"/>
        <w:bottom w:val="none" w:sz="0" w:space="0" w:color="auto"/>
        <w:right w:val="none" w:sz="0" w:space="0" w:color="auto"/>
      </w:divBdr>
    </w:div>
    <w:div w:id="206641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9ABC4-59CB-483B-9267-506EBC8FB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48</Pages>
  <Words>10814</Words>
  <Characters>59481</Characters>
  <Application>Microsoft Office Word</Application>
  <DocSecurity>0</DocSecurity>
  <Lines>495</Lines>
  <Paragraphs>140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70155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18</cp:revision>
  <dcterms:created xsi:type="dcterms:W3CDTF">2011-11-06T16:14:00Z</dcterms:created>
  <dcterms:modified xsi:type="dcterms:W3CDTF">2011-11-08T05:29:00Z</dcterms:modified>
</cp:coreProperties>
</file>