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BB9" w:rsidRPr="00DD093A" w:rsidRDefault="00D97BB9" w:rsidP="005B0F8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 w:bidi="ar-SA"/>
        </w:rPr>
      </w:pPr>
      <w:bookmarkStart w:id="0" w:name="_Toc266033406"/>
      <w:r w:rsidRPr="00DD093A">
        <w:rPr>
          <w:rFonts w:ascii="Times New Roman" w:hAnsi="Times New Roman" w:cs="Times New Roman"/>
          <w:b/>
          <w:sz w:val="24"/>
          <w:szCs w:val="24"/>
        </w:rPr>
        <w:t xml:space="preserve">MACROPROCESO: </w:t>
      </w:r>
      <w:bookmarkEnd w:id="0"/>
      <w:r w:rsidR="00884687" w:rsidRPr="00DD093A">
        <w:rPr>
          <w:rFonts w:ascii="Times New Roman" w:eastAsia="Times New Roman" w:hAnsi="Times New Roman" w:cs="Times New Roman"/>
          <w:b/>
          <w:bCs/>
          <w:sz w:val="24"/>
          <w:szCs w:val="24"/>
          <w:lang w:val="es-PE" w:eastAsia="es-PE" w:bidi="ar-SA"/>
        </w:rPr>
        <w:t>GESTIÓN DE EDUCACIÓN RURAL</w:t>
      </w:r>
    </w:p>
    <w:p w:rsidR="00D97BB9" w:rsidRPr="00DD093A" w:rsidRDefault="00D97BB9" w:rsidP="00DD09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093A">
        <w:rPr>
          <w:rFonts w:ascii="Times New Roman" w:hAnsi="Times New Roman" w:cs="Times New Roman"/>
          <w:sz w:val="24"/>
          <w:szCs w:val="24"/>
        </w:rPr>
        <w:t>El presente macroproceso desc</w:t>
      </w:r>
      <w:r w:rsidR="00DD093A" w:rsidRPr="00DD093A">
        <w:rPr>
          <w:rFonts w:ascii="Times New Roman" w:hAnsi="Times New Roman" w:cs="Times New Roman"/>
          <w:sz w:val="24"/>
          <w:szCs w:val="24"/>
        </w:rPr>
        <w:t xml:space="preserve">ribe las labores realizadas por el </w:t>
      </w:r>
      <w:r w:rsidR="00DD093A" w:rsidRPr="00DD093A">
        <w:rPr>
          <w:rFonts w:ascii="Times New Roman" w:hAnsi="Times New Roman" w:cs="Times New Roman"/>
          <w:bCs/>
          <w:sz w:val="24"/>
          <w:szCs w:val="24"/>
        </w:rPr>
        <w:t>Departamento de Administración y la Oficina de Coordinación de Programas Educativos Rurales  de la Oficina Central de Fe y Alegría Perú para</w:t>
      </w:r>
      <w:r w:rsidR="00DD093A" w:rsidRPr="00DD093A">
        <w:rPr>
          <w:rFonts w:ascii="Times New Roman" w:hAnsi="Times New Roman" w:cs="Times New Roman"/>
          <w:sz w:val="24"/>
          <w:szCs w:val="24"/>
        </w:rPr>
        <w:t xml:space="preserve"> gestionar los Programas Educativos Rurales, desde su creación, planificación, acompañamiento hasta seguimiento del mismo.</w:t>
      </w:r>
    </w:p>
    <w:p w:rsidR="00DD093A" w:rsidRPr="00DD093A" w:rsidRDefault="00DD093A" w:rsidP="002838DB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79"/>
        <w:gridCol w:w="2140"/>
        <w:gridCol w:w="2078"/>
      </w:tblGrid>
      <w:tr w:rsidR="00B10213" w:rsidRPr="00DD093A" w:rsidTr="00D97BB9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B10213" w:rsidRPr="00DD093A" w:rsidRDefault="005B0F8A" w:rsidP="005B0F8A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 xml:space="preserve">MACRO PROCESO: </w:t>
            </w:r>
            <w:r w:rsidR="00884687" w:rsidRPr="00DD093A"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  <w:t>Gestión de Educación Rural</w:t>
            </w:r>
          </w:p>
        </w:tc>
      </w:tr>
      <w:tr w:rsidR="00B10213" w:rsidRPr="00DD093A" w:rsidTr="00D97BB9">
        <w:tc>
          <w:tcPr>
            <w:tcW w:w="2241" w:type="dxa"/>
            <w:shd w:val="clear" w:color="auto" w:fill="BFBFBF"/>
            <w:vAlign w:val="center"/>
          </w:tcPr>
          <w:p w:rsidR="00B10213" w:rsidRPr="00DD093A" w:rsidRDefault="00B10213" w:rsidP="002838D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b/>
                <w:sz w:val="24"/>
                <w:szCs w:val="24"/>
              </w:rPr>
              <w:t>PROPÓSITO</w:t>
            </w:r>
          </w:p>
        </w:tc>
        <w:tc>
          <w:tcPr>
            <w:tcW w:w="6479" w:type="dxa"/>
            <w:gridSpan w:val="3"/>
          </w:tcPr>
          <w:p w:rsidR="00DD093A" w:rsidRPr="00DD093A" w:rsidRDefault="00DD093A" w:rsidP="00DD09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sz w:val="24"/>
                <w:szCs w:val="24"/>
              </w:rPr>
              <w:t>El presente proceso cumple el objetivo:</w:t>
            </w:r>
          </w:p>
          <w:p w:rsidR="00DD093A" w:rsidRPr="00DD093A" w:rsidRDefault="00DD093A" w:rsidP="00DD09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b/>
                <w:sz w:val="24"/>
                <w:szCs w:val="24"/>
              </w:rPr>
              <w:t>OSE 1:</w:t>
            </w:r>
            <w:r w:rsidRPr="00DD093A">
              <w:rPr>
                <w:rFonts w:ascii="Times New Roman" w:hAnsi="Times New Roman" w:cs="Times New Roman"/>
                <w:sz w:val="24"/>
                <w:szCs w:val="24"/>
              </w:rPr>
              <w:t xml:space="preserve"> Impulsar una gestión dinámica, participativa y descentralizada que promueva el compromiso de las instituciones educativas  con el  proceso de regionalización del país, desde la propuesta educativa de FYA.</w:t>
            </w:r>
          </w:p>
          <w:p w:rsidR="00DD093A" w:rsidRPr="00DD093A" w:rsidRDefault="00DD093A" w:rsidP="00DD09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b/>
                <w:sz w:val="24"/>
                <w:szCs w:val="24"/>
              </w:rPr>
              <w:t>OSE 2:</w:t>
            </w:r>
            <w:r w:rsidRPr="00DD093A">
              <w:rPr>
                <w:rFonts w:ascii="Times New Roman" w:hAnsi="Times New Roman" w:cs="Times New Roman"/>
                <w:sz w:val="24"/>
                <w:szCs w:val="24"/>
              </w:rPr>
              <w:t xml:space="preserve"> Comprometer a todos los miembros de la comunidad educativa con su desarrollo integral para responder al desafío de una educación de calidad, desde la mística y propuesta de FYA.</w:t>
            </w:r>
          </w:p>
          <w:p w:rsidR="00DD093A" w:rsidRPr="00DD093A" w:rsidRDefault="00DD093A" w:rsidP="00DD09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b/>
                <w:sz w:val="24"/>
                <w:szCs w:val="24"/>
              </w:rPr>
              <w:t>OSE 3:</w:t>
            </w:r>
            <w:r w:rsidRPr="00DD093A">
              <w:rPr>
                <w:rFonts w:ascii="Times New Roman" w:hAnsi="Times New Roman" w:cs="Times New Roman"/>
                <w:sz w:val="24"/>
                <w:szCs w:val="24"/>
              </w:rPr>
              <w:t xml:space="preserve"> Lograr una educación técnica cualificada acorde con las necesidades del mercado laboral, conducente al desarrollo local, regional y nacional.</w:t>
            </w:r>
          </w:p>
          <w:p w:rsidR="00DD093A" w:rsidRPr="00DD093A" w:rsidRDefault="00DD093A" w:rsidP="00DD093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b/>
                <w:sz w:val="24"/>
                <w:szCs w:val="24"/>
              </w:rPr>
              <w:t>OSE 4:</w:t>
            </w:r>
            <w:r w:rsidRPr="00DD093A">
              <w:rPr>
                <w:rFonts w:ascii="Times New Roman" w:hAnsi="Times New Roman" w:cs="Times New Roman"/>
                <w:sz w:val="24"/>
                <w:szCs w:val="24"/>
              </w:rPr>
              <w:t xml:space="preserve"> Formar alumnos y alumnas con valores evangélicos, líderes, autónomos, críticos con identidad ciudadana para que sean agentes de cambio y promotores del desarrollo sostenible.</w:t>
            </w:r>
          </w:p>
          <w:p w:rsidR="00C5669F" w:rsidRPr="00DD093A" w:rsidRDefault="00DD093A" w:rsidP="00DD093A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b/>
                <w:sz w:val="24"/>
                <w:szCs w:val="24"/>
              </w:rPr>
              <w:t>OSE 5:</w:t>
            </w:r>
            <w:r w:rsidRPr="00DD093A">
              <w:rPr>
                <w:rFonts w:ascii="Times New Roman" w:hAnsi="Times New Roman" w:cs="Times New Roman"/>
                <w:sz w:val="24"/>
                <w:szCs w:val="24"/>
              </w:rPr>
              <w:t xml:space="preserve"> Ampliar la acción educativa de FYA tanto formal como alternativa en los sectores más pobres de la sierra y selva para contribuir en la mejora de su calidad de vida y tener una mayor incidencia en la educación pública.</w:t>
            </w:r>
          </w:p>
        </w:tc>
      </w:tr>
      <w:tr w:rsidR="008D382E" w:rsidRPr="00DD093A" w:rsidTr="00D97BB9">
        <w:tc>
          <w:tcPr>
            <w:tcW w:w="2241" w:type="dxa"/>
            <w:shd w:val="clear" w:color="auto" w:fill="BFBFBF"/>
            <w:vAlign w:val="center"/>
          </w:tcPr>
          <w:p w:rsidR="00B10213" w:rsidRPr="00DD093A" w:rsidRDefault="00B10213" w:rsidP="002838D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b/>
                <w:sz w:val="24"/>
                <w:szCs w:val="24"/>
              </w:rPr>
              <w:t>RESPONSABLE</w:t>
            </w:r>
          </w:p>
        </w:tc>
        <w:tc>
          <w:tcPr>
            <w:tcW w:w="2201" w:type="dxa"/>
            <w:vAlign w:val="center"/>
          </w:tcPr>
          <w:p w:rsidR="00B10213" w:rsidRPr="00DD093A" w:rsidRDefault="00DD093A" w:rsidP="002838D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DD093A">
              <w:rPr>
                <w:rFonts w:ascii="Times New Roman" w:hAnsi="Times New Roman" w:cs="Times New Roman"/>
                <w:bCs/>
                <w:sz w:val="24"/>
                <w:szCs w:val="24"/>
              </w:rPr>
              <w:t>Oficina de Coordinación de Programas Educativos Rurales</w:t>
            </w:r>
          </w:p>
        </w:tc>
        <w:tc>
          <w:tcPr>
            <w:tcW w:w="2160" w:type="dxa"/>
            <w:shd w:val="clear" w:color="auto" w:fill="D9D9D9"/>
            <w:vAlign w:val="center"/>
          </w:tcPr>
          <w:p w:rsidR="00B10213" w:rsidRPr="00DD093A" w:rsidRDefault="00B10213" w:rsidP="002838D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b/>
                <w:sz w:val="24"/>
                <w:szCs w:val="24"/>
              </w:rPr>
              <w:t>BASE LEGAL</w:t>
            </w:r>
          </w:p>
        </w:tc>
        <w:tc>
          <w:tcPr>
            <w:tcW w:w="2118" w:type="dxa"/>
            <w:vAlign w:val="center"/>
          </w:tcPr>
          <w:p w:rsidR="00B10213" w:rsidRPr="00DD093A" w:rsidRDefault="008D382E" w:rsidP="002838D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</w:tr>
      <w:tr w:rsidR="00B10213" w:rsidRPr="00DD093A" w:rsidTr="00D97BB9">
        <w:tc>
          <w:tcPr>
            <w:tcW w:w="2241" w:type="dxa"/>
            <w:shd w:val="clear" w:color="auto" w:fill="BFBFBF"/>
            <w:vAlign w:val="center"/>
          </w:tcPr>
          <w:p w:rsidR="00B10213" w:rsidRPr="00DD093A" w:rsidRDefault="00B10213" w:rsidP="002838D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b/>
                <w:sz w:val="24"/>
                <w:szCs w:val="24"/>
              </w:rPr>
              <w:t>ACTORES DEL PROCESO</w:t>
            </w:r>
          </w:p>
        </w:tc>
        <w:tc>
          <w:tcPr>
            <w:tcW w:w="6479" w:type="dxa"/>
            <w:gridSpan w:val="3"/>
          </w:tcPr>
          <w:p w:rsidR="00DD093A" w:rsidRPr="00DD093A" w:rsidRDefault="00DD093A" w:rsidP="00DD093A">
            <w:pPr>
              <w:autoSpaceDE w:val="0"/>
              <w:autoSpaceDN w:val="0"/>
              <w:adjustRightInd w:val="0"/>
              <w:spacing w:after="0"/>
              <w:ind w:left="-7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bCs/>
                <w:sz w:val="24"/>
                <w:szCs w:val="24"/>
              </w:rPr>
              <w:t>Departamento de Administración</w:t>
            </w:r>
          </w:p>
          <w:p w:rsidR="004D3EA7" w:rsidRPr="00DD093A" w:rsidRDefault="00DD093A" w:rsidP="00DD093A">
            <w:pPr>
              <w:autoSpaceDE w:val="0"/>
              <w:autoSpaceDN w:val="0"/>
              <w:adjustRightInd w:val="0"/>
              <w:spacing w:after="0"/>
              <w:ind w:left="-7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bCs/>
                <w:sz w:val="24"/>
                <w:szCs w:val="24"/>
              </w:rPr>
              <w:t>Oficina de Coordinación de Programas Educativos Rurales</w:t>
            </w:r>
          </w:p>
        </w:tc>
      </w:tr>
      <w:tr w:rsidR="008D382E" w:rsidRPr="00DD093A" w:rsidTr="00D97BB9">
        <w:tc>
          <w:tcPr>
            <w:tcW w:w="2241" w:type="dxa"/>
            <w:shd w:val="clear" w:color="auto" w:fill="BFBFBF"/>
            <w:vAlign w:val="center"/>
          </w:tcPr>
          <w:p w:rsidR="00B10213" w:rsidRPr="00DD093A" w:rsidRDefault="00B10213" w:rsidP="002838D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b/>
                <w:sz w:val="24"/>
                <w:szCs w:val="24"/>
              </w:rPr>
              <w:t>CLIENTES INTERNOS</w:t>
            </w:r>
          </w:p>
        </w:tc>
        <w:tc>
          <w:tcPr>
            <w:tcW w:w="2201" w:type="dxa"/>
            <w:vAlign w:val="center"/>
          </w:tcPr>
          <w:p w:rsidR="00B10213" w:rsidRPr="00DD093A" w:rsidRDefault="00DD093A" w:rsidP="002838D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  <w:tc>
          <w:tcPr>
            <w:tcW w:w="2160" w:type="dxa"/>
            <w:shd w:val="clear" w:color="auto" w:fill="D9D9D9"/>
            <w:vAlign w:val="center"/>
          </w:tcPr>
          <w:p w:rsidR="00B10213" w:rsidRPr="00DD093A" w:rsidRDefault="00B10213" w:rsidP="002838D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b/>
                <w:sz w:val="24"/>
                <w:szCs w:val="24"/>
              </w:rPr>
              <w:t>CLIENTES EXTERNOS</w:t>
            </w:r>
          </w:p>
        </w:tc>
        <w:tc>
          <w:tcPr>
            <w:tcW w:w="2118" w:type="dxa"/>
            <w:vAlign w:val="center"/>
          </w:tcPr>
          <w:p w:rsidR="00B10213" w:rsidRPr="00DD093A" w:rsidRDefault="008D382E" w:rsidP="002838D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</w:tr>
      <w:tr w:rsidR="00B10213" w:rsidRPr="00DD093A" w:rsidTr="00D97BB9">
        <w:tc>
          <w:tcPr>
            <w:tcW w:w="2241" w:type="dxa"/>
            <w:shd w:val="clear" w:color="auto" w:fill="BFBFBF"/>
            <w:vAlign w:val="center"/>
          </w:tcPr>
          <w:p w:rsidR="00B10213" w:rsidRPr="00DD093A" w:rsidRDefault="00B10213" w:rsidP="002838D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b/>
                <w:sz w:val="24"/>
                <w:szCs w:val="24"/>
              </w:rPr>
              <w:t>ALCANCE</w:t>
            </w:r>
          </w:p>
        </w:tc>
        <w:tc>
          <w:tcPr>
            <w:tcW w:w="6479" w:type="dxa"/>
            <w:gridSpan w:val="3"/>
          </w:tcPr>
          <w:p w:rsidR="00B10213" w:rsidRPr="00DD093A" w:rsidRDefault="008D382E" w:rsidP="00037704">
            <w:pPr>
              <w:autoSpaceDE w:val="0"/>
              <w:autoSpaceDN w:val="0"/>
              <w:adjustRightInd w:val="0"/>
              <w:spacing w:after="0"/>
              <w:ind w:left="-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sz w:val="24"/>
                <w:szCs w:val="24"/>
              </w:rPr>
              <w:t>El alcance del presente macroproceso se encuentra en torno al esfuerzo</w:t>
            </w:r>
            <w:r w:rsidR="00DD093A" w:rsidRPr="00DD093A">
              <w:rPr>
                <w:rFonts w:ascii="Times New Roman" w:hAnsi="Times New Roman" w:cs="Times New Roman"/>
                <w:sz w:val="24"/>
                <w:szCs w:val="24"/>
              </w:rPr>
              <w:t xml:space="preserve"> realizado por el </w:t>
            </w:r>
            <w:r w:rsidR="00DD093A" w:rsidRPr="00DD093A">
              <w:rPr>
                <w:rFonts w:ascii="Times New Roman" w:hAnsi="Times New Roman" w:cs="Times New Roman"/>
                <w:bCs/>
                <w:sz w:val="24"/>
                <w:szCs w:val="24"/>
              </w:rPr>
              <w:t>Departamento de Administración y la Oficina de Coordinación de Programas Educativos Rurales para</w:t>
            </w:r>
            <w:r w:rsidR="007F4900" w:rsidRPr="00DD09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F4900" w:rsidRPr="00DD093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gesti</w:t>
            </w:r>
            <w:r w:rsidR="00DD093A" w:rsidRPr="00DD093A">
              <w:rPr>
                <w:rFonts w:ascii="Times New Roman" w:hAnsi="Times New Roman" w:cs="Times New Roman"/>
                <w:sz w:val="24"/>
                <w:szCs w:val="24"/>
              </w:rPr>
              <w:t xml:space="preserve">onar </w:t>
            </w:r>
            <w:r w:rsidR="007F4900" w:rsidRPr="00DD093A">
              <w:rPr>
                <w:rFonts w:ascii="Times New Roman" w:hAnsi="Times New Roman" w:cs="Times New Roman"/>
                <w:sz w:val="24"/>
                <w:szCs w:val="24"/>
              </w:rPr>
              <w:t>los Programas Educativos Rurales, desde su creación, planificación, acompañamiento hasta</w:t>
            </w:r>
            <w:r w:rsidR="00037704">
              <w:rPr>
                <w:rFonts w:ascii="Times New Roman" w:hAnsi="Times New Roman" w:cs="Times New Roman"/>
                <w:sz w:val="24"/>
                <w:szCs w:val="24"/>
              </w:rPr>
              <w:t xml:space="preserve"> el</w:t>
            </w:r>
            <w:r w:rsidR="007F4900" w:rsidRPr="00DD093A">
              <w:rPr>
                <w:rFonts w:ascii="Times New Roman" w:hAnsi="Times New Roman" w:cs="Times New Roman"/>
                <w:sz w:val="24"/>
                <w:szCs w:val="24"/>
              </w:rPr>
              <w:t xml:space="preserve"> seguimiento del mismo.</w:t>
            </w:r>
            <w:r w:rsidRPr="00DD093A">
              <w:rPr>
                <w:rFonts w:ascii="Times New Roman" w:hAnsi="Times New Roman" w:cs="Times New Roman"/>
                <w:sz w:val="24"/>
                <w:szCs w:val="24"/>
              </w:rPr>
              <w:t xml:space="preserve"> En este caso, los procesos que se encuentran de color </w:t>
            </w:r>
            <w:r w:rsidR="00037704">
              <w:rPr>
                <w:rFonts w:ascii="Times New Roman" w:hAnsi="Times New Roman" w:cs="Times New Roman"/>
                <w:sz w:val="24"/>
                <w:szCs w:val="24"/>
              </w:rPr>
              <w:t>azul</w:t>
            </w:r>
            <w:r w:rsidRPr="00DD093A">
              <w:rPr>
                <w:rFonts w:ascii="Times New Roman" w:hAnsi="Times New Roman" w:cs="Times New Roman"/>
                <w:sz w:val="24"/>
                <w:szCs w:val="24"/>
              </w:rPr>
              <w:t xml:space="preserve"> son aquellos que pertenecen a otro macroproceso; mientras que los procesos de color morado, son aquellos que no serán detallados en el proyecto por encontrarse fuera del alcance del mismo.</w:t>
            </w:r>
          </w:p>
        </w:tc>
      </w:tr>
      <w:tr w:rsidR="00B10213" w:rsidRPr="00DD093A" w:rsidTr="00D97BB9">
        <w:tc>
          <w:tcPr>
            <w:tcW w:w="2241" w:type="dxa"/>
            <w:shd w:val="clear" w:color="auto" w:fill="BFBFBF"/>
            <w:vAlign w:val="center"/>
          </w:tcPr>
          <w:p w:rsidR="00B10213" w:rsidRPr="00DD093A" w:rsidRDefault="00B10213" w:rsidP="002838DB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093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PROCEDIMIENTO</w:t>
            </w:r>
          </w:p>
        </w:tc>
        <w:tc>
          <w:tcPr>
            <w:tcW w:w="6479" w:type="dxa"/>
            <w:gridSpan w:val="3"/>
            <w:vAlign w:val="center"/>
          </w:tcPr>
          <w:p w:rsidR="00D97BB9" w:rsidRPr="00DD093A" w:rsidRDefault="003E4D48" w:rsidP="003E4D48">
            <w:pPr>
              <w:pStyle w:val="Prrafodelista"/>
              <w:keepNext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DD093A">
              <w:rPr>
                <w:bCs/>
              </w:rPr>
              <w:t>Se decide crear un Programa Educativo Rural en un determinado lugar.</w:t>
            </w:r>
          </w:p>
          <w:p w:rsidR="003E4D48" w:rsidRPr="00DD093A" w:rsidRDefault="003E4D48" w:rsidP="003E4D48">
            <w:pPr>
              <w:pStyle w:val="Prrafodelista"/>
              <w:keepNext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DD093A">
              <w:rPr>
                <w:bCs/>
              </w:rPr>
              <w:t xml:space="preserve">Una vez que ya existe el Programa Educativo Rural, anualmente, se procede a elaborar el Plan Operativo Anual. </w:t>
            </w:r>
          </w:p>
          <w:p w:rsidR="003E4D48" w:rsidRPr="00DD093A" w:rsidRDefault="003E4D48" w:rsidP="003E4D48">
            <w:pPr>
              <w:pStyle w:val="Prrafodelista"/>
              <w:keepNext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DD093A">
              <w:rPr>
                <w:bCs/>
              </w:rPr>
              <w:t>Se realiza un acompañamiento a los Programas Educativos Rurales, para ello es indispensable solicitar fondos de Viaje</w:t>
            </w:r>
            <w:r w:rsidR="007F4900" w:rsidRPr="00DD093A">
              <w:rPr>
                <w:bCs/>
              </w:rPr>
              <w:t xml:space="preserve"> y su posterior rendición de gastos</w:t>
            </w:r>
            <w:r w:rsidRPr="00DD093A">
              <w:rPr>
                <w:bCs/>
              </w:rPr>
              <w:t>.</w:t>
            </w:r>
          </w:p>
          <w:p w:rsidR="003E4D48" w:rsidRPr="00DD093A" w:rsidRDefault="003E4D48" w:rsidP="003E4D48">
            <w:pPr>
              <w:pStyle w:val="Prrafodelista"/>
              <w:keepNext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bCs/>
              </w:rPr>
            </w:pPr>
            <w:r w:rsidRPr="00DD093A">
              <w:rPr>
                <w:bCs/>
              </w:rPr>
              <w:t>Asimismo, se hace un seguimiento de los fondos ejecutados con l</w:t>
            </w:r>
            <w:r w:rsidR="007F4900" w:rsidRPr="00DD093A">
              <w:rPr>
                <w:bCs/>
              </w:rPr>
              <w:t>as actividades realizadas, para ello se elaborarán el Informe Trimestral y el Informe Financiero.</w:t>
            </w:r>
          </w:p>
        </w:tc>
      </w:tr>
    </w:tbl>
    <w:p w:rsidR="00B10213" w:rsidRPr="00DD093A" w:rsidRDefault="00B10213" w:rsidP="002838DB">
      <w:pPr>
        <w:rPr>
          <w:rFonts w:ascii="Times New Roman" w:hAnsi="Times New Roman" w:cs="Times New Roman"/>
          <w:sz w:val="24"/>
          <w:szCs w:val="24"/>
        </w:rPr>
      </w:pPr>
    </w:p>
    <w:p w:rsidR="00B10213" w:rsidRPr="00DD093A" w:rsidRDefault="00B10213" w:rsidP="002838DB">
      <w:pPr>
        <w:rPr>
          <w:rFonts w:ascii="Times New Roman" w:hAnsi="Times New Roman" w:cs="Times New Roman"/>
          <w:sz w:val="24"/>
          <w:szCs w:val="24"/>
        </w:rPr>
      </w:pPr>
    </w:p>
    <w:p w:rsidR="0080590E" w:rsidRPr="00DD093A" w:rsidRDefault="0080590E" w:rsidP="002838DB">
      <w:pPr>
        <w:rPr>
          <w:rFonts w:ascii="Times New Roman" w:hAnsi="Times New Roman" w:cs="Times New Roman"/>
          <w:sz w:val="24"/>
          <w:szCs w:val="24"/>
        </w:rPr>
      </w:pPr>
    </w:p>
    <w:p w:rsidR="00B10213" w:rsidRPr="00DD093A" w:rsidRDefault="00B10213" w:rsidP="002838DB">
      <w:pPr>
        <w:rPr>
          <w:rFonts w:ascii="Times New Roman" w:hAnsi="Times New Roman" w:cs="Times New Roman"/>
          <w:sz w:val="24"/>
          <w:szCs w:val="24"/>
        </w:rPr>
      </w:pPr>
    </w:p>
    <w:p w:rsidR="00B10213" w:rsidRPr="00DD093A" w:rsidRDefault="00B10213" w:rsidP="002838DB">
      <w:pPr>
        <w:rPr>
          <w:rFonts w:ascii="Times New Roman" w:hAnsi="Times New Roman" w:cs="Times New Roman"/>
          <w:sz w:val="24"/>
          <w:szCs w:val="24"/>
        </w:rPr>
      </w:pPr>
    </w:p>
    <w:p w:rsidR="00B10213" w:rsidRPr="00185FB9" w:rsidRDefault="00217FB3" w:rsidP="00283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s-PE" w:eastAsia="es-PE" w:bidi="ar-SA"/>
        </w:rPr>
        <w:lastRenderedPageBreak/>
        <w:drawing>
          <wp:inline distT="0" distB="0" distL="0" distR="0">
            <wp:extent cx="5400040" cy="5409794"/>
            <wp:effectExtent l="0" t="0" r="0" b="635"/>
            <wp:docPr id="1" name="Imagen 1" descr="C:\Users\Susan\Desktop\upc\PROYECTO Fe y Alegria\Procesos Ultimo 2011-2\Gestión de Educación Rural\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san\Desktop\upc\PROYECTO Fe y Alegria\Procesos Ultimo 2011-2\Gestión de Educación Rural\m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9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213" w:rsidRPr="00DD093A" w:rsidRDefault="00B10213" w:rsidP="002838DB">
      <w:pPr>
        <w:rPr>
          <w:rFonts w:ascii="Times New Roman" w:hAnsi="Times New Roman" w:cs="Times New Roman"/>
          <w:sz w:val="24"/>
          <w:szCs w:val="24"/>
        </w:rPr>
      </w:pPr>
    </w:p>
    <w:p w:rsidR="00B10213" w:rsidRPr="00DD093A" w:rsidRDefault="00B10213" w:rsidP="002838DB">
      <w:pPr>
        <w:rPr>
          <w:rFonts w:ascii="Times New Roman" w:hAnsi="Times New Roman" w:cs="Times New Roman"/>
          <w:sz w:val="24"/>
          <w:szCs w:val="24"/>
        </w:rPr>
      </w:pPr>
    </w:p>
    <w:p w:rsidR="00B10213" w:rsidRPr="00DD093A" w:rsidRDefault="00B10213" w:rsidP="002838DB">
      <w:pPr>
        <w:rPr>
          <w:rFonts w:ascii="Times New Roman" w:hAnsi="Times New Roman" w:cs="Times New Roman"/>
          <w:sz w:val="24"/>
          <w:szCs w:val="24"/>
        </w:rPr>
      </w:pPr>
    </w:p>
    <w:p w:rsidR="00B10213" w:rsidRPr="00DD093A" w:rsidRDefault="00B10213" w:rsidP="002838DB">
      <w:pPr>
        <w:rPr>
          <w:rFonts w:ascii="Times New Roman" w:hAnsi="Times New Roman" w:cs="Times New Roman"/>
          <w:sz w:val="24"/>
          <w:szCs w:val="24"/>
        </w:rPr>
      </w:pPr>
    </w:p>
    <w:p w:rsidR="00B10213" w:rsidRPr="00DD093A" w:rsidRDefault="00B10213" w:rsidP="002838DB">
      <w:pPr>
        <w:rPr>
          <w:rFonts w:ascii="Times New Roman" w:hAnsi="Times New Roman" w:cs="Times New Roman"/>
          <w:sz w:val="24"/>
          <w:szCs w:val="24"/>
        </w:rPr>
      </w:pPr>
    </w:p>
    <w:p w:rsidR="00C133D3" w:rsidRPr="00DD093A" w:rsidRDefault="00C133D3" w:rsidP="002838DB">
      <w:pPr>
        <w:rPr>
          <w:rFonts w:ascii="Times New Roman" w:hAnsi="Times New Roman" w:cs="Times New Roman"/>
          <w:sz w:val="24"/>
          <w:szCs w:val="24"/>
        </w:rPr>
        <w:sectPr w:rsidR="00C133D3" w:rsidRPr="00DD093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W w:w="467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3"/>
        <w:gridCol w:w="1536"/>
        <w:gridCol w:w="1547"/>
        <w:gridCol w:w="1550"/>
        <w:gridCol w:w="2383"/>
        <w:gridCol w:w="1832"/>
        <w:gridCol w:w="1851"/>
        <w:gridCol w:w="2135"/>
      </w:tblGrid>
      <w:tr w:rsidR="00217FB3" w:rsidRPr="00DD093A" w:rsidTr="00217FB3">
        <w:trPr>
          <w:trHeight w:val="495"/>
        </w:trPr>
        <w:tc>
          <w:tcPr>
            <w:tcW w:w="174" w:type="pct"/>
            <w:shd w:val="clear" w:color="auto" w:fill="000000"/>
            <w:vAlign w:val="center"/>
          </w:tcPr>
          <w:p w:rsidR="00217FB3" w:rsidRPr="00DD093A" w:rsidRDefault="00217FB3" w:rsidP="002838D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lastRenderedPageBreak/>
              <w:t>N°</w:t>
            </w:r>
          </w:p>
        </w:tc>
        <w:tc>
          <w:tcPr>
            <w:tcW w:w="578" w:type="pct"/>
            <w:shd w:val="clear" w:color="auto" w:fill="000000"/>
            <w:vAlign w:val="center"/>
          </w:tcPr>
          <w:p w:rsidR="00217FB3" w:rsidRPr="00DD093A" w:rsidRDefault="00217FB3" w:rsidP="002838D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ENTRADA</w:t>
            </w:r>
          </w:p>
        </w:tc>
        <w:tc>
          <w:tcPr>
            <w:tcW w:w="582" w:type="pct"/>
            <w:shd w:val="clear" w:color="auto" w:fill="000000"/>
            <w:vAlign w:val="center"/>
          </w:tcPr>
          <w:p w:rsidR="00217FB3" w:rsidRPr="00DD093A" w:rsidRDefault="00217FB3" w:rsidP="002838D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ACTIVIDAD</w:t>
            </w:r>
          </w:p>
        </w:tc>
        <w:tc>
          <w:tcPr>
            <w:tcW w:w="583" w:type="pct"/>
            <w:shd w:val="clear" w:color="auto" w:fill="000000"/>
            <w:vAlign w:val="center"/>
          </w:tcPr>
          <w:p w:rsidR="00217FB3" w:rsidRPr="00DD093A" w:rsidRDefault="00217FB3" w:rsidP="002838D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SALIDA</w:t>
            </w:r>
          </w:p>
        </w:tc>
        <w:tc>
          <w:tcPr>
            <w:tcW w:w="896" w:type="pct"/>
            <w:shd w:val="clear" w:color="auto" w:fill="000000"/>
            <w:vAlign w:val="center"/>
          </w:tcPr>
          <w:p w:rsidR="00217FB3" w:rsidRPr="00DD093A" w:rsidRDefault="00217FB3" w:rsidP="002838D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DESCRIPCIÓN</w:t>
            </w:r>
          </w:p>
        </w:tc>
        <w:tc>
          <w:tcPr>
            <w:tcW w:w="689" w:type="pct"/>
            <w:shd w:val="clear" w:color="auto" w:fill="000000"/>
            <w:vAlign w:val="center"/>
          </w:tcPr>
          <w:p w:rsidR="00217FB3" w:rsidRPr="00DD093A" w:rsidRDefault="00217FB3" w:rsidP="002838D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RESPONSABLE</w:t>
            </w:r>
          </w:p>
        </w:tc>
        <w:tc>
          <w:tcPr>
            <w:tcW w:w="696" w:type="pct"/>
            <w:shd w:val="clear" w:color="auto" w:fill="000000"/>
            <w:vAlign w:val="center"/>
          </w:tcPr>
          <w:p w:rsidR="00217FB3" w:rsidRPr="00DD093A" w:rsidRDefault="00217FB3" w:rsidP="002838DB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TIPO ACTIVIDAD</w:t>
            </w:r>
          </w:p>
        </w:tc>
        <w:tc>
          <w:tcPr>
            <w:tcW w:w="803" w:type="pct"/>
            <w:shd w:val="clear" w:color="auto" w:fill="000000"/>
          </w:tcPr>
          <w:p w:rsidR="00217FB3" w:rsidRPr="00DD093A" w:rsidRDefault="00217FB3" w:rsidP="002838DB">
            <w:pPr>
              <w:jc w:val="center"/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MACROPROCESO</w:t>
            </w:r>
          </w:p>
        </w:tc>
      </w:tr>
      <w:tr w:rsidR="00217FB3" w:rsidRPr="00DD093A" w:rsidTr="00217FB3">
        <w:trPr>
          <w:trHeight w:val="450"/>
        </w:trPr>
        <w:tc>
          <w:tcPr>
            <w:tcW w:w="174" w:type="pct"/>
            <w:shd w:val="clear" w:color="auto" w:fill="C0C0C0"/>
            <w:vAlign w:val="center"/>
          </w:tcPr>
          <w:p w:rsidR="00217FB3" w:rsidRPr="00DD093A" w:rsidRDefault="00217FB3" w:rsidP="002838D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78" w:type="pct"/>
            <w:shd w:val="clear" w:color="auto" w:fill="C0C0C0"/>
            <w:vAlign w:val="center"/>
          </w:tcPr>
          <w:p w:rsidR="00217FB3" w:rsidRPr="00DD093A" w:rsidRDefault="00217FB3" w:rsidP="002838DB">
            <w:pPr>
              <w:pStyle w:val="Prrafodelista"/>
              <w:spacing w:line="276" w:lineRule="auto"/>
              <w:ind w:left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82" w:type="pct"/>
            <w:shd w:val="clear" w:color="auto" w:fill="C0C0C0"/>
            <w:vAlign w:val="center"/>
          </w:tcPr>
          <w:p w:rsidR="00217FB3" w:rsidRPr="00DD093A" w:rsidRDefault="00217FB3" w:rsidP="002838D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Inicio</w:t>
            </w:r>
          </w:p>
        </w:tc>
        <w:tc>
          <w:tcPr>
            <w:tcW w:w="583" w:type="pct"/>
            <w:shd w:val="clear" w:color="auto" w:fill="C0C0C0"/>
            <w:vAlign w:val="center"/>
          </w:tcPr>
          <w:p w:rsidR="00217FB3" w:rsidRPr="00DD093A" w:rsidRDefault="00217FB3" w:rsidP="002838DB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sz w:val="18"/>
                <w:szCs w:val="18"/>
                <w:lang w:val="es-PE" w:eastAsia="es-PE"/>
              </w:rPr>
              <w:t>Necesidad de Red Rural</w:t>
            </w:r>
          </w:p>
        </w:tc>
        <w:tc>
          <w:tcPr>
            <w:tcW w:w="896" w:type="pct"/>
            <w:shd w:val="clear" w:color="auto" w:fill="C0C0C0"/>
            <w:vAlign w:val="center"/>
          </w:tcPr>
          <w:p w:rsidR="00217FB3" w:rsidRPr="00DD093A" w:rsidRDefault="00217FB3" w:rsidP="002838DB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proceso inicia con la necesidad de edificar una Red Rural.</w:t>
            </w:r>
          </w:p>
        </w:tc>
        <w:tc>
          <w:tcPr>
            <w:tcW w:w="689" w:type="pct"/>
            <w:shd w:val="clear" w:color="auto" w:fill="C0C0C0"/>
            <w:vAlign w:val="center"/>
          </w:tcPr>
          <w:p w:rsidR="00217FB3" w:rsidRPr="00DD093A" w:rsidRDefault="00217FB3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Oficina de Coordinación de Programas Rurales</w:t>
            </w:r>
          </w:p>
        </w:tc>
        <w:tc>
          <w:tcPr>
            <w:tcW w:w="696" w:type="pct"/>
            <w:shd w:val="clear" w:color="auto" w:fill="C0C0C0"/>
            <w:vAlign w:val="center"/>
          </w:tcPr>
          <w:p w:rsidR="00217FB3" w:rsidRPr="00DD093A" w:rsidRDefault="00217FB3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3" w:type="pct"/>
            <w:shd w:val="clear" w:color="auto" w:fill="C0C0C0"/>
            <w:vAlign w:val="center"/>
          </w:tcPr>
          <w:p w:rsidR="00217FB3" w:rsidRPr="00DD093A" w:rsidRDefault="00217FB3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217FB3" w:rsidRPr="00DD093A" w:rsidTr="00217FB3">
        <w:trPr>
          <w:trHeight w:val="548"/>
        </w:trPr>
        <w:tc>
          <w:tcPr>
            <w:tcW w:w="174" w:type="pct"/>
            <w:vAlign w:val="center"/>
          </w:tcPr>
          <w:p w:rsidR="00217FB3" w:rsidRPr="00DD093A" w:rsidRDefault="00217FB3" w:rsidP="002838D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78" w:type="pct"/>
            <w:vAlign w:val="center"/>
          </w:tcPr>
          <w:p w:rsidR="00217FB3" w:rsidRPr="00DD093A" w:rsidRDefault="00217FB3" w:rsidP="007200B6">
            <w:pPr>
              <w:pStyle w:val="Prrafodelista"/>
              <w:spacing w:line="276" w:lineRule="auto"/>
              <w:ind w:left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sz w:val="18"/>
                <w:szCs w:val="18"/>
                <w:lang w:val="es-PE" w:eastAsia="es-PE"/>
              </w:rPr>
              <w:t>-  Necesidad de Red Rural</w:t>
            </w:r>
          </w:p>
        </w:tc>
        <w:tc>
          <w:tcPr>
            <w:tcW w:w="582" w:type="pct"/>
            <w:vAlign w:val="center"/>
          </w:tcPr>
          <w:p w:rsidR="00217FB3" w:rsidRPr="00DD093A" w:rsidRDefault="00217FB3" w:rsidP="00217FB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Crea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</w:t>
            </w: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Programa Educativo Rural</w:t>
            </w:r>
          </w:p>
        </w:tc>
        <w:tc>
          <w:tcPr>
            <w:tcW w:w="583" w:type="pct"/>
            <w:vAlign w:val="center"/>
          </w:tcPr>
          <w:p w:rsidR="00217FB3" w:rsidRPr="00DD093A" w:rsidRDefault="00217FB3" w:rsidP="007200B6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sz w:val="18"/>
                <w:szCs w:val="18"/>
                <w:lang w:val="es-PE" w:eastAsia="es-PE"/>
              </w:rPr>
              <w:t>Programa Educativo Rural preparado</w:t>
            </w:r>
          </w:p>
        </w:tc>
        <w:tc>
          <w:tcPr>
            <w:tcW w:w="896" w:type="pct"/>
            <w:vAlign w:val="center"/>
          </w:tcPr>
          <w:p w:rsidR="00217FB3" w:rsidRPr="00DD093A" w:rsidRDefault="00217FB3" w:rsidP="007200B6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La Oficina de coordinación de Programa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s</w:t>
            </w: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Rurales crea un nuevo Programa Educativo Rural.</w:t>
            </w:r>
          </w:p>
        </w:tc>
        <w:tc>
          <w:tcPr>
            <w:tcW w:w="689" w:type="pct"/>
            <w:vAlign w:val="center"/>
          </w:tcPr>
          <w:p w:rsidR="00217FB3" w:rsidRPr="00DD093A" w:rsidRDefault="00217FB3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Oficina de Coordinación de Programas Rurales</w:t>
            </w:r>
          </w:p>
        </w:tc>
        <w:tc>
          <w:tcPr>
            <w:tcW w:w="696" w:type="pct"/>
            <w:vAlign w:val="center"/>
          </w:tcPr>
          <w:p w:rsidR="00217FB3" w:rsidRPr="00DD093A" w:rsidRDefault="00217FB3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3" w:type="pct"/>
            <w:vAlign w:val="center"/>
          </w:tcPr>
          <w:p w:rsidR="00217FB3" w:rsidRPr="00DD093A" w:rsidRDefault="00217FB3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217FB3" w:rsidRPr="00DD093A" w:rsidTr="00217FB3">
        <w:trPr>
          <w:trHeight w:val="483"/>
        </w:trPr>
        <w:tc>
          <w:tcPr>
            <w:tcW w:w="174" w:type="pct"/>
            <w:shd w:val="clear" w:color="auto" w:fill="C0C0C0"/>
            <w:vAlign w:val="center"/>
          </w:tcPr>
          <w:p w:rsidR="00217FB3" w:rsidRPr="00DD093A" w:rsidRDefault="00217FB3" w:rsidP="002838D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78" w:type="pct"/>
            <w:shd w:val="clear" w:color="auto" w:fill="C0C0C0"/>
            <w:vAlign w:val="center"/>
          </w:tcPr>
          <w:p w:rsidR="00217FB3" w:rsidRDefault="00217FB3" w:rsidP="007200B6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sz w:val="18"/>
                <w:szCs w:val="18"/>
                <w:lang w:val="es-PE" w:eastAsia="es-PE"/>
              </w:rPr>
              <w:t>Programa Educativo Rural preparado</w:t>
            </w:r>
          </w:p>
          <w:p w:rsidR="00217FB3" w:rsidRPr="00DD093A" w:rsidRDefault="00217FB3" w:rsidP="007200B6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sz w:val="18"/>
                <w:szCs w:val="18"/>
                <w:lang w:val="es-PE" w:eastAsia="es-PE"/>
              </w:rPr>
              <w:t>Plan Operativo Anual elaborado</w:t>
            </w:r>
          </w:p>
        </w:tc>
        <w:tc>
          <w:tcPr>
            <w:tcW w:w="582" w:type="pct"/>
            <w:shd w:val="clear" w:color="auto" w:fill="C0C0C0"/>
            <w:vAlign w:val="center"/>
          </w:tcPr>
          <w:p w:rsidR="00217FB3" w:rsidRPr="00DD093A" w:rsidRDefault="00217FB3" w:rsidP="00217FB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Planifica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 Actividades de</w:t>
            </w: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los Programas Educativos Rurales</w:t>
            </w:r>
          </w:p>
        </w:tc>
        <w:tc>
          <w:tcPr>
            <w:tcW w:w="583" w:type="pct"/>
            <w:shd w:val="clear" w:color="auto" w:fill="C0C0C0"/>
            <w:vAlign w:val="center"/>
          </w:tcPr>
          <w:p w:rsidR="00217FB3" w:rsidRDefault="00217FB3" w:rsidP="007200B6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sz w:val="18"/>
                <w:szCs w:val="18"/>
                <w:lang w:val="es-PE" w:eastAsia="es-PE"/>
              </w:rPr>
              <w:t>Necesidad de elaborar un Plan Operativo Anual</w:t>
            </w:r>
          </w:p>
          <w:p w:rsidR="00217FB3" w:rsidRDefault="00217FB3" w:rsidP="007200B6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sz w:val="18"/>
                <w:szCs w:val="18"/>
                <w:lang w:val="es-PE" w:eastAsia="es-PE"/>
              </w:rPr>
              <w:t>Necesidad de Visitas a Programas Educativos Rurales</w:t>
            </w:r>
          </w:p>
          <w:p w:rsidR="00217FB3" w:rsidRPr="003F511A" w:rsidRDefault="00217FB3" w:rsidP="008713D7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sz w:val="18"/>
                <w:szCs w:val="18"/>
                <w:lang w:val="es-PE" w:eastAsia="es-PE"/>
              </w:rPr>
              <w:t>Necesidad de elaborar el Informe trimestral</w:t>
            </w:r>
          </w:p>
        </w:tc>
        <w:tc>
          <w:tcPr>
            <w:tcW w:w="896" w:type="pct"/>
            <w:shd w:val="clear" w:color="auto" w:fill="C0C0C0"/>
            <w:vAlign w:val="center"/>
          </w:tcPr>
          <w:p w:rsidR="00217FB3" w:rsidRPr="00DD093A" w:rsidRDefault="00217FB3" w:rsidP="007200B6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La Oficina de Coordinación de Programa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s</w:t>
            </w: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Educativos </w:t>
            </w: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Rurales Planifica los Programas Educativos Rurales, para lo cual elabora su Plan Operativo Anual.</w:t>
            </w:r>
          </w:p>
        </w:tc>
        <w:tc>
          <w:tcPr>
            <w:tcW w:w="689" w:type="pct"/>
            <w:shd w:val="clear" w:color="auto" w:fill="C0C0C0"/>
            <w:vAlign w:val="center"/>
          </w:tcPr>
          <w:p w:rsidR="00217FB3" w:rsidRPr="00DD093A" w:rsidRDefault="00217FB3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Oficina de Coordinación de Programas Rurales</w:t>
            </w:r>
          </w:p>
        </w:tc>
        <w:tc>
          <w:tcPr>
            <w:tcW w:w="696" w:type="pct"/>
            <w:shd w:val="clear" w:color="auto" w:fill="C0C0C0"/>
            <w:vAlign w:val="center"/>
          </w:tcPr>
          <w:p w:rsidR="00217FB3" w:rsidRPr="00DD093A" w:rsidRDefault="00217FB3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3" w:type="pct"/>
            <w:shd w:val="clear" w:color="auto" w:fill="C0C0C0"/>
            <w:vAlign w:val="center"/>
          </w:tcPr>
          <w:p w:rsidR="00217FB3" w:rsidRPr="00DD093A" w:rsidRDefault="00217FB3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217FB3" w:rsidRPr="00DD093A" w:rsidTr="00217FB3">
        <w:trPr>
          <w:trHeight w:val="402"/>
        </w:trPr>
        <w:tc>
          <w:tcPr>
            <w:tcW w:w="174" w:type="pct"/>
            <w:vAlign w:val="center"/>
          </w:tcPr>
          <w:p w:rsidR="00217FB3" w:rsidRPr="00DD093A" w:rsidRDefault="00217FB3" w:rsidP="002838D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78" w:type="pct"/>
            <w:vAlign w:val="center"/>
          </w:tcPr>
          <w:p w:rsidR="00217FB3" w:rsidRDefault="00217FB3" w:rsidP="007200B6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sz w:val="18"/>
                <w:szCs w:val="18"/>
                <w:lang w:val="es-PE" w:eastAsia="es-PE"/>
              </w:rPr>
              <w:t>Necesidad de Visitas a Programas Educativos Rurales</w:t>
            </w:r>
          </w:p>
          <w:p w:rsidR="00217FB3" w:rsidRPr="00DD093A" w:rsidRDefault="00217FB3" w:rsidP="008E7261">
            <w:pPr>
              <w:pStyle w:val="Prrafodelista"/>
              <w:spacing w:line="276" w:lineRule="auto"/>
              <w:ind w:left="187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82" w:type="pct"/>
            <w:vAlign w:val="center"/>
          </w:tcPr>
          <w:p w:rsidR="00217FB3" w:rsidRPr="00DD093A" w:rsidRDefault="00217FB3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Realizar </w:t>
            </w: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Acompañamiento a los Programas Educativos Rurales</w:t>
            </w:r>
          </w:p>
        </w:tc>
        <w:tc>
          <w:tcPr>
            <w:tcW w:w="583" w:type="pct"/>
            <w:vAlign w:val="center"/>
          </w:tcPr>
          <w:p w:rsidR="00217FB3" w:rsidRDefault="00217FB3" w:rsidP="007200B6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sz w:val="18"/>
                <w:szCs w:val="18"/>
                <w:lang w:val="es-PE" w:eastAsia="es-PE"/>
              </w:rPr>
              <w:t xml:space="preserve">Necesidad de Viaje </w:t>
            </w:r>
          </w:p>
          <w:p w:rsidR="00217FB3" w:rsidRPr="007B7622" w:rsidRDefault="00217FB3" w:rsidP="007B7622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7B7622">
              <w:rPr>
                <w:sz w:val="18"/>
                <w:szCs w:val="18"/>
                <w:lang w:val="es-PE" w:eastAsia="es-PE"/>
              </w:rPr>
              <w:t>Viaje realizado</w:t>
            </w:r>
          </w:p>
          <w:p w:rsidR="00217FB3" w:rsidRPr="00DD093A" w:rsidRDefault="00217FB3" w:rsidP="007200B6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sz w:val="18"/>
                <w:szCs w:val="18"/>
                <w:lang w:val="es-PE" w:eastAsia="es-PE"/>
              </w:rPr>
              <w:t>Informe Semestral de los Programas Educativos Rurales</w:t>
            </w:r>
          </w:p>
        </w:tc>
        <w:tc>
          <w:tcPr>
            <w:tcW w:w="896" w:type="pct"/>
            <w:vAlign w:val="center"/>
          </w:tcPr>
          <w:p w:rsidR="00217FB3" w:rsidRPr="00DD093A" w:rsidRDefault="00217FB3" w:rsidP="007200B6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La Oficina de coordinación de Programa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s Educativos</w:t>
            </w: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Rurales gestiona los viajes realizados con el fin de hacer un acompañamiento de sus Programas Educativos Rurales.</w:t>
            </w:r>
          </w:p>
        </w:tc>
        <w:tc>
          <w:tcPr>
            <w:tcW w:w="689" w:type="pct"/>
            <w:vAlign w:val="center"/>
          </w:tcPr>
          <w:p w:rsidR="00217FB3" w:rsidRPr="00DD093A" w:rsidRDefault="00217FB3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Oficina de Coordinación de Programas Rurales</w:t>
            </w:r>
          </w:p>
        </w:tc>
        <w:tc>
          <w:tcPr>
            <w:tcW w:w="696" w:type="pct"/>
            <w:vAlign w:val="center"/>
          </w:tcPr>
          <w:p w:rsidR="00217FB3" w:rsidRPr="00DD093A" w:rsidRDefault="00217FB3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3" w:type="pct"/>
            <w:vAlign w:val="center"/>
          </w:tcPr>
          <w:p w:rsidR="00217FB3" w:rsidRPr="00DD093A" w:rsidRDefault="00217FB3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217FB3" w:rsidRPr="00DD093A" w:rsidTr="00217FB3">
        <w:trPr>
          <w:trHeight w:val="537"/>
        </w:trPr>
        <w:tc>
          <w:tcPr>
            <w:tcW w:w="174" w:type="pct"/>
            <w:shd w:val="clear" w:color="auto" w:fill="C0C0C0"/>
            <w:vAlign w:val="center"/>
          </w:tcPr>
          <w:p w:rsidR="00217FB3" w:rsidRPr="00DD093A" w:rsidRDefault="00217FB3" w:rsidP="002838D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78" w:type="pct"/>
            <w:shd w:val="clear" w:color="auto" w:fill="C0C0C0"/>
            <w:vAlign w:val="center"/>
          </w:tcPr>
          <w:p w:rsidR="00217FB3" w:rsidRDefault="00217FB3" w:rsidP="007200B6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sz w:val="18"/>
                <w:szCs w:val="18"/>
                <w:lang w:val="es-PE" w:eastAsia="es-PE"/>
              </w:rPr>
              <w:t>Necesidad de elaborar el Informe trimestral</w:t>
            </w:r>
          </w:p>
          <w:p w:rsidR="00217FB3" w:rsidRPr="00DD093A" w:rsidRDefault="00217FB3" w:rsidP="007200B6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sz w:val="18"/>
                <w:szCs w:val="18"/>
                <w:lang w:val="es-PE" w:eastAsia="es-PE"/>
              </w:rPr>
              <w:lastRenderedPageBreak/>
              <w:t>Informe Financiero</w:t>
            </w:r>
          </w:p>
        </w:tc>
        <w:tc>
          <w:tcPr>
            <w:tcW w:w="582" w:type="pct"/>
            <w:shd w:val="clear" w:color="auto" w:fill="C0C0C0"/>
            <w:vAlign w:val="center"/>
          </w:tcPr>
          <w:p w:rsidR="00217FB3" w:rsidRPr="00DD093A" w:rsidRDefault="00217FB3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>Realizar S</w:t>
            </w: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eguimiento  a los Programas Educativos </w:t>
            </w: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>Rurales</w:t>
            </w:r>
          </w:p>
        </w:tc>
        <w:tc>
          <w:tcPr>
            <w:tcW w:w="583" w:type="pct"/>
            <w:shd w:val="clear" w:color="auto" w:fill="C0C0C0"/>
            <w:vAlign w:val="center"/>
          </w:tcPr>
          <w:p w:rsidR="00217FB3" w:rsidRPr="00DD093A" w:rsidRDefault="00217FB3" w:rsidP="007200B6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sz w:val="18"/>
                <w:szCs w:val="18"/>
                <w:lang w:val="es-PE" w:eastAsia="es-PE"/>
              </w:rPr>
              <w:lastRenderedPageBreak/>
              <w:t>Informes entregados a Empresa Financiadora</w:t>
            </w:r>
          </w:p>
        </w:tc>
        <w:tc>
          <w:tcPr>
            <w:tcW w:w="896" w:type="pct"/>
            <w:shd w:val="clear" w:color="auto" w:fill="C0C0C0"/>
            <w:vAlign w:val="center"/>
          </w:tcPr>
          <w:p w:rsidR="00217FB3" w:rsidRPr="00DD093A" w:rsidRDefault="00217FB3" w:rsidP="007200B6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La Oficina de coordinación de Programa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s Educativos</w:t>
            </w: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Rurales realiza un seguimiento de las </w:t>
            </w: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 xml:space="preserve">actividades realizadas en el Programa Educativo y revisa el Informe Financiero. </w:t>
            </w:r>
          </w:p>
        </w:tc>
        <w:tc>
          <w:tcPr>
            <w:tcW w:w="689" w:type="pct"/>
            <w:shd w:val="clear" w:color="auto" w:fill="C0C0C0"/>
            <w:vAlign w:val="center"/>
          </w:tcPr>
          <w:p w:rsidR="00217FB3" w:rsidRPr="00DD093A" w:rsidRDefault="00217FB3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>Oficina de Coordinación de Programas Rurales</w:t>
            </w:r>
          </w:p>
        </w:tc>
        <w:tc>
          <w:tcPr>
            <w:tcW w:w="696" w:type="pct"/>
            <w:shd w:val="clear" w:color="auto" w:fill="C0C0C0"/>
            <w:vAlign w:val="center"/>
          </w:tcPr>
          <w:p w:rsidR="00217FB3" w:rsidRPr="00DD093A" w:rsidRDefault="00217FB3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3" w:type="pct"/>
            <w:shd w:val="clear" w:color="auto" w:fill="C0C0C0"/>
            <w:vAlign w:val="center"/>
          </w:tcPr>
          <w:p w:rsidR="00217FB3" w:rsidRPr="00DD093A" w:rsidRDefault="00217FB3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  <w:tr w:rsidR="00217FB3" w:rsidRPr="00DD093A" w:rsidTr="00217FB3">
        <w:trPr>
          <w:trHeight w:val="537"/>
        </w:trPr>
        <w:tc>
          <w:tcPr>
            <w:tcW w:w="174" w:type="pct"/>
            <w:vAlign w:val="center"/>
          </w:tcPr>
          <w:p w:rsidR="00217FB3" w:rsidRPr="00DD093A" w:rsidRDefault="00217FB3" w:rsidP="002838D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lastRenderedPageBreak/>
              <w:t>6.</w:t>
            </w:r>
          </w:p>
        </w:tc>
        <w:tc>
          <w:tcPr>
            <w:tcW w:w="578" w:type="pct"/>
            <w:vAlign w:val="center"/>
          </w:tcPr>
          <w:p w:rsidR="00217FB3" w:rsidRPr="00DD093A" w:rsidRDefault="00217FB3" w:rsidP="007200B6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sz w:val="18"/>
                <w:szCs w:val="18"/>
                <w:lang w:val="es-PE" w:eastAsia="es-PE"/>
              </w:rPr>
              <w:t>Necesidad de Viaje</w:t>
            </w:r>
          </w:p>
        </w:tc>
        <w:tc>
          <w:tcPr>
            <w:tcW w:w="582" w:type="pct"/>
            <w:vAlign w:val="center"/>
          </w:tcPr>
          <w:p w:rsidR="00217FB3" w:rsidRPr="00DD093A" w:rsidRDefault="00217FB3" w:rsidP="00217FB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Solic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itar</w:t>
            </w: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Fondos de Viaje</w:t>
            </w:r>
          </w:p>
        </w:tc>
        <w:tc>
          <w:tcPr>
            <w:tcW w:w="583" w:type="pct"/>
            <w:vAlign w:val="center"/>
          </w:tcPr>
          <w:p w:rsidR="00217FB3" w:rsidRPr="00DD093A" w:rsidRDefault="00217FB3" w:rsidP="007200B6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sz w:val="18"/>
                <w:szCs w:val="18"/>
                <w:lang w:val="es-PE" w:eastAsia="es-PE"/>
              </w:rPr>
              <w:t>Fondos entregado</w:t>
            </w:r>
          </w:p>
        </w:tc>
        <w:tc>
          <w:tcPr>
            <w:tcW w:w="896" w:type="pct"/>
            <w:vAlign w:val="center"/>
          </w:tcPr>
          <w:p w:rsidR="00217FB3" w:rsidRPr="00DD093A" w:rsidRDefault="00217FB3" w:rsidP="007200B6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personal de la Oficina de Coordinación de Programas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Educativos</w:t>
            </w: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Rurales gestiona su solicitud de Viaje.</w:t>
            </w:r>
          </w:p>
        </w:tc>
        <w:tc>
          <w:tcPr>
            <w:tcW w:w="689" w:type="pct"/>
            <w:vAlign w:val="center"/>
          </w:tcPr>
          <w:p w:rsidR="00217FB3" w:rsidRPr="00DD093A" w:rsidRDefault="00217FB3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Departamento de Administración</w:t>
            </w:r>
          </w:p>
        </w:tc>
        <w:tc>
          <w:tcPr>
            <w:tcW w:w="696" w:type="pct"/>
            <w:vAlign w:val="center"/>
          </w:tcPr>
          <w:p w:rsidR="00217FB3" w:rsidRPr="00DD093A" w:rsidRDefault="00217FB3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3" w:type="pct"/>
            <w:vAlign w:val="center"/>
          </w:tcPr>
          <w:p w:rsidR="00217FB3" w:rsidRPr="00DD093A" w:rsidRDefault="00217FB3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217FB3" w:rsidRPr="00DD093A" w:rsidTr="00217FB3">
        <w:trPr>
          <w:trHeight w:val="537"/>
        </w:trPr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17FB3" w:rsidRPr="00DD093A" w:rsidRDefault="00217FB3" w:rsidP="002838D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7.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17FB3" w:rsidRPr="00DD093A" w:rsidRDefault="00217FB3" w:rsidP="007200B6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sz w:val="18"/>
                <w:szCs w:val="18"/>
                <w:lang w:val="es-PE" w:eastAsia="es-PE"/>
              </w:rPr>
              <w:t>Viaje realizado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17FB3" w:rsidRPr="00DD093A" w:rsidRDefault="00217FB3" w:rsidP="00217FB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Rendir</w:t>
            </w: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Gastos de Viaje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17FB3" w:rsidRPr="00DD093A" w:rsidRDefault="00217FB3" w:rsidP="007200B6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sz w:val="18"/>
                <w:szCs w:val="18"/>
                <w:lang w:val="es-PE" w:eastAsia="es-PE"/>
              </w:rPr>
              <w:t>Documentos registrados y contabilizados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17FB3" w:rsidRPr="00DD093A" w:rsidRDefault="00217FB3" w:rsidP="007200B6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empleado de la Oficina de Coordinación de Programas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Educativos</w:t>
            </w: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Rurales que viaj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ó</w:t>
            </w: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rinde sus gastos de viaje.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17FB3" w:rsidRPr="00DD093A" w:rsidRDefault="00217FB3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Departamento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17FB3" w:rsidRPr="00DD093A" w:rsidRDefault="00217FB3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17FB3" w:rsidRPr="00DD093A" w:rsidRDefault="00217FB3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217FB3" w:rsidRPr="00DD093A" w:rsidTr="00217FB3">
        <w:trPr>
          <w:trHeight w:val="537"/>
        </w:trPr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7FB3" w:rsidRPr="00DD093A" w:rsidRDefault="00217FB3" w:rsidP="002838D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8.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7FB3" w:rsidRPr="00DD093A" w:rsidRDefault="00217FB3" w:rsidP="007200B6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Solicitud de los fondos del POA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7FB3" w:rsidRPr="00DD093A" w:rsidRDefault="00217FB3" w:rsidP="00217FB3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Evalua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</w:t>
            </w: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y Entrega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</w:t>
            </w: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Fondos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7FB3" w:rsidRPr="00DD093A" w:rsidRDefault="00217FB3" w:rsidP="007200B6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</w:t>
            </w: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Informe Financiero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7FB3" w:rsidRPr="00DD093A" w:rsidRDefault="00217FB3" w:rsidP="007200B6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Departamento de Administración evalúa y entrega el fondo correspondiente al Programa Educativo Rural.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7FB3" w:rsidRPr="00DD093A" w:rsidRDefault="00217FB3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Departamento de Administración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7FB3" w:rsidRPr="00DD093A" w:rsidRDefault="00217FB3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7FB3" w:rsidRPr="00DD093A" w:rsidRDefault="00217FB3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217FB3" w:rsidRPr="00DD093A" w:rsidTr="00217FB3">
        <w:trPr>
          <w:trHeight w:val="537"/>
        </w:trPr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17FB3" w:rsidRPr="00DD093A" w:rsidRDefault="00217FB3" w:rsidP="002838D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9.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17FB3" w:rsidRPr="00DD093A" w:rsidRDefault="00217FB3" w:rsidP="007200B6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sz w:val="18"/>
                <w:szCs w:val="18"/>
                <w:lang w:val="es-PE" w:eastAsia="es-PE"/>
              </w:rPr>
              <w:t>Necesidad de elaborar un Plan Operativo Anual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17FB3" w:rsidRPr="00DD093A" w:rsidRDefault="00217FB3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Elaborar POA del Programa Educativo Rural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17FB3" w:rsidRPr="00DD093A" w:rsidRDefault="00217FB3" w:rsidP="007200B6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Plan Operativo Anual elaborado</w:t>
            </w: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17FB3" w:rsidRPr="00DD093A" w:rsidRDefault="00217FB3" w:rsidP="007200B6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Programa Educativo Rural elabora su Plan Operativo Anual.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17FB3" w:rsidRPr="00DD093A" w:rsidRDefault="00217FB3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Programa Educativo Rural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17FB3" w:rsidRPr="00DD093A" w:rsidRDefault="00217FB3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  <w:bookmarkStart w:id="1" w:name="_GoBack"/>
            <w:bookmarkEnd w:id="1"/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17FB3" w:rsidRPr="00DD093A" w:rsidRDefault="00217FB3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Abastecimiento</w:t>
            </w:r>
          </w:p>
        </w:tc>
      </w:tr>
      <w:tr w:rsidR="00217FB3" w:rsidRPr="00DD093A" w:rsidTr="008713D7">
        <w:trPr>
          <w:trHeight w:val="2781"/>
        </w:trPr>
        <w:tc>
          <w:tcPr>
            <w:tcW w:w="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7FB3" w:rsidRPr="00DD093A" w:rsidRDefault="00217FB3" w:rsidP="002838DB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  <w:t>10.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7FB3" w:rsidRDefault="00217FB3" w:rsidP="002838DB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sz w:val="18"/>
                <w:szCs w:val="18"/>
                <w:lang w:val="es-PE" w:eastAsia="es-PE"/>
              </w:rPr>
              <w:t>Informe Semestral de los Programas Educativos Rurales</w:t>
            </w:r>
          </w:p>
          <w:p w:rsidR="00217FB3" w:rsidRPr="00DD093A" w:rsidRDefault="00217FB3" w:rsidP="002838DB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 w:rsidRPr="00DD093A">
              <w:rPr>
                <w:sz w:val="18"/>
                <w:szCs w:val="18"/>
                <w:lang w:val="es-PE" w:eastAsia="es-PE"/>
              </w:rPr>
              <w:t>Informes entregados a Empresa Financiadora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7FB3" w:rsidRDefault="00217FB3" w:rsidP="002838D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Fin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7FB3" w:rsidRPr="00DD093A" w:rsidRDefault="00217FB3" w:rsidP="002838DB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8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7FB3" w:rsidRPr="00DD093A" w:rsidRDefault="00217FB3" w:rsidP="003C18DA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proceso termina cada vez que se presenta los Informe Semestral a los Programas Educativos y el Informe a la Empresa Financiadora. </w:t>
            </w:r>
          </w:p>
        </w:tc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7FB3" w:rsidRPr="00DD093A" w:rsidRDefault="00217FB3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Oficina de Coordinación de Programas Rurales</w:t>
            </w:r>
          </w:p>
        </w:tc>
        <w:tc>
          <w:tcPr>
            <w:tcW w:w="6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7FB3" w:rsidRPr="00DD093A" w:rsidRDefault="00217FB3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7FB3" w:rsidRPr="00DD093A" w:rsidRDefault="00217FB3" w:rsidP="007200B6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D093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Educación Rural</w:t>
            </w:r>
          </w:p>
        </w:tc>
      </w:tr>
    </w:tbl>
    <w:p w:rsidR="00B10213" w:rsidRPr="00DD093A" w:rsidRDefault="00B10213" w:rsidP="00730992">
      <w:pPr>
        <w:rPr>
          <w:rFonts w:ascii="Times New Roman" w:hAnsi="Times New Roman" w:cs="Times New Roman"/>
          <w:sz w:val="18"/>
          <w:szCs w:val="18"/>
        </w:rPr>
      </w:pPr>
    </w:p>
    <w:sectPr w:rsidR="00B10213" w:rsidRPr="00DD093A" w:rsidSect="008713D7">
      <w:pgSz w:w="16838" w:h="11906" w:orient="landscape"/>
      <w:pgMar w:top="1701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1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312762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cs="Times New Roman"/>
        <w:b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/>
      </w:rPr>
    </w:lvl>
  </w:abstractNum>
  <w:abstractNum w:abstractNumId="3">
    <w:nsid w:val="557C2BDA"/>
    <w:multiLevelType w:val="hybridMultilevel"/>
    <w:tmpl w:val="6D82965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9F4C44"/>
    <w:multiLevelType w:val="hybridMultilevel"/>
    <w:tmpl w:val="FDFC310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213"/>
    <w:rsid w:val="00017C67"/>
    <w:rsid w:val="00037704"/>
    <w:rsid w:val="000F1068"/>
    <w:rsid w:val="00131516"/>
    <w:rsid w:val="00154AAA"/>
    <w:rsid w:val="00185FB9"/>
    <w:rsid w:val="00187E7C"/>
    <w:rsid w:val="00217FB3"/>
    <w:rsid w:val="002838DB"/>
    <w:rsid w:val="002A41ED"/>
    <w:rsid w:val="00357AEA"/>
    <w:rsid w:val="003779BD"/>
    <w:rsid w:val="003B0CF1"/>
    <w:rsid w:val="003C18DA"/>
    <w:rsid w:val="003E4D48"/>
    <w:rsid w:val="003E6E64"/>
    <w:rsid w:val="003F511A"/>
    <w:rsid w:val="00427897"/>
    <w:rsid w:val="004936FA"/>
    <w:rsid w:val="004B6F0B"/>
    <w:rsid w:val="004D3EA7"/>
    <w:rsid w:val="0053678B"/>
    <w:rsid w:val="00554A43"/>
    <w:rsid w:val="00592355"/>
    <w:rsid w:val="005B0F8A"/>
    <w:rsid w:val="00627087"/>
    <w:rsid w:val="006A5866"/>
    <w:rsid w:val="00730992"/>
    <w:rsid w:val="007560E1"/>
    <w:rsid w:val="0075639D"/>
    <w:rsid w:val="007B7622"/>
    <w:rsid w:val="007F4900"/>
    <w:rsid w:val="00800578"/>
    <w:rsid w:val="0080590E"/>
    <w:rsid w:val="00834709"/>
    <w:rsid w:val="008654F4"/>
    <w:rsid w:val="008713D7"/>
    <w:rsid w:val="00874F63"/>
    <w:rsid w:val="00884687"/>
    <w:rsid w:val="008959AD"/>
    <w:rsid w:val="008D382E"/>
    <w:rsid w:val="008E7261"/>
    <w:rsid w:val="008F619E"/>
    <w:rsid w:val="009A56B5"/>
    <w:rsid w:val="00B10213"/>
    <w:rsid w:val="00BB4FE4"/>
    <w:rsid w:val="00BF7332"/>
    <w:rsid w:val="00C133D3"/>
    <w:rsid w:val="00C277D3"/>
    <w:rsid w:val="00C5669F"/>
    <w:rsid w:val="00C9510E"/>
    <w:rsid w:val="00CB45B7"/>
    <w:rsid w:val="00D97BB9"/>
    <w:rsid w:val="00DD093A"/>
    <w:rsid w:val="00DF1BD0"/>
    <w:rsid w:val="00DF7A7E"/>
    <w:rsid w:val="00F8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10213"/>
    <w:pPr>
      <w:spacing w:after="200" w:line="276" w:lineRule="auto"/>
    </w:pPr>
    <w:rPr>
      <w:rFonts w:asciiTheme="majorHAnsi" w:eastAsiaTheme="majorEastAsia" w:hAnsiTheme="majorHAnsi" w:cstheme="majorBidi"/>
      <w:sz w:val="22"/>
      <w:szCs w:val="22"/>
      <w:lang w:val="es-ES" w:eastAsia="en-U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97BB9"/>
    <w:pPr>
      <w:numPr>
        <w:numId w:val="5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7BB9"/>
    <w:pPr>
      <w:numPr>
        <w:ilvl w:val="1"/>
        <w:numId w:val="5"/>
      </w:numPr>
      <w:spacing w:before="200" w:after="0" w:line="268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7BB9"/>
    <w:pPr>
      <w:numPr>
        <w:ilvl w:val="2"/>
        <w:numId w:val="5"/>
      </w:numPr>
      <w:spacing w:before="200" w:after="0" w:line="268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7BB9"/>
    <w:pPr>
      <w:numPr>
        <w:ilvl w:val="3"/>
        <w:numId w:val="5"/>
      </w:numPr>
      <w:spacing w:after="0" w:line="268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7BB9"/>
    <w:pPr>
      <w:numPr>
        <w:ilvl w:val="4"/>
        <w:numId w:val="5"/>
      </w:numPr>
      <w:spacing w:after="0" w:line="268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7BB9"/>
    <w:pPr>
      <w:numPr>
        <w:ilvl w:val="5"/>
        <w:numId w:val="5"/>
      </w:numPr>
      <w:shd w:val="clear" w:color="auto" w:fill="FFFFFF"/>
      <w:spacing w:after="0" w:line="268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7BB9"/>
    <w:pPr>
      <w:numPr>
        <w:ilvl w:val="6"/>
        <w:numId w:val="5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7BB9"/>
    <w:pPr>
      <w:numPr>
        <w:ilvl w:val="7"/>
        <w:numId w:val="5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7BB9"/>
    <w:pPr>
      <w:numPr>
        <w:ilvl w:val="8"/>
        <w:numId w:val="5"/>
      </w:numPr>
      <w:spacing w:after="0" w:line="268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B1021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1021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C133D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D97BB9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7BB9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7BB9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7BB9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7BB9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7BB9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7BB9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7BB9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7BB9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10213"/>
    <w:pPr>
      <w:spacing w:after="200" w:line="276" w:lineRule="auto"/>
    </w:pPr>
    <w:rPr>
      <w:rFonts w:asciiTheme="majorHAnsi" w:eastAsiaTheme="majorEastAsia" w:hAnsiTheme="majorHAnsi" w:cstheme="majorBidi"/>
      <w:sz w:val="22"/>
      <w:szCs w:val="22"/>
      <w:lang w:val="es-ES" w:eastAsia="en-U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97BB9"/>
    <w:pPr>
      <w:numPr>
        <w:numId w:val="5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7BB9"/>
    <w:pPr>
      <w:numPr>
        <w:ilvl w:val="1"/>
        <w:numId w:val="5"/>
      </w:numPr>
      <w:spacing w:before="200" w:after="0" w:line="268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7BB9"/>
    <w:pPr>
      <w:numPr>
        <w:ilvl w:val="2"/>
        <w:numId w:val="5"/>
      </w:numPr>
      <w:spacing w:before="200" w:after="0" w:line="268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7BB9"/>
    <w:pPr>
      <w:numPr>
        <w:ilvl w:val="3"/>
        <w:numId w:val="5"/>
      </w:numPr>
      <w:spacing w:after="0" w:line="268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7BB9"/>
    <w:pPr>
      <w:numPr>
        <w:ilvl w:val="4"/>
        <w:numId w:val="5"/>
      </w:numPr>
      <w:spacing w:after="0" w:line="268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7BB9"/>
    <w:pPr>
      <w:numPr>
        <w:ilvl w:val="5"/>
        <w:numId w:val="5"/>
      </w:numPr>
      <w:shd w:val="clear" w:color="auto" w:fill="FFFFFF"/>
      <w:spacing w:after="0" w:line="268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7BB9"/>
    <w:pPr>
      <w:numPr>
        <w:ilvl w:val="6"/>
        <w:numId w:val="5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7BB9"/>
    <w:pPr>
      <w:numPr>
        <w:ilvl w:val="7"/>
        <w:numId w:val="5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7BB9"/>
    <w:pPr>
      <w:numPr>
        <w:ilvl w:val="8"/>
        <w:numId w:val="5"/>
      </w:numPr>
      <w:spacing w:after="0" w:line="268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B1021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1021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C133D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D97BB9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7BB9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7BB9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7BB9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7BB9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7BB9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7BB9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7BB9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7BB9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9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914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5934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Susan</cp:lastModifiedBy>
  <cp:revision>20</cp:revision>
  <dcterms:created xsi:type="dcterms:W3CDTF">2011-08-27T20:06:00Z</dcterms:created>
  <dcterms:modified xsi:type="dcterms:W3CDTF">2011-11-08T12:39:00Z</dcterms:modified>
</cp:coreProperties>
</file>