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473" w:rsidRPr="000D7473" w:rsidRDefault="001026DC" w:rsidP="00E57010">
      <w:pPr>
        <w:pStyle w:val="Ttulo3"/>
        <w:numPr>
          <w:ilvl w:val="0"/>
          <w:numId w:val="0"/>
        </w:numPr>
        <w:spacing w:after="240" w:line="240" w:lineRule="auto"/>
        <w:jc w:val="center"/>
        <w:rPr>
          <w:rFonts w:ascii="Times New Roman" w:hAnsi="Times New Roman"/>
          <w:b/>
          <w:i w:val="0"/>
          <w:smallCaps w:val="0"/>
          <w:sz w:val="24"/>
          <w:szCs w:val="24"/>
        </w:rPr>
      </w:pPr>
      <w:bookmarkStart w:id="0" w:name="_Toc266033410"/>
      <w:r>
        <w:rPr>
          <w:rFonts w:ascii="Times New Roman" w:hAnsi="Times New Roman"/>
          <w:b/>
          <w:i w:val="0"/>
          <w:smallCaps w:val="0"/>
          <w:sz w:val="24"/>
          <w:szCs w:val="24"/>
        </w:rPr>
        <w:t>MACRO</w:t>
      </w:r>
      <w:r w:rsidR="000D7473" w:rsidRPr="000D7473">
        <w:rPr>
          <w:rFonts w:ascii="Times New Roman" w:hAnsi="Times New Roman"/>
          <w:b/>
          <w:i w:val="0"/>
          <w:smallCaps w:val="0"/>
          <w:sz w:val="24"/>
          <w:szCs w:val="24"/>
        </w:rPr>
        <w:t xml:space="preserve">PROCESO: </w:t>
      </w:r>
      <w:r w:rsidR="0050191F" w:rsidRPr="000D7473">
        <w:rPr>
          <w:rFonts w:ascii="Times New Roman" w:hAnsi="Times New Roman"/>
          <w:b/>
          <w:i w:val="0"/>
          <w:smallCaps w:val="0"/>
          <w:sz w:val="24"/>
          <w:szCs w:val="24"/>
        </w:rPr>
        <w:t>GESTIÓN DE PROYECTOS</w:t>
      </w:r>
      <w:bookmarkEnd w:id="0"/>
    </w:p>
    <w:p w:rsidR="000D7473" w:rsidRPr="000D7473" w:rsidRDefault="007B4856" w:rsidP="001026DC">
      <w:pPr>
        <w:spacing w:line="24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0D7473" w:rsidRPr="000D7473">
        <w:rPr>
          <w:rFonts w:ascii="Times New Roman" w:hAnsi="Times New Roman" w:cs="Times New Roman"/>
          <w:sz w:val="24"/>
          <w:szCs w:val="24"/>
        </w:rPr>
        <w:t>proceso muestra los procesos necesarios para la realización de proyectos en el movimiento Fe y Alegría Perú. El objetivo de estos proyectos es mejorar la calidad educativa que brindan los centros educativos y para ello se obtienen recursos de fuentes externas por medio de concursos y donaciones. Los proyectos que se ejecutan, pueden ir desde construcciones hasta compra de nuevas maquinarias, incluyendo la implementación de nuevas formas de educación pa</w:t>
      </w:r>
      <w:r w:rsidR="005C480F">
        <w:rPr>
          <w:rFonts w:ascii="Times New Roman" w:hAnsi="Times New Roman" w:cs="Times New Roman"/>
          <w:sz w:val="24"/>
          <w:szCs w:val="24"/>
        </w:rPr>
        <w:t>ra lograr llegar a más alumnos.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49"/>
        <w:gridCol w:w="2135"/>
        <w:gridCol w:w="2113"/>
      </w:tblGrid>
      <w:tr w:rsidR="000D7473" w:rsidRPr="000D7473" w:rsidTr="001B2CDC">
        <w:trPr>
          <w:trHeight w:val="699"/>
          <w:tblHeader/>
        </w:trPr>
        <w:tc>
          <w:tcPr>
            <w:tcW w:w="8720" w:type="dxa"/>
            <w:gridSpan w:val="4"/>
            <w:shd w:val="clear" w:color="auto" w:fill="000000"/>
            <w:vAlign w:val="center"/>
          </w:tcPr>
          <w:p w:rsidR="000D7473" w:rsidRPr="000D7473" w:rsidRDefault="000D7473" w:rsidP="001026DC">
            <w:pPr>
              <w:autoSpaceDE w:val="0"/>
              <w:autoSpaceDN w:val="0"/>
              <w:adjustRightInd w:val="0"/>
              <w:spacing w:after="0" w:line="240" w:lineRule="auto"/>
              <w:jc w:val="center"/>
              <w:rPr>
                <w:rFonts w:ascii="Times New Roman" w:hAnsi="Times New Roman" w:cs="Times New Roman"/>
                <w:b/>
                <w:bCs/>
                <w:color w:val="FFFFFF"/>
                <w:sz w:val="24"/>
                <w:szCs w:val="24"/>
              </w:rPr>
            </w:pPr>
            <w:r w:rsidRPr="000D7473">
              <w:rPr>
                <w:rFonts w:ascii="Times New Roman" w:hAnsi="Times New Roman" w:cs="Times New Roman"/>
                <w:b/>
                <w:color w:val="FFFFFF"/>
                <w:sz w:val="24"/>
                <w:szCs w:val="24"/>
              </w:rPr>
              <w:t>MACROPROCESO “Gestión de Proyectos”</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PROPÓSITO</w:t>
            </w:r>
          </w:p>
        </w:tc>
        <w:tc>
          <w:tcPr>
            <w:tcW w:w="6397" w:type="dxa"/>
            <w:gridSpan w:val="3"/>
          </w:tcPr>
          <w:p w:rsidR="000D7473" w:rsidRPr="000D7473" w:rsidRDefault="0050191F" w:rsidP="001026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0D7473" w:rsidRPr="000D7473">
              <w:rPr>
                <w:rFonts w:ascii="Times New Roman" w:hAnsi="Times New Roman" w:cs="Times New Roman"/>
                <w:sz w:val="24"/>
                <w:szCs w:val="24"/>
              </w:rPr>
              <w:t>proceso tiene como propósito el cumplimiento del  siguiente objetivo:</w:t>
            </w:r>
          </w:p>
          <w:p w:rsidR="000D7473" w:rsidRPr="000D7473" w:rsidRDefault="000D7473" w:rsidP="001026DC">
            <w:pPr>
              <w:spacing w:after="0" w:line="240" w:lineRule="auto"/>
              <w:jc w:val="both"/>
              <w:rPr>
                <w:rFonts w:ascii="Times New Roman" w:hAnsi="Times New Roman" w:cs="Times New Roman"/>
                <w:sz w:val="24"/>
                <w:szCs w:val="24"/>
              </w:rPr>
            </w:pPr>
            <w:r w:rsidRPr="00835A22">
              <w:rPr>
                <w:rFonts w:ascii="Times New Roman" w:hAnsi="Times New Roman" w:cs="Times New Roman"/>
                <w:b/>
                <w:sz w:val="24"/>
                <w:szCs w:val="24"/>
              </w:rPr>
              <w:t>OSE 1:</w:t>
            </w:r>
            <w:r w:rsidRPr="000D747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RESPONSABLE</w:t>
            </w:r>
          </w:p>
        </w:tc>
        <w:tc>
          <w:tcPr>
            <w:tcW w:w="2149"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Jefe del Departamento de Proyectos</w:t>
            </w:r>
          </w:p>
        </w:tc>
        <w:tc>
          <w:tcPr>
            <w:tcW w:w="2135"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BASE LEGAL</w:t>
            </w:r>
          </w:p>
        </w:tc>
        <w:tc>
          <w:tcPr>
            <w:tcW w:w="2113"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ACTORES DEL PROCESO</w:t>
            </w:r>
          </w:p>
        </w:tc>
        <w:tc>
          <w:tcPr>
            <w:tcW w:w="6397" w:type="dxa"/>
            <w:gridSpan w:val="3"/>
            <w:vAlign w:val="center"/>
          </w:tcPr>
          <w:p w:rsidR="000D7473" w:rsidRPr="00D1111B" w:rsidRDefault="00D1111B" w:rsidP="00D1111B">
            <w:pPr>
              <w:pStyle w:val="Prrafodelista"/>
              <w:numPr>
                <w:ilvl w:val="0"/>
                <w:numId w:val="8"/>
              </w:numPr>
            </w:pPr>
            <w:r w:rsidRPr="00D1111B">
              <w:t>ONG Aliada</w:t>
            </w:r>
          </w:p>
          <w:p w:rsidR="00D1111B" w:rsidRPr="00D1111B" w:rsidRDefault="00D1111B" w:rsidP="00D1111B">
            <w:pPr>
              <w:pStyle w:val="Prrafodelista"/>
              <w:numPr>
                <w:ilvl w:val="0"/>
                <w:numId w:val="8"/>
              </w:numPr>
            </w:pPr>
            <w:r w:rsidRPr="00D1111B">
              <w:t>Empresa Auditora</w:t>
            </w:r>
          </w:p>
          <w:p w:rsidR="00D1111B" w:rsidRPr="00D1111B" w:rsidRDefault="00D1111B" w:rsidP="00D1111B">
            <w:pPr>
              <w:pStyle w:val="Prrafodelista"/>
              <w:numPr>
                <w:ilvl w:val="0"/>
                <w:numId w:val="8"/>
              </w:numPr>
              <w:rPr>
                <w:bCs/>
              </w:rPr>
            </w:pPr>
            <w:r w:rsidRPr="00D1111B">
              <w:rPr>
                <w:bCs/>
              </w:rPr>
              <w:t>Departamento de Imagen Institucional</w:t>
            </w:r>
          </w:p>
          <w:p w:rsidR="00D1111B" w:rsidRPr="00D1111B" w:rsidRDefault="00D1111B" w:rsidP="00D1111B">
            <w:pPr>
              <w:pStyle w:val="Prrafodelista"/>
              <w:numPr>
                <w:ilvl w:val="0"/>
                <w:numId w:val="8"/>
              </w:numPr>
              <w:rPr>
                <w:bCs/>
              </w:rPr>
            </w:pPr>
            <w:r w:rsidRPr="00D1111B">
              <w:rPr>
                <w:bCs/>
              </w:rPr>
              <w:t>Departamento de Proyectos</w:t>
            </w:r>
          </w:p>
          <w:p w:rsidR="00D1111B" w:rsidRPr="00D1111B" w:rsidRDefault="00D1111B" w:rsidP="00D1111B">
            <w:pPr>
              <w:pStyle w:val="Prrafodelista"/>
              <w:numPr>
                <w:ilvl w:val="0"/>
                <w:numId w:val="8"/>
              </w:numPr>
              <w:rPr>
                <w:bCs/>
              </w:rPr>
            </w:pPr>
            <w:r w:rsidRPr="00D1111B">
              <w:rPr>
                <w:bCs/>
              </w:rPr>
              <w:t>Departamento de Administración</w:t>
            </w:r>
          </w:p>
          <w:p w:rsidR="00D1111B" w:rsidRPr="00D1111B" w:rsidRDefault="004A3316" w:rsidP="00D1111B">
            <w:pPr>
              <w:pStyle w:val="Prrafodelista"/>
              <w:numPr>
                <w:ilvl w:val="0"/>
                <w:numId w:val="8"/>
              </w:numPr>
              <w:rPr>
                <w:bCs/>
              </w:rPr>
            </w:pPr>
            <w:r>
              <w:rPr>
                <w:bCs/>
              </w:rPr>
              <w:t xml:space="preserve">Área de </w:t>
            </w:r>
            <w:r w:rsidR="00D1111B" w:rsidRPr="00D1111B">
              <w:rPr>
                <w:bCs/>
              </w:rPr>
              <w:t>Educación Técnica</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INTERNOS</w:t>
            </w:r>
          </w:p>
        </w:tc>
        <w:tc>
          <w:tcPr>
            <w:tcW w:w="2149"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c>
          <w:tcPr>
            <w:tcW w:w="2135"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EXTERNOS</w:t>
            </w:r>
          </w:p>
        </w:tc>
        <w:tc>
          <w:tcPr>
            <w:tcW w:w="2113" w:type="dxa"/>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Centros Educativos Fe y Alegría Perú</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ALCANCE</w:t>
            </w:r>
          </w:p>
        </w:tc>
        <w:tc>
          <w:tcPr>
            <w:tcW w:w="6397" w:type="dxa"/>
            <w:gridSpan w:val="3"/>
          </w:tcPr>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El alcance del presente proceso se encuentra en torno a las actividades que se realizan para la realización de proyectos, este no contempla la inversión de dinero, tan solo el planeamiento y la ejecución del mismo por medio del área ejecutora designada. Los recursos para la realización de estos proyectos se obtienen de concursos y donaciones.</w:t>
            </w:r>
          </w:p>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 xml:space="preserve">Los procesos </w:t>
            </w:r>
            <w:r w:rsidR="00D1111B">
              <w:rPr>
                <w:rFonts w:ascii="Times New Roman" w:hAnsi="Times New Roman" w:cs="Times New Roman"/>
                <w:sz w:val="24"/>
                <w:szCs w:val="24"/>
              </w:rPr>
              <w:t xml:space="preserve">que se encuentran de color morado, son </w:t>
            </w:r>
            <w:r w:rsidRPr="000D7473">
              <w:rPr>
                <w:rFonts w:ascii="Times New Roman" w:hAnsi="Times New Roman" w:cs="Times New Roman"/>
                <w:sz w:val="24"/>
                <w:szCs w:val="24"/>
              </w:rPr>
              <w:t xml:space="preserve">realizados por otras organizaciones ajenas a la Oficina Central Fe y Alegría Perú </w:t>
            </w:r>
            <w:r w:rsidR="00D1111B">
              <w:rPr>
                <w:rFonts w:ascii="Times New Roman" w:hAnsi="Times New Roman" w:cs="Times New Roman"/>
                <w:sz w:val="24"/>
                <w:szCs w:val="24"/>
              </w:rPr>
              <w:t xml:space="preserve">y </w:t>
            </w:r>
            <w:r w:rsidRPr="000D7473">
              <w:rPr>
                <w:rFonts w:ascii="Times New Roman" w:hAnsi="Times New Roman" w:cs="Times New Roman"/>
                <w:sz w:val="24"/>
                <w:szCs w:val="24"/>
              </w:rPr>
              <w:t>se encuentran fuera del alcance de este macro p</w:t>
            </w:r>
            <w:r w:rsidR="00D1111B">
              <w:rPr>
                <w:rFonts w:ascii="Times New Roman" w:hAnsi="Times New Roman" w:cs="Times New Roman"/>
                <w:sz w:val="24"/>
                <w:szCs w:val="24"/>
              </w:rPr>
              <w:t>roceso; mientras que, los procesos que se encuentran de color azul, son proceso que pertenecen a otros macroprocesos.</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PROCEDIMIENTO</w:t>
            </w:r>
          </w:p>
        </w:tc>
        <w:tc>
          <w:tcPr>
            <w:tcW w:w="6397" w:type="dxa"/>
            <w:gridSpan w:val="3"/>
            <w:vAlign w:val="center"/>
          </w:tcPr>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El proceso se inicia con la participación en concursos, que consisten en la captación de recursos para la elaboración de los proyectos, ya sea por medio de concursos en los cuales se participa con ayuda de las ONG Aliadas en otros países o las donaciones de empresas privadas peruanas que son captadas por el Departamento de Donaciones e Imagen Institucional. </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Con los recursos que se han logrado captar, se procede a </w:t>
            </w:r>
            <w:r w:rsidRPr="000D7473">
              <w:rPr>
                <w:rFonts w:ascii="Times New Roman" w:hAnsi="Times New Roman" w:cs="Times New Roman"/>
                <w:bCs/>
                <w:sz w:val="24"/>
                <w:szCs w:val="24"/>
              </w:rPr>
              <w:lastRenderedPageBreak/>
              <w:t xml:space="preserve">la ejecución de los proyectos aprobados por las financieras de los concursos y las empresas privadas. En este tema, el área de Departamento de Proyectos solo realiza un rol de seguimiento, debido a que la ejecución del mismo se encuentra ligada al área ejecutora relacionada. Al decir “áreas </w:t>
            </w:r>
            <w:r w:rsidRPr="000D7473">
              <w:rPr>
                <w:rFonts w:ascii="Times New Roman" w:hAnsi="Times New Roman" w:cs="Times New Roman"/>
                <w:sz w:val="24"/>
                <w:szCs w:val="24"/>
              </w:rPr>
              <w:t>ejecutoras</w:t>
            </w:r>
            <w:r w:rsidRPr="000D7473">
              <w:rPr>
                <w:rFonts w:ascii="Times New Roman" w:hAnsi="Times New Roman" w:cs="Times New Roman"/>
                <w:bCs/>
                <w:sz w:val="24"/>
                <w:szCs w:val="24"/>
              </w:rPr>
              <w:t>” nos referimos a áreas como: Departamento de Formación, Educación Técnica, Pastoral y Educac</w:t>
            </w:r>
            <w:r w:rsidR="0050191F">
              <w:rPr>
                <w:rFonts w:ascii="Times New Roman" w:hAnsi="Times New Roman" w:cs="Times New Roman"/>
                <w:bCs/>
                <w:sz w:val="24"/>
                <w:szCs w:val="24"/>
              </w:rPr>
              <w:t>ión en Valores, IRFA, entre otra</w:t>
            </w:r>
            <w:r w:rsidRPr="000D7473">
              <w:rPr>
                <w:rFonts w:ascii="Times New Roman" w:hAnsi="Times New Roman" w:cs="Times New Roman"/>
                <w:bCs/>
                <w:sz w:val="24"/>
                <w:szCs w:val="24"/>
              </w:rPr>
              <w:t>s. Este proceso concluye cuando se encuentra en uso el proyecto implementado.</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Finalmente, en cualquier momento se puede llevar a cabo una auditoría de proyectos, en la cual alguna financiera que haya  cubierto algún proyecto anteriormente, tiene la potestad de exigir una auditoría sobre dicho proyecto, para asegurar la buena aplicación de los recursos brindados.  </w:t>
            </w:r>
          </w:p>
        </w:tc>
      </w:tr>
      <w:tr w:rsidR="009D41CC" w:rsidRPr="000D7473" w:rsidTr="0050191F">
        <w:tc>
          <w:tcPr>
            <w:tcW w:w="2323" w:type="dxa"/>
            <w:shd w:val="clear" w:color="auto" w:fill="BFBFBF"/>
            <w:vAlign w:val="center"/>
          </w:tcPr>
          <w:p w:rsidR="009D41CC" w:rsidRPr="000D7473" w:rsidRDefault="009D41CC" w:rsidP="001026D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397" w:type="dxa"/>
            <w:gridSpan w:val="3"/>
            <w:vAlign w:val="center"/>
          </w:tcPr>
          <w:p w:rsidR="009D41CC" w:rsidRDefault="009D41CC" w:rsidP="009D41CC">
            <w:pPr>
              <w:pStyle w:val="Prrafodelista"/>
              <w:numPr>
                <w:ilvl w:val="0"/>
                <w:numId w:val="7"/>
              </w:numPr>
              <w:autoSpaceDE w:val="0"/>
              <w:autoSpaceDN w:val="0"/>
              <w:adjustRightInd w:val="0"/>
              <w:jc w:val="both"/>
              <w:rPr>
                <w:bCs/>
              </w:rPr>
            </w:pPr>
            <w:r>
              <w:rPr>
                <w:bCs/>
              </w:rPr>
              <w:t>Canaliza</w:t>
            </w:r>
            <w:r w:rsidR="0050191F">
              <w:rPr>
                <w:bCs/>
              </w:rPr>
              <w:t>r Donaciones</w:t>
            </w:r>
          </w:p>
          <w:p w:rsidR="009D41CC" w:rsidRDefault="0050191F" w:rsidP="009D41CC">
            <w:pPr>
              <w:pStyle w:val="Prrafodelista"/>
              <w:numPr>
                <w:ilvl w:val="0"/>
                <w:numId w:val="7"/>
              </w:numPr>
              <w:autoSpaceDE w:val="0"/>
              <w:autoSpaceDN w:val="0"/>
              <w:adjustRightInd w:val="0"/>
              <w:jc w:val="both"/>
              <w:rPr>
                <w:bCs/>
              </w:rPr>
            </w:pPr>
            <w:r>
              <w:rPr>
                <w:bCs/>
              </w:rPr>
              <w:t>Planificar Actividades</w:t>
            </w:r>
            <w:r w:rsidR="009D41CC">
              <w:rPr>
                <w:bCs/>
              </w:rPr>
              <w:t xml:space="preserve"> del Departamento de Proyectos</w:t>
            </w:r>
          </w:p>
          <w:p w:rsidR="009D41CC" w:rsidRDefault="0050191F" w:rsidP="009D41CC">
            <w:pPr>
              <w:pStyle w:val="Prrafodelista"/>
              <w:numPr>
                <w:ilvl w:val="0"/>
                <w:numId w:val="7"/>
              </w:numPr>
              <w:autoSpaceDE w:val="0"/>
              <w:autoSpaceDN w:val="0"/>
              <w:adjustRightInd w:val="0"/>
              <w:jc w:val="both"/>
              <w:rPr>
                <w:bCs/>
              </w:rPr>
            </w:pPr>
            <w:r>
              <w:rPr>
                <w:bCs/>
              </w:rPr>
              <w:t>Recopilar</w:t>
            </w:r>
            <w:r w:rsidR="009D41CC">
              <w:rPr>
                <w:bCs/>
              </w:rPr>
              <w:t xml:space="preserve"> Requerimientos Institucionales</w:t>
            </w:r>
          </w:p>
          <w:p w:rsidR="009D41CC" w:rsidRPr="009D41CC" w:rsidRDefault="0050191F" w:rsidP="009D41CC">
            <w:pPr>
              <w:pStyle w:val="Prrafodelista"/>
              <w:numPr>
                <w:ilvl w:val="0"/>
                <w:numId w:val="7"/>
              </w:numPr>
              <w:autoSpaceDE w:val="0"/>
              <w:autoSpaceDN w:val="0"/>
              <w:adjustRightInd w:val="0"/>
              <w:jc w:val="both"/>
              <w:rPr>
                <w:bCs/>
              </w:rPr>
            </w:pPr>
            <w:r>
              <w:rPr>
                <w:bCs/>
              </w:rPr>
              <w:t>Realizar Inventari</w:t>
            </w:r>
            <w:r w:rsidR="009D41CC">
              <w:rPr>
                <w:bCs/>
              </w:rPr>
              <w:t>o de Talleres de Educación Técnica</w:t>
            </w:r>
          </w:p>
        </w:tc>
      </w:tr>
    </w:tbl>
    <w:p w:rsidR="000D7473" w:rsidRPr="000D7473" w:rsidRDefault="00B07527" w:rsidP="001026DC">
      <w:pPr>
        <w:spacing w:after="0" w:line="240" w:lineRule="auto"/>
        <w:rPr>
          <w:rFonts w:ascii="Times New Roman" w:hAnsi="Times New Roman" w:cs="Times New Roman"/>
          <w:b/>
          <w:bCs/>
        </w:rPr>
      </w:pPr>
      <w:r>
        <w:rPr>
          <w:rFonts w:ascii="Times New Roman" w:hAnsi="Times New Roman" w:cs="Times New Roman"/>
          <w:b/>
          <w:bCs/>
          <w:noProof/>
          <w:lang w:val="es-PE" w:eastAsia="es-PE" w:bidi="ar-SA"/>
        </w:rPr>
        <w:lastRenderedPageBreak/>
        <w:drawing>
          <wp:inline distT="0" distB="0" distL="0" distR="0">
            <wp:extent cx="5400040" cy="6752474"/>
            <wp:effectExtent l="0" t="0" r="0" b="0"/>
            <wp:docPr id="2" name="Imagen 2" descr="D:\Documents and Settings\Jose\Escritorio\Proyecto Fe y Alegria\Procesos Ultimo 2011-2\Gestión de Proyectos\MP - Gestión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Procesos Ultimo 2011-2\Gestión de Proyectos\MP - Gestión de Proyec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752474"/>
                    </a:xfrm>
                    <a:prstGeom prst="rect">
                      <a:avLst/>
                    </a:prstGeom>
                    <a:noFill/>
                    <a:ln>
                      <a:noFill/>
                    </a:ln>
                  </pic:spPr>
                </pic:pic>
              </a:graphicData>
            </a:graphic>
          </wp:inline>
        </w:drawing>
      </w:r>
    </w:p>
    <w:p w:rsidR="000D7473" w:rsidRDefault="000D7473" w:rsidP="001026DC">
      <w:pPr>
        <w:spacing w:line="240" w:lineRule="auto"/>
        <w:rPr>
          <w:rFonts w:ascii="Times New Roman" w:hAnsi="Times New Roman" w:cs="Times New Roman"/>
        </w:rPr>
      </w:pPr>
    </w:p>
    <w:p w:rsidR="007B4856" w:rsidRPr="000D7473" w:rsidRDefault="007B4856" w:rsidP="001026DC">
      <w:pPr>
        <w:spacing w:line="240" w:lineRule="auto"/>
        <w:rPr>
          <w:rFonts w:ascii="Times New Roman" w:hAnsi="Times New Roman" w:cs="Times New Roman"/>
        </w:rPr>
        <w:sectPr w:rsidR="007B4856" w:rsidRPr="000D7473" w:rsidSect="009C78C2">
          <w:pgSz w:w="11906" w:h="16838" w:code="9"/>
          <w:pgMar w:top="1701"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543"/>
        <w:gridCol w:w="1488"/>
        <w:gridCol w:w="1543"/>
        <w:gridCol w:w="3728"/>
        <w:gridCol w:w="1831"/>
        <w:gridCol w:w="1488"/>
        <w:gridCol w:w="2135"/>
      </w:tblGrid>
      <w:tr w:rsidR="00292F6B" w:rsidRPr="000D7473" w:rsidTr="00B1397B">
        <w:trPr>
          <w:trHeight w:val="495"/>
          <w:tblHeader/>
        </w:trPr>
        <w:tc>
          <w:tcPr>
            <w:tcW w:w="163" w:type="pct"/>
            <w:shd w:val="clear" w:color="auto" w:fill="000000"/>
            <w:vAlign w:val="center"/>
          </w:tcPr>
          <w:p w:rsidR="00292F6B" w:rsidRPr="00EE682C" w:rsidRDefault="00292F6B" w:rsidP="00EE682C">
            <w:pPr>
              <w:spacing w:after="0" w:line="240" w:lineRule="auto"/>
              <w:jc w:val="center"/>
              <w:rPr>
                <w:rFonts w:ascii="Times New Roman" w:hAnsi="Times New Roman" w:cs="Times New Roman"/>
                <w:b/>
                <w:bCs/>
                <w:color w:val="FFFFFF"/>
                <w:lang w:val="es-PE" w:eastAsia="es-PE"/>
              </w:rPr>
            </w:pPr>
            <w:r w:rsidRPr="00EE682C">
              <w:rPr>
                <w:rFonts w:ascii="Times New Roman" w:hAnsi="Times New Roman" w:cs="Times New Roman"/>
                <w:b/>
                <w:color w:val="FFFFFF"/>
                <w:lang w:val="es-PE" w:eastAsia="es-PE"/>
              </w:rPr>
              <w:lastRenderedPageBreak/>
              <w:t>N°</w:t>
            </w:r>
          </w:p>
        </w:tc>
        <w:tc>
          <w:tcPr>
            <w:tcW w:w="54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ENTRADA</w:t>
            </w:r>
          </w:p>
        </w:tc>
        <w:tc>
          <w:tcPr>
            <w:tcW w:w="52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ACTIVIDAD</w:t>
            </w:r>
          </w:p>
        </w:tc>
        <w:tc>
          <w:tcPr>
            <w:tcW w:w="54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SALIDA</w:t>
            </w:r>
          </w:p>
        </w:tc>
        <w:tc>
          <w:tcPr>
            <w:tcW w:w="1311"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DESCRIPCIÓN</w:t>
            </w:r>
          </w:p>
        </w:tc>
        <w:tc>
          <w:tcPr>
            <w:tcW w:w="644"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RESPONSABLE</w:t>
            </w:r>
          </w:p>
        </w:tc>
        <w:tc>
          <w:tcPr>
            <w:tcW w:w="52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TIPO ACTIVIDAD</w:t>
            </w:r>
          </w:p>
        </w:tc>
        <w:tc>
          <w:tcPr>
            <w:tcW w:w="751" w:type="pct"/>
            <w:shd w:val="clear" w:color="auto" w:fill="000000"/>
            <w:vAlign w:val="center"/>
          </w:tcPr>
          <w:p w:rsidR="00292F6B" w:rsidRPr="000D7473" w:rsidRDefault="00292F6B" w:rsidP="00292F6B">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292F6B" w:rsidRPr="000D7473" w:rsidTr="00B1397B">
        <w:trPr>
          <w:trHeight w:val="450"/>
        </w:trPr>
        <w:tc>
          <w:tcPr>
            <w:tcW w:w="163" w:type="pct"/>
            <w:shd w:val="clear" w:color="auto" w:fill="C0C0C0"/>
          </w:tcPr>
          <w:p w:rsidR="00292F6B" w:rsidRPr="00EE682C" w:rsidRDefault="00292F6B" w:rsidP="001026DC">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bCs/>
                <w:sz w:val="18"/>
                <w:szCs w:val="18"/>
                <w:lang w:val="es-PE" w:eastAsia="es-PE"/>
              </w:rPr>
              <w:t>1</w:t>
            </w:r>
          </w:p>
        </w:tc>
        <w:tc>
          <w:tcPr>
            <w:tcW w:w="543" w:type="pct"/>
            <w:shd w:val="clear" w:color="auto" w:fill="C0C0C0"/>
          </w:tcPr>
          <w:p w:rsidR="00292F6B" w:rsidRPr="000D7473" w:rsidRDefault="00292F6B" w:rsidP="001026DC">
            <w:pPr>
              <w:spacing w:after="0" w:line="240" w:lineRule="auto"/>
              <w:rPr>
                <w:rFonts w:ascii="Times New Roman" w:hAnsi="Times New Roman" w:cs="Times New Roman"/>
                <w:sz w:val="18"/>
                <w:szCs w:val="18"/>
                <w:lang w:val="es-PE" w:eastAsia="es-PE"/>
              </w:rPr>
            </w:pPr>
          </w:p>
        </w:tc>
        <w:tc>
          <w:tcPr>
            <w:tcW w:w="523"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543" w:type="pct"/>
            <w:shd w:val="clear" w:color="auto" w:fill="C0C0C0"/>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Notificación enviada</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No faltan actividades</w:t>
            </w:r>
          </w:p>
        </w:tc>
        <w:tc>
          <w:tcPr>
            <w:tcW w:w="1311" w:type="pct"/>
            <w:shd w:val="clear" w:color="auto" w:fill="C0C0C0"/>
          </w:tcPr>
          <w:p w:rsidR="00292F6B" w:rsidRPr="000D7473" w:rsidRDefault="00292F6B" w:rsidP="001026D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con la necesidad de captar recursos económicos, para lo cual participan en concursos de fondos para poder financiar los diferentes proyectos.</w:t>
            </w:r>
          </w:p>
        </w:tc>
        <w:tc>
          <w:tcPr>
            <w:tcW w:w="644"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23"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292F6B" w:rsidRPr="000D7473" w:rsidTr="00B1397B">
        <w:trPr>
          <w:trHeight w:val="511"/>
        </w:trPr>
        <w:tc>
          <w:tcPr>
            <w:tcW w:w="163" w:type="pct"/>
          </w:tcPr>
          <w:p w:rsidR="00292F6B" w:rsidRPr="00EE682C" w:rsidRDefault="00292F6B"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2</w:t>
            </w:r>
          </w:p>
        </w:tc>
        <w:tc>
          <w:tcPr>
            <w:tcW w:w="543" w:type="pct"/>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Notificación enviada</w:t>
            </w:r>
          </w:p>
          <w:p w:rsidR="00292F6B" w:rsidRPr="000D7473" w:rsidRDefault="0050191F" w:rsidP="00E57010">
            <w:pPr>
              <w:pStyle w:val="Prrafodelista"/>
              <w:numPr>
                <w:ilvl w:val="0"/>
                <w:numId w:val="4"/>
              </w:numPr>
              <w:ind w:left="187" w:hanging="187"/>
              <w:rPr>
                <w:sz w:val="18"/>
                <w:szCs w:val="18"/>
                <w:lang w:val="es-PE" w:eastAsia="es-PE"/>
              </w:rPr>
            </w:pPr>
            <w:r>
              <w:rPr>
                <w:sz w:val="18"/>
                <w:szCs w:val="18"/>
                <w:lang w:val="es-PE" w:eastAsia="es-PE"/>
              </w:rPr>
              <w:t>Actividades Completas</w:t>
            </w:r>
          </w:p>
          <w:p w:rsidR="00292F6B"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Base de concurso</w:t>
            </w:r>
          </w:p>
          <w:p w:rsidR="005C480F" w:rsidRPr="000D7473" w:rsidRDefault="005C480F" w:rsidP="00E57010">
            <w:pPr>
              <w:pStyle w:val="Prrafodelista"/>
              <w:numPr>
                <w:ilvl w:val="0"/>
                <w:numId w:val="4"/>
              </w:numPr>
              <w:ind w:left="187" w:hanging="187"/>
              <w:rPr>
                <w:sz w:val="18"/>
                <w:szCs w:val="18"/>
                <w:lang w:val="es-PE" w:eastAsia="es-PE"/>
              </w:rPr>
            </w:pPr>
            <w:r>
              <w:rPr>
                <w:sz w:val="18"/>
                <w:szCs w:val="18"/>
                <w:lang w:val="es-PE" w:eastAsia="es-PE"/>
              </w:rPr>
              <w:t>Plan de Requerimientos institucionales</w:t>
            </w:r>
          </w:p>
        </w:tc>
        <w:tc>
          <w:tcPr>
            <w:tcW w:w="523" w:type="pct"/>
          </w:tcPr>
          <w:p w:rsidR="00292F6B" w:rsidRPr="000D7473" w:rsidRDefault="0050191F"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Captar Recursos</w:t>
            </w:r>
          </w:p>
        </w:tc>
        <w:tc>
          <w:tcPr>
            <w:tcW w:w="543" w:type="pct"/>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Resumen</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Descripción de contexto</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Justificación</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 xml:space="preserve">Jerarquía </w:t>
            </w:r>
          </w:p>
          <w:p w:rsidR="00292F6B"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p w:rsidR="00B1397B" w:rsidRPr="000D7473" w:rsidRDefault="00B1397B" w:rsidP="00E57010">
            <w:pPr>
              <w:pStyle w:val="Prrafodelista"/>
              <w:numPr>
                <w:ilvl w:val="0"/>
                <w:numId w:val="4"/>
              </w:numPr>
              <w:ind w:left="187" w:hanging="187"/>
              <w:rPr>
                <w:sz w:val="18"/>
                <w:szCs w:val="18"/>
                <w:lang w:val="es-PE" w:eastAsia="es-PE"/>
              </w:rPr>
            </w:pPr>
            <w:r w:rsidRPr="005C480F">
              <w:rPr>
                <w:sz w:val="18"/>
                <w:szCs w:val="18"/>
                <w:lang w:val="es-PE" w:eastAsia="es-PE"/>
              </w:rPr>
              <w:t>Necesidades no cubiertas enviadas</w:t>
            </w:r>
          </w:p>
        </w:tc>
        <w:tc>
          <w:tcPr>
            <w:tcW w:w="1311" w:type="pct"/>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292F6B" w:rsidRPr="000D7473" w:rsidRDefault="00292F6B" w:rsidP="00E13C6D">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w:t>
            </w:r>
            <w:r w:rsidR="00E13C6D">
              <w:rPr>
                <w:rFonts w:ascii="Times New Roman" w:hAnsi="Times New Roman" w:cs="Times New Roman"/>
                <w:sz w:val="18"/>
                <w:szCs w:val="18"/>
                <w:lang w:val="es-PE" w:eastAsia="es-PE"/>
              </w:rPr>
              <w:t>“Participar</w:t>
            </w:r>
            <w:r w:rsidRPr="000D7473">
              <w:rPr>
                <w:rFonts w:ascii="Times New Roman" w:hAnsi="Times New Roman" w:cs="Times New Roman"/>
                <w:sz w:val="18"/>
                <w:szCs w:val="18"/>
                <w:lang w:val="es-PE" w:eastAsia="es-PE"/>
              </w:rPr>
              <w:t xml:space="preserve"> en </w:t>
            </w:r>
            <w:r w:rsidR="00E13C6D" w:rsidRPr="000D7473">
              <w:rPr>
                <w:rFonts w:ascii="Times New Roman" w:hAnsi="Times New Roman" w:cs="Times New Roman"/>
                <w:sz w:val="18"/>
                <w:szCs w:val="18"/>
                <w:lang w:val="es-PE" w:eastAsia="es-PE"/>
              </w:rPr>
              <w:t>Concurso</w:t>
            </w:r>
            <w:r w:rsidR="00E13C6D">
              <w:rPr>
                <w:rFonts w:ascii="Times New Roman" w:hAnsi="Times New Roman" w:cs="Times New Roman"/>
                <w:sz w:val="18"/>
                <w:szCs w:val="18"/>
                <w:lang w:val="es-PE" w:eastAsia="es-PE"/>
              </w:rPr>
              <w:t>”</w:t>
            </w:r>
            <w:r w:rsidR="00E13C6D" w:rsidRPr="000D7473">
              <w:rPr>
                <w:rFonts w:ascii="Times New Roman" w:hAnsi="Times New Roman" w:cs="Times New Roman"/>
                <w:sz w:val="18"/>
                <w:szCs w:val="18"/>
                <w:lang w:val="es-PE" w:eastAsia="es-PE"/>
              </w:rPr>
              <w:t xml:space="preserve"> </w:t>
            </w:r>
            <w:r w:rsidRPr="000D7473">
              <w:rPr>
                <w:rFonts w:ascii="Times New Roman" w:hAnsi="Times New Roman" w:cs="Times New Roman"/>
                <w:sz w:val="18"/>
                <w:szCs w:val="18"/>
                <w:lang w:val="es-PE" w:eastAsia="es-PE"/>
              </w:rPr>
              <w:t xml:space="preserve">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644"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23"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c>
          <w:tcPr>
            <w:tcW w:w="751"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B1397B">
        <w:trPr>
          <w:trHeight w:val="675"/>
        </w:trPr>
        <w:tc>
          <w:tcPr>
            <w:tcW w:w="163" w:type="pct"/>
            <w:shd w:val="clear" w:color="auto" w:fill="C0C0C0"/>
          </w:tcPr>
          <w:p w:rsidR="00B1397B" w:rsidRPr="00EE682C" w:rsidRDefault="00B1397B"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3</w:t>
            </w:r>
          </w:p>
        </w:tc>
        <w:tc>
          <w:tcPr>
            <w:tcW w:w="543" w:type="pct"/>
            <w:shd w:val="clear" w:color="auto" w:fill="C0C0C0"/>
          </w:tcPr>
          <w:p w:rsidR="00B1397B" w:rsidRPr="000D7473" w:rsidRDefault="00B1397B" w:rsidP="006046EC">
            <w:pPr>
              <w:pStyle w:val="Prrafodelista"/>
              <w:numPr>
                <w:ilvl w:val="0"/>
                <w:numId w:val="4"/>
              </w:numPr>
              <w:ind w:left="187" w:hanging="187"/>
              <w:rPr>
                <w:sz w:val="18"/>
                <w:szCs w:val="18"/>
                <w:lang w:val="es-PE" w:eastAsia="es-PE"/>
              </w:rPr>
            </w:pPr>
            <w:r w:rsidRPr="00A65380">
              <w:rPr>
                <w:sz w:val="18"/>
                <w:szCs w:val="18"/>
                <w:lang w:val="es-PE" w:eastAsia="es-PE"/>
              </w:rPr>
              <w:t>Resumen, descripción de contexto, justificación jerarquía</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Participar en Concurso</w:t>
            </w:r>
          </w:p>
        </w:tc>
        <w:tc>
          <w:tcPr>
            <w:tcW w:w="543" w:type="pct"/>
            <w:shd w:val="clear" w:color="auto" w:fill="C0C0C0"/>
          </w:tcPr>
          <w:p w:rsidR="00B1397B" w:rsidRPr="00C17474" w:rsidRDefault="00B1397B" w:rsidP="006046EC">
            <w:pPr>
              <w:pStyle w:val="Prrafodelista"/>
              <w:numPr>
                <w:ilvl w:val="0"/>
                <w:numId w:val="4"/>
              </w:numPr>
              <w:ind w:left="187" w:hanging="187"/>
              <w:rPr>
                <w:sz w:val="18"/>
                <w:szCs w:val="18"/>
                <w:lang w:val="es-PE" w:eastAsia="es-PE"/>
              </w:rPr>
            </w:pPr>
            <w:r>
              <w:rPr>
                <w:sz w:val="18"/>
                <w:szCs w:val="18"/>
                <w:lang w:val="es-PE" w:eastAsia="es-PE"/>
              </w:rPr>
              <w:t>Base de Concurso</w:t>
            </w:r>
          </w:p>
        </w:tc>
        <w:tc>
          <w:tcPr>
            <w:tcW w:w="1311" w:type="pct"/>
            <w:shd w:val="clear" w:color="auto" w:fill="C0C0C0"/>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 la información, referente al proyecto, lista, la ONG Aliada procede a presentar el proyecto en el concurso.</w:t>
            </w:r>
          </w:p>
        </w:tc>
        <w:tc>
          <w:tcPr>
            <w:tcW w:w="644"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ONG Aliada</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FA5B91">
        <w:trPr>
          <w:trHeight w:val="675"/>
        </w:trPr>
        <w:tc>
          <w:tcPr>
            <w:tcW w:w="163" w:type="pct"/>
            <w:shd w:val="clear" w:color="auto" w:fill="auto"/>
          </w:tcPr>
          <w:p w:rsidR="00B1397B" w:rsidRPr="00EE682C" w:rsidRDefault="00B1397B"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4</w:t>
            </w:r>
          </w:p>
        </w:tc>
        <w:tc>
          <w:tcPr>
            <w:tcW w:w="543" w:type="pct"/>
            <w:shd w:val="clear" w:color="auto" w:fill="auto"/>
          </w:tcPr>
          <w:p w:rsidR="00B1397B" w:rsidRPr="000D7473" w:rsidRDefault="00B1397B" w:rsidP="00B1397B">
            <w:pPr>
              <w:pStyle w:val="Prrafodelista"/>
              <w:ind w:left="187"/>
              <w:rPr>
                <w:sz w:val="18"/>
                <w:szCs w:val="18"/>
                <w:lang w:val="es-PE" w:eastAsia="es-PE"/>
              </w:rPr>
            </w:pP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 del Departamento de Proyectos</w:t>
            </w:r>
          </w:p>
        </w:tc>
        <w:tc>
          <w:tcPr>
            <w:tcW w:w="543" w:type="pct"/>
            <w:shd w:val="clear" w:color="auto" w:fill="auto"/>
          </w:tcPr>
          <w:p w:rsidR="00B1397B" w:rsidRPr="004C7488" w:rsidRDefault="00B1397B" w:rsidP="006046EC">
            <w:pPr>
              <w:pStyle w:val="Prrafodelista"/>
              <w:numPr>
                <w:ilvl w:val="0"/>
                <w:numId w:val="6"/>
              </w:numPr>
              <w:tabs>
                <w:tab w:val="left" w:pos="109"/>
              </w:tabs>
              <w:ind w:left="109" w:hanging="141"/>
              <w:rPr>
                <w:sz w:val="18"/>
                <w:szCs w:val="18"/>
                <w:lang w:val="es-PE" w:eastAsia="es-PE"/>
              </w:rPr>
            </w:pPr>
            <w:r>
              <w:rPr>
                <w:sz w:val="18"/>
                <w:szCs w:val="18"/>
                <w:lang w:val="es-PE" w:eastAsia="es-PE"/>
              </w:rPr>
              <w:t>Plan de Requerimientos Institucionales</w:t>
            </w:r>
          </w:p>
        </w:tc>
        <w:tc>
          <w:tcPr>
            <w:tcW w:w="1311" w:type="pct"/>
            <w:shd w:val="clear" w:color="auto" w:fill="auto"/>
            <w:vAlign w:val="center"/>
          </w:tcPr>
          <w:p w:rsidR="00B1397B" w:rsidRPr="008E4A1B" w:rsidRDefault="00B1397B" w:rsidP="006046E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del Departamento de Proyectos evalúa la cartera de proyectos y sus actividades relacionadas y elabora una primera versión del Plan Operativo Anual del Departamento de </w:t>
            </w:r>
            <w:r w:rsidRPr="008E4A1B">
              <w:rPr>
                <w:rFonts w:ascii="Times New Roman" w:hAnsi="Times New Roman" w:cs="Times New Roman"/>
                <w:sz w:val="18"/>
                <w:szCs w:val="18"/>
                <w:lang w:val="es-PE" w:eastAsia="es-PE"/>
              </w:rPr>
              <w:lastRenderedPageBreak/>
              <w:t>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B1397B" w:rsidRPr="008E4A1B" w:rsidRDefault="00B1397B" w:rsidP="006046E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B1397B" w:rsidRPr="008E4A1B" w:rsidRDefault="00B1397B" w:rsidP="006046E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1397B" w:rsidRPr="000D7473" w:rsidTr="00B1397B">
        <w:trPr>
          <w:trHeight w:val="675"/>
        </w:trPr>
        <w:tc>
          <w:tcPr>
            <w:tcW w:w="163" w:type="pct"/>
            <w:shd w:val="clear" w:color="auto" w:fill="C0C0C0"/>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5</w:t>
            </w:r>
          </w:p>
        </w:tc>
        <w:tc>
          <w:tcPr>
            <w:tcW w:w="543" w:type="pct"/>
            <w:shd w:val="clear" w:color="auto" w:fill="C0C0C0"/>
          </w:tcPr>
          <w:p w:rsidR="00B1397B" w:rsidRPr="00243F48" w:rsidRDefault="00B1397B" w:rsidP="006046EC">
            <w:pPr>
              <w:pStyle w:val="Prrafodelista"/>
              <w:numPr>
                <w:ilvl w:val="0"/>
                <w:numId w:val="5"/>
              </w:numPr>
              <w:rPr>
                <w:sz w:val="18"/>
                <w:szCs w:val="18"/>
                <w:lang w:val="es-PE" w:eastAsia="es-PE"/>
              </w:rPr>
            </w:pPr>
            <w:r w:rsidRPr="005C480F">
              <w:rPr>
                <w:sz w:val="18"/>
                <w:szCs w:val="18"/>
                <w:lang w:val="es-PE" w:eastAsia="es-PE"/>
              </w:rPr>
              <w:t>Necesidades no cubiertas enviadas</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Inventario de Talleres de Educación Técnica</w:t>
            </w:r>
          </w:p>
        </w:tc>
        <w:tc>
          <w:tcPr>
            <w:tcW w:w="543" w:type="pct"/>
            <w:shd w:val="clear" w:color="auto" w:fill="C0C0C0"/>
          </w:tcPr>
          <w:p w:rsidR="00B1397B" w:rsidRPr="000D7473" w:rsidRDefault="00B1397B" w:rsidP="006046EC">
            <w:pPr>
              <w:spacing w:after="0" w:line="240" w:lineRule="auto"/>
              <w:rPr>
                <w:rFonts w:ascii="Times New Roman" w:hAnsi="Times New Roman" w:cs="Times New Roman"/>
                <w:sz w:val="18"/>
                <w:szCs w:val="18"/>
                <w:lang w:val="es-PE" w:eastAsia="es-PE"/>
              </w:rPr>
            </w:pPr>
          </w:p>
        </w:tc>
        <w:tc>
          <w:tcPr>
            <w:tcW w:w="1311" w:type="pct"/>
            <w:shd w:val="clear" w:color="auto" w:fill="C0C0C0"/>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shd w:val="clear" w:color="auto" w:fill="C0C0C0"/>
          </w:tcPr>
          <w:p w:rsidR="00B1397B" w:rsidRPr="000D7473" w:rsidRDefault="004A3316"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Área de </w:t>
            </w:r>
            <w:bookmarkStart w:id="1" w:name="_GoBack"/>
            <w:bookmarkEnd w:id="1"/>
            <w:r w:rsidR="00B1397B">
              <w:rPr>
                <w:rFonts w:ascii="Times New Roman" w:hAnsi="Times New Roman" w:cs="Times New Roman"/>
                <w:sz w:val="18"/>
                <w:szCs w:val="18"/>
                <w:lang w:val="es-PE" w:eastAsia="es-PE"/>
              </w:rPr>
              <w:t>Educación Técnica</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B1397B" w:rsidRPr="000D7473" w:rsidTr="00B1397B">
        <w:trPr>
          <w:trHeight w:val="675"/>
        </w:trPr>
        <w:tc>
          <w:tcPr>
            <w:tcW w:w="163" w:type="pct"/>
            <w:shd w:val="clear" w:color="auto" w:fill="auto"/>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6</w:t>
            </w:r>
          </w:p>
        </w:tc>
        <w:tc>
          <w:tcPr>
            <w:tcW w:w="543" w:type="pct"/>
            <w:shd w:val="clear" w:color="auto" w:fill="auto"/>
          </w:tcPr>
          <w:p w:rsidR="00B1397B" w:rsidRDefault="00B1397B" w:rsidP="006046EC">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p w:rsidR="00B1397B" w:rsidRPr="00E57010" w:rsidRDefault="00B1397B" w:rsidP="006046EC">
            <w:pPr>
              <w:pStyle w:val="Prrafodelista"/>
              <w:numPr>
                <w:ilvl w:val="0"/>
                <w:numId w:val="4"/>
              </w:numPr>
              <w:ind w:left="187" w:hanging="187"/>
              <w:rPr>
                <w:sz w:val="18"/>
                <w:szCs w:val="18"/>
                <w:lang w:val="es-PE" w:eastAsia="es-PE"/>
              </w:rPr>
            </w:pPr>
            <w:r>
              <w:rPr>
                <w:sz w:val="18"/>
                <w:szCs w:val="18"/>
                <w:lang w:val="es-PE" w:eastAsia="es-PE"/>
              </w:rPr>
              <w:t>Plan de Ejecución</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Ejecutar Proyectos</w:t>
            </w:r>
          </w:p>
        </w:tc>
        <w:tc>
          <w:tcPr>
            <w:tcW w:w="543" w:type="pct"/>
            <w:shd w:val="clear" w:color="auto" w:fill="auto"/>
          </w:tcPr>
          <w:p w:rsidR="00B1397B" w:rsidRDefault="00B1397B" w:rsidP="006046EC">
            <w:pPr>
              <w:pStyle w:val="Prrafodelista"/>
              <w:numPr>
                <w:ilvl w:val="0"/>
                <w:numId w:val="4"/>
              </w:numPr>
              <w:ind w:left="187" w:hanging="187"/>
              <w:rPr>
                <w:sz w:val="18"/>
                <w:szCs w:val="18"/>
                <w:lang w:val="es-PE" w:eastAsia="es-PE"/>
              </w:rPr>
            </w:pPr>
            <w:r w:rsidRPr="000D7473">
              <w:rPr>
                <w:sz w:val="18"/>
                <w:szCs w:val="18"/>
                <w:lang w:val="es-PE" w:eastAsia="es-PE"/>
              </w:rPr>
              <w:t>Proyecto Ejecutado</w:t>
            </w:r>
          </w:p>
          <w:p w:rsidR="00B1397B" w:rsidRPr="000D7473" w:rsidRDefault="00B1397B" w:rsidP="006046EC">
            <w:pPr>
              <w:pStyle w:val="Prrafodelista"/>
              <w:numPr>
                <w:ilvl w:val="0"/>
                <w:numId w:val="4"/>
              </w:numPr>
              <w:ind w:left="187" w:hanging="187"/>
              <w:rPr>
                <w:sz w:val="18"/>
                <w:szCs w:val="18"/>
                <w:lang w:val="es-PE" w:eastAsia="es-PE"/>
              </w:rPr>
            </w:pPr>
            <w:r w:rsidRPr="00243F48">
              <w:rPr>
                <w:sz w:val="18"/>
                <w:szCs w:val="18"/>
                <w:lang w:val="es-PE" w:eastAsia="es-PE"/>
              </w:rPr>
              <w:t>Cuestionario  de Necesidades</w:t>
            </w:r>
          </w:p>
        </w:tc>
        <w:tc>
          <w:tcPr>
            <w:tcW w:w="1311" w:type="pct"/>
            <w:shd w:val="clear" w:color="auto" w:fill="auto"/>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En función de que un proyecto se encuentre participante de un</w:t>
            </w:r>
            <w:r>
              <w:rPr>
                <w:rFonts w:ascii="Times New Roman" w:hAnsi="Times New Roman" w:cs="Times New Roman"/>
                <w:sz w:val="18"/>
                <w:szCs w:val="18"/>
                <w:lang w:val="es-PE" w:eastAsia="es-PE"/>
              </w:rPr>
              <w:t>a donación u proyecto se espera</w:t>
            </w:r>
            <w:r w:rsidRPr="000D7473">
              <w:rPr>
                <w:rFonts w:ascii="Times New Roman" w:hAnsi="Times New Roman" w:cs="Times New Roman"/>
                <w:sz w:val="18"/>
                <w:szCs w:val="18"/>
                <w:lang w:val="es-PE" w:eastAsia="es-PE"/>
              </w:rPr>
              <w:t xml:space="preserve"> el resultado positivo del concurso o de la donación para proceder a ejecutar el proyecto planeado. </w:t>
            </w:r>
          </w:p>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lastRenderedPageBreak/>
              <w:t>La ejecución de la misma está a cargo del área ejecutora involucrada. Mientras el departamento de Proyectos se encarga de desarrollar un rol de seguimiento del proyecto.</w:t>
            </w:r>
          </w:p>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el proyecto a ejecutar venga de una donación, el Plan de Ejecución elaborado en el proceso </w:t>
            </w:r>
            <w:r>
              <w:rPr>
                <w:rFonts w:ascii="Times New Roman" w:hAnsi="Times New Roman" w:cs="Times New Roman"/>
                <w:sz w:val="18"/>
                <w:szCs w:val="18"/>
                <w:lang w:val="es-PE" w:eastAsia="es-PE"/>
              </w:rPr>
              <w:t>“Canalizar Donaciones”</w:t>
            </w:r>
            <w:r w:rsidRPr="000D7473">
              <w:rPr>
                <w:rFonts w:ascii="Times New Roman" w:hAnsi="Times New Roman" w:cs="Times New Roman"/>
                <w:sz w:val="18"/>
                <w:szCs w:val="18"/>
                <w:lang w:val="es-PE" w:eastAsia="es-PE"/>
              </w:rPr>
              <w:t xml:space="preserve">, procede a ser modificado y utilizado como base de la ejecución del proyecto. </w:t>
            </w:r>
          </w:p>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Para la ejecución del proyecto se comunicará al proceso </w:t>
            </w:r>
            <w:r>
              <w:rPr>
                <w:rFonts w:ascii="Times New Roman" w:hAnsi="Times New Roman" w:cs="Times New Roman"/>
                <w:sz w:val="18"/>
                <w:szCs w:val="18"/>
                <w:lang w:val="es-PE" w:eastAsia="es-PE"/>
              </w:rPr>
              <w:t>“Recopilar Requerimientos Institucionales”, tanto las necesidades de construcción como las de recursos.</w:t>
            </w:r>
          </w:p>
        </w:tc>
        <w:tc>
          <w:tcPr>
            <w:tcW w:w="644"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lastRenderedPageBreak/>
              <w:t>Departamento de Proyectos</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c>
          <w:tcPr>
            <w:tcW w:w="751" w:type="pct"/>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B1397B">
        <w:trPr>
          <w:trHeight w:val="675"/>
        </w:trPr>
        <w:tc>
          <w:tcPr>
            <w:tcW w:w="163" w:type="pct"/>
            <w:shd w:val="clear" w:color="auto" w:fill="C0C0C0"/>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7</w:t>
            </w:r>
          </w:p>
        </w:tc>
        <w:tc>
          <w:tcPr>
            <w:tcW w:w="543" w:type="pct"/>
            <w:shd w:val="clear" w:color="auto" w:fill="C0C0C0"/>
          </w:tcPr>
          <w:p w:rsidR="00B1397B" w:rsidRPr="00B07527" w:rsidRDefault="00B1397B" w:rsidP="00B07527">
            <w:pPr>
              <w:rPr>
                <w:sz w:val="18"/>
                <w:szCs w:val="18"/>
                <w:lang w:val="es-PE" w:eastAsia="es-PE"/>
              </w:rPr>
            </w:pP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543" w:type="pct"/>
            <w:shd w:val="clear" w:color="auto" w:fill="C0C0C0"/>
          </w:tcPr>
          <w:p w:rsidR="00B1397B" w:rsidRPr="007725C1" w:rsidRDefault="00B1397B" w:rsidP="006046EC">
            <w:pPr>
              <w:pStyle w:val="Prrafodelista"/>
              <w:numPr>
                <w:ilvl w:val="0"/>
                <w:numId w:val="4"/>
              </w:numPr>
              <w:ind w:left="187" w:hanging="187"/>
              <w:rPr>
                <w:sz w:val="18"/>
                <w:szCs w:val="18"/>
                <w:lang w:val="es-PE" w:eastAsia="es-PE"/>
              </w:rPr>
            </w:pPr>
            <w:r w:rsidRPr="007725C1">
              <w:rPr>
                <w:sz w:val="18"/>
                <w:szCs w:val="18"/>
                <w:lang w:val="es-PE" w:eastAsia="es-PE"/>
              </w:rPr>
              <w:t>Plan de Ejecución</w:t>
            </w:r>
          </w:p>
          <w:p w:rsidR="00B1397B" w:rsidRPr="006E57CD" w:rsidRDefault="00B1397B" w:rsidP="006046EC">
            <w:pPr>
              <w:pStyle w:val="Prrafodelista"/>
              <w:ind w:left="187"/>
              <w:rPr>
                <w:sz w:val="18"/>
                <w:szCs w:val="18"/>
                <w:lang w:val="es-PE" w:eastAsia="es-PE"/>
              </w:rPr>
            </w:pPr>
          </w:p>
        </w:tc>
        <w:tc>
          <w:tcPr>
            <w:tcW w:w="1311" w:type="pct"/>
            <w:shd w:val="clear" w:color="auto" w:fill="C0C0C0"/>
          </w:tcPr>
          <w:p w:rsidR="00B1397B" w:rsidRPr="007725C1" w:rsidRDefault="00B1397B" w:rsidP="006046E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44"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B1397B" w:rsidRPr="000D7473" w:rsidTr="00B1397B">
        <w:trPr>
          <w:trHeight w:val="675"/>
        </w:trPr>
        <w:tc>
          <w:tcPr>
            <w:tcW w:w="163" w:type="pct"/>
            <w:shd w:val="clear" w:color="auto" w:fill="auto"/>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8</w:t>
            </w:r>
          </w:p>
        </w:tc>
        <w:tc>
          <w:tcPr>
            <w:tcW w:w="543" w:type="pct"/>
            <w:shd w:val="clear" w:color="auto" w:fill="auto"/>
          </w:tcPr>
          <w:p w:rsidR="00B1397B" w:rsidRPr="004C7488" w:rsidRDefault="00B1397B" w:rsidP="006046EC">
            <w:pPr>
              <w:pStyle w:val="Prrafodelista"/>
              <w:numPr>
                <w:ilvl w:val="0"/>
                <w:numId w:val="4"/>
              </w:numPr>
              <w:ind w:left="187" w:hanging="187"/>
              <w:jc w:val="both"/>
              <w:rPr>
                <w:sz w:val="18"/>
                <w:szCs w:val="18"/>
                <w:lang w:val="es-PE" w:eastAsia="es-PE"/>
              </w:rPr>
            </w:pPr>
            <w:r w:rsidRPr="00243F48">
              <w:rPr>
                <w:sz w:val="18"/>
                <w:szCs w:val="18"/>
                <w:lang w:val="es-PE" w:eastAsia="es-PE"/>
              </w:rPr>
              <w:t>Cuestionario  de Necesidades</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Recopilar  Requerimientos Institucionales</w:t>
            </w:r>
          </w:p>
        </w:tc>
        <w:tc>
          <w:tcPr>
            <w:tcW w:w="543" w:type="pct"/>
            <w:shd w:val="clear" w:color="auto" w:fill="auto"/>
          </w:tcPr>
          <w:p w:rsidR="00B1397B" w:rsidRPr="000D7473" w:rsidRDefault="00B1397B" w:rsidP="006046EC">
            <w:pPr>
              <w:spacing w:after="0" w:line="240" w:lineRule="auto"/>
              <w:rPr>
                <w:rFonts w:ascii="Times New Roman" w:hAnsi="Times New Roman" w:cs="Times New Roman"/>
                <w:sz w:val="18"/>
                <w:szCs w:val="18"/>
                <w:lang w:val="es-PE" w:eastAsia="es-PE"/>
              </w:rPr>
            </w:pPr>
          </w:p>
        </w:tc>
        <w:tc>
          <w:tcPr>
            <w:tcW w:w="1311" w:type="pct"/>
            <w:shd w:val="clear" w:color="auto" w:fill="auto"/>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B1397B" w:rsidRPr="000D7473" w:rsidTr="00B1397B">
        <w:trPr>
          <w:trHeight w:val="675"/>
        </w:trPr>
        <w:tc>
          <w:tcPr>
            <w:tcW w:w="163" w:type="pct"/>
            <w:shd w:val="clear" w:color="auto" w:fill="C0C0C0"/>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9</w:t>
            </w:r>
          </w:p>
        </w:tc>
        <w:tc>
          <w:tcPr>
            <w:tcW w:w="543" w:type="pct"/>
            <w:shd w:val="clear" w:color="auto" w:fill="C0C0C0"/>
          </w:tcPr>
          <w:p w:rsidR="00B1397B" w:rsidRPr="000D7473" w:rsidRDefault="00B1397B" w:rsidP="006046EC">
            <w:pPr>
              <w:pStyle w:val="Prrafodelista"/>
              <w:numPr>
                <w:ilvl w:val="0"/>
                <w:numId w:val="4"/>
              </w:numPr>
              <w:ind w:left="187" w:hanging="187"/>
              <w:rPr>
                <w:sz w:val="18"/>
                <w:szCs w:val="18"/>
                <w:lang w:val="es-PE" w:eastAsia="es-PE"/>
              </w:rPr>
            </w:pPr>
            <w:r w:rsidRPr="000D7473">
              <w:rPr>
                <w:sz w:val="18"/>
                <w:szCs w:val="18"/>
                <w:lang w:val="es-PE" w:eastAsia="es-PE"/>
              </w:rPr>
              <w:t>Proyecto Ejecutado</w:t>
            </w:r>
          </w:p>
          <w:p w:rsidR="00B1397B" w:rsidRDefault="00B1397B" w:rsidP="006046EC">
            <w:pPr>
              <w:pStyle w:val="Prrafodelista"/>
              <w:numPr>
                <w:ilvl w:val="0"/>
                <w:numId w:val="4"/>
              </w:numPr>
              <w:ind w:left="187" w:hanging="187"/>
              <w:rPr>
                <w:sz w:val="18"/>
                <w:szCs w:val="18"/>
                <w:lang w:val="es-PE" w:eastAsia="es-PE"/>
              </w:rPr>
            </w:pPr>
            <w:r w:rsidRPr="000D7473">
              <w:rPr>
                <w:sz w:val="18"/>
                <w:szCs w:val="18"/>
                <w:lang w:val="es-PE" w:eastAsia="es-PE"/>
              </w:rPr>
              <w:t>Solicitud de realización de auditoría</w:t>
            </w:r>
          </w:p>
          <w:p w:rsidR="00B1397B" w:rsidRPr="000D7473" w:rsidRDefault="00B1397B" w:rsidP="006046EC">
            <w:pPr>
              <w:pStyle w:val="Prrafodelista"/>
              <w:numPr>
                <w:ilvl w:val="0"/>
                <w:numId w:val="4"/>
              </w:numPr>
              <w:ind w:left="187" w:hanging="187"/>
              <w:rPr>
                <w:sz w:val="18"/>
                <w:szCs w:val="18"/>
                <w:lang w:val="es-PE" w:eastAsia="es-PE"/>
              </w:rPr>
            </w:pPr>
            <w:r>
              <w:rPr>
                <w:sz w:val="18"/>
                <w:szCs w:val="18"/>
                <w:lang w:val="es-PE" w:eastAsia="es-PE"/>
              </w:rPr>
              <w:t>Informe Final</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Pr="000D7473">
              <w:rPr>
                <w:rFonts w:ascii="Times New Roman" w:hAnsi="Times New Roman" w:cs="Times New Roman"/>
                <w:sz w:val="18"/>
                <w:szCs w:val="18"/>
                <w:lang w:val="es-PE" w:eastAsia="es-PE"/>
              </w:rPr>
              <w:t xml:space="preserve">Auditoría </w:t>
            </w:r>
            <w:r>
              <w:rPr>
                <w:rFonts w:ascii="Times New Roman" w:hAnsi="Times New Roman" w:cs="Times New Roman"/>
                <w:sz w:val="18"/>
                <w:szCs w:val="18"/>
                <w:lang w:val="es-PE" w:eastAsia="es-PE"/>
              </w:rPr>
              <w:t>al</w:t>
            </w:r>
            <w:r w:rsidRPr="000D7473">
              <w:rPr>
                <w:rFonts w:ascii="Times New Roman" w:hAnsi="Times New Roman" w:cs="Times New Roman"/>
                <w:sz w:val="18"/>
                <w:szCs w:val="18"/>
                <w:lang w:val="es-PE" w:eastAsia="es-PE"/>
              </w:rPr>
              <w:t xml:space="preserve"> Departamento de Proyectos</w:t>
            </w:r>
          </w:p>
        </w:tc>
        <w:tc>
          <w:tcPr>
            <w:tcW w:w="543" w:type="pct"/>
            <w:shd w:val="clear" w:color="auto" w:fill="C0C0C0"/>
          </w:tcPr>
          <w:p w:rsidR="00B1397B" w:rsidRDefault="00B1397B" w:rsidP="006046EC">
            <w:pPr>
              <w:pStyle w:val="Prrafodelista"/>
              <w:numPr>
                <w:ilvl w:val="0"/>
                <w:numId w:val="4"/>
              </w:numPr>
              <w:ind w:left="187" w:hanging="187"/>
              <w:rPr>
                <w:sz w:val="18"/>
                <w:szCs w:val="18"/>
                <w:lang w:val="es-PE" w:eastAsia="es-PE"/>
              </w:rPr>
            </w:pPr>
            <w:r w:rsidRPr="00E57010">
              <w:rPr>
                <w:sz w:val="18"/>
                <w:szCs w:val="18"/>
                <w:lang w:val="es-PE" w:eastAsia="es-PE"/>
              </w:rPr>
              <w:t>Auditoria entregada a ONG Aliada</w:t>
            </w:r>
          </w:p>
          <w:p w:rsidR="00B1397B" w:rsidRPr="000D7473" w:rsidRDefault="00B1397B" w:rsidP="006046EC">
            <w:pPr>
              <w:pStyle w:val="Prrafodelista"/>
              <w:numPr>
                <w:ilvl w:val="0"/>
                <w:numId w:val="4"/>
              </w:numPr>
              <w:ind w:left="187" w:hanging="187"/>
              <w:rPr>
                <w:sz w:val="18"/>
                <w:szCs w:val="18"/>
                <w:lang w:val="es-PE" w:eastAsia="es-PE"/>
              </w:rPr>
            </w:pPr>
            <w:r>
              <w:rPr>
                <w:sz w:val="18"/>
                <w:szCs w:val="18"/>
                <w:lang w:val="es-PE" w:eastAsia="es-PE"/>
              </w:rPr>
              <w:t>Documentación</w:t>
            </w:r>
          </w:p>
        </w:tc>
        <w:tc>
          <w:tcPr>
            <w:tcW w:w="1311" w:type="pct"/>
            <w:shd w:val="clear" w:color="auto" w:fill="C0C0C0"/>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w:t>
            </w:r>
            <w:r>
              <w:rPr>
                <w:rFonts w:ascii="Times New Roman" w:hAnsi="Times New Roman" w:cs="Times New Roman"/>
                <w:sz w:val="18"/>
                <w:szCs w:val="18"/>
                <w:lang w:val="es-PE" w:eastAsia="es-PE"/>
              </w:rPr>
              <w:t>“</w:t>
            </w:r>
            <w:r w:rsidRPr="000D7473">
              <w:rPr>
                <w:rFonts w:ascii="Times New Roman" w:hAnsi="Times New Roman" w:cs="Times New Roman"/>
                <w:sz w:val="18"/>
                <w:szCs w:val="18"/>
                <w:lang w:val="es-PE" w:eastAsia="es-PE"/>
              </w:rPr>
              <w:t>Realizar Auditoría</w:t>
            </w:r>
            <w:r>
              <w:rPr>
                <w:rFonts w:ascii="Times New Roman" w:hAnsi="Times New Roman" w:cs="Times New Roman"/>
                <w:sz w:val="18"/>
                <w:szCs w:val="18"/>
                <w:lang w:val="es-PE" w:eastAsia="es-PE"/>
              </w:rPr>
              <w:t>”</w:t>
            </w:r>
            <w:r w:rsidRPr="000D7473">
              <w:rPr>
                <w:rFonts w:ascii="Times New Roman" w:hAnsi="Times New Roman" w:cs="Times New Roman"/>
                <w:sz w:val="18"/>
                <w:szCs w:val="18"/>
                <w:lang w:val="es-PE" w:eastAsia="es-PE"/>
              </w:rPr>
              <w:t xml:space="preserve">  por parte de la empresa auditora en el cual se le entregue la documentación del proyecto y a cambio nos entregue el informe final de auditoría. </w:t>
            </w:r>
          </w:p>
        </w:tc>
        <w:tc>
          <w:tcPr>
            <w:tcW w:w="644"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c>
          <w:tcPr>
            <w:tcW w:w="751"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B1397B">
        <w:trPr>
          <w:trHeight w:val="675"/>
        </w:trPr>
        <w:tc>
          <w:tcPr>
            <w:tcW w:w="163" w:type="pct"/>
            <w:shd w:val="clear" w:color="auto" w:fill="auto"/>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10</w:t>
            </w:r>
          </w:p>
        </w:tc>
        <w:tc>
          <w:tcPr>
            <w:tcW w:w="543" w:type="pct"/>
            <w:shd w:val="clear" w:color="auto" w:fill="auto"/>
          </w:tcPr>
          <w:p w:rsidR="00B1397B" w:rsidRPr="000D7473" w:rsidRDefault="00B1397B" w:rsidP="006046EC">
            <w:pPr>
              <w:pStyle w:val="Prrafodelista"/>
              <w:numPr>
                <w:ilvl w:val="0"/>
                <w:numId w:val="4"/>
              </w:numPr>
              <w:ind w:left="187" w:hanging="187"/>
              <w:rPr>
                <w:sz w:val="18"/>
                <w:szCs w:val="18"/>
                <w:lang w:val="es-PE" w:eastAsia="es-PE"/>
              </w:rPr>
            </w:pPr>
            <w:r>
              <w:rPr>
                <w:sz w:val="18"/>
                <w:szCs w:val="18"/>
                <w:lang w:val="es-PE" w:eastAsia="es-PE"/>
              </w:rPr>
              <w:t>Documentación</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Auditoría</w:t>
            </w:r>
          </w:p>
        </w:tc>
        <w:tc>
          <w:tcPr>
            <w:tcW w:w="543" w:type="pct"/>
            <w:shd w:val="clear" w:color="auto" w:fill="auto"/>
          </w:tcPr>
          <w:p w:rsidR="00B1397B" w:rsidRPr="000D7473" w:rsidRDefault="00B1397B" w:rsidP="006046EC">
            <w:pPr>
              <w:pStyle w:val="Prrafodelista"/>
              <w:numPr>
                <w:ilvl w:val="0"/>
                <w:numId w:val="4"/>
              </w:numPr>
              <w:ind w:left="187" w:hanging="187"/>
              <w:rPr>
                <w:sz w:val="18"/>
                <w:szCs w:val="18"/>
                <w:lang w:val="es-PE" w:eastAsia="es-PE"/>
              </w:rPr>
            </w:pPr>
            <w:r>
              <w:rPr>
                <w:sz w:val="18"/>
                <w:szCs w:val="18"/>
                <w:lang w:val="es-PE" w:eastAsia="es-PE"/>
              </w:rPr>
              <w:t>Informe Final</w:t>
            </w:r>
          </w:p>
        </w:tc>
        <w:tc>
          <w:tcPr>
            <w:tcW w:w="1311" w:type="pct"/>
            <w:shd w:val="clear" w:color="auto" w:fill="auto"/>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644"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Auditora</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B1397B">
        <w:trPr>
          <w:trHeight w:val="675"/>
        </w:trPr>
        <w:tc>
          <w:tcPr>
            <w:tcW w:w="163" w:type="pct"/>
            <w:shd w:val="clear" w:color="auto" w:fill="BFBFBF" w:themeFill="background1" w:themeFillShade="BF"/>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11</w:t>
            </w:r>
          </w:p>
        </w:tc>
        <w:tc>
          <w:tcPr>
            <w:tcW w:w="543" w:type="pct"/>
            <w:shd w:val="clear" w:color="auto" w:fill="BFBFBF" w:themeFill="background1" w:themeFillShade="BF"/>
          </w:tcPr>
          <w:p w:rsidR="00B1397B" w:rsidRPr="000D7473" w:rsidRDefault="00B1397B" w:rsidP="006046EC">
            <w:pPr>
              <w:pStyle w:val="Prrafodelista"/>
              <w:numPr>
                <w:ilvl w:val="0"/>
                <w:numId w:val="4"/>
              </w:numPr>
              <w:ind w:left="187" w:hanging="187"/>
              <w:rPr>
                <w:sz w:val="18"/>
                <w:szCs w:val="18"/>
                <w:lang w:val="es-PE" w:eastAsia="es-PE"/>
              </w:rPr>
            </w:pPr>
            <w:r w:rsidRPr="00A65380">
              <w:rPr>
                <w:sz w:val="18"/>
                <w:szCs w:val="18"/>
                <w:lang w:val="es-PE" w:eastAsia="es-PE"/>
              </w:rPr>
              <w:t>Auditoria entregada a ONG Aliada</w:t>
            </w:r>
          </w:p>
        </w:tc>
        <w:tc>
          <w:tcPr>
            <w:tcW w:w="523" w:type="pct"/>
            <w:shd w:val="clear" w:color="auto" w:fill="BFBFBF" w:themeFill="background1" w:themeFillShade="BF"/>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543" w:type="pct"/>
            <w:shd w:val="clear" w:color="auto" w:fill="BFBFBF" w:themeFill="background1" w:themeFillShade="BF"/>
          </w:tcPr>
          <w:p w:rsidR="00B1397B" w:rsidRPr="000D7473" w:rsidRDefault="00B1397B" w:rsidP="006046EC">
            <w:pPr>
              <w:spacing w:after="0" w:line="240" w:lineRule="auto"/>
              <w:rPr>
                <w:rFonts w:ascii="Times New Roman" w:hAnsi="Times New Roman" w:cs="Times New Roman"/>
                <w:sz w:val="18"/>
                <w:szCs w:val="18"/>
                <w:lang w:val="es-PE" w:eastAsia="es-PE"/>
              </w:rPr>
            </w:pPr>
          </w:p>
        </w:tc>
        <w:tc>
          <w:tcPr>
            <w:tcW w:w="1311" w:type="pct"/>
            <w:shd w:val="clear" w:color="auto" w:fill="BFBFBF" w:themeFill="background1" w:themeFillShade="BF"/>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culmina luego de que la empresa auditora termina la realización de la auditoría.</w:t>
            </w:r>
          </w:p>
        </w:tc>
        <w:tc>
          <w:tcPr>
            <w:tcW w:w="644" w:type="pct"/>
            <w:shd w:val="clear" w:color="auto" w:fill="BFBFBF" w:themeFill="background1" w:themeFillShade="BF"/>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23" w:type="pct"/>
            <w:shd w:val="clear" w:color="auto" w:fill="BFBFBF" w:themeFill="background1" w:themeFillShade="BF"/>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bl>
    <w:p w:rsidR="000D7473" w:rsidRPr="00BC06F5" w:rsidRDefault="000D7473" w:rsidP="00B07527">
      <w:pPr>
        <w:pStyle w:val="Epgrafe"/>
        <w:jc w:val="center"/>
        <w:rPr>
          <w:sz w:val="22"/>
          <w:szCs w:val="22"/>
        </w:rPr>
      </w:pPr>
    </w:p>
    <w:sectPr w:rsidR="000D7473" w:rsidRPr="00BC06F5" w:rsidSect="000D7473">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B06" w:rsidRDefault="003A5B06" w:rsidP="000D7473">
      <w:pPr>
        <w:spacing w:after="0" w:line="240" w:lineRule="auto"/>
      </w:pPr>
      <w:r>
        <w:separator/>
      </w:r>
    </w:p>
  </w:endnote>
  <w:endnote w:type="continuationSeparator" w:id="0">
    <w:p w:rsidR="003A5B06" w:rsidRDefault="003A5B06" w:rsidP="000D7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B06" w:rsidRDefault="003A5B06" w:rsidP="000D7473">
      <w:pPr>
        <w:spacing w:after="0" w:line="240" w:lineRule="auto"/>
      </w:pPr>
      <w:r>
        <w:separator/>
      </w:r>
    </w:p>
  </w:footnote>
  <w:footnote w:type="continuationSeparator" w:id="0">
    <w:p w:rsidR="003A5B06" w:rsidRDefault="003A5B06" w:rsidP="000D74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88A76EF"/>
    <w:multiLevelType w:val="hybridMultilevel"/>
    <w:tmpl w:val="F00E06C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F3255B"/>
    <w:multiLevelType w:val="hybridMultilevel"/>
    <w:tmpl w:val="79B47B0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73"/>
    <w:rsid w:val="000725A6"/>
    <w:rsid w:val="000D7473"/>
    <w:rsid w:val="001026DC"/>
    <w:rsid w:val="001051A5"/>
    <w:rsid w:val="00292F6B"/>
    <w:rsid w:val="003A5B06"/>
    <w:rsid w:val="00400C7C"/>
    <w:rsid w:val="00485AEE"/>
    <w:rsid w:val="004A3316"/>
    <w:rsid w:val="004C3228"/>
    <w:rsid w:val="004C7488"/>
    <w:rsid w:val="0050191F"/>
    <w:rsid w:val="005C480F"/>
    <w:rsid w:val="006006A0"/>
    <w:rsid w:val="006A4466"/>
    <w:rsid w:val="006A6ED8"/>
    <w:rsid w:val="006E57CD"/>
    <w:rsid w:val="00790E87"/>
    <w:rsid w:val="007B4856"/>
    <w:rsid w:val="00835A22"/>
    <w:rsid w:val="00910E40"/>
    <w:rsid w:val="009D41CC"/>
    <w:rsid w:val="00A070E1"/>
    <w:rsid w:val="00A65380"/>
    <w:rsid w:val="00B07527"/>
    <w:rsid w:val="00B1397B"/>
    <w:rsid w:val="00B52E62"/>
    <w:rsid w:val="00BC06F5"/>
    <w:rsid w:val="00BF2FEB"/>
    <w:rsid w:val="00C17474"/>
    <w:rsid w:val="00D1111B"/>
    <w:rsid w:val="00D219CD"/>
    <w:rsid w:val="00D709D9"/>
    <w:rsid w:val="00E13C6D"/>
    <w:rsid w:val="00E57010"/>
    <w:rsid w:val="00E90021"/>
    <w:rsid w:val="00EE68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1612</Words>
  <Characters>8871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11</cp:revision>
  <dcterms:created xsi:type="dcterms:W3CDTF">2011-10-09T04:44:00Z</dcterms:created>
  <dcterms:modified xsi:type="dcterms:W3CDTF">2011-10-26T04:50:00Z</dcterms:modified>
</cp:coreProperties>
</file>