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0010B4" w:rsidP="00123395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123395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FE392B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0010B4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0F0738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315325" cy="5332143"/>
            <wp:effectExtent l="0" t="0" r="0" b="1905"/>
            <wp:docPr id="1" name="Imagen 1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764" cy="532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827B56" w:rsidP="00827B5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</w:t>
            </w:r>
            <w:r w:rsidR="00943416">
              <w:rPr>
                <w:sz w:val="18"/>
                <w:szCs w:val="18"/>
                <w:lang w:val="es-PE" w:eastAsia="es-PE"/>
              </w:rPr>
              <w:t>iar con 15 días de anticipación (Regla de Negocio 0004).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541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 xml:space="preserve">El Administrador revisa la solicitud para darle su VoBo. En caso se rechace, la solicitud es </w:t>
            </w:r>
            <w:r w:rsidR="001541A5">
              <w:rPr>
                <w:sz w:val="18"/>
                <w:szCs w:val="18"/>
                <w:lang w:val="es-PE" w:eastAsia="es-PE"/>
              </w:rPr>
              <w:t xml:space="preserve">devuelta </w:t>
            </w:r>
            <w:r w:rsidRPr="00123395">
              <w:rPr>
                <w:sz w:val="18"/>
                <w:szCs w:val="18"/>
                <w:lang w:val="es-PE" w:eastAsia="es-PE"/>
              </w:rPr>
              <w:t xml:space="preserve">al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  <w:r w:rsidR="00943416">
              <w:rPr>
                <w:sz w:val="18"/>
                <w:szCs w:val="18"/>
                <w:lang w:val="es-PE" w:eastAsia="es-PE"/>
              </w:rPr>
              <w:t xml:space="preserve"> Los gastos que se pueden realizar sólo cubren movilidad local, alimentación, llamadas telefónicas y alojamiento (sólo si no se hospedan en casa de religiosas) (Regla de Negocio 0005).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0F0738" w:rsidP="000F073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43416" w:rsidRPr="00123395" w:rsidTr="00943416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0F073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Default="00943416" w:rsidP="00C30412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viaje es realizado por el Empleado del Departamento</w:t>
            </w:r>
            <w:r w:rsidR="000F0738">
              <w:rPr>
                <w:sz w:val="18"/>
                <w:szCs w:val="18"/>
                <w:lang w:val="es-PE" w:eastAsia="es-PE"/>
              </w:rPr>
              <w:t xml:space="preserve"> y nace la necesidad de realizar la rendición de fondos de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38" w:rsidRDefault="00336B38" w:rsidP="007E018E">
      <w:r>
        <w:separator/>
      </w:r>
    </w:p>
  </w:endnote>
  <w:endnote w:type="continuationSeparator" w:id="0">
    <w:p w:rsidR="00336B38" w:rsidRDefault="00336B3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38" w:rsidRDefault="00336B38" w:rsidP="007E018E">
      <w:r>
        <w:separator/>
      </w:r>
    </w:p>
  </w:footnote>
  <w:footnote w:type="continuationSeparator" w:id="0">
    <w:p w:rsidR="00336B38" w:rsidRDefault="00336B3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90BEF"/>
    <w:rsid w:val="000C5747"/>
    <w:rsid w:val="000F0738"/>
    <w:rsid w:val="00123395"/>
    <w:rsid w:val="001541A5"/>
    <w:rsid w:val="001B7FAC"/>
    <w:rsid w:val="002E613B"/>
    <w:rsid w:val="00311180"/>
    <w:rsid w:val="00336B38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C04E3"/>
    <w:rsid w:val="007E018E"/>
    <w:rsid w:val="0080590E"/>
    <w:rsid w:val="00827B56"/>
    <w:rsid w:val="00834709"/>
    <w:rsid w:val="00841135"/>
    <w:rsid w:val="008654F4"/>
    <w:rsid w:val="00923B60"/>
    <w:rsid w:val="009421C1"/>
    <w:rsid w:val="00943416"/>
    <w:rsid w:val="009A56B5"/>
    <w:rsid w:val="00A72605"/>
    <w:rsid w:val="00AD02AE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20</cp:revision>
  <dcterms:created xsi:type="dcterms:W3CDTF">2011-04-22T22:35:00Z</dcterms:created>
  <dcterms:modified xsi:type="dcterms:W3CDTF">2011-09-10T04:23:00Z</dcterms:modified>
</cp:coreProperties>
</file>