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4C6C1F"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sidRPr="004C6C1F">
        <w:rPr>
          <w:rFonts w:ascii="Times New Roman" w:hAnsi="Times New Roman"/>
          <w:b/>
          <w:i w:val="0"/>
          <w:smallCaps w:val="0"/>
          <w:sz w:val="24"/>
          <w:szCs w:val="24"/>
        </w:rPr>
        <w:t>PROCESO: ELABORACIÓN DEL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las laborares realizadas por el Jefe del Departamento de Planificación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4C6C1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“Elaboración del Plan Operativo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Pr="00F45B83" w:rsidRDefault="004C6C1F" w:rsidP="002B5478">
            <w:pPr>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u w:val="single"/>
              </w:rPr>
              <w:t>Jefe del Departamento de Planificación</w:t>
            </w:r>
            <w:r w:rsidRPr="00F45B83">
              <w:rPr>
                <w:rFonts w:ascii="Times New Roman" w:hAnsi="Times New Roman" w:cs="Times New Roman"/>
                <w:bCs/>
                <w:sz w:val="24"/>
                <w:szCs w:val="24"/>
              </w:rPr>
              <w:t>.- Persona contratada por la Oficina Central Fe y Alegría Perú, encargada de elaborar el Plan Operativo Anual Institucional y el Presupuesto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A medida que los departamentos proceden a desarrollan sus propios planes operativos, se procede a brindar una 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Llegada la fecha de reunión, El Jefe del Departamento de Planificación procede a comunicar una </w:t>
            </w:r>
            <w:r w:rsidRPr="00F45B83">
              <w:rPr>
                <w:rFonts w:ascii="Times New Roman" w:hAnsi="Times New Roman" w:cs="Times New Roman"/>
                <w:bCs/>
                <w:sz w:val="24"/>
                <w:szCs w:val="24"/>
              </w:rPr>
              <w:lastRenderedPageBreak/>
              <w:t>retroalimentación a cada departamento, a fin de que estos mejoren sus planes operativos anuales.</w:t>
            </w:r>
          </w:p>
          <w:p w:rsidR="004C6C1F" w:rsidRPr="00F45B83" w:rsidRDefault="004C6C1F"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Finalmente, los distintos departamentos de la Oficina Central hacen entrega de sus planes operativos anuales, a fin de que el Jefe del Departamento de Planificación procede a realizar la unificación de todo estos y elabora el Plan Operativo Anual Institucional.</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p>
    <w:p w:rsidR="004C6C1F" w:rsidRPr="00F45B83" w:rsidRDefault="004C6C1F" w:rsidP="004C6C1F">
      <w:pPr>
        <w:keepNext/>
        <w:spacing w:after="0" w:line="240" w:lineRule="auto"/>
        <w:rPr>
          <w:rFonts w:ascii="Times New Roman" w:hAnsi="Times New Roman" w:cs="Times New Roman"/>
          <w:sz w:val="24"/>
          <w:szCs w:val="24"/>
        </w:rPr>
      </w:pPr>
      <w:r w:rsidRPr="00F45B83">
        <w:rPr>
          <w:rFonts w:ascii="Times New Roman" w:hAnsi="Times New Roman" w:cs="Times New Roman"/>
          <w:noProof/>
          <w:sz w:val="24"/>
          <w:szCs w:val="24"/>
          <w:lang w:val="es-PE" w:eastAsia="es-PE" w:bidi="ar-SA"/>
        </w:rPr>
        <w:drawing>
          <wp:inline distT="0" distB="0" distL="0" distR="0" wp14:anchorId="26FCF428" wp14:editId="512F5F4C">
            <wp:extent cx="5609590" cy="4661535"/>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b="6012"/>
                    <a:stretch>
                      <a:fillRect/>
                    </a:stretch>
                  </pic:blipFill>
                  <pic:spPr bwMode="auto">
                    <a:xfrm>
                      <a:off x="0" y="0"/>
                      <a:ext cx="5609590" cy="4661535"/>
                    </a:xfrm>
                    <a:prstGeom prst="rect">
                      <a:avLst/>
                    </a:prstGeom>
                    <a:noFill/>
                    <a:ln w="9525">
                      <a:noFill/>
                      <a:miter lim="800000"/>
                      <a:headEnd/>
                      <a:tailEnd/>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2195"/>
        <w:gridCol w:w="2113"/>
        <w:gridCol w:w="2195"/>
        <w:gridCol w:w="3347"/>
        <w:gridCol w:w="2093"/>
        <w:gridCol w:w="1706"/>
      </w:tblGrid>
      <w:tr w:rsidR="004C6C1F" w:rsidRPr="004C6C1F" w:rsidTr="001E6EFE">
        <w:trPr>
          <w:trHeight w:val="495"/>
          <w:tblHeader/>
        </w:trPr>
        <w:tc>
          <w:tcPr>
            <w:tcW w:w="200"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lastRenderedPageBreak/>
              <w:t>N°</w:t>
            </w:r>
          </w:p>
        </w:tc>
        <w:tc>
          <w:tcPr>
            <w:tcW w:w="772"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743"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772"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177"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736"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601" w:type="pct"/>
            <w:shd w:val="clear" w:color="auto" w:fill="000000"/>
            <w:vAlign w:val="center"/>
          </w:tcPr>
          <w:p w:rsidR="004C6C1F" w:rsidRPr="004C6C1F" w:rsidRDefault="004C6C1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r>
      <w:tr w:rsidR="004C6C1F" w:rsidRPr="004C6C1F" w:rsidTr="001E6EFE">
        <w:trPr>
          <w:trHeight w:val="450"/>
        </w:trPr>
        <w:tc>
          <w:tcPr>
            <w:tcW w:w="200" w:type="pct"/>
            <w:shd w:val="clear" w:color="auto" w:fill="C0C0C0"/>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sz w:val="18"/>
                <w:szCs w:val="18"/>
                <w:lang w:val="es-PE" w:eastAsia="es-PE"/>
              </w:rPr>
              <w:t>2</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Necesidad de elaboración de Plan Operativo Anual Institucional</w:t>
            </w:r>
          </w:p>
        </w:tc>
        <w:tc>
          <w:tcPr>
            <w:tcW w:w="743"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Guía de Evaluación elaborada</w:t>
            </w:r>
          </w:p>
        </w:tc>
        <w:tc>
          <w:tcPr>
            <w:tcW w:w="1177" w:type="pct"/>
            <w:shd w:val="clear" w:color="auto" w:fill="C0C0C0"/>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departamento(Proceso Planificación del Departamento de Proyectos), evaluación de actividades (Proceso Planificación de Actividades de Educación Técnica), Evaluación Interna de Actividades (Proceso Planificación de Pastoral y Educación en Valores), Socializar resultados de evaluaciones (Proceso Planificación del Departamento de Formación) y Analizar resultados sobre el POA anterior (Proceso Planificación del Departamento de Donaciones e Imagen Institucional).</w:t>
            </w:r>
          </w:p>
        </w:tc>
        <w:tc>
          <w:tcPr>
            <w:tcW w:w="736" w:type="pct"/>
            <w:shd w:val="clear" w:color="auto" w:fill="C0C0C0"/>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shd w:val="clear" w:color="auto" w:fill="C0C0C0"/>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r>
      <w:tr w:rsidR="004C6C1F" w:rsidRPr="004C6C1F" w:rsidTr="001E6EFE">
        <w:trPr>
          <w:trHeight w:val="511"/>
        </w:trPr>
        <w:tc>
          <w:tcPr>
            <w:tcW w:w="200" w:type="pct"/>
          </w:tcPr>
          <w:p w:rsidR="004C6C1F" w:rsidRPr="004C6C1F" w:rsidRDefault="004C6C1F" w:rsidP="002B5478">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3</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Guía de Evaluación elaborada</w:t>
            </w:r>
          </w:p>
        </w:tc>
        <w:tc>
          <w:tcPr>
            <w:tcW w:w="743"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Solicitud de elaboración de POA enviada</w:t>
            </w:r>
          </w:p>
        </w:tc>
        <w:tc>
          <w:tcPr>
            <w:tcW w:w="1177" w:type="pct"/>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Alegría Perú, comunicando la necesidad de que ellos elaboren sus planes operativos anuales. </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La recepción de este evento da inicio a los procesos de Planificación del Departamento de Donaciones e Imagen Institucional, Planificación del Departamento de Proyectos, Planificación de Actividades de Educación Técnica y Planificación de Pastoral y Educación en Valores. En el caso de Planificación del Departamento de Formación, la recepción </w:t>
            </w:r>
            <w:r w:rsidRPr="004C6C1F">
              <w:rPr>
                <w:rFonts w:ascii="Times New Roman" w:hAnsi="Times New Roman" w:cs="Times New Roman"/>
                <w:sz w:val="18"/>
                <w:szCs w:val="18"/>
                <w:lang w:val="es-PE" w:eastAsia="es-PE"/>
              </w:rPr>
              <w:lastRenderedPageBreak/>
              <w:t xml:space="preserve">del evento se produce una vez iniciado el proceso, durante la actividad de elaboración de resumen de evaluaciones, por lo que cataliza convocar a plenario. </w:t>
            </w:r>
          </w:p>
        </w:tc>
        <w:tc>
          <w:tcPr>
            <w:tcW w:w="736" w:type="pct"/>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601" w:type="pct"/>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r>
      <w:tr w:rsidR="004C6C1F" w:rsidRPr="004C6C1F" w:rsidTr="001E6EFE">
        <w:trPr>
          <w:trHeight w:val="176"/>
        </w:trPr>
        <w:tc>
          <w:tcPr>
            <w:tcW w:w="200" w:type="pct"/>
            <w:shd w:val="clear" w:color="auto" w:fill="BFBFBF" w:themeFill="background1" w:themeFillShade="BF"/>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sz w:val="18"/>
                <w:szCs w:val="18"/>
                <w:lang w:val="es-PE" w:eastAsia="es-PE"/>
              </w:rPr>
              <w:lastRenderedPageBreak/>
              <w:t>4</w:t>
            </w:r>
          </w:p>
        </w:tc>
        <w:tc>
          <w:tcPr>
            <w:tcW w:w="772"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Solicitud de elaboración de POA enviada</w:t>
            </w:r>
          </w:p>
        </w:tc>
        <w:tc>
          <w:tcPr>
            <w:tcW w:w="743"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772"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Orientación brindada</w:t>
            </w:r>
          </w:p>
        </w:tc>
        <w:tc>
          <w:tcPr>
            <w:tcW w:w="1177" w:type="pct"/>
            <w:shd w:val="clear" w:color="auto" w:fill="BFBFBF" w:themeFill="background1" w:themeFillShade="BF"/>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actividad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tc>
        <w:tc>
          <w:tcPr>
            <w:tcW w:w="736" w:type="pct"/>
            <w:shd w:val="clear" w:color="auto" w:fill="BFBFBF" w:themeFill="background1" w:themeFillShade="BF"/>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shd w:val="clear" w:color="auto" w:fill="BFBFBF" w:themeFill="background1" w:themeFillShade="BF"/>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r>
      <w:tr w:rsidR="004C6C1F" w:rsidRPr="004C6C1F" w:rsidTr="001E6EFE">
        <w:trPr>
          <w:trHeight w:val="675"/>
        </w:trPr>
        <w:tc>
          <w:tcPr>
            <w:tcW w:w="200" w:type="pct"/>
            <w:shd w:val="clear" w:color="auto" w:fill="FFFFFF" w:themeFill="background1"/>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sz w:val="18"/>
                <w:szCs w:val="18"/>
                <w:lang w:val="es-PE" w:eastAsia="es-PE"/>
              </w:rPr>
              <w:t>5</w:t>
            </w:r>
          </w:p>
        </w:tc>
        <w:tc>
          <w:tcPr>
            <w:tcW w:w="772"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Orientación brindada</w:t>
            </w:r>
          </w:p>
        </w:tc>
        <w:tc>
          <w:tcPr>
            <w:tcW w:w="743"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772"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Fecha de Reunión de Diciembre</w:t>
            </w:r>
          </w:p>
        </w:tc>
        <w:tc>
          <w:tcPr>
            <w:tcW w:w="1177" w:type="pct"/>
            <w:shd w:val="clear" w:color="auto" w:fill="FFFFFF" w:themeFill="background1"/>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w:t>
            </w:r>
            <w:r w:rsidRPr="004C6C1F">
              <w:rPr>
                <w:rFonts w:ascii="Times New Roman" w:hAnsi="Times New Roman" w:cs="Times New Roman"/>
                <w:sz w:val="18"/>
                <w:szCs w:val="18"/>
                <w:lang w:val="es-PE" w:eastAsia="es-PE"/>
              </w:rPr>
              <w:lastRenderedPageBreak/>
              <w:t>realizado por cada área. A esta reunión asistirá el Consejo Directivo de Fe y Alegría Perú.</w:t>
            </w:r>
          </w:p>
        </w:tc>
        <w:tc>
          <w:tcPr>
            <w:tcW w:w="736" w:type="pct"/>
            <w:shd w:val="clear" w:color="auto" w:fill="FFFFFF" w:themeFill="background1"/>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601" w:type="pct"/>
            <w:shd w:val="clear" w:color="auto" w:fill="FFFFFF" w:themeFill="background1"/>
            <w:vAlign w:val="center"/>
          </w:tcPr>
          <w:p w:rsidR="004C6C1F" w:rsidRPr="004C6C1F" w:rsidRDefault="004C6C1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r>
      <w:tr w:rsidR="004C6C1F" w:rsidRPr="004C6C1F" w:rsidTr="001E6EFE">
        <w:trPr>
          <w:trHeight w:val="675"/>
        </w:trPr>
        <w:tc>
          <w:tcPr>
            <w:tcW w:w="200" w:type="pct"/>
            <w:shd w:val="clear" w:color="auto" w:fill="C0C0C0"/>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b/>
                <w:bCs/>
                <w:sz w:val="18"/>
                <w:szCs w:val="18"/>
                <w:lang w:val="es-PE" w:eastAsia="es-PE"/>
              </w:rPr>
              <w:lastRenderedPageBreak/>
              <w:t>6</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Fecha de Reunión de Diciembre</w:t>
            </w:r>
          </w:p>
        </w:tc>
        <w:tc>
          <w:tcPr>
            <w:tcW w:w="743"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Retroalimentación</w:t>
            </w:r>
          </w:p>
        </w:tc>
        <w:tc>
          <w:tcPr>
            <w:tcW w:w="1177" w:type="pct"/>
            <w:shd w:val="clear" w:color="auto" w:fill="C0C0C0"/>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tc>
        <w:tc>
          <w:tcPr>
            <w:tcW w:w="736" w:type="pct"/>
            <w:shd w:val="clear" w:color="auto" w:fill="C0C0C0"/>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shd w:val="clear" w:color="auto" w:fill="C0C0C0"/>
            <w:vAlign w:val="center"/>
          </w:tcPr>
          <w:p w:rsidR="004C6C1F" w:rsidRPr="004C6C1F" w:rsidRDefault="004C6C1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r>
      <w:tr w:rsidR="004C6C1F" w:rsidRPr="004C6C1F" w:rsidTr="001E6EFE">
        <w:trPr>
          <w:trHeight w:val="675"/>
        </w:trPr>
        <w:tc>
          <w:tcPr>
            <w:tcW w:w="200" w:type="pct"/>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b/>
                <w:bCs/>
                <w:sz w:val="18"/>
                <w:szCs w:val="18"/>
                <w:lang w:val="es-PE" w:eastAsia="es-PE"/>
              </w:rPr>
              <w:t>7</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Retroalimentación</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del Departamento de Donaciones e Imagen Institucional</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del Departamento de Formación</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del Departamento de Proyectos</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 Educación Técnica</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 Pastoral y Educación en Valores</w:t>
            </w:r>
          </w:p>
        </w:tc>
        <w:tc>
          <w:tcPr>
            <w:tcW w:w="743"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Institucional</w:t>
            </w:r>
          </w:p>
        </w:tc>
        <w:tc>
          <w:tcPr>
            <w:tcW w:w="1177" w:type="pct"/>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 Jefe del Departamento de Planificación recibe  los Planes Operativos Anuales de cada departamento de la Oficina Central Fe y Alegría Perú, de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736" w:type="pct"/>
            <w:vAlign w:val="center"/>
          </w:tcPr>
          <w:p w:rsidR="004C6C1F" w:rsidRPr="004C6C1F" w:rsidRDefault="004C6C1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w:t>
            </w:r>
            <w:bookmarkStart w:id="1" w:name="_GoBack"/>
            <w:bookmarkEnd w:id="1"/>
            <w:r w:rsidRPr="004C6C1F">
              <w:rPr>
                <w:rFonts w:ascii="Times New Roman" w:hAnsi="Times New Roman" w:cs="Times New Roman"/>
                <w:sz w:val="18"/>
                <w:szCs w:val="18"/>
                <w:lang w:val="es-PE" w:eastAsia="es-PE"/>
              </w:rPr>
              <w:t>n</w:t>
            </w:r>
          </w:p>
        </w:tc>
        <w:tc>
          <w:tcPr>
            <w:tcW w:w="601" w:type="pct"/>
            <w:vAlign w:val="center"/>
          </w:tcPr>
          <w:p w:rsidR="004C6C1F" w:rsidRPr="004C6C1F" w:rsidRDefault="004C6C1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FFA" w:rsidRDefault="00C73FFA" w:rsidP="004C6C1F">
      <w:pPr>
        <w:spacing w:after="0" w:line="240" w:lineRule="auto"/>
      </w:pPr>
      <w:r>
        <w:separator/>
      </w:r>
    </w:p>
  </w:endnote>
  <w:endnote w:type="continuationSeparator" w:id="0">
    <w:p w:rsidR="00C73FFA" w:rsidRDefault="00C73FFA"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FFA" w:rsidRDefault="00C73FFA" w:rsidP="004C6C1F">
      <w:pPr>
        <w:spacing w:after="0" w:line="240" w:lineRule="auto"/>
      </w:pPr>
      <w:r>
        <w:separator/>
      </w:r>
    </w:p>
  </w:footnote>
  <w:footnote w:type="continuationSeparator" w:id="0">
    <w:p w:rsidR="00C73FFA" w:rsidRDefault="00C73FFA"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1E6EFE"/>
    <w:rsid w:val="004C6C1F"/>
    <w:rsid w:val="00866AC7"/>
    <w:rsid w:val="00C73FFA"/>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2011-08-31T22:18:00Z</dcterms:created>
  <dcterms:modified xsi:type="dcterms:W3CDTF">2011-08-31T23:02:00Z</dcterms:modified>
</cp:coreProperties>
</file>