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4B41B" w14:textId="77777777" w:rsidR="007C0B22" w:rsidRDefault="007C0B22" w:rsidP="007C0B22">
      <w:pPr>
        <w:spacing w:line="834" w:lineRule="exact"/>
        <w:ind w:left="-90" w:right="-169"/>
        <w:jc w:val="center"/>
        <w:rPr>
          <w:rFonts w:cstheme="minorHAnsi"/>
          <w:b/>
          <w:sz w:val="72"/>
          <w:szCs w:val="48"/>
        </w:rPr>
      </w:pPr>
    </w:p>
    <w:p w14:paraId="231E2802" w14:textId="77777777" w:rsidR="007C0B22" w:rsidRDefault="007C0B22" w:rsidP="007C0B22">
      <w:pPr>
        <w:spacing w:line="834" w:lineRule="exact"/>
        <w:ind w:left="-90" w:right="-169"/>
        <w:jc w:val="center"/>
        <w:rPr>
          <w:rFonts w:cstheme="minorHAnsi"/>
          <w:b/>
          <w:sz w:val="72"/>
          <w:szCs w:val="48"/>
        </w:rPr>
      </w:pPr>
    </w:p>
    <w:p w14:paraId="56F1910B" w14:textId="77777777" w:rsidR="007C0B22" w:rsidRDefault="007C0B22" w:rsidP="007C0B22">
      <w:pPr>
        <w:spacing w:line="834" w:lineRule="exact"/>
        <w:ind w:left="-90" w:right="-169"/>
        <w:jc w:val="center"/>
        <w:rPr>
          <w:rFonts w:cstheme="minorHAnsi"/>
          <w:b/>
          <w:sz w:val="72"/>
          <w:szCs w:val="48"/>
        </w:rPr>
      </w:pPr>
    </w:p>
    <w:p w14:paraId="0C56354E" w14:textId="5C6842A5" w:rsidR="007C0B22" w:rsidRDefault="007C0B22" w:rsidP="007C0B22">
      <w:pPr>
        <w:spacing w:line="834" w:lineRule="exact"/>
        <w:ind w:left="-90" w:right="-169"/>
        <w:jc w:val="center"/>
        <w:rPr>
          <w:rFonts w:cstheme="minorHAnsi"/>
          <w:b/>
          <w:sz w:val="72"/>
          <w:szCs w:val="48"/>
        </w:rPr>
      </w:pPr>
      <w:r>
        <w:rPr>
          <w:rFonts w:cstheme="minorHAnsi"/>
          <w:b/>
          <w:sz w:val="72"/>
          <w:szCs w:val="48"/>
        </w:rPr>
        <w:t>Carrier booking - Requirement Document</w:t>
      </w:r>
    </w:p>
    <w:p w14:paraId="6247B0CC" w14:textId="77777777" w:rsidR="007C0B22" w:rsidRPr="00B452FF" w:rsidRDefault="007C0B22" w:rsidP="007C0B22">
      <w:pPr>
        <w:pStyle w:val="RevisionStyle"/>
        <w:rPr>
          <w:rFonts w:cstheme="minorHAnsi"/>
        </w:rPr>
      </w:pPr>
      <w:r>
        <w:rPr>
          <w:rFonts w:cstheme="minorHAnsi"/>
        </w:rPr>
        <w:lastRenderedPageBreak/>
        <w:t>Revisions</w:t>
      </w:r>
    </w:p>
    <w:tbl>
      <w:tblPr>
        <w:tblW w:w="10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4"/>
        <w:gridCol w:w="1729"/>
        <w:gridCol w:w="5495"/>
        <w:gridCol w:w="1842"/>
      </w:tblGrid>
      <w:tr w:rsidR="007C0B22" w14:paraId="7A48847C" w14:textId="77777777" w:rsidTr="00D66DBB">
        <w:trPr>
          <w:trHeight w:val="340"/>
          <w:jc w:val="center"/>
        </w:trPr>
        <w:tc>
          <w:tcPr>
            <w:tcW w:w="1554" w:type="dxa"/>
            <w:tcBorders>
              <w:top w:val="single" w:sz="4" w:space="0" w:color="auto"/>
              <w:left w:val="single" w:sz="4" w:space="0" w:color="auto"/>
              <w:bottom w:val="single" w:sz="4" w:space="0" w:color="auto"/>
              <w:right w:val="single" w:sz="4" w:space="0" w:color="auto"/>
            </w:tcBorders>
            <w:shd w:val="clear" w:color="auto" w:fill="12489F"/>
            <w:vAlign w:val="center"/>
            <w:hideMark/>
          </w:tcPr>
          <w:p w14:paraId="73567C8A" w14:textId="77777777" w:rsidR="007C0B22" w:rsidRPr="003079A1" w:rsidRDefault="007C0B22" w:rsidP="00D66DBB">
            <w:pPr>
              <w:pStyle w:val="KottTableHeading"/>
              <w:rPr>
                <w:rFonts w:asciiTheme="minorHAnsi" w:hAnsiTheme="minorHAnsi" w:cstheme="minorHAnsi"/>
                <w:color w:val="FFFFFF" w:themeColor="background1"/>
                <w:sz w:val="24"/>
                <w:lang w:val="en-GB" w:eastAsia="en-GB"/>
              </w:rPr>
            </w:pPr>
            <w:r w:rsidRPr="003079A1">
              <w:rPr>
                <w:rFonts w:asciiTheme="minorHAnsi" w:hAnsiTheme="minorHAnsi" w:cstheme="minorHAnsi"/>
                <w:color w:val="FFFFFF" w:themeColor="background1"/>
                <w:sz w:val="24"/>
                <w:lang w:val="en-GB" w:eastAsia="en-GB"/>
              </w:rPr>
              <w:t>Version</w:t>
            </w:r>
          </w:p>
        </w:tc>
        <w:tc>
          <w:tcPr>
            <w:tcW w:w="1729" w:type="dxa"/>
            <w:tcBorders>
              <w:top w:val="single" w:sz="4" w:space="0" w:color="auto"/>
              <w:left w:val="single" w:sz="4" w:space="0" w:color="auto"/>
              <w:bottom w:val="single" w:sz="4" w:space="0" w:color="auto"/>
              <w:right w:val="single" w:sz="4" w:space="0" w:color="auto"/>
            </w:tcBorders>
            <w:shd w:val="clear" w:color="auto" w:fill="12489F"/>
            <w:vAlign w:val="center"/>
            <w:hideMark/>
          </w:tcPr>
          <w:p w14:paraId="57F4B2B1" w14:textId="77777777" w:rsidR="007C0B22" w:rsidRPr="003079A1" w:rsidRDefault="007C0B22" w:rsidP="00D66DBB">
            <w:pPr>
              <w:pStyle w:val="KottTableHeading"/>
              <w:rPr>
                <w:rFonts w:asciiTheme="minorHAnsi" w:hAnsiTheme="minorHAnsi" w:cstheme="minorHAnsi"/>
                <w:color w:val="FFFFFF" w:themeColor="background1"/>
                <w:sz w:val="24"/>
                <w:lang w:val="en-GB" w:eastAsia="en-GB"/>
              </w:rPr>
            </w:pPr>
            <w:r w:rsidRPr="003079A1">
              <w:rPr>
                <w:rFonts w:asciiTheme="minorHAnsi" w:hAnsiTheme="minorHAnsi" w:cstheme="minorHAnsi"/>
                <w:color w:val="FFFFFF" w:themeColor="background1"/>
                <w:sz w:val="24"/>
                <w:lang w:val="en-GB" w:eastAsia="en-GB"/>
              </w:rPr>
              <w:t>Author</w:t>
            </w:r>
          </w:p>
        </w:tc>
        <w:tc>
          <w:tcPr>
            <w:tcW w:w="5495" w:type="dxa"/>
            <w:tcBorders>
              <w:top w:val="single" w:sz="4" w:space="0" w:color="auto"/>
              <w:left w:val="single" w:sz="4" w:space="0" w:color="auto"/>
              <w:bottom w:val="single" w:sz="4" w:space="0" w:color="auto"/>
              <w:right w:val="single" w:sz="4" w:space="0" w:color="auto"/>
            </w:tcBorders>
            <w:shd w:val="clear" w:color="auto" w:fill="12489F"/>
            <w:vAlign w:val="center"/>
            <w:hideMark/>
          </w:tcPr>
          <w:p w14:paraId="6178142E" w14:textId="77777777" w:rsidR="007C0B22" w:rsidRPr="003079A1" w:rsidRDefault="007C0B22" w:rsidP="00D66DBB">
            <w:pPr>
              <w:pStyle w:val="KottTableHeading"/>
              <w:rPr>
                <w:rFonts w:asciiTheme="minorHAnsi" w:hAnsiTheme="minorHAnsi" w:cstheme="minorHAnsi"/>
                <w:color w:val="FFFFFF" w:themeColor="background1"/>
                <w:sz w:val="24"/>
                <w:lang w:val="en-GB" w:eastAsia="en-GB"/>
              </w:rPr>
            </w:pPr>
            <w:r w:rsidRPr="003079A1">
              <w:rPr>
                <w:rFonts w:asciiTheme="minorHAnsi" w:hAnsiTheme="minorHAnsi" w:cstheme="minorHAnsi"/>
                <w:color w:val="FFFFFF" w:themeColor="background1"/>
                <w:sz w:val="24"/>
                <w:lang w:val="en-GB" w:eastAsia="en-GB"/>
              </w:rPr>
              <w:t>Description</w:t>
            </w:r>
          </w:p>
        </w:tc>
        <w:tc>
          <w:tcPr>
            <w:tcW w:w="1842" w:type="dxa"/>
            <w:tcBorders>
              <w:top w:val="single" w:sz="4" w:space="0" w:color="auto"/>
              <w:left w:val="single" w:sz="4" w:space="0" w:color="auto"/>
              <w:bottom w:val="single" w:sz="4" w:space="0" w:color="auto"/>
              <w:right w:val="single" w:sz="4" w:space="0" w:color="auto"/>
            </w:tcBorders>
            <w:shd w:val="clear" w:color="auto" w:fill="12489F"/>
            <w:vAlign w:val="center"/>
            <w:hideMark/>
          </w:tcPr>
          <w:p w14:paraId="56AB076B" w14:textId="77777777" w:rsidR="007C0B22" w:rsidRPr="003079A1" w:rsidRDefault="007C0B22" w:rsidP="00D66DBB">
            <w:pPr>
              <w:pStyle w:val="KottTableHeading"/>
              <w:rPr>
                <w:rFonts w:asciiTheme="minorHAnsi" w:hAnsiTheme="minorHAnsi" w:cstheme="minorHAnsi"/>
                <w:color w:val="FFFFFF" w:themeColor="background1"/>
                <w:sz w:val="24"/>
                <w:lang w:val="en-GB" w:eastAsia="en-GB"/>
              </w:rPr>
            </w:pPr>
            <w:r w:rsidRPr="003079A1">
              <w:rPr>
                <w:rFonts w:asciiTheme="minorHAnsi" w:hAnsiTheme="minorHAnsi" w:cstheme="minorHAnsi"/>
                <w:color w:val="FFFFFF" w:themeColor="background1"/>
                <w:sz w:val="24"/>
                <w:lang w:val="en-GB" w:eastAsia="en-GB"/>
              </w:rPr>
              <w:t>Date</w:t>
            </w:r>
          </w:p>
        </w:tc>
      </w:tr>
      <w:tr w:rsidR="007C0B22" w14:paraId="0AB74277" w14:textId="77777777" w:rsidTr="00D66DBB">
        <w:trPr>
          <w:trHeight w:val="340"/>
          <w:jc w:val="center"/>
        </w:trPr>
        <w:tc>
          <w:tcPr>
            <w:tcW w:w="1554" w:type="dxa"/>
            <w:tcBorders>
              <w:top w:val="single" w:sz="4" w:space="0" w:color="auto"/>
              <w:left w:val="single" w:sz="4" w:space="0" w:color="auto"/>
              <w:bottom w:val="single" w:sz="4" w:space="0" w:color="auto"/>
              <w:right w:val="single" w:sz="4" w:space="0" w:color="auto"/>
            </w:tcBorders>
            <w:vAlign w:val="center"/>
            <w:hideMark/>
          </w:tcPr>
          <w:p w14:paraId="4B0F8979" w14:textId="77777777" w:rsidR="007C0B22" w:rsidRPr="00221902" w:rsidRDefault="007C0B22" w:rsidP="00D66DBB">
            <w:pPr>
              <w:spacing w:after="0"/>
              <w:rPr>
                <w:rFonts w:cstheme="minorHAnsi"/>
                <w:sz w:val="24"/>
                <w:lang w:eastAsia="en-GB"/>
              </w:rPr>
            </w:pPr>
            <w:r>
              <w:rPr>
                <w:rFonts w:cstheme="minorHAnsi"/>
                <w:sz w:val="24"/>
                <w:lang w:eastAsia="en-GB"/>
              </w:rPr>
              <w:t>1.1</w:t>
            </w:r>
          </w:p>
        </w:tc>
        <w:tc>
          <w:tcPr>
            <w:tcW w:w="1729" w:type="dxa"/>
            <w:tcBorders>
              <w:top w:val="single" w:sz="4" w:space="0" w:color="auto"/>
              <w:left w:val="single" w:sz="4" w:space="0" w:color="auto"/>
              <w:bottom w:val="single" w:sz="4" w:space="0" w:color="auto"/>
              <w:right w:val="single" w:sz="4" w:space="0" w:color="auto"/>
            </w:tcBorders>
            <w:vAlign w:val="center"/>
            <w:hideMark/>
          </w:tcPr>
          <w:p w14:paraId="2E19CDAF" w14:textId="77777777" w:rsidR="007C0B22" w:rsidRDefault="007C0B22" w:rsidP="00D66DBB">
            <w:pPr>
              <w:spacing w:after="0"/>
              <w:rPr>
                <w:rFonts w:cstheme="minorHAnsi"/>
                <w:sz w:val="24"/>
                <w:lang w:eastAsia="en-GB"/>
              </w:rPr>
            </w:pPr>
            <w:r>
              <w:rPr>
                <w:rFonts w:cstheme="minorHAnsi"/>
                <w:sz w:val="24"/>
                <w:lang w:eastAsia="en-GB"/>
              </w:rPr>
              <w:t>Krishna Purohit</w:t>
            </w:r>
          </w:p>
        </w:tc>
        <w:tc>
          <w:tcPr>
            <w:tcW w:w="5495" w:type="dxa"/>
            <w:tcBorders>
              <w:top w:val="single" w:sz="4" w:space="0" w:color="auto"/>
              <w:left w:val="single" w:sz="4" w:space="0" w:color="auto"/>
              <w:bottom w:val="single" w:sz="4" w:space="0" w:color="auto"/>
              <w:right w:val="single" w:sz="4" w:space="0" w:color="auto"/>
            </w:tcBorders>
            <w:vAlign w:val="center"/>
            <w:hideMark/>
          </w:tcPr>
          <w:p w14:paraId="2EF48D8A" w14:textId="49D1ED15" w:rsidR="007C0B22" w:rsidRDefault="007C0B22" w:rsidP="00D66DBB">
            <w:pPr>
              <w:spacing w:after="0"/>
              <w:rPr>
                <w:rFonts w:cstheme="minorHAnsi"/>
                <w:sz w:val="20"/>
                <w:szCs w:val="20"/>
                <w:lang w:eastAsia="en-GB"/>
              </w:rPr>
            </w:pPr>
            <w:r>
              <w:rPr>
                <w:rFonts w:cstheme="minorHAnsi"/>
                <w:sz w:val="24"/>
                <w:lang w:eastAsia="en-GB"/>
              </w:rPr>
              <w:t>Carrier Booking requirement doc</w:t>
            </w:r>
            <w:r>
              <w:rPr>
                <w:rFonts w:cstheme="minorHAnsi"/>
                <w:szCs w:val="20"/>
                <w:lang w:eastAsia="en-GB"/>
              </w:rPr>
              <w:t xml:space="preserve"> </w:t>
            </w:r>
          </w:p>
        </w:tc>
        <w:tc>
          <w:tcPr>
            <w:tcW w:w="1842" w:type="dxa"/>
            <w:tcBorders>
              <w:top w:val="single" w:sz="4" w:space="0" w:color="auto"/>
              <w:left w:val="single" w:sz="4" w:space="0" w:color="auto"/>
              <w:bottom w:val="single" w:sz="4" w:space="0" w:color="auto"/>
              <w:right w:val="single" w:sz="4" w:space="0" w:color="auto"/>
            </w:tcBorders>
            <w:vAlign w:val="center"/>
            <w:hideMark/>
          </w:tcPr>
          <w:p w14:paraId="76E6AE3D" w14:textId="13A8CFE0" w:rsidR="007C0B22" w:rsidRDefault="007C0B22" w:rsidP="00D66DBB">
            <w:pPr>
              <w:spacing w:after="0"/>
              <w:rPr>
                <w:rFonts w:cstheme="minorHAnsi"/>
                <w:szCs w:val="20"/>
                <w:lang w:eastAsia="en-GB"/>
              </w:rPr>
            </w:pPr>
            <w:r>
              <w:rPr>
                <w:rFonts w:cstheme="minorHAnsi"/>
                <w:sz w:val="24"/>
                <w:lang w:eastAsia="en-GB"/>
              </w:rPr>
              <w:t>3/9/2022</w:t>
            </w:r>
          </w:p>
        </w:tc>
      </w:tr>
      <w:tr w:rsidR="007C0B22" w14:paraId="404269D2" w14:textId="77777777" w:rsidTr="00D66DBB">
        <w:trPr>
          <w:trHeight w:val="340"/>
          <w:jc w:val="center"/>
        </w:trPr>
        <w:tc>
          <w:tcPr>
            <w:tcW w:w="1554" w:type="dxa"/>
            <w:tcBorders>
              <w:top w:val="single" w:sz="4" w:space="0" w:color="auto"/>
              <w:left w:val="single" w:sz="4" w:space="0" w:color="auto"/>
              <w:bottom w:val="single" w:sz="4" w:space="0" w:color="auto"/>
              <w:right w:val="single" w:sz="4" w:space="0" w:color="auto"/>
            </w:tcBorders>
            <w:vAlign w:val="center"/>
          </w:tcPr>
          <w:p w14:paraId="337D7CB7" w14:textId="77777777" w:rsidR="007C0B22" w:rsidRDefault="007C0B22" w:rsidP="00D66DBB">
            <w:pPr>
              <w:spacing w:after="0"/>
              <w:rPr>
                <w:rFonts w:cstheme="minorHAnsi"/>
                <w:szCs w:val="20"/>
                <w:lang w:eastAsia="en-GB"/>
              </w:rPr>
            </w:pPr>
          </w:p>
        </w:tc>
        <w:tc>
          <w:tcPr>
            <w:tcW w:w="1729" w:type="dxa"/>
            <w:tcBorders>
              <w:top w:val="single" w:sz="4" w:space="0" w:color="auto"/>
              <w:left w:val="single" w:sz="4" w:space="0" w:color="auto"/>
              <w:bottom w:val="single" w:sz="4" w:space="0" w:color="auto"/>
              <w:right w:val="single" w:sz="4" w:space="0" w:color="auto"/>
            </w:tcBorders>
            <w:vAlign w:val="center"/>
          </w:tcPr>
          <w:p w14:paraId="702635C5" w14:textId="77777777" w:rsidR="007C0B22" w:rsidRDefault="007C0B22" w:rsidP="00D66DBB">
            <w:pPr>
              <w:spacing w:after="0"/>
              <w:rPr>
                <w:rFonts w:cstheme="minorHAnsi"/>
                <w:szCs w:val="20"/>
                <w:lang w:eastAsia="en-GB"/>
              </w:rPr>
            </w:pPr>
          </w:p>
        </w:tc>
        <w:tc>
          <w:tcPr>
            <w:tcW w:w="5495" w:type="dxa"/>
            <w:tcBorders>
              <w:top w:val="single" w:sz="4" w:space="0" w:color="auto"/>
              <w:left w:val="single" w:sz="4" w:space="0" w:color="auto"/>
              <w:bottom w:val="single" w:sz="4" w:space="0" w:color="auto"/>
              <w:right w:val="single" w:sz="4" w:space="0" w:color="auto"/>
            </w:tcBorders>
            <w:vAlign w:val="center"/>
          </w:tcPr>
          <w:p w14:paraId="04E9B6BD" w14:textId="77777777" w:rsidR="007C0B22" w:rsidRDefault="007C0B22" w:rsidP="00D66DBB">
            <w:pPr>
              <w:spacing w:after="0"/>
              <w:rPr>
                <w:rFonts w:cstheme="minorHAnsi"/>
                <w:szCs w:val="20"/>
                <w:lang w:eastAsia="en-GB"/>
              </w:rPr>
            </w:pPr>
          </w:p>
        </w:tc>
        <w:tc>
          <w:tcPr>
            <w:tcW w:w="1842" w:type="dxa"/>
            <w:tcBorders>
              <w:top w:val="single" w:sz="4" w:space="0" w:color="auto"/>
              <w:left w:val="single" w:sz="4" w:space="0" w:color="auto"/>
              <w:bottom w:val="single" w:sz="4" w:space="0" w:color="auto"/>
              <w:right w:val="single" w:sz="4" w:space="0" w:color="auto"/>
            </w:tcBorders>
            <w:vAlign w:val="center"/>
          </w:tcPr>
          <w:p w14:paraId="151420FE" w14:textId="77777777" w:rsidR="007C0B22" w:rsidRDefault="007C0B22" w:rsidP="00D66DBB">
            <w:pPr>
              <w:spacing w:after="0"/>
              <w:rPr>
                <w:rFonts w:cstheme="minorHAnsi"/>
                <w:szCs w:val="20"/>
                <w:lang w:eastAsia="en-GB"/>
              </w:rPr>
            </w:pPr>
          </w:p>
        </w:tc>
      </w:tr>
    </w:tbl>
    <w:p w14:paraId="4EE263F2" w14:textId="77777777" w:rsidR="007C0B22" w:rsidRDefault="007C0B22" w:rsidP="007C0B22">
      <w:pPr>
        <w:spacing w:after="0"/>
        <w:rPr>
          <w:rFonts w:cstheme="minorHAnsi"/>
          <w:b/>
          <w:sz w:val="20"/>
          <w:szCs w:val="20"/>
          <w:lang w:val="en-GB"/>
        </w:rPr>
      </w:pPr>
    </w:p>
    <w:p w14:paraId="5E211FC4" w14:textId="77777777" w:rsidR="007C0B22" w:rsidRDefault="007C0B22" w:rsidP="007C0B22">
      <w:pPr>
        <w:spacing w:after="0"/>
        <w:rPr>
          <w:rFonts w:cstheme="minorHAnsi"/>
          <w:b/>
          <w:szCs w:val="20"/>
        </w:rPr>
      </w:pPr>
    </w:p>
    <w:p w14:paraId="37CC8EC6" w14:textId="77777777" w:rsidR="007C0B22" w:rsidRDefault="007C0B22" w:rsidP="007C0B22">
      <w:pPr>
        <w:spacing w:after="0"/>
        <w:rPr>
          <w:rFonts w:cstheme="minorHAnsi"/>
          <w:szCs w:val="20"/>
        </w:rPr>
      </w:pPr>
      <w:r>
        <w:rPr>
          <w:rFonts w:cstheme="minorHAnsi"/>
          <w:szCs w:val="20"/>
        </w:rPr>
        <w:t xml:space="preserve">Approvals:  </w:t>
      </w: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3969"/>
        <w:gridCol w:w="4820"/>
      </w:tblGrid>
      <w:tr w:rsidR="007C0B22" w14:paraId="7C2052ED" w14:textId="77777777" w:rsidTr="00D66DBB">
        <w:trPr>
          <w:trHeight w:val="340"/>
          <w:jc w:val="center"/>
        </w:trPr>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8E2356" w14:textId="77777777" w:rsidR="007C0B22" w:rsidRDefault="007C0B22" w:rsidP="00D66DBB">
            <w:pPr>
              <w:spacing w:after="0"/>
              <w:jc w:val="center"/>
              <w:rPr>
                <w:rFonts w:cstheme="minorHAnsi"/>
                <w:b/>
                <w:color w:val="FFFFFF" w:themeColor="background1"/>
                <w:szCs w:val="20"/>
                <w:lang w:eastAsia="en-GB"/>
              </w:rPr>
            </w:pPr>
          </w:p>
        </w:tc>
        <w:tc>
          <w:tcPr>
            <w:tcW w:w="3969" w:type="dxa"/>
            <w:tcBorders>
              <w:top w:val="single" w:sz="4" w:space="0" w:color="auto"/>
              <w:left w:val="single" w:sz="4" w:space="0" w:color="auto"/>
              <w:bottom w:val="single" w:sz="4" w:space="0" w:color="auto"/>
              <w:right w:val="single" w:sz="4" w:space="0" w:color="auto"/>
            </w:tcBorders>
            <w:shd w:val="clear" w:color="auto" w:fill="12489F"/>
            <w:vAlign w:val="center"/>
            <w:hideMark/>
          </w:tcPr>
          <w:p w14:paraId="10EE792E" w14:textId="77777777" w:rsidR="007C0B22" w:rsidRPr="003079A1" w:rsidRDefault="007C0B22" w:rsidP="00D66DBB">
            <w:pPr>
              <w:spacing w:after="0"/>
              <w:jc w:val="center"/>
              <w:rPr>
                <w:rFonts w:cstheme="minorHAnsi"/>
                <w:b/>
                <w:color w:val="FFFFFF" w:themeColor="background1"/>
                <w:sz w:val="24"/>
                <w:szCs w:val="24"/>
                <w:lang w:eastAsia="en-GB"/>
              </w:rPr>
            </w:pPr>
            <w:r w:rsidRPr="003079A1">
              <w:rPr>
                <w:rFonts w:cstheme="minorHAnsi"/>
                <w:b/>
                <w:color w:val="FFFFFF" w:themeColor="background1"/>
                <w:sz w:val="24"/>
                <w:szCs w:val="24"/>
                <w:lang w:eastAsia="en-GB"/>
              </w:rPr>
              <w:t>Name</w:t>
            </w:r>
          </w:p>
        </w:tc>
        <w:tc>
          <w:tcPr>
            <w:tcW w:w="4820" w:type="dxa"/>
            <w:tcBorders>
              <w:top w:val="single" w:sz="4" w:space="0" w:color="auto"/>
              <w:left w:val="single" w:sz="4" w:space="0" w:color="auto"/>
              <w:bottom w:val="single" w:sz="4" w:space="0" w:color="auto"/>
              <w:right w:val="single" w:sz="4" w:space="0" w:color="auto"/>
            </w:tcBorders>
            <w:shd w:val="clear" w:color="auto" w:fill="12489F"/>
            <w:vAlign w:val="center"/>
            <w:hideMark/>
          </w:tcPr>
          <w:p w14:paraId="27AB9282" w14:textId="77777777" w:rsidR="007C0B22" w:rsidRPr="003079A1" w:rsidRDefault="007C0B22" w:rsidP="00D66DBB">
            <w:pPr>
              <w:spacing w:after="0"/>
              <w:jc w:val="center"/>
              <w:rPr>
                <w:rFonts w:cstheme="minorHAnsi"/>
                <w:b/>
                <w:color w:val="FFFFFF" w:themeColor="background1"/>
                <w:sz w:val="24"/>
                <w:szCs w:val="24"/>
                <w:lang w:eastAsia="en-GB"/>
              </w:rPr>
            </w:pPr>
            <w:r w:rsidRPr="003079A1">
              <w:rPr>
                <w:rFonts w:cstheme="minorHAnsi"/>
                <w:b/>
                <w:color w:val="FFFFFF" w:themeColor="background1"/>
                <w:sz w:val="24"/>
                <w:szCs w:val="24"/>
                <w:lang w:eastAsia="en-GB"/>
              </w:rPr>
              <w:t>Date</w:t>
            </w:r>
          </w:p>
        </w:tc>
      </w:tr>
      <w:tr w:rsidR="007C0B22" w14:paraId="4DDC58AB" w14:textId="77777777" w:rsidTr="00D66DBB">
        <w:trPr>
          <w:trHeight w:val="340"/>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7F1A35CB" w14:textId="77777777" w:rsidR="007C0B22" w:rsidRDefault="007C0B22" w:rsidP="00D66DBB">
            <w:pPr>
              <w:spacing w:after="0"/>
              <w:rPr>
                <w:rFonts w:cstheme="minorHAnsi"/>
                <w:szCs w:val="20"/>
                <w:lang w:eastAsia="en-GB"/>
              </w:rPr>
            </w:pPr>
            <w:r>
              <w:rPr>
                <w:rFonts w:cstheme="minorHAnsi"/>
                <w:szCs w:val="20"/>
                <w:lang w:eastAsia="en-GB"/>
              </w:rPr>
              <w:t>Requested By</w:t>
            </w:r>
          </w:p>
        </w:tc>
        <w:tc>
          <w:tcPr>
            <w:tcW w:w="3969" w:type="dxa"/>
            <w:tcBorders>
              <w:top w:val="single" w:sz="4" w:space="0" w:color="auto"/>
              <w:left w:val="single" w:sz="4" w:space="0" w:color="auto"/>
              <w:bottom w:val="single" w:sz="4" w:space="0" w:color="auto"/>
              <w:right w:val="single" w:sz="4" w:space="0" w:color="auto"/>
            </w:tcBorders>
            <w:vAlign w:val="center"/>
            <w:hideMark/>
          </w:tcPr>
          <w:p w14:paraId="2B8EBBF0" w14:textId="77777777" w:rsidR="007C0B22" w:rsidRDefault="007C0B22" w:rsidP="00D66DBB">
            <w:pPr>
              <w:spacing w:after="0"/>
              <w:rPr>
                <w:rFonts w:cstheme="minorHAnsi"/>
                <w:szCs w:val="20"/>
                <w:lang w:eastAsia="en-GB"/>
              </w:rPr>
            </w:pPr>
            <w:r>
              <w:rPr>
                <w:rFonts w:cstheme="minorHAnsi"/>
                <w:szCs w:val="20"/>
                <w:lang w:eastAsia="en-GB"/>
              </w:rPr>
              <w:t>Krishna Purohit</w:t>
            </w:r>
          </w:p>
        </w:tc>
        <w:tc>
          <w:tcPr>
            <w:tcW w:w="4820" w:type="dxa"/>
            <w:tcBorders>
              <w:top w:val="single" w:sz="4" w:space="0" w:color="auto"/>
              <w:left w:val="single" w:sz="4" w:space="0" w:color="auto"/>
              <w:bottom w:val="single" w:sz="4" w:space="0" w:color="auto"/>
              <w:right w:val="single" w:sz="4" w:space="0" w:color="auto"/>
            </w:tcBorders>
            <w:vAlign w:val="center"/>
            <w:hideMark/>
          </w:tcPr>
          <w:p w14:paraId="1DCC9E29" w14:textId="5946C551" w:rsidR="007C0B22" w:rsidRDefault="007C0B22" w:rsidP="00D66DBB">
            <w:pPr>
              <w:spacing w:after="0"/>
              <w:rPr>
                <w:rFonts w:cstheme="minorHAnsi"/>
                <w:szCs w:val="20"/>
                <w:lang w:eastAsia="en-GB"/>
              </w:rPr>
            </w:pPr>
            <w:r>
              <w:rPr>
                <w:rFonts w:cstheme="minorHAnsi"/>
                <w:szCs w:val="20"/>
                <w:lang w:eastAsia="en-GB"/>
              </w:rPr>
              <w:t>3/9/2022</w:t>
            </w:r>
          </w:p>
        </w:tc>
      </w:tr>
      <w:tr w:rsidR="007C0B22" w14:paraId="4822BDC6" w14:textId="77777777" w:rsidTr="00D66DBB">
        <w:trPr>
          <w:trHeight w:val="340"/>
          <w:jc w:val="center"/>
        </w:trPr>
        <w:tc>
          <w:tcPr>
            <w:tcW w:w="1838" w:type="dxa"/>
            <w:tcBorders>
              <w:top w:val="single" w:sz="4" w:space="0" w:color="auto"/>
              <w:left w:val="single" w:sz="4" w:space="0" w:color="auto"/>
              <w:bottom w:val="single" w:sz="4" w:space="0" w:color="auto"/>
              <w:right w:val="single" w:sz="4" w:space="0" w:color="auto"/>
            </w:tcBorders>
            <w:vAlign w:val="center"/>
          </w:tcPr>
          <w:p w14:paraId="194286CB" w14:textId="77777777" w:rsidR="007C0B22" w:rsidRDefault="007C0B22" w:rsidP="00D66DBB">
            <w:pPr>
              <w:spacing w:after="0"/>
              <w:rPr>
                <w:rFonts w:cstheme="minorHAnsi"/>
                <w:szCs w:val="20"/>
                <w:lang w:eastAsia="en-GB"/>
              </w:rPr>
            </w:pPr>
            <w:r>
              <w:rPr>
                <w:rFonts w:cstheme="minorHAnsi"/>
                <w:szCs w:val="20"/>
                <w:lang w:eastAsia="en-GB"/>
              </w:rPr>
              <w:t>Requested By</w:t>
            </w:r>
          </w:p>
        </w:tc>
        <w:tc>
          <w:tcPr>
            <w:tcW w:w="3969" w:type="dxa"/>
            <w:tcBorders>
              <w:top w:val="single" w:sz="4" w:space="0" w:color="auto"/>
              <w:left w:val="single" w:sz="4" w:space="0" w:color="auto"/>
              <w:bottom w:val="single" w:sz="4" w:space="0" w:color="auto"/>
              <w:right w:val="single" w:sz="4" w:space="0" w:color="auto"/>
            </w:tcBorders>
            <w:vAlign w:val="center"/>
          </w:tcPr>
          <w:p w14:paraId="2839D817" w14:textId="77777777" w:rsidR="007C0B22" w:rsidRDefault="007C0B22" w:rsidP="00D66DBB">
            <w:pPr>
              <w:spacing w:after="0"/>
              <w:rPr>
                <w:rFonts w:cstheme="minorHAnsi"/>
                <w:szCs w:val="20"/>
                <w:lang w:eastAsia="en-GB"/>
              </w:rPr>
            </w:pPr>
          </w:p>
        </w:tc>
        <w:tc>
          <w:tcPr>
            <w:tcW w:w="4820" w:type="dxa"/>
            <w:tcBorders>
              <w:top w:val="single" w:sz="4" w:space="0" w:color="auto"/>
              <w:left w:val="single" w:sz="4" w:space="0" w:color="auto"/>
              <w:bottom w:val="single" w:sz="4" w:space="0" w:color="auto"/>
              <w:right w:val="single" w:sz="4" w:space="0" w:color="auto"/>
            </w:tcBorders>
            <w:vAlign w:val="center"/>
          </w:tcPr>
          <w:p w14:paraId="4E23A2A0" w14:textId="77777777" w:rsidR="007C0B22" w:rsidRDefault="007C0B22" w:rsidP="00D66DBB">
            <w:pPr>
              <w:spacing w:after="0"/>
              <w:rPr>
                <w:rFonts w:cstheme="minorHAnsi"/>
                <w:szCs w:val="20"/>
                <w:lang w:eastAsia="en-GB"/>
              </w:rPr>
            </w:pPr>
          </w:p>
        </w:tc>
      </w:tr>
      <w:tr w:rsidR="007C0B22" w14:paraId="51943935" w14:textId="77777777" w:rsidTr="00D66DBB">
        <w:trPr>
          <w:trHeight w:val="340"/>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77D7331D" w14:textId="77777777" w:rsidR="007C0B22" w:rsidRDefault="007C0B22" w:rsidP="00D66DBB">
            <w:pPr>
              <w:spacing w:after="0"/>
              <w:rPr>
                <w:rFonts w:cstheme="minorHAnsi"/>
                <w:szCs w:val="20"/>
                <w:lang w:eastAsia="en-GB"/>
              </w:rPr>
            </w:pPr>
            <w:r>
              <w:rPr>
                <w:rFonts w:cstheme="minorHAnsi"/>
                <w:szCs w:val="20"/>
                <w:lang w:eastAsia="en-GB"/>
              </w:rPr>
              <w:t>Approved By</w:t>
            </w:r>
          </w:p>
        </w:tc>
        <w:tc>
          <w:tcPr>
            <w:tcW w:w="3969" w:type="dxa"/>
            <w:tcBorders>
              <w:top w:val="single" w:sz="4" w:space="0" w:color="auto"/>
              <w:left w:val="single" w:sz="4" w:space="0" w:color="auto"/>
              <w:bottom w:val="single" w:sz="4" w:space="0" w:color="auto"/>
              <w:right w:val="single" w:sz="4" w:space="0" w:color="auto"/>
            </w:tcBorders>
            <w:vAlign w:val="center"/>
            <w:hideMark/>
          </w:tcPr>
          <w:p w14:paraId="15D0C5BE" w14:textId="77777777" w:rsidR="007C0B22" w:rsidRDefault="007C0B22" w:rsidP="00D66DBB">
            <w:pPr>
              <w:spacing w:after="0"/>
              <w:rPr>
                <w:rFonts w:cstheme="minorHAnsi"/>
                <w:szCs w:val="20"/>
                <w:lang w:eastAsia="en-GB"/>
              </w:rPr>
            </w:pPr>
          </w:p>
        </w:tc>
        <w:tc>
          <w:tcPr>
            <w:tcW w:w="4820" w:type="dxa"/>
            <w:tcBorders>
              <w:top w:val="single" w:sz="4" w:space="0" w:color="auto"/>
              <w:left w:val="single" w:sz="4" w:space="0" w:color="auto"/>
              <w:bottom w:val="single" w:sz="4" w:space="0" w:color="auto"/>
              <w:right w:val="single" w:sz="4" w:space="0" w:color="auto"/>
            </w:tcBorders>
            <w:vAlign w:val="center"/>
            <w:hideMark/>
          </w:tcPr>
          <w:p w14:paraId="053EB436" w14:textId="77777777" w:rsidR="007C0B22" w:rsidRDefault="007C0B22" w:rsidP="00D66DBB">
            <w:pPr>
              <w:spacing w:after="0"/>
              <w:rPr>
                <w:rFonts w:cstheme="minorHAnsi"/>
                <w:szCs w:val="20"/>
                <w:lang w:eastAsia="en-GB"/>
              </w:rPr>
            </w:pPr>
          </w:p>
        </w:tc>
      </w:tr>
      <w:tr w:rsidR="007C0B22" w14:paraId="0712FC1C" w14:textId="77777777" w:rsidTr="00D66DBB">
        <w:trPr>
          <w:trHeight w:val="340"/>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3E638BEF" w14:textId="77777777" w:rsidR="007C0B22" w:rsidRDefault="007C0B22" w:rsidP="00D66DBB">
            <w:pPr>
              <w:spacing w:after="0"/>
              <w:rPr>
                <w:rFonts w:cstheme="minorHAnsi"/>
                <w:szCs w:val="20"/>
                <w:lang w:eastAsia="en-GB"/>
              </w:rPr>
            </w:pPr>
            <w:r>
              <w:rPr>
                <w:rFonts w:cstheme="minorHAnsi"/>
                <w:szCs w:val="20"/>
                <w:lang w:eastAsia="en-GB"/>
              </w:rPr>
              <w:t>Approved By</w:t>
            </w:r>
          </w:p>
        </w:tc>
        <w:tc>
          <w:tcPr>
            <w:tcW w:w="3969" w:type="dxa"/>
            <w:tcBorders>
              <w:top w:val="single" w:sz="4" w:space="0" w:color="auto"/>
              <w:left w:val="single" w:sz="4" w:space="0" w:color="auto"/>
              <w:bottom w:val="single" w:sz="4" w:space="0" w:color="auto"/>
              <w:right w:val="single" w:sz="4" w:space="0" w:color="auto"/>
            </w:tcBorders>
            <w:vAlign w:val="center"/>
          </w:tcPr>
          <w:p w14:paraId="0BFC15F6" w14:textId="77777777" w:rsidR="007C0B22" w:rsidRDefault="007C0B22" w:rsidP="00D66DBB">
            <w:pPr>
              <w:spacing w:after="0"/>
              <w:rPr>
                <w:rFonts w:cstheme="minorHAnsi"/>
                <w:szCs w:val="20"/>
                <w:lang w:eastAsia="en-GB"/>
              </w:rPr>
            </w:pPr>
          </w:p>
        </w:tc>
        <w:tc>
          <w:tcPr>
            <w:tcW w:w="4820" w:type="dxa"/>
            <w:tcBorders>
              <w:top w:val="single" w:sz="4" w:space="0" w:color="auto"/>
              <w:left w:val="single" w:sz="4" w:space="0" w:color="auto"/>
              <w:bottom w:val="single" w:sz="4" w:space="0" w:color="auto"/>
              <w:right w:val="single" w:sz="4" w:space="0" w:color="auto"/>
            </w:tcBorders>
            <w:vAlign w:val="center"/>
          </w:tcPr>
          <w:p w14:paraId="60E33271" w14:textId="77777777" w:rsidR="007C0B22" w:rsidRDefault="007C0B22" w:rsidP="00D66DBB">
            <w:pPr>
              <w:spacing w:after="0"/>
              <w:rPr>
                <w:rFonts w:cstheme="minorHAnsi"/>
                <w:szCs w:val="20"/>
                <w:lang w:eastAsia="en-GB"/>
              </w:rPr>
            </w:pPr>
          </w:p>
        </w:tc>
      </w:tr>
      <w:tr w:rsidR="007C0B22" w14:paraId="644DD139" w14:textId="77777777" w:rsidTr="00D66DBB">
        <w:trPr>
          <w:trHeight w:val="340"/>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7E5E7697" w14:textId="77777777" w:rsidR="007C0B22" w:rsidRDefault="007C0B22" w:rsidP="00D66DBB">
            <w:pPr>
              <w:spacing w:after="0"/>
              <w:rPr>
                <w:rFonts w:cstheme="minorHAnsi"/>
                <w:szCs w:val="20"/>
                <w:lang w:eastAsia="en-GB"/>
              </w:rPr>
            </w:pPr>
            <w:r>
              <w:rPr>
                <w:rFonts w:cstheme="minorHAnsi"/>
                <w:szCs w:val="20"/>
                <w:lang w:eastAsia="en-GB"/>
              </w:rPr>
              <w:t>Approved By</w:t>
            </w:r>
          </w:p>
        </w:tc>
        <w:tc>
          <w:tcPr>
            <w:tcW w:w="3969" w:type="dxa"/>
            <w:tcBorders>
              <w:top w:val="single" w:sz="4" w:space="0" w:color="auto"/>
              <w:left w:val="single" w:sz="4" w:space="0" w:color="auto"/>
              <w:bottom w:val="single" w:sz="4" w:space="0" w:color="auto"/>
              <w:right w:val="single" w:sz="4" w:space="0" w:color="auto"/>
            </w:tcBorders>
            <w:vAlign w:val="center"/>
          </w:tcPr>
          <w:p w14:paraId="08F87672" w14:textId="77777777" w:rsidR="007C0B22" w:rsidRDefault="007C0B22" w:rsidP="00D66DBB">
            <w:pPr>
              <w:spacing w:after="0"/>
              <w:rPr>
                <w:rFonts w:cstheme="minorHAnsi"/>
                <w:szCs w:val="20"/>
                <w:lang w:eastAsia="en-GB"/>
              </w:rPr>
            </w:pPr>
          </w:p>
        </w:tc>
        <w:tc>
          <w:tcPr>
            <w:tcW w:w="4820" w:type="dxa"/>
            <w:tcBorders>
              <w:top w:val="single" w:sz="4" w:space="0" w:color="auto"/>
              <w:left w:val="single" w:sz="4" w:space="0" w:color="auto"/>
              <w:bottom w:val="single" w:sz="4" w:space="0" w:color="auto"/>
              <w:right w:val="single" w:sz="4" w:space="0" w:color="auto"/>
            </w:tcBorders>
            <w:vAlign w:val="center"/>
          </w:tcPr>
          <w:p w14:paraId="3EE4A2FE" w14:textId="77777777" w:rsidR="007C0B22" w:rsidRDefault="007C0B22" w:rsidP="00D66DBB">
            <w:pPr>
              <w:spacing w:after="0"/>
              <w:rPr>
                <w:rFonts w:cstheme="minorHAnsi"/>
                <w:szCs w:val="20"/>
                <w:lang w:eastAsia="en-GB"/>
              </w:rPr>
            </w:pPr>
          </w:p>
        </w:tc>
      </w:tr>
    </w:tbl>
    <w:p w14:paraId="18606794" w14:textId="77777777" w:rsidR="007C0B22" w:rsidRDefault="007C0B22" w:rsidP="007C0B22">
      <w:pPr>
        <w:rPr>
          <w:sz w:val="32"/>
          <w:szCs w:val="32"/>
        </w:rPr>
      </w:pPr>
    </w:p>
    <w:p w14:paraId="45725382" w14:textId="77777777" w:rsidR="007C0B22" w:rsidRDefault="007C0B22" w:rsidP="007C0B22">
      <w:pPr>
        <w:rPr>
          <w:sz w:val="28"/>
          <w:szCs w:val="28"/>
          <w:highlight w:val="yellow"/>
        </w:rPr>
      </w:pPr>
      <w:r>
        <w:rPr>
          <w:sz w:val="28"/>
          <w:szCs w:val="28"/>
          <w:highlight w:val="yellow"/>
        </w:rPr>
        <w:br w:type="page"/>
      </w:r>
    </w:p>
    <w:sdt>
      <w:sdtPr>
        <w:id w:val="-1127384046"/>
        <w:docPartObj>
          <w:docPartGallery w:val="Table of Contents"/>
          <w:docPartUnique/>
        </w:docPartObj>
      </w:sdtPr>
      <w:sdtEndPr>
        <w:rPr>
          <w:b/>
          <w:bCs/>
          <w:noProof/>
        </w:rPr>
      </w:sdtEndPr>
      <w:sdtContent>
        <w:p w14:paraId="4DFA8BA6" w14:textId="77777777" w:rsidR="007C0B22" w:rsidRDefault="007C0B22" w:rsidP="007C0B22">
          <w:pPr>
            <w:pStyle w:val="TOCHeading"/>
          </w:pPr>
          <w:r>
            <w:t>Contents</w:t>
          </w:r>
        </w:p>
        <w:p w14:paraId="3B1183F4" w14:textId="5887EB5E" w:rsidR="00DB531E" w:rsidRDefault="007C0B2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97746803" w:history="1">
            <w:r w:rsidR="00DB531E" w:rsidRPr="00581473">
              <w:rPr>
                <w:rStyle w:val="Hyperlink"/>
                <w:noProof/>
              </w:rPr>
              <w:t>1.</w:t>
            </w:r>
            <w:r w:rsidR="00DB531E">
              <w:rPr>
                <w:rFonts w:eastAsiaTheme="minorEastAsia"/>
                <w:noProof/>
              </w:rPr>
              <w:tab/>
            </w:r>
            <w:r w:rsidR="00DB531E" w:rsidRPr="00581473">
              <w:rPr>
                <w:rStyle w:val="Hyperlink"/>
                <w:noProof/>
              </w:rPr>
              <w:t>Overview</w:t>
            </w:r>
            <w:r w:rsidR="00DB531E">
              <w:rPr>
                <w:noProof/>
                <w:webHidden/>
              </w:rPr>
              <w:tab/>
            </w:r>
            <w:r w:rsidR="00DB531E">
              <w:rPr>
                <w:noProof/>
                <w:webHidden/>
              </w:rPr>
              <w:fldChar w:fldCharType="begin"/>
            </w:r>
            <w:r w:rsidR="00DB531E">
              <w:rPr>
                <w:noProof/>
                <w:webHidden/>
              </w:rPr>
              <w:instrText xml:space="preserve"> PAGEREF _Toc97746803 \h </w:instrText>
            </w:r>
            <w:r w:rsidR="00DB531E">
              <w:rPr>
                <w:noProof/>
                <w:webHidden/>
              </w:rPr>
            </w:r>
            <w:r w:rsidR="00DB531E">
              <w:rPr>
                <w:noProof/>
                <w:webHidden/>
              </w:rPr>
              <w:fldChar w:fldCharType="separate"/>
            </w:r>
            <w:r w:rsidR="00DB531E">
              <w:rPr>
                <w:noProof/>
                <w:webHidden/>
              </w:rPr>
              <w:t>4</w:t>
            </w:r>
            <w:r w:rsidR="00DB531E">
              <w:rPr>
                <w:noProof/>
                <w:webHidden/>
              </w:rPr>
              <w:fldChar w:fldCharType="end"/>
            </w:r>
          </w:hyperlink>
        </w:p>
        <w:p w14:paraId="2A000AC6" w14:textId="7A808274" w:rsidR="00DB531E" w:rsidRDefault="00DB531E">
          <w:pPr>
            <w:pStyle w:val="TOC1"/>
            <w:tabs>
              <w:tab w:val="left" w:pos="440"/>
              <w:tab w:val="right" w:leader="dot" w:pos="9350"/>
            </w:tabs>
            <w:rPr>
              <w:rFonts w:eastAsiaTheme="minorEastAsia"/>
              <w:noProof/>
            </w:rPr>
          </w:pPr>
          <w:hyperlink w:anchor="_Toc97746804" w:history="1">
            <w:r w:rsidRPr="00581473">
              <w:rPr>
                <w:rStyle w:val="Hyperlink"/>
                <w:noProof/>
              </w:rPr>
              <w:t>2.</w:t>
            </w:r>
            <w:r>
              <w:rPr>
                <w:rFonts w:eastAsiaTheme="minorEastAsia"/>
                <w:noProof/>
              </w:rPr>
              <w:tab/>
            </w:r>
            <w:r w:rsidRPr="00581473">
              <w:rPr>
                <w:rStyle w:val="Hyperlink"/>
                <w:noProof/>
              </w:rPr>
              <w:t>Application Flow</w:t>
            </w:r>
            <w:r>
              <w:rPr>
                <w:noProof/>
                <w:webHidden/>
              </w:rPr>
              <w:tab/>
            </w:r>
            <w:r>
              <w:rPr>
                <w:noProof/>
                <w:webHidden/>
              </w:rPr>
              <w:fldChar w:fldCharType="begin"/>
            </w:r>
            <w:r>
              <w:rPr>
                <w:noProof/>
                <w:webHidden/>
              </w:rPr>
              <w:instrText xml:space="preserve"> PAGEREF _Toc97746804 \h </w:instrText>
            </w:r>
            <w:r>
              <w:rPr>
                <w:noProof/>
                <w:webHidden/>
              </w:rPr>
            </w:r>
            <w:r>
              <w:rPr>
                <w:noProof/>
                <w:webHidden/>
              </w:rPr>
              <w:fldChar w:fldCharType="separate"/>
            </w:r>
            <w:r>
              <w:rPr>
                <w:noProof/>
                <w:webHidden/>
              </w:rPr>
              <w:t>4</w:t>
            </w:r>
            <w:r>
              <w:rPr>
                <w:noProof/>
                <w:webHidden/>
              </w:rPr>
              <w:fldChar w:fldCharType="end"/>
            </w:r>
          </w:hyperlink>
        </w:p>
        <w:p w14:paraId="5EAA0D51" w14:textId="2BA00DC3" w:rsidR="00DB531E" w:rsidRDefault="00DB531E">
          <w:pPr>
            <w:pStyle w:val="TOC1"/>
            <w:tabs>
              <w:tab w:val="left" w:pos="440"/>
              <w:tab w:val="right" w:leader="dot" w:pos="9350"/>
            </w:tabs>
            <w:rPr>
              <w:rFonts w:eastAsiaTheme="minorEastAsia"/>
              <w:noProof/>
            </w:rPr>
          </w:pPr>
          <w:hyperlink w:anchor="_Toc97746805" w:history="1">
            <w:r w:rsidRPr="00581473">
              <w:rPr>
                <w:rStyle w:val="Hyperlink"/>
                <w:noProof/>
              </w:rPr>
              <w:t>3.</w:t>
            </w:r>
            <w:r>
              <w:rPr>
                <w:rFonts w:eastAsiaTheme="minorEastAsia"/>
                <w:noProof/>
              </w:rPr>
              <w:tab/>
            </w:r>
            <w:r w:rsidRPr="00581473">
              <w:rPr>
                <w:rStyle w:val="Hyperlink"/>
                <w:noProof/>
              </w:rPr>
              <w:t>Common Requirements</w:t>
            </w:r>
            <w:r>
              <w:rPr>
                <w:noProof/>
                <w:webHidden/>
              </w:rPr>
              <w:tab/>
            </w:r>
            <w:r>
              <w:rPr>
                <w:noProof/>
                <w:webHidden/>
              </w:rPr>
              <w:fldChar w:fldCharType="begin"/>
            </w:r>
            <w:r>
              <w:rPr>
                <w:noProof/>
                <w:webHidden/>
              </w:rPr>
              <w:instrText xml:space="preserve"> PAGEREF _Toc97746805 \h </w:instrText>
            </w:r>
            <w:r>
              <w:rPr>
                <w:noProof/>
                <w:webHidden/>
              </w:rPr>
            </w:r>
            <w:r>
              <w:rPr>
                <w:noProof/>
                <w:webHidden/>
              </w:rPr>
              <w:fldChar w:fldCharType="separate"/>
            </w:r>
            <w:r>
              <w:rPr>
                <w:noProof/>
                <w:webHidden/>
              </w:rPr>
              <w:t>4</w:t>
            </w:r>
            <w:r>
              <w:rPr>
                <w:noProof/>
                <w:webHidden/>
              </w:rPr>
              <w:fldChar w:fldCharType="end"/>
            </w:r>
          </w:hyperlink>
        </w:p>
        <w:p w14:paraId="3CCDCFE4" w14:textId="38D1FB77" w:rsidR="00DB531E" w:rsidRDefault="00DB531E">
          <w:pPr>
            <w:pStyle w:val="TOC1"/>
            <w:tabs>
              <w:tab w:val="left" w:pos="440"/>
              <w:tab w:val="right" w:leader="dot" w:pos="9350"/>
            </w:tabs>
            <w:rPr>
              <w:rFonts w:eastAsiaTheme="minorEastAsia"/>
              <w:noProof/>
            </w:rPr>
          </w:pPr>
          <w:hyperlink w:anchor="_Toc97746806" w:history="1">
            <w:r w:rsidRPr="00581473">
              <w:rPr>
                <w:rStyle w:val="Hyperlink"/>
                <w:noProof/>
              </w:rPr>
              <w:t>4.</w:t>
            </w:r>
            <w:r>
              <w:rPr>
                <w:rFonts w:eastAsiaTheme="minorEastAsia"/>
                <w:noProof/>
              </w:rPr>
              <w:tab/>
            </w:r>
            <w:r w:rsidRPr="00581473">
              <w:rPr>
                <w:rStyle w:val="Hyperlink"/>
                <w:noProof/>
              </w:rPr>
              <w:t>Shipper booking</w:t>
            </w:r>
            <w:r>
              <w:rPr>
                <w:noProof/>
                <w:webHidden/>
              </w:rPr>
              <w:tab/>
            </w:r>
            <w:r>
              <w:rPr>
                <w:noProof/>
                <w:webHidden/>
              </w:rPr>
              <w:fldChar w:fldCharType="begin"/>
            </w:r>
            <w:r>
              <w:rPr>
                <w:noProof/>
                <w:webHidden/>
              </w:rPr>
              <w:instrText xml:space="preserve"> PAGEREF _Toc97746806 \h </w:instrText>
            </w:r>
            <w:r>
              <w:rPr>
                <w:noProof/>
                <w:webHidden/>
              </w:rPr>
            </w:r>
            <w:r>
              <w:rPr>
                <w:noProof/>
                <w:webHidden/>
              </w:rPr>
              <w:fldChar w:fldCharType="separate"/>
            </w:r>
            <w:r>
              <w:rPr>
                <w:noProof/>
                <w:webHidden/>
              </w:rPr>
              <w:t>5</w:t>
            </w:r>
            <w:r>
              <w:rPr>
                <w:noProof/>
                <w:webHidden/>
              </w:rPr>
              <w:fldChar w:fldCharType="end"/>
            </w:r>
          </w:hyperlink>
        </w:p>
        <w:p w14:paraId="3EAD3425" w14:textId="3CED6F75" w:rsidR="00DB531E" w:rsidRDefault="00DB531E">
          <w:pPr>
            <w:pStyle w:val="TOC1"/>
            <w:tabs>
              <w:tab w:val="left" w:pos="440"/>
              <w:tab w:val="right" w:leader="dot" w:pos="9350"/>
            </w:tabs>
            <w:rPr>
              <w:rFonts w:eastAsiaTheme="minorEastAsia"/>
              <w:noProof/>
            </w:rPr>
          </w:pPr>
          <w:hyperlink w:anchor="_Toc97746807" w:history="1">
            <w:r w:rsidRPr="00581473">
              <w:rPr>
                <w:rStyle w:val="Hyperlink"/>
                <w:noProof/>
              </w:rPr>
              <w:t>5.</w:t>
            </w:r>
            <w:r>
              <w:rPr>
                <w:rFonts w:eastAsiaTheme="minorEastAsia"/>
                <w:noProof/>
              </w:rPr>
              <w:tab/>
            </w:r>
            <w:r w:rsidRPr="00581473">
              <w:rPr>
                <w:rStyle w:val="Hyperlink"/>
                <w:noProof/>
              </w:rPr>
              <w:t>Carrier booking screen</w:t>
            </w:r>
            <w:r>
              <w:rPr>
                <w:noProof/>
                <w:webHidden/>
              </w:rPr>
              <w:tab/>
            </w:r>
            <w:r>
              <w:rPr>
                <w:noProof/>
                <w:webHidden/>
              </w:rPr>
              <w:fldChar w:fldCharType="begin"/>
            </w:r>
            <w:r>
              <w:rPr>
                <w:noProof/>
                <w:webHidden/>
              </w:rPr>
              <w:instrText xml:space="preserve"> PAGEREF _Toc97746807 \h </w:instrText>
            </w:r>
            <w:r>
              <w:rPr>
                <w:noProof/>
                <w:webHidden/>
              </w:rPr>
            </w:r>
            <w:r>
              <w:rPr>
                <w:noProof/>
                <w:webHidden/>
              </w:rPr>
              <w:fldChar w:fldCharType="separate"/>
            </w:r>
            <w:r>
              <w:rPr>
                <w:noProof/>
                <w:webHidden/>
              </w:rPr>
              <w:t>7</w:t>
            </w:r>
            <w:r>
              <w:rPr>
                <w:noProof/>
                <w:webHidden/>
              </w:rPr>
              <w:fldChar w:fldCharType="end"/>
            </w:r>
          </w:hyperlink>
        </w:p>
        <w:p w14:paraId="15B652E0" w14:textId="670624C2" w:rsidR="00DB531E" w:rsidRDefault="00DB531E">
          <w:pPr>
            <w:pStyle w:val="TOC2"/>
            <w:tabs>
              <w:tab w:val="right" w:leader="dot" w:pos="9350"/>
            </w:tabs>
            <w:rPr>
              <w:rFonts w:eastAsiaTheme="minorEastAsia"/>
              <w:noProof/>
            </w:rPr>
          </w:pPr>
          <w:hyperlink w:anchor="_Toc97746808" w:history="1">
            <w:r w:rsidRPr="00581473">
              <w:rPr>
                <w:rStyle w:val="Hyperlink"/>
                <w:noProof/>
              </w:rPr>
              <w:t>4.1 Group booking</w:t>
            </w:r>
            <w:r>
              <w:rPr>
                <w:noProof/>
                <w:webHidden/>
              </w:rPr>
              <w:tab/>
            </w:r>
            <w:r>
              <w:rPr>
                <w:noProof/>
                <w:webHidden/>
              </w:rPr>
              <w:fldChar w:fldCharType="begin"/>
            </w:r>
            <w:r>
              <w:rPr>
                <w:noProof/>
                <w:webHidden/>
              </w:rPr>
              <w:instrText xml:space="preserve"> PAGEREF _Toc97746808 \h </w:instrText>
            </w:r>
            <w:r>
              <w:rPr>
                <w:noProof/>
                <w:webHidden/>
              </w:rPr>
            </w:r>
            <w:r>
              <w:rPr>
                <w:noProof/>
                <w:webHidden/>
              </w:rPr>
              <w:fldChar w:fldCharType="separate"/>
            </w:r>
            <w:r>
              <w:rPr>
                <w:noProof/>
                <w:webHidden/>
              </w:rPr>
              <w:t>7</w:t>
            </w:r>
            <w:r>
              <w:rPr>
                <w:noProof/>
                <w:webHidden/>
              </w:rPr>
              <w:fldChar w:fldCharType="end"/>
            </w:r>
          </w:hyperlink>
        </w:p>
        <w:p w14:paraId="0E961047" w14:textId="698B8ACD" w:rsidR="00DB531E" w:rsidRDefault="00DB531E">
          <w:pPr>
            <w:pStyle w:val="TOC2"/>
            <w:tabs>
              <w:tab w:val="right" w:leader="dot" w:pos="9350"/>
            </w:tabs>
            <w:rPr>
              <w:rFonts w:eastAsiaTheme="minorEastAsia"/>
              <w:noProof/>
            </w:rPr>
          </w:pPr>
          <w:hyperlink w:anchor="_Toc97746809" w:history="1">
            <w:r w:rsidRPr="00581473">
              <w:rPr>
                <w:rStyle w:val="Hyperlink"/>
                <w:noProof/>
              </w:rPr>
              <w:t>4.2 Each Booking</w:t>
            </w:r>
            <w:r>
              <w:rPr>
                <w:noProof/>
                <w:webHidden/>
              </w:rPr>
              <w:tab/>
            </w:r>
            <w:r>
              <w:rPr>
                <w:noProof/>
                <w:webHidden/>
              </w:rPr>
              <w:fldChar w:fldCharType="begin"/>
            </w:r>
            <w:r>
              <w:rPr>
                <w:noProof/>
                <w:webHidden/>
              </w:rPr>
              <w:instrText xml:space="preserve"> PAGEREF _Toc97746809 \h </w:instrText>
            </w:r>
            <w:r>
              <w:rPr>
                <w:noProof/>
                <w:webHidden/>
              </w:rPr>
            </w:r>
            <w:r>
              <w:rPr>
                <w:noProof/>
                <w:webHidden/>
              </w:rPr>
              <w:fldChar w:fldCharType="separate"/>
            </w:r>
            <w:r>
              <w:rPr>
                <w:noProof/>
                <w:webHidden/>
              </w:rPr>
              <w:t>8</w:t>
            </w:r>
            <w:r>
              <w:rPr>
                <w:noProof/>
                <w:webHidden/>
              </w:rPr>
              <w:fldChar w:fldCharType="end"/>
            </w:r>
          </w:hyperlink>
        </w:p>
        <w:p w14:paraId="2DFB3069" w14:textId="15282EA6" w:rsidR="00DB531E" w:rsidRDefault="00DB531E">
          <w:pPr>
            <w:pStyle w:val="TOC2"/>
            <w:tabs>
              <w:tab w:val="right" w:leader="dot" w:pos="9350"/>
            </w:tabs>
            <w:rPr>
              <w:rFonts w:eastAsiaTheme="minorEastAsia"/>
              <w:noProof/>
            </w:rPr>
          </w:pPr>
          <w:hyperlink w:anchor="_Toc97746810" w:history="1">
            <w:r w:rsidRPr="00581473">
              <w:rPr>
                <w:rStyle w:val="Hyperlink"/>
                <w:noProof/>
              </w:rPr>
              <w:t>4.3 Blank Booking</w:t>
            </w:r>
            <w:r>
              <w:rPr>
                <w:noProof/>
                <w:webHidden/>
              </w:rPr>
              <w:tab/>
            </w:r>
            <w:r>
              <w:rPr>
                <w:noProof/>
                <w:webHidden/>
              </w:rPr>
              <w:fldChar w:fldCharType="begin"/>
            </w:r>
            <w:r>
              <w:rPr>
                <w:noProof/>
                <w:webHidden/>
              </w:rPr>
              <w:instrText xml:space="preserve"> PAGEREF _Toc97746810 \h </w:instrText>
            </w:r>
            <w:r>
              <w:rPr>
                <w:noProof/>
                <w:webHidden/>
              </w:rPr>
            </w:r>
            <w:r>
              <w:rPr>
                <w:noProof/>
                <w:webHidden/>
              </w:rPr>
              <w:fldChar w:fldCharType="separate"/>
            </w:r>
            <w:r>
              <w:rPr>
                <w:noProof/>
                <w:webHidden/>
              </w:rPr>
              <w:t>8</w:t>
            </w:r>
            <w:r>
              <w:rPr>
                <w:noProof/>
                <w:webHidden/>
              </w:rPr>
              <w:fldChar w:fldCharType="end"/>
            </w:r>
          </w:hyperlink>
        </w:p>
        <w:p w14:paraId="187D03F7" w14:textId="1334C841" w:rsidR="00DB531E" w:rsidRDefault="00DB531E">
          <w:pPr>
            <w:pStyle w:val="TOC1"/>
            <w:tabs>
              <w:tab w:val="left" w:pos="440"/>
              <w:tab w:val="right" w:leader="dot" w:pos="9350"/>
            </w:tabs>
            <w:rPr>
              <w:rFonts w:eastAsiaTheme="minorEastAsia"/>
              <w:noProof/>
            </w:rPr>
          </w:pPr>
          <w:hyperlink w:anchor="_Toc97746811" w:history="1">
            <w:r w:rsidRPr="00581473">
              <w:rPr>
                <w:rStyle w:val="Hyperlink"/>
                <w:noProof/>
              </w:rPr>
              <w:t>6.</w:t>
            </w:r>
            <w:r>
              <w:rPr>
                <w:rFonts w:eastAsiaTheme="minorEastAsia"/>
                <w:noProof/>
              </w:rPr>
              <w:tab/>
            </w:r>
            <w:r w:rsidRPr="00581473">
              <w:rPr>
                <w:rStyle w:val="Hyperlink"/>
                <w:noProof/>
              </w:rPr>
              <w:t>User profile screen</w:t>
            </w:r>
            <w:r>
              <w:rPr>
                <w:noProof/>
                <w:webHidden/>
              </w:rPr>
              <w:tab/>
            </w:r>
            <w:r>
              <w:rPr>
                <w:noProof/>
                <w:webHidden/>
              </w:rPr>
              <w:fldChar w:fldCharType="begin"/>
            </w:r>
            <w:r>
              <w:rPr>
                <w:noProof/>
                <w:webHidden/>
              </w:rPr>
              <w:instrText xml:space="preserve"> PAGEREF _Toc97746811 \h </w:instrText>
            </w:r>
            <w:r>
              <w:rPr>
                <w:noProof/>
                <w:webHidden/>
              </w:rPr>
            </w:r>
            <w:r>
              <w:rPr>
                <w:noProof/>
                <w:webHidden/>
              </w:rPr>
              <w:fldChar w:fldCharType="separate"/>
            </w:r>
            <w:r>
              <w:rPr>
                <w:noProof/>
                <w:webHidden/>
              </w:rPr>
              <w:t>8</w:t>
            </w:r>
            <w:r>
              <w:rPr>
                <w:noProof/>
                <w:webHidden/>
              </w:rPr>
              <w:fldChar w:fldCharType="end"/>
            </w:r>
          </w:hyperlink>
        </w:p>
        <w:p w14:paraId="0F0DC9B7" w14:textId="54DD3896" w:rsidR="00DB531E" w:rsidRDefault="00DB531E">
          <w:pPr>
            <w:pStyle w:val="TOC2"/>
            <w:tabs>
              <w:tab w:val="right" w:leader="dot" w:pos="9350"/>
            </w:tabs>
            <w:rPr>
              <w:rFonts w:eastAsiaTheme="minorEastAsia"/>
              <w:noProof/>
            </w:rPr>
          </w:pPr>
          <w:hyperlink w:anchor="_Toc97746812" w:history="1">
            <w:r w:rsidRPr="00581473">
              <w:rPr>
                <w:rStyle w:val="Hyperlink"/>
                <w:noProof/>
              </w:rPr>
              <w:t>5.1 User Role matrix –</w:t>
            </w:r>
            <w:r>
              <w:rPr>
                <w:noProof/>
                <w:webHidden/>
              </w:rPr>
              <w:tab/>
            </w:r>
            <w:r>
              <w:rPr>
                <w:noProof/>
                <w:webHidden/>
              </w:rPr>
              <w:fldChar w:fldCharType="begin"/>
            </w:r>
            <w:r>
              <w:rPr>
                <w:noProof/>
                <w:webHidden/>
              </w:rPr>
              <w:instrText xml:space="preserve"> PAGEREF _Toc97746812 \h </w:instrText>
            </w:r>
            <w:r>
              <w:rPr>
                <w:noProof/>
                <w:webHidden/>
              </w:rPr>
            </w:r>
            <w:r>
              <w:rPr>
                <w:noProof/>
                <w:webHidden/>
              </w:rPr>
              <w:fldChar w:fldCharType="separate"/>
            </w:r>
            <w:r>
              <w:rPr>
                <w:noProof/>
                <w:webHidden/>
              </w:rPr>
              <w:t>9</w:t>
            </w:r>
            <w:r>
              <w:rPr>
                <w:noProof/>
                <w:webHidden/>
              </w:rPr>
              <w:fldChar w:fldCharType="end"/>
            </w:r>
          </w:hyperlink>
        </w:p>
        <w:p w14:paraId="1F0020B0" w14:textId="219A9E8B" w:rsidR="00DB531E" w:rsidRDefault="00DB531E">
          <w:pPr>
            <w:pStyle w:val="TOC1"/>
            <w:tabs>
              <w:tab w:val="left" w:pos="440"/>
              <w:tab w:val="right" w:leader="dot" w:pos="9350"/>
            </w:tabs>
            <w:rPr>
              <w:rFonts w:eastAsiaTheme="minorEastAsia"/>
              <w:noProof/>
            </w:rPr>
          </w:pPr>
          <w:hyperlink w:anchor="_Toc97746813" w:history="1">
            <w:r w:rsidRPr="00581473">
              <w:rPr>
                <w:rStyle w:val="Hyperlink"/>
                <w:noProof/>
              </w:rPr>
              <w:t>7.</w:t>
            </w:r>
            <w:r>
              <w:rPr>
                <w:rFonts w:eastAsiaTheme="minorEastAsia"/>
                <w:noProof/>
              </w:rPr>
              <w:tab/>
            </w:r>
            <w:r w:rsidRPr="00581473">
              <w:rPr>
                <w:rStyle w:val="Hyperlink"/>
                <w:noProof/>
              </w:rPr>
              <w:t>Dashboard screen</w:t>
            </w:r>
            <w:r>
              <w:rPr>
                <w:noProof/>
                <w:webHidden/>
              </w:rPr>
              <w:tab/>
            </w:r>
            <w:r>
              <w:rPr>
                <w:noProof/>
                <w:webHidden/>
              </w:rPr>
              <w:fldChar w:fldCharType="begin"/>
            </w:r>
            <w:r>
              <w:rPr>
                <w:noProof/>
                <w:webHidden/>
              </w:rPr>
              <w:instrText xml:space="preserve"> PAGEREF _Toc97746813 \h </w:instrText>
            </w:r>
            <w:r>
              <w:rPr>
                <w:noProof/>
                <w:webHidden/>
              </w:rPr>
            </w:r>
            <w:r>
              <w:rPr>
                <w:noProof/>
                <w:webHidden/>
              </w:rPr>
              <w:fldChar w:fldCharType="separate"/>
            </w:r>
            <w:r>
              <w:rPr>
                <w:noProof/>
                <w:webHidden/>
              </w:rPr>
              <w:t>9</w:t>
            </w:r>
            <w:r>
              <w:rPr>
                <w:noProof/>
                <w:webHidden/>
              </w:rPr>
              <w:fldChar w:fldCharType="end"/>
            </w:r>
          </w:hyperlink>
        </w:p>
        <w:p w14:paraId="3E4A728B" w14:textId="62F2C40C" w:rsidR="007C0B22" w:rsidRDefault="007C0B22" w:rsidP="007C0B22">
          <w:pPr>
            <w:pStyle w:val="Heading1"/>
          </w:pPr>
          <w:r>
            <w:rPr>
              <w:b/>
              <w:bCs/>
              <w:noProof/>
            </w:rPr>
            <w:fldChar w:fldCharType="end"/>
          </w:r>
        </w:p>
      </w:sdtContent>
    </w:sdt>
    <w:p w14:paraId="491901DB" w14:textId="1CD9AC58" w:rsidR="007C0B22" w:rsidRDefault="007C0B22" w:rsidP="007C0B22">
      <w:pPr>
        <w:pStyle w:val="Heading1"/>
        <w:numPr>
          <w:ilvl w:val="0"/>
          <w:numId w:val="4"/>
        </w:numPr>
        <w:tabs>
          <w:tab w:val="num" w:pos="360"/>
        </w:tabs>
        <w:ind w:left="0" w:firstLine="0"/>
        <w:jc w:val="center"/>
      </w:pPr>
      <w:r>
        <w:rPr>
          <w:sz w:val="28"/>
          <w:szCs w:val="28"/>
          <w:highlight w:val="yellow"/>
        </w:rPr>
        <w:br w:type="page"/>
      </w:r>
      <w:bookmarkStart w:id="0" w:name="_Toc97746803"/>
      <w:r w:rsidRPr="00AF2027">
        <w:lastRenderedPageBreak/>
        <w:t>Overview</w:t>
      </w:r>
      <w:bookmarkEnd w:id="0"/>
    </w:p>
    <w:p w14:paraId="0CDB6AA2" w14:textId="77777777" w:rsidR="005221A9" w:rsidRDefault="00025D0E" w:rsidP="0035593A">
      <w:pPr>
        <w:jc w:val="both"/>
      </w:pPr>
      <w:r>
        <w:t>Client is a courier multinational company using a</w:t>
      </w:r>
      <w:r w:rsidR="00CF2440">
        <w:t>n</w:t>
      </w:r>
      <w:r>
        <w:t xml:space="preserve"> old IT system for creating the shipper booking. </w:t>
      </w:r>
      <w:r w:rsidR="00CF2440">
        <w:t>Client wants to upgrade their IT system with latest micro service</w:t>
      </w:r>
      <w:r w:rsidR="0014394F">
        <w:t xml:space="preserve">s driven </w:t>
      </w:r>
      <w:r w:rsidR="00CF2440">
        <w:t xml:space="preserve">responsive application. </w:t>
      </w:r>
      <w:r w:rsidR="00441319">
        <w:t>Client is a conglomerate and have operation in various countries.</w:t>
      </w:r>
    </w:p>
    <w:p w14:paraId="2CD654A6" w14:textId="1D29C78D" w:rsidR="005221A9" w:rsidRDefault="005221A9" w:rsidP="00025D0E">
      <w:r>
        <w:t xml:space="preserve">Essentially, client is looking for </w:t>
      </w:r>
      <w:r w:rsidR="00A82B18">
        <w:t>6</w:t>
      </w:r>
      <w:r>
        <w:t xml:space="preserve"> screens as mentioned below, </w:t>
      </w:r>
    </w:p>
    <w:p w14:paraId="145BC33A" w14:textId="77777777" w:rsidR="004E6744" w:rsidRDefault="004E6744" w:rsidP="004E6744">
      <w:pPr>
        <w:pStyle w:val="ListParagraph"/>
        <w:numPr>
          <w:ilvl w:val="0"/>
          <w:numId w:val="5"/>
        </w:numPr>
      </w:pPr>
      <w:r>
        <w:t xml:space="preserve">Create shipper booking screen. </w:t>
      </w:r>
    </w:p>
    <w:p w14:paraId="527835E9" w14:textId="77777777" w:rsidR="004E6744" w:rsidRDefault="004E6744" w:rsidP="004E6744">
      <w:pPr>
        <w:pStyle w:val="ListParagraph"/>
        <w:numPr>
          <w:ilvl w:val="0"/>
          <w:numId w:val="5"/>
        </w:numPr>
      </w:pPr>
      <w:r>
        <w:t xml:space="preserve">Search shipper booking screen. </w:t>
      </w:r>
    </w:p>
    <w:p w14:paraId="71AD8EB9" w14:textId="77777777" w:rsidR="004E6744" w:rsidRDefault="004E6744" w:rsidP="004E6744">
      <w:pPr>
        <w:pStyle w:val="ListParagraph"/>
        <w:numPr>
          <w:ilvl w:val="0"/>
          <w:numId w:val="5"/>
        </w:numPr>
      </w:pPr>
      <w:r>
        <w:t xml:space="preserve">Create Carrier booking screen. </w:t>
      </w:r>
    </w:p>
    <w:p w14:paraId="6BF31C80" w14:textId="77777777" w:rsidR="00A82B18" w:rsidRDefault="004E6744" w:rsidP="004E6744">
      <w:pPr>
        <w:pStyle w:val="ListParagraph"/>
        <w:numPr>
          <w:ilvl w:val="0"/>
          <w:numId w:val="5"/>
        </w:numPr>
      </w:pPr>
      <w:r>
        <w:t xml:space="preserve">Search carrier booking screen. </w:t>
      </w:r>
    </w:p>
    <w:p w14:paraId="0E29ADB3" w14:textId="77777777" w:rsidR="00A82B18" w:rsidRDefault="00A82B18" w:rsidP="004E6744">
      <w:pPr>
        <w:pStyle w:val="ListParagraph"/>
        <w:numPr>
          <w:ilvl w:val="0"/>
          <w:numId w:val="5"/>
        </w:numPr>
      </w:pPr>
      <w:r>
        <w:t xml:space="preserve">Dashboard </w:t>
      </w:r>
    </w:p>
    <w:p w14:paraId="65B5722D" w14:textId="5B3318AA" w:rsidR="00025D0E" w:rsidRDefault="00A82B18" w:rsidP="004E6744">
      <w:pPr>
        <w:pStyle w:val="ListParagraph"/>
        <w:numPr>
          <w:ilvl w:val="0"/>
          <w:numId w:val="5"/>
        </w:numPr>
      </w:pPr>
      <w:r>
        <w:t xml:space="preserve">User Profile screen. </w:t>
      </w:r>
      <w:r w:rsidR="005221A9">
        <w:t xml:space="preserve"> </w:t>
      </w:r>
      <w:r w:rsidR="00441319">
        <w:t xml:space="preserve"> </w:t>
      </w:r>
    </w:p>
    <w:p w14:paraId="54B10167" w14:textId="75362757" w:rsidR="00836494" w:rsidRDefault="00836494" w:rsidP="00836494"/>
    <w:p w14:paraId="39903B1A" w14:textId="5E91C30B" w:rsidR="00836494" w:rsidRPr="00025D0E" w:rsidRDefault="00836494" w:rsidP="00836494">
      <w:pPr>
        <w:pStyle w:val="Heading1"/>
        <w:numPr>
          <w:ilvl w:val="0"/>
          <w:numId w:val="4"/>
        </w:numPr>
        <w:tabs>
          <w:tab w:val="num" w:pos="360"/>
        </w:tabs>
        <w:ind w:left="0" w:firstLine="0"/>
        <w:jc w:val="center"/>
      </w:pPr>
      <w:bookmarkStart w:id="1" w:name="_Toc97746804"/>
      <w:r>
        <w:t>Application Flow</w:t>
      </w:r>
      <w:bookmarkEnd w:id="1"/>
      <w:r>
        <w:t xml:space="preserve"> </w:t>
      </w:r>
    </w:p>
    <w:p w14:paraId="4D5099AF" w14:textId="604DB49E" w:rsidR="007C0B22" w:rsidRDefault="007C0B22" w:rsidP="00E241F6">
      <w:pPr>
        <w:jc w:val="both"/>
      </w:pPr>
    </w:p>
    <w:p w14:paraId="5185EBF8" w14:textId="77777777" w:rsidR="00156F06" w:rsidRDefault="00BE1D40" w:rsidP="0035593A">
      <w:pPr>
        <w:pStyle w:val="ListParagraph"/>
        <w:numPr>
          <w:ilvl w:val="0"/>
          <w:numId w:val="6"/>
        </w:numPr>
        <w:jc w:val="both"/>
      </w:pPr>
      <w:r>
        <w:t>User will successful login to the application</w:t>
      </w:r>
      <w:r w:rsidR="00156F06">
        <w:t xml:space="preserve">, </w:t>
      </w:r>
    </w:p>
    <w:p w14:paraId="5AA2D2A1" w14:textId="77777777" w:rsidR="00156F06" w:rsidRDefault="00156F06" w:rsidP="0035593A">
      <w:pPr>
        <w:pStyle w:val="ListParagraph"/>
        <w:numPr>
          <w:ilvl w:val="0"/>
          <w:numId w:val="6"/>
        </w:numPr>
        <w:jc w:val="both"/>
      </w:pPr>
      <w:r>
        <w:t xml:space="preserve">User will create the shipper booking, </w:t>
      </w:r>
    </w:p>
    <w:p w14:paraId="3900A59C" w14:textId="77777777" w:rsidR="00156F06" w:rsidRDefault="00156F06" w:rsidP="0035593A">
      <w:pPr>
        <w:pStyle w:val="ListParagraph"/>
        <w:numPr>
          <w:ilvl w:val="0"/>
          <w:numId w:val="6"/>
        </w:numPr>
        <w:jc w:val="both"/>
      </w:pPr>
      <w:r>
        <w:t xml:space="preserve">By selecting multiple or single shipper booking the carrier booking will be created, </w:t>
      </w:r>
    </w:p>
    <w:p w14:paraId="42FAF0F5" w14:textId="77777777" w:rsidR="0064613B" w:rsidRDefault="0064613B" w:rsidP="0035593A">
      <w:pPr>
        <w:pStyle w:val="ListParagraph"/>
        <w:numPr>
          <w:ilvl w:val="0"/>
          <w:numId w:val="6"/>
        </w:numPr>
        <w:jc w:val="both"/>
      </w:pPr>
      <w:r>
        <w:t xml:space="preserve">User can search for carrier booking. </w:t>
      </w:r>
    </w:p>
    <w:p w14:paraId="4AFBFB43" w14:textId="77777777" w:rsidR="0035593A" w:rsidRDefault="0064613B" w:rsidP="0035593A">
      <w:pPr>
        <w:pStyle w:val="ListParagraph"/>
        <w:numPr>
          <w:ilvl w:val="0"/>
          <w:numId w:val="6"/>
        </w:numPr>
        <w:jc w:val="both"/>
      </w:pPr>
      <w:r>
        <w:t xml:space="preserve">Carrier booking/ shipper booking status count must be presented on the dashboard </w:t>
      </w:r>
      <w:r w:rsidR="0035593A">
        <w:t xml:space="preserve">screen. </w:t>
      </w:r>
    </w:p>
    <w:p w14:paraId="20170743" w14:textId="7C3EA6F2" w:rsidR="00836494" w:rsidRDefault="0035593A" w:rsidP="0035593A">
      <w:pPr>
        <w:pStyle w:val="ListParagraph"/>
        <w:numPr>
          <w:ilvl w:val="0"/>
          <w:numId w:val="6"/>
        </w:numPr>
        <w:jc w:val="both"/>
      </w:pPr>
      <w:r>
        <w:t xml:space="preserve">There should be a user profile screen, where the essential information regarding </w:t>
      </w:r>
      <w:proofErr w:type="gramStart"/>
      <w:r>
        <w:t>an</w:t>
      </w:r>
      <w:proofErr w:type="gramEnd"/>
      <w:r>
        <w:t xml:space="preserve"> user must be saved. </w:t>
      </w:r>
    </w:p>
    <w:p w14:paraId="0A9793EB" w14:textId="61285D82" w:rsidR="0035593A" w:rsidRDefault="0035593A" w:rsidP="0035593A">
      <w:pPr>
        <w:pStyle w:val="ListParagraph"/>
        <w:numPr>
          <w:ilvl w:val="0"/>
          <w:numId w:val="6"/>
        </w:numPr>
        <w:jc w:val="both"/>
      </w:pPr>
      <w:r>
        <w:t xml:space="preserve">From user profile screen, user </w:t>
      </w:r>
      <w:r w:rsidR="007765C3">
        <w:t xml:space="preserve">type will control the application access. </w:t>
      </w:r>
    </w:p>
    <w:p w14:paraId="30630E22" w14:textId="4DA72943" w:rsidR="00F2678B" w:rsidRDefault="00F2678B" w:rsidP="00E241F6">
      <w:pPr>
        <w:jc w:val="both"/>
      </w:pPr>
      <w:r>
        <w:t xml:space="preserve">Every user has a type and </w:t>
      </w:r>
      <w:r w:rsidR="009C37C8">
        <w:t>bases</w:t>
      </w:r>
      <w:r>
        <w:t xml:space="preserve"> on the type have control on the access to application, more detail about the user role matrix is provided in the bellow attached document. </w:t>
      </w:r>
    </w:p>
    <w:p w14:paraId="20E6DF36" w14:textId="0A69351E" w:rsidR="005F512F" w:rsidRDefault="005F512F" w:rsidP="00E241F6">
      <w:pPr>
        <w:jc w:val="both"/>
      </w:pPr>
    </w:p>
    <w:p w14:paraId="012765BE" w14:textId="76609088" w:rsidR="005F512F" w:rsidRDefault="005F512F" w:rsidP="005F512F">
      <w:pPr>
        <w:pStyle w:val="Heading1"/>
        <w:numPr>
          <w:ilvl w:val="0"/>
          <w:numId w:val="4"/>
        </w:numPr>
        <w:tabs>
          <w:tab w:val="num" w:pos="360"/>
        </w:tabs>
        <w:ind w:left="0" w:firstLine="0"/>
        <w:jc w:val="center"/>
      </w:pPr>
      <w:bookmarkStart w:id="2" w:name="_Toc97746805"/>
      <w:r>
        <w:t>Common Requirements</w:t>
      </w:r>
      <w:bookmarkEnd w:id="2"/>
      <w:r>
        <w:t xml:space="preserve"> </w:t>
      </w:r>
    </w:p>
    <w:p w14:paraId="339E720B" w14:textId="16724DEB" w:rsidR="003C6A7F" w:rsidRDefault="005F512F" w:rsidP="00E241F6">
      <w:pPr>
        <w:jc w:val="both"/>
      </w:pPr>
      <w:r>
        <w:t xml:space="preserve">Grid structure across the application </w:t>
      </w:r>
      <w:r w:rsidR="00B719D6">
        <w:t xml:space="preserve">(shipper booking screen, carrier booking screen, dashboard watchlist screen) </w:t>
      </w:r>
      <w:r>
        <w:t>should prov</w:t>
      </w:r>
      <w:r w:rsidR="00EB2849">
        <w:t>i</w:t>
      </w:r>
      <w:r>
        <w:t>de following capabilities as mentioned be</w:t>
      </w:r>
      <w:r w:rsidR="00EB2849">
        <w:t>l</w:t>
      </w:r>
      <w:r>
        <w:t xml:space="preserve">ow, </w:t>
      </w:r>
    </w:p>
    <w:p w14:paraId="200A903A" w14:textId="4A30EA09" w:rsidR="00EB2849" w:rsidRDefault="00EB2849" w:rsidP="006D4EAA">
      <w:pPr>
        <w:pStyle w:val="ListParagraph"/>
        <w:numPr>
          <w:ilvl w:val="0"/>
          <w:numId w:val="13"/>
        </w:numPr>
        <w:jc w:val="both"/>
      </w:pPr>
      <w:r>
        <w:t xml:space="preserve">Pagination, </w:t>
      </w:r>
    </w:p>
    <w:p w14:paraId="518F2586" w14:textId="0A737C2F" w:rsidR="00EB2849" w:rsidRDefault="00EB2849" w:rsidP="006D4EAA">
      <w:pPr>
        <w:pStyle w:val="ListParagraph"/>
        <w:numPr>
          <w:ilvl w:val="0"/>
          <w:numId w:val="13"/>
        </w:numPr>
        <w:jc w:val="both"/>
      </w:pPr>
      <w:r>
        <w:t>Total count of result found,</w:t>
      </w:r>
    </w:p>
    <w:p w14:paraId="0B6FD03F" w14:textId="12E477C8" w:rsidR="00EB2849" w:rsidRDefault="00EB2849" w:rsidP="006D4EAA">
      <w:pPr>
        <w:pStyle w:val="ListParagraph"/>
        <w:numPr>
          <w:ilvl w:val="0"/>
          <w:numId w:val="13"/>
        </w:numPr>
        <w:jc w:val="both"/>
      </w:pPr>
      <w:r>
        <w:t xml:space="preserve">Capability to download the result in PDF, CSV, XLS format. </w:t>
      </w:r>
    </w:p>
    <w:p w14:paraId="61D3DE10" w14:textId="1A970F08" w:rsidR="006D4EAA" w:rsidRDefault="006D4EAA" w:rsidP="006D4EAA">
      <w:pPr>
        <w:pStyle w:val="ListParagraph"/>
        <w:numPr>
          <w:ilvl w:val="0"/>
          <w:numId w:val="13"/>
        </w:numPr>
        <w:jc w:val="both"/>
      </w:pPr>
      <w:r>
        <w:t xml:space="preserve">Capability to </w:t>
      </w:r>
      <w:r w:rsidR="00EC1559">
        <w:t xml:space="preserve">rearrange the grid columns based on user discretion. The sample screen has been shown below. </w:t>
      </w:r>
    </w:p>
    <w:p w14:paraId="623A4147" w14:textId="7A674D1A" w:rsidR="00EC1559" w:rsidRDefault="00EC1559" w:rsidP="00B719D6">
      <w:pPr>
        <w:ind w:left="360"/>
        <w:jc w:val="center"/>
      </w:pPr>
      <w:r>
        <w:rPr>
          <w:noProof/>
        </w:rPr>
        <w:lastRenderedPageBreak/>
        <w:drawing>
          <wp:inline distT="0" distB="0" distL="0" distR="0" wp14:anchorId="6805C5EB" wp14:editId="6CF54BD1">
            <wp:extent cx="2990850" cy="4981575"/>
            <wp:effectExtent l="0" t="0" r="0"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5"/>
                    <a:stretch>
                      <a:fillRect/>
                    </a:stretch>
                  </pic:blipFill>
                  <pic:spPr>
                    <a:xfrm>
                      <a:off x="0" y="0"/>
                      <a:ext cx="2990850" cy="4981575"/>
                    </a:xfrm>
                    <a:prstGeom prst="rect">
                      <a:avLst/>
                    </a:prstGeom>
                  </pic:spPr>
                </pic:pic>
              </a:graphicData>
            </a:graphic>
          </wp:inline>
        </w:drawing>
      </w:r>
    </w:p>
    <w:p w14:paraId="24AEB5FF" w14:textId="7DA830C3" w:rsidR="003C6A7F" w:rsidRDefault="003C6A7F" w:rsidP="003C6A7F">
      <w:pPr>
        <w:pStyle w:val="Heading1"/>
        <w:numPr>
          <w:ilvl w:val="0"/>
          <w:numId w:val="4"/>
        </w:numPr>
        <w:tabs>
          <w:tab w:val="num" w:pos="360"/>
        </w:tabs>
        <w:ind w:left="0" w:firstLine="0"/>
        <w:jc w:val="center"/>
      </w:pPr>
      <w:bookmarkStart w:id="3" w:name="_Toc97746806"/>
      <w:r>
        <w:t>Shipper booking</w:t>
      </w:r>
      <w:bookmarkEnd w:id="3"/>
      <w:r>
        <w:t xml:space="preserve"> </w:t>
      </w:r>
    </w:p>
    <w:p w14:paraId="16F4D9E4" w14:textId="54368552" w:rsidR="00185AC8" w:rsidRDefault="00FA4D96" w:rsidP="00E241F6">
      <w:pPr>
        <w:jc w:val="both"/>
      </w:pPr>
      <w:r>
        <w:t xml:space="preserve">The shipper booking provides the important information regarding any shipment. </w:t>
      </w:r>
      <w:r w:rsidR="00726FA7">
        <w:t xml:space="preserve">Shipper booking is the alternative word used for shipments. When shipments are </w:t>
      </w:r>
      <w:r w:rsidR="00B719D6">
        <w:t>created,</w:t>
      </w:r>
      <w:r w:rsidR="00726FA7">
        <w:t xml:space="preserve"> they are </w:t>
      </w:r>
      <w:r w:rsidR="00880E6A">
        <w:t>sent</w:t>
      </w:r>
      <w:r w:rsidR="00726FA7">
        <w:t xml:space="preserve"> to carrier to ship them to </w:t>
      </w:r>
      <w:r w:rsidR="00D56079">
        <w:t xml:space="preserve">the end user. </w:t>
      </w:r>
    </w:p>
    <w:p w14:paraId="25B79600" w14:textId="587482DE" w:rsidR="00D56079" w:rsidRDefault="00D56079" w:rsidP="00E241F6">
      <w:pPr>
        <w:jc w:val="both"/>
      </w:pPr>
      <w:r>
        <w:t xml:space="preserve">User will perform </w:t>
      </w:r>
      <w:r w:rsidR="009E5B6F">
        <w:t xml:space="preserve">below steps on this screen. </w:t>
      </w:r>
    </w:p>
    <w:p w14:paraId="0A97C758" w14:textId="08CD5472" w:rsidR="00E241F6" w:rsidRDefault="00E241F6" w:rsidP="004D2655">
      <w:pPr>
        <w:pStyle w:val="ListParagraph"/>
        <w:numPr>
          <w:ilvl w:val="0"/>
          <w:numId w:val="1"/>
        </w:numPr>
      </w:pPr>
      <w:r>
        <w:t xml:space="preserve">Create/Save shipper booking transaction. </w:t>
      </w:r>
    </w:p>
    <w:p w14:paraId="482D4C11" w14:textId="5F1AAE17" w:rsidR="009E5B6F" w:rsidRDefault="00F775D0" w:rsidP="009E5B6F">
      <w:r>
        <w:t xml:space="preserve">The essential column and fields required to create the shipper booking screen form should be taken from the attached master data sheet. </w:t>
      </w:r>
    </w:p>
    <w:p w14:paraId="70A73702" w14:textId="43E81D1C" w:rsidR="00915869" w:rsidRDefault="006919E6" w:rsidP="009E5B6F">
      <w:r>
        <w:object w:dxaOrig="1534" w:dyaOrig="997" w14:anchorId="3AB18D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79.2pt;height:50.4pt" o:ole="">
            <v:imagedata r:id="rId6" o:title=""/>
          </v:shape>
          <o:OLEObject Type="Embed" ProgID="Excel.Sheet.12" ShapeID="_x0000_i1038" DrawAspect="Icon" ObjectID="_1708359943" r:id="rId7"/>
        </w:object>
      </w:r>
    </w:p>
    <w:p w14:paraId="4B821C49" w14:textId="32306B7C" w:rsidR="004D2655" w:rsidRDefault="00E241F6" w:rsidP="004D2655">
      <w:pPr>
        <w:pStyle w:val="ListParagraph"/>
        <w:numPr>
          <w:ilvl w:val="0"/>
          <w:numId w:val="1"/>
        </w:numPr>
      </w:pPr>
      <w:r>
        <w:t>Search Shipper booking</w:t>
      </w:r>
      <w:r w:rsidR="009D458C">
        <w:t xml:space="preserve"> attributes</w:t>
      </w:r>
    </w:p>
    <w:p w14:paraId="355E8937" w14:textId="555E4992" w:rsidR="00F160C2" w:rsidRPr="00F160C2" w:rsidRDefault="00F160C2" w:rsidP="00F160C2">
      <w:pPr>
        <w:pStyle w:val="ListParagraph"/>
        <w:numPr>
          <w:ilvl w:val="1"/>
          <w:numId w:val="1"/>
        </w:numPr>
      </w:pPr>
      <w:r w:rsidRPr="00F160C2">
        <w:t>The search criteria in Shipper Booking screen should include:</w:t>
      </w:r>
    </w:p>
    <w:p w14:paraId="06C2CD3D" w14:textId="77777777" w:rsidR="00F160C2" w:rsidRPr="00F160C2" w:rsidRDefault="00F160C2" w:rsidP="00F160C2">
      <w:pPr>
        <w:pStyle w:val="ListParagraph"/>
        <w:numPr>
          <w:ilvl w:val="2"/>
          <w:numId w:val="1"/>
        </w:numPr>
      </w:pPr>
      <w:r w:rsidRPr="00F160C2">
        <w:lastRenderedPageBreak/>
        <w:t>Booking Number (refer to Shipper Booking)</w:t>
      </w:r>
    </w:p>
    <w:p w14:paraId="7A4850DC" w14:textId="77777777" w:rsidR="00F160C2" w:rsidRPr="00F160C2" w:rsidRDefault="00F160C2" w:rsidP="00F160C2">
      <w:pPr>
        <w:pStyle w:val="ListParagraph"/>
        <w:numPr>
          <w:ilvl w:val="2"/>
          <w:numId w:val="1"/>
        </w:numPr>
      </w:pPr>
      <w:r w:rsidRPr="00F160C2">
        <w:t>Shipper Booking Status</w:t>
      </w:r>
    </w:p>
    <w:p w14:paraId="4352EE80" w14:textId="77777777" w:rsidR="00F160C2" w:rsidRPr="00F160C2" w:rsidRDefault="00F160C2" w:rsidP="00F160C2">
      <w:pPr>
        <w:pStyle w:val="ListParagraph"/>
        <w:numPr>
          <w:ilvl w:val="2"/>
          <w:numId w:val="1"/>
        </w:numPr>
      </w:pPr>
      <w:r w:rsidRPr="00F160C2">
        <w:t>Customer Name</w:t>
      </w:r>
    </w:p>
    <w:p w14:paraId="5F94719A" w14:textId="77777777" w:rsidR="00F160C2" w:rsidRPr="00F160C2" w:rsidRDefault="00F160C2" w:rsidP="00F160C2">
      <w:pPr>
        <w:pStyle w:val="ListParagraph"/>
        <w:numPr>
          <w:ilvl w:val="2"/>
          <w:numId w:val="1"/>
        </w:numPr>
      </w:pPr>
      <w:r w:rsidRPr="00F160C2">
        <w:t>Master Customer Name</w:t>
      </w:r>
    </w:p>
    <w:p w14:paraId="5CD6F743" w14:textId="77777777" w:rsidR="00F160C2" w:rsidRPr="00F160C2" w:rsidRDefault="00F160C2" w:rsidP="00F160C2">
      <w:pPr>
        <w:pStyle w:val="ListParagraph"/>
        <w:numPr>
          <w:ilvl w:val="2"/>
          <w:numId w:val="1"/>
        </w:numPr>
      </w:pPr>
      <w:r w:rsidRPr="00F160C2">
        <w:t>Place of Receipt</w:t>
      </w:r>
    </w:p>
    <w:p w14:paraId="3DD8A8C5" w14:textId="77777777" w:rsidR="00F160C2" w:rsidRPr="00F160C2" w:rsidRDefault="00F160C2" w:rsidP="00F160C2">
      <w:pPr>
        <w:pStyle w:val="ListParagraph"/>
        <w:numPr>
          <w:ilvl w:val="2"/>
          <w:numId w:val="1"/>
        </w:numPr>
      </w:pPr>
      <w:r w:rsidRPr="00F160C2">
        <w:t>Port of Loading</w:t>
      </w:r>
    </w:p>
    <w:p w14:paraId="3BCF68D4" w14:textId="77777777" w:rsidR="00F160C2" w:rsidRPr="00F160C2" w:rsidRDefault="00F160C2" w:rsidP="00F160C2">
      <w:pPr>
        <w:pStyle w:val="ListParagraph"/>
        <w:numPr>
          <w:ilvl w:val="2"/>
          <w:numId w:val="1"/>
        </w:numPr>
      </w:pPr>
      <w:r w:rsidRPr="00F160C2">
        <w:t>Port of Discharge</w:t>
      </w:r>
    </w:p>
    <w:p w14:paraId="1EF57000" w14:textId="77777777" w:rsidR="00F160C2" w:rsidRPr="00F160C2" w:rsidRDefault="00F160C2" w:rsidP="00F160C2">
      <w:pPr>
        <w:pStyle w:val="ListParagraph"/>
        <w:numPr>
          <w:ilvl w:val="2"/>
          <w:numId w:val="1"/>
        </w:numPr>
      </w:pPr>
      <w:proofErr w:type="gramStart"/>
      <w:r w:rsidRPr="00F160C2">
        <w:t>Final Destination</w:t>
      </w:r>
      <w:proofErr w:type="gramEnd"/>
    </w:p>
    <w:p w14:paraId="48D66174" w14:textId="77777777" w:rsidR="00F160C2" w:rsidRPr="00F160C2" w:rsidRDefault="00F160C2" w:rsidP="00F160C2">
      <w:pPr>
        <w:pStyle w:val="ListParagraph"/>
        <w:numPr>
          <w:ilvl w:val="2"/>
          <w:numId w:val="1"/>
        </w:numPr>
      </w:pPr>
      <w:r w:rsidRPr="00F160C2">
        <w:t>ACS Voyage#</w:t>
      </w:r>
    </w:p>
    <w:p w14:paraId="6365747B" w14:textId="77777777" w:rsidR="00F160C2" w:rsidRPr="00F160C2" w:rsidRDefault="00F160C2" w:rsidP="00F160C2">
      <w:pPr>
        <w:pStyle w:val="ListParagraph"/>
        <w:numPr>
          <w:ilvl w:val="2"/>
          <w:numId w:val="1"/>
        </w:numPr>
      </w:pPr>
      <w:r w:rsidRPr="00F160C2">
        <w:t>Vessel Name</w:t>
      </w:r>
    </w:p>
    <w:p w14:paraId="46328E9D" w14:textId="77777777" w:rsidR="00F160C2" w:rsidRPr="00F160C2" w:rsidRDefault="00F160C2" w:rsidP="00F160C2">
      <w:pPr>
        <w:pStyle w:val="ListParagraph"/>
        <w:numPr>
          <w:ilvl w:val="2"/>
          <w:numId w:val="1"/>
        </w:numPr>
      </w:pPr>
      <w:r w:rsidRPr="00F160C2">
        <w:t>Estimated Date of Delivery</w:t>
      </w:r>
    </w:p>
    <w:p w14:paraId="1C960783" w14:textId="77777777" w:rsidR="00F160C2" w:rsidRPr="00F160C2" w:rsidRDefault="00F160C2" w:rsidP="00F160C2">
      <w:pPr>
        <w:pStyle w:val="ListParagraph"/>
        <w:numPr>
          <w:ilvl w:val="2"/>
          <w:numId w:val="1"/>
        </w:numPr>
      </w:pPr>
      <w:r w:rsidRPr="00F160C2">
        <w:t>Load Type</w:t>
      </w:r>
    </w:p>
    <w:p w14:paraId="42AAE456" w14:textId="77777777" w:rsidR="00F160C2" w:rsidRPr="00F160C2" w:rsidRDefault="00F160C2" w:rsidP="00F160C2">
      <w:pPr>
        <w:pStyle w:val="ListParagraph"/>
        <w:numPr>
          <w:ilvl w:val="2"/>
          <w:numId w:val="1"/>
        </w:numPr>
      </w:pPr>
      <w:r w:rsidRPr="00F160C2">
        <w:t>Shipper</w:t>
      </w:r>
    </w:p>
    <w:p w14:paraId="64C79AFD" w14:textId="476B5A4C" w:rsidR="00F160C2" w:rsidRPr="00F160C2" w:rsidRDefault="00F160C2" w:rsidP="00F160C2">
      <w:pPr>
        <w:pStyle w:val="ListParagraph"/>
        <w:numPr>
          <w:ilvl w:val="2"/>
          <w:numId w:val="1"/>
        </w:numPr>
      </w:pPr>
      <w:r w:rsidRPr="00F160C2">
        <w:t>Carrier Booking Status</w:t>
      </w:r>
    </w:p>
    <w:p w14:paraId="5BD17134" w14:textId="3DE82E30" w:rsidR="00E241F6" w:rsidRPr="00E241F6" w:rsidRDefault="00E241F6" w:rsidP="00E241F6">
      <w:pPr>
        <w:pStyle w:val="ListParagraph"/>
        <w:numPr>
          <w:ilvl w:val="1"/>
          <w:numId w:val="1"/>
        </w:numPr>
      </w:pPr>
      <w:r w:rsidRPr="00F160C2">
        <w:t>User should be able to save the search (and sort) criteria for future reference by clicking “Save Search”</w:t>
      </w:r>
    </w:p>
    <w:p w14:paraId="1C39CA8E" w14:textId="6D86E593" w:rsidR="00E241F6" w:rsidRPr="00E241F6" w:rsidRDefault="00E241F6" w:rsidP="00E241F6">
      <w:pPr>
        <w:pStyle w:val="ListParagraph"/>
        <w:numPr>
          <w:ilvl w:val="1"/>
          <w:numId w:val="1"/>
        </w:numPr>
      </w:pPr>
      <w:r w:rsidRPr="00F160C2">
        <w:t>User should be able to select one or multiple Shipper Booking(s) and click on “Create Carrier Booking”.</w:t>
      </w:r>
    </w:p>
    <w:p w14:paraId="6B222725" w14:textId="1B74CC87" w:rsidR="00E241F6" w:rsidRPr="00E241F6" w:rsidRDefault="00E241F6" w:rsidP="00E241F6">
      <w:pPr>
        <w:pStyle w:val="ListParagraph"/>
        <w:numPr>
          <w:ilvl w:val="1"/>
          <w:numId w:val="1"/>
        </w:numPr>
      </w:pPr>
      <w:r w:rsidRPr="00F160C2">
        <w:t>Upon clicking “Create Carrier Booking”, three sub-actions should be made available:</w:t>
      </w:r>
    </w:p>
    <w:p w14:paraId="6AD71EAC" w14:textId="20AAC358" w:rsidR="00E241F6" w:rsidRPr="00E241F6" w:rsidRDefault="00E241F6" w:rsidP="00E241F6">
      <w:r>
        <w:rPr>
          <w:noProof/>
        </w:rPr>
        <w:drawing>
          <wp:inline distT="0" distB="0" distL="0" distR="0" wp14:anchorId="5214C8FB" wp14:editId="026F2000">
            <wp:extent cx="1876425" cy="1914525"/>
            <wp:effectExtent l="0" t="0" r="9525" b="9525"/>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8"/>
                    <a:stretch>
                      <a:fillRect/>
                    </a:stretch>
                  </pic:blipFill>
                  <pic:spPr>
                    <a:xfrm>
                      <a:off x="0" y="0"/>
                      <a:ext cx="1876425" cy="1914525"/>
                    </a:xfrm>
                    <a:prstGeom prst="rect">
                      <a:avLst/>
                    </a:prstGeom>
                  </pic:spPr>
                </pic:pic>
              </a:graphicData>
            </a:graphic>
          </wp:inline>
        </w:drawing>
      </w:r>
    </w:p>
    <w:p w14:paraId="14B9155A" w14:textId="1FE85490" w:rsidR="00E241F6" w:rsidRDefault="00E241F6" w:rsidP="00E241F6">
      <w:pPr>
        <w:pStyle w:val="ListParagraph"/>
        <w:numPr>
          <w:ilvl w:val="1"/>
          <w:numId w:val="1"/>
        </w:numPr>
        <w:jc w:val="both"/>
      </w:pPr>
      <w:r w:rsidRPr="00E241F6">
        <w:t>Without Booking - Allows user to create carrier booking without selecting any shipper booking.</w:t>
      </w:r>
    </w:p>
    <w:p w14:paraId="2F00E1AB" w14:textId="0FF3F8A5" w:rsidR="00E241F6" w:rsidRDefault="00E241F6" w:rsidP="00E241F6">
      <w:pPr>
        <w:pStyle w:val="ListParagraph"/>
        <w:numPr>
          <w:ilvl w:val="1"/>
          <w:numId w:val="1"/>
        </w:numPr>
        <w:jc w:val="both"/>
      </w:pPr>
      <w:r w:rsidRPr="00E241F6">
        <w:t xml:space="preserve">Each Booking - Each selected shipper booking should have a corresponding associated carrier booking, </w:t>
      </w:r>
      <w:proofErr w:type="gramStart"/>
      <w:r w:rsidRPr="00E241F6">
        <w:t>e.g.</w:t>
      </w:r>
      <w:proofErr w:type="gramEnd"/>
      <w:r w:rsidRPr="00E241F6">
        <w:t xml:space="preserve"> if user selected 10 shipper bookings and click this action, 10 carrier bookings should be created, each associated with one shipper booking. </w:t>
      </w:r>
      <w:r w:rsidR="00900BF4" w:rsidRPr="00E241F6">
        <w:t>Thus,</w:t>
      </w:r>
      <w:r w:rsidRPr="00E241F6">
        <w:t xml:space="preserve"> in the “Create Carrier Booking” screen, user should see the 1st carrier booking associated with 1st shipper booking, user can fill-in the details and click on “Save &amp; Next” to move to the 2nd carrier booking creation and so forth.  (Let’s limit to selection count to 20 if user choose to create “each booking” - to be confirmed with SQ)</w:t>
      </w:r>
    </w:p>
    <w:p w14:paraId="42AD7B6E" w14:textId="5F1292FB" w:rsidR="00E241F6" w:rsidRDefault="00E241F6" w:rsidP="00E241F6">
      <w:pPr>
        <w:pStyle w:val="ListParagraph"/>
        <w:numPr>
          <w:ilvl w:val="1"/>
          <w:numId w:val="1"/>
        </w:numPr>
        <w:jc w:val="both"/>
      </w:pPr>
      <w:r w:rsidRPr="00E241F6">
        <w:t>Group of Bookings - All selected shipper bookings should be grouped and associated into a single carrier booking.  When this option is selected, below validations should be performed.  Once all conditions are validated successfully, system should display the “Create Carrier Booking” screen with all the selected shipper bookings, and “Save” button (note: not “Save &amp; Next”)</w:t>
      </w:r>
    </w:p>
    <w:p w14:paraId="09F1F626" w14:textId="54BB63B4" w:rsidR="00E241F6" w:rsidRDefault="00E241F6" w:rsidP="00E241F6">
      <w:pPr>
        <w:pStyle w:val="ListParagraph"/>
        <w:numPr>
          <w:ilvl w:val="2"/>
          <w:numId w:val="1"/>
        </w:numPr>
      </w:pPr>
      <w:r>
        <w:t xml:space="preserve">System should validate all selected bookings contain </w:t>
      </w:r>
      <w:proofErr w:type="spellStart"/>
      <w:r>
        <w:t>AVoyage</w:t>
      </w:r>
      <w:proofErr w:type="spellEnd"/>
      <w:r>
        <w:t xml:space="preserve"> #</w:t>
      </w:r>
    </w:p>
    <w:p w14:paraId="29D4D661" w14:textId="6F688E2F" w:rsidR="00E241F6" w:rsidRDefault="00E241F6" w:rsidP="00E241F6">
      <w:pPr>
        <w:jc w:val="both"/>
      </w:pPr>
      <w:r>
        <w:lastRenderedPageBreak/>
        <w:t xml:space="preserve">if anyone/more selected booking(s) do not have an </w:t>
      </w:r>
      <w:proofErr w:type="spellStart"/>
      <w:r>
        <w:t>AVoyage</w:t>
      </w:r>
      <w:proofErr w:type="spellEnd"/>
      <w:r>
        <w:t xml:space="preserve"> #, system should display a hard-stop pop-up message “Booking(s) </w:t>
      </w:r>
      <w:proofErr w:type="spellStart"/>
      <w:r>
        <w:t>xxxxx</w:t>
      </w:r>
      <w:proofErr w:type="spellEnd"/>
      <w:r>
        <w:t xml:space="preserve">, </w:t>
      </w:r>
      <w:proofErr w:type="spellStart"/>
      <w:r>
        <w:t>xxxxx</w:t>
      </w:r>
      <w:proofErr w:type="spellEnd"/>
      <w:r>
        <w:t xml:space="preserve">, </w:t>
      </w:r>
      <w:proofErr w:type="spellStart"/>
      <w:r>
        <w:t>xxxxx</w:t>
      </w:r>
      <w:proofErr w:type="spellEnd"/>
      <w:r>
        <w:t xml:space="preserve"> do not contain </w:t>
      </w:r>
      <w:proofErr w:type="spellStart"/>
      <w:r>
        <w:t>AVoyage</w:t>
      </w:r>
      <w:proofErr w:type="spellEnd"/>
      <w:r>
        <w:t xml:space="preserve"> #.  Please update the value in ACSR before proceeding to create carrier booking in CBSM.” </w:t>
      </w:r>
    </w:p>
    <w:p w14:paraId="251A389E" w14:textId="40B0558C" w:rsidR="00E241F6" w:rsidRDefault="00E241F6" w:rsidP="00E241F6">
      <w:pPr>
        <w:pStyle w:val="ListParagraph"/>
        <w:numPr>
          <w:ilvl w:val="2"/>
          <w:numId w:val="1"/>
        </w:numPr>
        <w:jc w:val="both"/>
      </w:pPr>
      <w:r>
        <w:t xml:space="preserve"> Once all selected bookings contain </w:t>
      </w:r>
      <w:proofErr w:type="spellStart"/>
      <w:r>
        <w:t>AVoyage</w:t>
      </w:r>
      <w:proofErr w:type="spellEnd"/>
      <w:r>
        <w:t xml:space="preserve"> #, system should validate they are same </w:t>
      </w:r>
      <w:proofErr w:type="spellStart"/>
      <w:r>
        <w:t>AVoyage</w:t>
      </w:r>
      <w:proofErr w:type="spellEnd"/>
      <w:r>
        <w:t xml:space="preserve"> #</w:t>
      </w:r>
    </w:p>
    <w:p w14:paraId="25171E14" w14:textId="7A816E01" w:rsidR="00E241F6" w:rsidRDefault="00E241F6" w:rsidP="00E241F6">
      <w:pPr>
        <w:pStyle w:val="ListParagraph"/>
        <w:numPr>
          <w:ilvl w:val="2"/>
          <w:numId w:val="1"/>
        </w:numPr>
        <w:jc w:val="both"/>
      </w:pPr>
      <w:r>
        <w:t xml:space="preserve"> if </w:t>
      </w:r>
      <w:proofErr w:type="spellStart"/>
      <w:r>
        <w:t>AVoyage</w:t>
      </w:r>
      <w:proofErr w:type="spellEnd"/>
      <w:r>
        <w:t xml:space="preserve"> # differs, system should display a hard-stop pop-up message “Bookings of different voyages cannot be grouped into a single carrier booking.”</w:t>
      </w:r>
    </w:p>
    <w:p w14:paraId="78630D20" w14:textId="7BF7C06D" w:rsidR="004D2655" w:rsidRDefault="00E241F6" w:rsidP="00273DF9">
      <w:pPr>
        <w:pStyle w:val="ListParagraph"/>
        <w:numPr>
          <w:ilvl w:val="2"/>
          <w:numId w:val="1"/>
        </w:numPr>
        <w:jc w:val="both"/>
      </w:pPr>
      <w:r>
        <w:t xml:space="preserve"> Upon clicking “Ok” on the pop-up message, the message box should be closed, and user should be brought back to the Shipper Booking View page with the search results (based on previous search and sort criteria) and selected bookings indicated.</w:t>
      </w:r>
    </w:p>
    <w:p w14:paraId="073078FB" w14:textId="0F511551" w:rsidR="004D2655" w:rsidRDefault="004D2655" w:rsidP="005A36EF">
      <w:pPr>
        <w:pStyle w:val="Heading1"/>
        <w:numPr>
          <w:ilvl w:val="0"/>
          <w:numId w:val="4"/>
        </w:numPr>
        <w:tabs>
          <w:tab w:val="num" w:pos="360"/>
        </w:tabs>
        <w:ind w:left="0" w:firstLine="0"/>
        <w:jc w:val="center"/>
      </w:pPr>
      <w:bookmarkStart w:id="4" w:name="_Toc97746807"/>
      <w:r>
        <w:t>Carrier booking screen</w:t>
      </w:r>
      <w:bookmarkEnd w:id="4"/>
      <w:r>
        <w:t xml:space="preserve">  </w:t>
      </w:r>
    </w:p>
    <w:p w14:paraId="34AB7D5F" w14:textId="70139E89" w:rsidR="00AD2CCE" w:rsidRDefault="00AD2CCE" w:rsidP="006545D8">
      <w:pPr>
        <w:jc w:val="both"/>
      </w:pPr>
      <w:r>
        <w:t xml:space="preserve">Carrier booking provide the required visibility for the international carriers to transport shipment from one place to another. </w:t>
      </w:r>
      <w:r w:rsidR="00BE35CE">
        <w:t xml:space="preserve">Carrier booking can consist of one or more shipper booking data. </w:t>
      </w:r>
    </w:p>
    <w:p w14:paraId="3BB5D7B8" w14:textId="3F105285" w:rsidR="00BE35CE" w:rsidRDefault="00BE35CE" w:rsidP="006545D8">
      <w:pPr>
        <w:jc w:val="both"/>
      </w:pPr>
      <w:r>
        <w:t xml:space="preserve">The sample data for the carrier booking is attached below. </w:t>
      </w:r>
    </w:p>
    <w:p w14:paraId="3D5D4AEE" w14:textId="44231BD6" w:rsidR="00DA4BDE" w:rsidRDefault="006919E6" w:rsidP="00AD2CCE">
      <w:r>
        <w:object w:dxaOrig="1534" w:dyaOrig="997" w14:anchorId="11EFB531">
          <v:shape id="_x0000_i1036" type="#_x0000_t75" style="width:79.2pt;height:50.4pt" o:ole="">
            <v:imagedata r:id="rId9" o:title=""/>
          </v:shape>
          <o:OLEObject Type="Embed" ProgID="Excel.Sheet.12" ShapeID="_x0000_i1036" DrawAspect="Icon" ObjectID="_1708359944" r:id="rId10"/>
        </w:object>
      </w:r>
    </w:p>
    <w:p w14:paraId="55EC5793" w14:textId="135CEADD" w:rsidR="00EC6EC9" w:rsidRDefault="00055E06" w:rsidP="00EC6EC9">
      <w:pPr>
        <w:pStyle w:val="ListParagraph"/>
        <w:numPr>
          <w:ilvl w:val="0"/>
          <w:numId w:val="12"/>
        </w:numPr>
        <w:jc w:val="both"/>
      </w:pPr>
      <w:r>
        <w:t xml:space="preserve">Any user is allowed to modify the </w:t>
      </w:r>
      <w:r w:rsidR="00A26A20">
        <w:t xml:space="preserve">reason code and the issue code of the carrier booking transaction. </w:t>
      </w:r>
      <w:r w:rsidR="000366D0">
        <w:t xml:space="preserve">User should be able to modify and </w:t>
      </w:r>
      <w:proofErr w:type="gramStart"/>
      <w:r w:rsidR="000366D0">
        <w:t>Save</w:t>
      </w:r>
      <w:proofErr w:type="gramEnd"/>
      <w:r w:rsidR="000366D0">
        <w:t xml:space="preserve"> the status and issue code against the individual selected transactions. </w:t>
      </w:r>
    </w:p>
    <w:p w14:paraId="4F743A6A" w14:textId="6EAADC26" w:rsidR="00597B85" w:rsidRDefault="00597B85" w:rsidP="00AD2CCE">
      <w:pPr>
        <w:rPr>
          <w:noProof/>
        </w:rPr>
      </w:pPr>
      <w:r>
        <w:rPr>
          <w:noProof/>
        </w:rPr>
        <w:drawing>
          <wp:inline distT="0" distB="0" distL="0" distR="0" wp14:anchorId="5767EAE9" wp14:editId="48ABD146">
            <wp:extent cx="1971675" cy="2505075"/>
            <wp:effectExtent l="0" t="0" r="9525"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1971675" cy="2505075"/>
                    </a:xfrm>
                    <a:prstGeom prst="rect">
                      <a:avLst/>
                    </a:prstGeom>
                  </pic:spPr>
                </pic:pic>
              </a:graphicData>
            </a:graphic>
          </wp:inline>
        </w:drawing>
      </w:r>
      <w:r w:rsidR="000366D0" w:rsidRPr="000366D0">
        <w:rPr>
          <w:noProof/>
        </w:rPr>
        <w:t xml:space="preserve"> </w:t>
      </w:r>
      <w:r w:rsidR="000366D0">
        <w:rPr>
          <w:noProof/>
        </w:rPr>
        <w:drawing>
          <wp:inline distT="0" distB="0" distL="0" distR="0" wp14:anchorId="61BCA11D" wp14:editId="1C7DD271">
            <wp:extent cx="1885950" cy="20193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1885950" cy="2019300"/>
                    </a:xfrm>
                    <a:prstGeom prst="rect">
                      <a:avLst/>
                    </a:prstGeom>
                  </pic:spPr>
                </pic:pic>
              </a:graphicData>
            </a:graphic>
          </wp:inline>
        </w:drawing>
      </w:r>
    </w:p>
    <w:p w14:paraId="2BCCA307" w14:textId="40438899" w:rsidR="00EC6EC9" w:rsidRDefault="00EC6EC9" w:rsidP="00EC6EC9">
      <w:pPr>
        <w:pStyle w:val="ListParagraph"/>
        <w:numPr>
          <w:ilvl w:val="0"/>
          <w:numId w:val="12"/>
        </w:numPr>
        <w:jc w:val="both"/>
      </w:pPr>
      <w:r>
        <w:t>Carrier</w:t>
      </w:r>
      <w:r>
        <w:rPr>
          <w:noProof/>
        </w:rPr>
        <w:t xml:space="preserve"> booking number should be a hyperlink to edit the carrier transaction. </w:t>
      </w:r>
    </w:p>
    <w:p w14:paraId="445E533F" w14:textId="76E3ACC9" w:rsidR="00C26169" w:rsidRDefault="000C39E5" w:rsidP="00C26169">
      <w:pPr>
        <w:pStyle w:val="Heading2"/>
      </w:pPr>
      <w:bookmarkStart w:id="5" w:name="_Toc97746808"/>
      <w:r>
        <w:t xml:space="preserve">4.1 </w:t>
      </w:r>
      <w:r w:rsidR="00C26169">
        <w:t>Group booking</w:t>
      </w:r>
      <w:bookmarkEnd w:id="5"/>
    </w:p>
    <w:p w14:paraId="0AF4F982" w14:textId="77777777" w:rsidR="00C26169" w:rsidRDefault="00C26169" w:rsidP="006545D8">
      <w:pPr>
        <w:pStyle w:val="ListParagraph"/>
        <w:numPr>
          <w:ilvl w:val="1"/>
          <w:numId w:val="7"/>
        </w:numPr>
        <w:jc w:val="both"/>
      </w:pPr>
      <w:r w:rsidRPr="00F160C2">
        <w:t>User should be allowed to alter some of the pre-populated fields and click “Save Draft” or “Create Carrier Booking” to have a copy of carrier booking entity saved into system</w:t>
      </w:r>
      <w:r>
        <w:t xml:space="preserve">. </w:t>
      </w:r>
    </w:p>
    <w:p w14:paraId="1E1D6E86" w14:textId="34215ABA" w:rsidR="00C26169" w:rsidRPr="00C26169" w:rsidRDefault="00C26169" w:rsidP="00C26169">
      <w:pPr>
        <w:pStyle w:val="ListParagraph"/>
        <w:numPr>
          <w:ilvl w:val="1"/>
          <w:numId w:val="7"/>
        </w:numPr>
        <w:jc w:val="both"/>
      </w:pPr>
      <w:r w:rsidRPr="00C75609">
        <w:lastRenderedPageBreak/>
        <w:t>User should be able to select multiple shipper bookings from “Search Shipper Booking” screen, and click on “Create Carrier Booking → Group of Bookings”</w:t>
      </w:r>
    </w:p>
    <w:p w14:paraId="1D125313" w14:textId="5F55CDAB" w:rsidR="00C26169" w:rsidRDefault="000C39E5" w:rsidP="00C26169">
      <w:pPr>
        <w:pStyle w:val="Heading2"/>
      </w:pPr>
      <w:bookmarkStart w:id="6" w:name="_Toc97746809"/>
      <w:r>
        <w:t xml:space="preserve">4.2 </w:t>
      </w:r>
      <w:r w:rsidR="00C26169">
        <w:t>Each Booking</w:t>
      </w:r>
      <w:bookmarkEnd w:id="6"/>
    </w:p>
    <w:p w14:paraId="54A2BFE9" w14:textId="777999F5" w:rsidR="00C26169" w:rsidRDefault="00C26169" w:rsidP="006545D8">
      <w:pPr>
        <w:pStyle w:val="ListParagraph"/>
        <w:numPr>
          <w:ilvl w:val="1"/>
          <w:numId w:val="10"/>
        </w:numPr>
        <w:jc w:val="both"/>
      </w:pPr>
      <w:r w:rsidRPr="00C75609">
        <w:t xml:space="preserve">User should be able to select multiple shipper bookings from “Search Shipper Booking” </w:t>
      </w:r>
      <w:proofErr w:type="gramStart"/>
      <w:r w:rsidRPr="00C75609">
        <w:t>screen, and</w:t>
      </w:r>
      <w:proofErr w:type="gramEnd"/>
      <w:r w:rsidRPr="00C75609">
        <w:t xml:space="preserve"> click on “Create Carrier Booking → </w:t>
      </w:r>
      <w:r>
        <w:t>Each Booking</w:t>
      </w:r>
      <w:r w:rsidR="00F14D60">
        <w:t>.</w:t>
      </w:r>
    </w:p>
    <w:p w14:paraId="0F144AB6" w14:textId="072CAC03" w:rsidR="00F14D60" w:rsidRDefault="00F14D60" w:rsidP="006545D8">
      <w:pPr>
        <w:pStyle w:val="ListParagraph"/>
        <w:numPr>
          <w:ilvl w:val="1"/>
          <w:numId w:val="10"/>
        </w:numPr>
        <w:jc w:val="both"/>
      </w:pPr>
      <w:r w:rsidRPr="00F160C2">
        <w:t>User should be allowed to alter some of the pre-populated fields and click “Save Draft” or “Create Carrier Booking” to have a copy of carrier booking entity saved into system</w:t>
      </w:r>
      <w:r>
        <w:t xml:space="preserve">. </w:t>
      </w:r>
    </w:p>
    <w:p w14:paraId="7D080855" w14:textId="2B9EF093" w:rsidR="00C26169" w:rsidRPr="00C26169" w:rsidRDefault="00640807" w:rsidP="00C26169">
      <w:pPr>
        <w:pStyle w:val="ListParagraph"/>
        <w:numPr>
          <w:ilvl w:val="1"/>
          <w:numId w:val="10"/>
        </w:numPr>
        <w:jc w:val="both"/>
      </w:pPr>
      <w:r>
        <w:t>I</w:t>
      </w:r>
      <w:r w:rsidRPr="00640807">
        <w:t>n addition to “Save Draft” and “Create Carrier Booking” action buttons, a “Next” action button should also appear.</w:t>
      </w:r>
    </w:p>
    <w:p w14:paraId="7F4EBB4C" w14:textId="20D43C4A" w:rsidR="00C26169" w:rsidRPr="00AD2CCE" w:rsidRDefault="000C39E5" w:rsidP="00C26169">
      <w:pPr>
        <w:pStyle w:val="Heading2"/>
      </w:pPr>
      <w:bookmarkStart w:id="7" w:name="_Toc97746810"/>
      <w:r>
        <w:t xml:space="preserve">4.3 </w:t>
      </w:r>
      <w:r w:rsidR="00C26169">
        <w:t>Blank Booking</w:t>
      </w:r>
      <w:bookmarkEnd w:id="7"/>
    </w:p>
    <w:p w14:paraId="62475A79" w14:textId="77777777" w:rsidR="00377331" w:rsidRPr="00377331" w:rsidRDefault="00377331" w:rsidP="006545D8">
      <w:pPr>
        <w:pStyle w:val="ListParagraph"/>
        <w:numPr>
          <w:ilvl w:val="1"/>
          <w:numId w:val="10"/>
        </w:numPr>
        <w:jc w:val="both"/>
      </w:pPr>
      <w:r w:rsidRPr="00377331">
        <w:t>Create Carrier Booking” screen should be displayed upon clicking “Create Carrier Booking → Without Booking” action in the “Search Shipper Booking” screen. If user has selected some shipper bookings in the “Search Shipper Booking” screen, the selection should be ignored when this action is clicked.</w:t>
      </w:r>
    </w:p>
    <w:p w14:paraId="17FE972A" w14:textId="68E9895B" w:rsidR="004E6873" w:rsidRDefault="00F160C2" w:rsidP="006545D8">
      <w:pPr>
        <w:pStyle w:val="ListParagraph"/>
        <w:numPr>
          <w:ilvl w:val="1"/>
          <w:numId w:val="10"/>
        </w:numPr>
        <w:jc w:val="both"/>
      </w:pPr>
      <w:r w:rsidRPr="00F160C2">
        <w:t>User should be allowed to alter some of the pre-populated fields and click “Save Draft” or “Create Carrier Booking” to have a copy of carrier booking entity saved into system</w:t>
      </w:r>
      <w:r w:rsidR="00C75609">
        <w:t xml:space="preserve">. </w:t>
      </w:r>
    </w:p>
    <w:p w14:paraId="52D4FAAC" w14:textId="77777777" w:rsidR="00E21F06" w:rsidRPr="00E21F06" w:rsidRDefault="00E21F06" w:rsidP="006545D8">
      <w:pPr>
        <w:pStyle w:val="ListParagraph"/>
        <w:numPr>
          <w:ilvl w:val="1"/>
          <w:numId w:val="10"/>
        </w:numPr>
        <w:jc w:val="both"/>
      </w:pPr>
      <w:r w:rsidRPr="00E21F06">
        <w:t>Since there is no shipper booking associated to carrier booking created via this option, all the fields should be blank except for below:</w:t>
      </w:r>
    </w:p>
    <w:p w14:paraId="4FA170F9" w14:textId="24E1CAB8" w:rsidR="00E21F06" w:rsidRPr="00E21F06" w:rsidRDefault="00E21F06" w:rsidP="006545D8">
      <w:pPr>
        <w:pStyle w:val="ListParagraph"/>
        <w:numPr>
          <w:ilvl w:val="2"/>
          <w:numId w:val="10"/>
        </w:numPr>
        <w:jc w:val="both"/>
      </w:pPr>
      <w:r w:rsidRPr="00E21F06">
        <w:t>Carrier Booking Number</w:t>
      </w:r>
    </w:p>
    <w:p w14:paraId="7F77EE26" w14:textId="3C2D9528" w:rsidR="00E21F06" w:rsidRPr="00E21F06" w:rsidRDefault="00E21F06" w:rsidP="006545D8">
      <w:pPr>
        <w:pStyle w:val="ListParagraph"/>
        <w:numPr>
          <w:ilvl w:val="2"/>
          <w:numId w:val="10"/>
        </w:numPr>
        <w:jc w:val="both"/>
      </w:pPr>
      <w:r w:rsidRPr="00E21F06">
        <w:t>Carrier Booking Status</w:t>
      </w:r>
    </w:p>
    <w:p w14:paraId="36F82503" w14:textId="49F81AE3" w:rsidR="00E21F06" w:rsidRPr="00E21F06" w:rsidRDefault="00E21F06" w:rsidP="006545D8">
      <w:pPr>
        <w:pStyle w:val="ListParagraph"/>
        <w:numPr>
          <w:ilvl w:val="2"/>
          <w:numId w:val="10"/>
        </w:numPr>
        <w:jc w:val="both"/>
      </w:pPr>
      <w:r w:rsidRPr="00E21F06">
        <w:t>Create User ID</w:t>
      </w:r>
    </w:p>
    <w:p w14:paraId="132B6A22" w14:textId="584107A5" w:rsidR="004E6873" w:rsidRPr="004E6873" w:rsidRDefault="00E21F06" w:rsidP="00E21F06">
      <w:pPr>
        <w:pStyle w:val="ListParagraph"/>
        <w:numPr>
          <w:ilvl w:val="2"/>
          <w:numId w:val="10"/>
        </w:numPr>
        <w:jc w:val="both"/>
      </w:pPr>
      <w:r w:rsidRPr="00E21F06">
        <w:t>Create Timestamp</w:t>
      </w:r>
    </w:p>
    <w:p w14:paraId="2C036BEE" w14:textId="77777777" w:rsidR="00C75609" w:rsidRPr="004E6873" w:rsidRDefault="00C75609" w:rsidP="004E6873"/>
    <w:p w14:paraId="5293D78C" w14:textId="0FDB618E" w:rsidR="00946AF0" w:rsidRDefault="00946AF0" w:rsidP="005A36EF">
      <w:pPr>
        <w:pStyle w:val="Heading1"/>
        <w:numPr>
          <w:ilvl w:val="0"/>
          <w:numId w:val="4"/>
        </w:numPr>
        <w:tabs>
          <w:tab w:val="num" w:pos="360"/>
        </w:tabs>
        <w:ind w:left="0" w:firstLine="0"/>
        <w:jc w:val="center"/>
      </w:pPr>
      <w:bookmarkStart w:id="8" w:name="_Toc97746811"/>
      <w:r>
        <w:t>User profile screen</w:t>
      </w:r>
      <w:bookmarkEnd w:id="8"/>
      <w:r>
        <w:t xml:space="preserve"> </w:t>
      </w:r>
    </w:p>
    <w:p w14:paraId="6E3A2CBF" w14:textId="6FA227BD" w:rsidR="00462F9F" w:rsidRDefault="00913C12" w:rsidP="00462F9F">
      <w:r>
        <w:t xml:space="preserve">User profile screen should capture below information, </w:t>
      </w:r>
    </w:p>
    <w:p w14:paraId="3B2D25C7" w14:textId="5A83CD50" w:rsidR="004B451D" w:rsidRDefault="004B451D" w:rsidP="000050EA">
      <w:pPr>
        <w:pStyle w:val="ListParagraph"/>
        <w:numPr>
          <w:ilvl w:val="0"/>
          <w:numId w:val="11"/>
        </w:numPr>
      </w:pPr>
      <w:r>
        <w:t>User</w:t>
      </w:r>
      <w:r w:rsidR="00F04C3C">
        <w:t xml:space="preserve"> </w:t>
      </w:r>
      <w:r>
        <w:t>ID</w:t>
      </w:r>
    </w:p>
    <w:p w14:paraId="789D8EFB" w14:textId="33BF66BC" w:rsidR="004B451D" w:rsidRDefault="004B451D" w:rsidP="000050EA">
      <w:pPr>
        <w:pStyle w:val="ListParagraph"/>
        <w:numPr>
          <w:ilvl w:val="0"/>
          <w:numId w:val="11"/>
        </w:numPr>
      </w:pPr>
      <w:r>
        <w:t xml:space="preserve">User Full Name </w:t>
      </w:r>
    </w:p>
    <w:p w14:paraId="50D4FB42" w14:textId="1399CE45" w:rsidR="004B451D" w:rsidRDefault="004B451D" w:rsidP="000050EA">
      <w:pPr>
        <w:pStyle w:val="ListParagraph"/>
        <w:numPr>
          <w:ilvl w:val="0"/>
          <w:numId w:val="11"/>
        </w:numPr>
      </w:pPr>
      <w:r>
        <w:t>User Email ID</w:t>
      </w:r>
    </w:p>
    <w:p w14:paraId="0E8AE497" w14:textId="12963C16" w:rsidR="004B451D" w:rsidRDefault="004B451D" w:rsidP="000050EA">
      <w:pPr>
        <w:pStyle w:val="ListParagraph"/>
        <w:numPr>
          <w:ilvl w:val="0"/>
          <w:numId w:val="11"/>
        </w:numPr>
      </w:pPr>
      <w:r>
        <w:t>User Role</w:t>
      </w:r>
    </w:p>
    <w:p w14:paraId="288BD7D5" w14:textId="0370CF2F" w:rsidR="004B451D" w:rsidRDefault="004B451D" w:rsidP="000050EA">
      <w:pPr>
        <w:pStyle w:val="ListParagraph"/>
        <w:numPr>
          <w:ilvl w:val="0"/>
          <w:numId w:val="11"/>
        </w:numPr>
      </w:pPr>
      <w:r>
        <w:t xml:space="preserve">User Office </w:t>
      </w:r>
    </w:p>
    <w:p w14:paraId="19C8E437" w14:textId="0F538CDA" w:rsidR="004B451D" w:rsidRDefault="004B451D" w:rsidP="000050EA">
      <w:pPr>
        <w:pStyle w:val="ListParagraph"/>
        <w:numPr>
          <w:ilvl w:val="0"/>
          <w:numId w:val="11"/>
        </w:numPr>
      </w:pPr>
      <w:r>
        <w:t>Date Format</w:t>
      </w:r>
    </w:p>
    <w:p w14:paraId="134F51D4" w14:textId="70AA5196" w:rsidR="00BA356F" w:rsidRDefault="00BA356F" w:rsidP="000050EA">
      <w:pPr>
        <w:pStyle w:val="ListParagraph"/>
        <w:numPr>
          <w:ilvl w:val="0"/>
          <w:numId w:val="11"/>
        </w:numPr>
      </w:pPr>
      <w:r>
        <w:t>Time Zone</w:t>
      </w:r>
    </w:p>
    <w:p w14:paraId="5108D44A" w14:textId="75F19201" w:rsidR="00BA356F" w:rsidRDefault="00BA356F" w:rsidP="000050EA">
      <w:pPr>
        <w:pStyle w:val="ListParagraph"/>
        <w:numPr>
          <w:ilvl w:val="0"/>
          <w:numId w:val="11"/>
        </w:numPr>
      </w:pPr>
      <w:r>
        <w:t>Status</w:t>
      </w:r>
    </w:p>
    <w:p w14:paraId="4F7B1464" w14:textId="5E3CDD03" w:rsidR="00BA356F" w:rsidRDefault="00394E20" w:rsidP="000050EA">
      <w:pPr>
        <w:pStyle w:val="ListParagraph"/>
        <w:numPr>
          <w:ilvl w:val="0"/>
          <w:numId w:val="11"/>
        </w:numPr>
      </w:pPr>
      <w:r>
        <w:t>User access region card having option to select the region – country – office</w:t>
      </w:r>
    </w:p>
    <w:p w14:paraId="248FE190" w14:textId="3D880452" w:rsidR="00394E20" w:rsidRDefault="00394E20" w:rsidP="000050EA">
      <w:pPr>
        <w:pStyle w:val="ListParagraph"/>
        <w:numPr>
          <w:ilvl w:val="0"/>
          <w:numId w:val="11"/>
        </w:numPr>
      </w:pPr>
      <w:r>
        <w:t>Created By</w:t>
      </w:r>
    </w:p>
    <w:p w14:paraId="261A881F" w14:textId="6AFA3125" w:rsidR="00394E20" w:rsidRDefault="00394E20" w:rsidP="000050EA">
      <w:pPr>
        <w:pStyle w:val="ListParagraph"/>
        <w:numPr>
          <w:ilvl w:val="0"/>
          <w:numId w:val="11"/>
        </w:numPr>
      </w:pPr>
      <w:r>
        <w:t>Last Updated By</w:t>
      </w:r>
    </w:p>
    <w:p w14:paraId="1B3C5A12" w14:textId="268EABEC" w:rsidR="000050EA" w:rsidRDefault="000050EA" w:rsidP="000050EA">
      <w:pPr>
        <w:pStyle w:val="ListParagraph"/>
        <w:numPr>
          <w:ilvl w:val="0"/>
          <w:numId w:val="11"/>
        </w:numPr>
      </w:pPr>
      <w:r>
        <w:t>Reset Button Save button</w:t>
      </w:r>
    </w:p>
    <w:p w14:paraId="08E460AB" w14:textId="17F25670" w:rsidR="00C7137D" w:rsidRDefault="00181943" w:rsidP="00181943">
      <w:pPr>
        <w:pStyle w:val="Heading2"/>
        <w:jc w:val="center"/>
      </w:pPr>
      <w:bookmarkStart w:id="9" w:name="_Toc97746812"/>
      <w:r>
        <w:lastRenderedPageBreak/>
        <w:t xml:space="preserve">5.1 </w:t>
      </w:r>
      <w:r w:rsidR="000050EA">
        <w:t>User Role matrix –</w:t>
      </w:r>
      <w:bookmarkEnd w:id="9"/>
    </w:p>
    <w:p w14:paraId="0C31C053" w14:textId="4033C422" w:rsidR="00F2678B" w:rsidRDefault="00172EE7" w:rsidP="0011430C">
      <w:r>
        <w:t xml:space="preserve">As mentioned in the below document, some user accessibility is controlled through the control matrix. </w:t>
      </w:r>
      <w:r w:rsidR="003620FF">
        <w:t xml:space="preserve">System should have capability to </w:t>
      </w:r>
      <w:r w:rsidR="00181943">
        <w:t xml:space="preserve">allow the application access according to the user role. </w:t>
      </w:r>
    </w:p>
    <w:p w14:paraId="34196FFE" w14:textId="090537B8" w:rsidR="00F2678B" w:rsidRDefault="00CC30BE" w:rsidP="00946AF0">
      <w:r>
        <w:object w:dxaOrig="1534" w:dyaOrig="997" w14:anchorId="2837569A">
          <v:shape id="_x0000_i1042" type="#_x0000_t75" style="width:79.2pt;height:50.4pt" o:ole="">
            <v:imagedata r:id="rId13" o:title=""/>
          </v:shape>
          <o:OLEObject Type="Embed" ProgID="Excel.Sheet.12" ShapeID="_x0000_i1042" DrawAspect="Icon" ObjectID="_1708359945" r:id="rId14"/>
        </w:object>
      </w:r>
    </w:p>
    <w:p w14:paraId="1A04EF3F" w14:textId="4527DE65" w:rsidR="009C37C8" w:rsidRDefault="009C37C8" w:rsidP="00946AF0">
      <w:r>
        <w:t xml:space="preserve">Region country and office ID data is given below. </w:t>
      </w:r>
      <w:r w:rsidR="00514F21">
        <w:t xml:space="preserve">The </w:t>
      </w:r>
      <w:r w:rsidR="009E5436">
        <w:t>transactions</w:t>
      </w:r>
      <w:r w:rsidR="00514F21">
        <w:t xml:space="preserve"> are </w:t>
      </w:r>
      <w:r w:rsidR="009E5436">
        <w:t xml:space="preserve">stored against each office ID. During shipper booking search or carrier booking search the user can search transactions against the office ID. </w:t>
      </w:r>
    </w:p>
    <w:p w14:paraId="22600280" w14:textId="4A9B333E" w:rsidR="009C37C8" w:rsidRDefault="00C86C74" w:rsidP="00946AF0">
      <w:r>
        <w:object w:dxaOrig="1534" w:dyaOrig="997" w14:anchorId="3F09AE96">
          <v:shape id="_x0000_i1040" type="#_x0000_t75" style="width:79.2pt;height:50.4pt" o:ole="">
            <v:imagedata r:id="rId15" o:title=""/>
          </v:shape>
          <o:OLEObject Type="Embed" ProgID="Excel.Sheet.12" ShapeID="_x0000_i1040" DrawAspect="Icon" ObjectID="_1708359946" r:id="rId16"/>
        </w:object>
      </w:r>
    </w:p>
    <w:p w14:paraId="5AB557C7" w14:textId="77777777" w:rsidR="000050EA" w:rsidRDefault="000050EA" w:rsidP="000050EA">
      <w:pPr>
        <w:pStyle w:val="Heading1"/>
        <w:numPr>
          <w:ilvl w:val="0"/>
          <w:numId w:val="4"/>
        </w:numPr>
        <w:tabs>
          <w:tab w:val="num" w:pos="360"/>
        </w:tabs>
        <w:ind w:left="0" w:firstLine="0"/>
        <w:jc w:val="center"/>
      </w:pPr>
      <w:bookmarkStart w:id="10" w:name="_Toc97746813"/>
      <w:r>
        <w:t>Dashboard screen</w:t>
      </w:r>
      <w:bookmarkEnd w:id="10"/>
      <w:r>
        <w:t xml:space="preserve"> </w:t>
      </w:r>
    </w:p>
    <w:p w14:paraId="4A73E38C" w14:textId="1C3AEF3A" w:rsidR="000050EA" w:rsidRDefault="003A2A79" w:rsidP="00946AF0">
      <w:r>
        <w:t>Dashboard screen provides quick access for the visibility of the conten</w:t>
      </w:r>
      <w:r w:rsidR="006E0C32">
        <w:t xml:space="preserve">t on the application. Client needs an interactive dashboard where the transactions for shipper and carrier are displayed </w:t>
      </w:r>
      <w:r w:rsidR="008A43E6">
        <w:t xml:space="preserve">according to their status. </w:t>
      </w:r>
    </w:p>
    <w:p w14:paraId="1BF8506D" w14:textId="1ABD05ED" w:rsidR="008A43E6" w:rsidRDefault="008A43E6" w:rsidP="00946AF0">
      <w:r>
        <w:t xml:space="preserve">There must be a watchlist section in the dashboard, where once the user </w:t>
      </w:r>
      <w:proofErr w:type="gramStart"/>
      <w:r w:rsidR="006B4597">
        <w:t>select</w:t>
      </w:r>
      <w:proofErr w:type="gramEnd"/>
      <w:r w:rsidR="006B4597">
        <w:t xml:space="preserve"> the carrier booking as important then same must be reflected in the watchlist section in the dashboard screen. </w:t>
      </w:r>
    </w:p>
    <w:p w14:paraId="609902BA" w14:textId="16690224" w:rsidR="00A11931" w:rsidRDefault="00A11931" w:rsidP="00946AF0">
      <w:r>
        <w:t xml:space="preserve">Sample dashboard screen is provided below, </w:t>
      </w:r>
    </w:p>
    <w:p w14:paraId="5583D6E6" w14:textId="5D506034" w:rsidR="00A11931" w:rsidRDefault="00A11931" w:rsidP="00946AF0">
      <w:r>
        <w:rPr>
          <w:noProof/>
        </w:rPr>
        <w:drawing>
          <wp:inline distT="0" distB="0" distL="0" distR="0" wp14:anchorId="6F879EF4" wp14:editId="2807B46E">
            <wp:extent cx="5943600" cy="2780030"/>
            <wp:effectExtent l="0" t="0" r="0" b="127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7"/>
                    <a:stretch>
                      <a:fillRect/>
                    </a:stretch>
                  </pic:blipFill>
                  <pic:spPr>
                    <a:xfrm>
                      <a:off x="0" y="0"/>
                      <a:ext cx="5943600" cy="2780030"/>
                    </a:xfrm>
                    <a:prstGeom prst="rect">
                      <a:avLst/>
                    </a:prstGeom>
                  </pic:spPr>
                </pic:pic>
              </a:graphicData>
            </a:graphic>
          </wp:inline>
        </w:drawing>
      </w:r>
    </w:p>
    <w:sectPr w:rsidR="00A11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2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464FD"/>
    <w:multiLevelType w:val="multilevel"/>
    <w:tmpl w:val="0BEA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F746A"/>
    <w:multiLevelType w:val="hybridMultilevel"/>
    <w:tmpl w:val="526EB704"/>
    <w:lvl w:ilvl="0" w:tplc="EF5C6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5016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A757A4"/>
    <w:multiLevelType w:val="multilevel"/>
    <w:tmpl w:val="F4E81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0821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94692C"/>
    <w:multiLevelType w:val="hybridMultilevel"/>
    <w:tmpl w:val="2C1470B8"/>
    <w:lvl w:ilvl="0" w:tplc="B1F2FF5C">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C1C25"/>
    <w:multiLevelType w:val="hybridMultilevel"/>
    <w:tmpl w:val="D2A82F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905E3D"/>
    <w:multiLevelType w:val="hybridMultilevel"/>
    <w:tmpl w:val="052CB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874229"/>
    <w:multiLevelType w:val="multilevel"/>
    <w:tmpl w:val="D96CB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A16AC4"/>
    <w:multiLevelType w:val="hybridMultilevel"/>
    <w:tmpl w:val="27E615C8"/>
    <w:lvl w:ilvl="0" w:tplc="71147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765A19"/>
    <w:multiLevelType w:val="hybridMultilevel"/>
    <w:tmpl w:val="7D2C857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8B0F03"/>
    <w:multiLevelType w:val="hybridMultilevel"/>
    <w:tmpl w:val="5288A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
  </w:num>
  <w:num w:numId="4">
    <w:abstractNumId w:val="6"/>
  </w:num>
  <w:num w:numId="5">
    <w:abstractNumId w:val="10"/>
  </w:num>
  <w:num w:numId="6">
    <w:abstractNumId w:val="2"/>
  </w:num>
  <w:num w:numId="7">
    <w:abstractNumId w:val="3"/>
  </w:num>
  <w:num w:numId="8">
    <w:abstractNumId w:val="9"/>
  </w:num>
  <w:num w:numId="9">
    <w:abstractNumId w:val="4"/>
  </w:num>
  <w:num w:numId="10">
    <w:abstractNumId w:val="0"/>
  </w:num>
  <w:num w:numId="11">
    <w:abstractNumId w:val="8"/>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655"/>
    <w:rsid w:val="000050EA"/>
    <w:rsid w:val="00025D0E"/>
    <w:rsid w:val="000366D0"/>
    <w:rsid w:val="00055E06"/>
    <w:rsid w:val="00072181"/>
    <w:rsid w:val="000C39E5"/>
    <w:rsid w:val="0011430C"/>
    <w:rsid w:val="0014394F"/>
    <w:rsid w:val="00156F06"/>
    <w:rsid w:val="00172EE7"/>
    <w:rsid w:val="00181943"/>
    <w:rsid w:val="0018379D"/>
    <w:rsid w:val="00185AC8"/>
    <w:rsid w:val="00273DF9"/>
    <w:rsid w:val="002B08DC"/>
    <w:rsid w:val="0035593A"/>
    <w:rsid w:val="003620FF"/>
    <w:rsid w:val="00377331"/>
    <w:rsid w:val="00394E20"/>
    <w:rsid w:val="00395244"/>
    <w:rsid w:val="003A2A79"/>
    <w:rsid w:val="003C6A7F"/>
    <w:rsid w:val="00441319"/>
    <w:rsid w:val="00462F9F"/>
    <w:rsid w:val="004B0528"/>
    <w:rsid w:val="004B451D"/>
    <w:rsid w:val="004B6FDD"/>
    <w:rsid w:val="004D2655"/>
    <w:rsid w:val="004E6744"/>
    <w:rsid w:val="004E6873"/>
    <w:rsid w:val="00505E8F"/>
    <w:rsid w:val="00514F21"/>
    <w:rsid w:val="005221A9"/>
    <w:rsid w:val="0054080F"/>
    <w:rsid w:val="00597B85"/>
    <w:rsid w:val="005A36EF"/>
    <w:rsid w:val="005F512F"/>
    <w:rsid w:val="00640807"/>
    <w:rsid w:val="0064613B"/>
    <w:rsid w:val="006545D8"/>
    <w:rsid w:val="006919E6"/>
    <w:rsid w:val="0069261E"/>
    <w:rsid w:val="006B4597"/>
    <w:rsid w:val="006D4EAA"/>
    <w:rsid w:val="006E0C32"/>
    <w:rsid w:val="00726FA7"/>
    <w:rsid w:val="007765C3"/>
    <w:rsid w:val="007C0B22"/>
    <w:rsid w:val="007D6A19"/>
    <w:rsid w:val="007E4DD6"/>
    <w:rsid w:val="007F5277"/>
    <w:rsid w:val="00836494"/>
    <w:rsid w:val="00880E6A"/>
    <w:rsid w:val="008A43E6"/>
    <w:rsid w:val="00900BF4"/>
    <w:rsid w:val="00913C12"/>
    <w:rsid w:val="00915869"/>
    <w:rsid w:val="00946AF0"/>
    <w:rsid w:val="009C37C8"/>
    <w:rsid w:val="009D458C"/>
    <w:rsid w:val="009E5436"/>
    <w:rsid w:val="009E5B6F"/>
    <w:rsid w:val="00A11931"/>
    <w:rsid w:val="00A26A20"/>
    <w:rsid w:val="00A82B18"/>
    <w:rsid w:val="00AA2349"/>
    <w:rsid w:val="00AD2CCE"/>
    <w:rsid w:val="00B719D6"/>
    <w:rsid w:val="00B814B9"/>
    <w:rsid w:val="00BA356F"/>
    <w:rsid w:val="00BE1D40"/>
    <w:rsid w:val="00BE35CE"/>
    <w:rsid w:val="00C26169"/>
    <w:rsid w:val="00C7137D"/>
    <w:rsid w:val="00C75609"/>
    <w:rsid w:val="00C86C74"/>
    <w:rsid w:val="00CC30BE"/>
    <w:rsid w:val="00CC3FA3"/>
    <w:rsid w:val="00CE39A0"/>
    <w:rsid w:val="00CF2440"/>
    <w:rsid w:val="00D07A09"/>
    <w:rsid w:val="00D27D03"/>
    <w:rsid w:val="00D56079"/>
    <w:rsid w:val="00D80820"/>
    <w:rsid w:val="00DA4BDE"/>
    <w:rsid w:val="00DA72CF"/>
    <w:rsid w:val="00DB531E"/>
    <w:rsid w:val="00E21F06"/>
    <w:rsid w:val="00E241F6"/>
    <w:rsid w:val="00EB2849"/>
    <w:rsid w:val="00EC1559"/>
    <w:rsid w:val="00EC6EC9"/>
    <w:rsid w:val="00ED7A91"/>
    <w:rsid w:val="00F04C3C"/>
    <w:rsid w:val="00F14D60"/>
    <w:rsid w:val="00F160C2"/>
    <w:rsid w:val="00F2678B"/>
    <w:rsid w:val="00F775D0"/>
    <w:rsid w:val="00F81D23"/>
    <w:rsid w:val="00FA4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9F60B04"/>
  <w15:chartTrackingRefBased/>
  <w15:docId w15:val="{64F24788-12C0-4B41-841A-9B7D0109D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B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61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655"/>
    <w:pPr>
      <w:ind w:left="720"/>
      <w:contextualSpacing/>
    </w:pPr>
  </w:style>
  <w:style w:type="paragraph" w:styleId="NormalWeb">
    <w:name w:val="Normal (Web)"/>
    <w:basedOn w:val="Normal"/>
    <w:uiPriority w:val="99"/>
    <w:semiHidden/>
    <w:unhideWhenUsed/>
    <w:rsid w:val="00F160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abric-text-color-mark">
    <w:name w:val="fabric-text-color-mark"/>
    <w:basedOn w:val="DefaultParagraphFont"/>
    <w:rsid w:val="00F160C2"/>
  </w:style>
  <w:style w:type="character" w:customStyle="1" w:styleId="Heading1Char">
    <w:name w:val="Heading 1 Char"/>
    <w:basedOn w:val="DefaultParagraphFont"/>
    <w:link w:val="Heading1"/>
    <w:uiPriority w:val="9"/>
    <w:rsid w:val="007C0B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0B22"/>
    <w:pPr>
      <w:outlineLvl w:val="9"/>
    </w:pPr>
  </w:style>
  <w:style w:type="paragraph" w:styleId="TOC1">
    <w:name w:val="toc 1"/>
    <w:basedOn w:val="Normal"/>
    <w:next w:val="Normal"/>
    <w:autoRedefine/>
    <w:uiPriority w:val="39"/>
    <w:unhideWhenUsed/>
    <w:rsid w:val="007C0B22"/>
    <w:pPr>
      <w:spacing w:after="100"/>
    </w:pPr>
  </w:style>
  <w:style w:type="character" w:styleId="Hyperlink">
    <w:name w:val="Hyperlink"/>
    <w:basedOn w:val="DefaultParagraphFont"/>
    <w:uiPriority w:val="99"/>
    <w:unhideWhenUsed/>
    <w:rsid w:val="007C0B22"/>
    <w:rPr>
      <w:color w:val="0563C1" w:themeColor="hyperlink"/>
      <w:u w:val="single"/>
    </w:rPr>
  </w:style>
  <w:style w:type="paragraph" w:styleId="TOC2">
    <w:name w:val="toc 2"/>
    <w:basedOn w:val="Normal"/>
    <w:next w:val="Normal"/>
    <w:autoRedefine/>
    <w:uiPriority w:val="39"/>
    <w:unhideWhenUsed/>
    <w:rsid w:val="007C0B22"/>
    <w:pPr>
      <w:spacing w:after="100"/>
      <w:ind w:left="220"/>
    </w:pPr>
  </w:style>
  <w:style w:type="paragraph" w:customStyle="1" w:styleId="KottTableHeading">
    <w:name w:val="Kott Table Heading"/>
    <w:basedOn w:val="Normal"/>
    <w:rsid w:val="007C0B22"/>
    <w:pPr>
      <w:spacing w:after="0" w:line="240" w:lineRule="auto"/>
      <w:jc w:val="center"/>
    </w:pPr>
    <w:rPr>
      <w:rFonts w:ascii="Arial" w:eastAsia="Times New Roman" w:hAnsi="Arial" w:cs="Calibri"/>
      <w:b/>
      <w:szCs w:val="24"/>
    </w:rPr>
  </w:style>
  <w:style w:type="paragraph" w:customStyle="1" w:styleId="RevisionStyle">
    <w:name w:val="Revision Style"/>
    <w:basedOn w:val="Normal"/>
    <w:autoRedefine/>
    <w:qFormat/>
    <w:rsid w:val="007C0B22"/>
    <w:pPr>
      <w:pageBreakBefore/>
      <w:shd w:val="clear" w:color="auto" w:fill="FFA500"/>
      <w:spacing w:before="120" w:after="360" w:line="240" w:lineRule="auto"/>
      <w:jc w:val="center"/>
    </w:pPr>
    <w:rPr>
      <w:rFonts w:eastAsia="Times New Roman" w:cs="Times New Roman"/>
      <w:b/>
      <w:bCs/>
      <w:caps/>
      <w:color w:val="FFFFFF"/>
      <w:sz w:val="32"/>
      <w:szCs w:val="20"/>
    </w:rPr>
  </w:style>
  <w:style w:type="character" w:styleId="Strong">
    <w:name w:val="Strong"/>
    <w:basedOn w:val="DefaultParagraphFont"/>
    <w:uiPriority w:val="22"/>
    <w:qFormat/>
    <w:rsid w:val="00E21F06"/>
    <w:rPr>
      <w:b/>
      <w:bCs/>
    </w:rPr>
  </w:style>
  <w:style w:type="character" w:customStyle="1" w:styleId="Heading2Char">
    <w:name w:val="Heading 2 Char"/>
    <w:basedOn w:val="DefaultParagraphFont"/>
    <w:link w:val="Heading2"/>
    <w:uiPriority w:val="9"/>
    <w:rsid w:val="00C2616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074428">
      <w:bodyDiv w:val="1"/>
      <w:marLeft w:val="0"/>
      <w:marRight w:val="0"/>
      <w:marTop w:val="0"/>
      <w:marBottom w:val="0"/>
      <w:divBdr>
        <w:top w:val="none" w:sz="0" w:space="0" w:color="auto"/>
        <w:left w:val="none" w:sz="0" w:space="0" w:color="auto"/>
        <w:bottom w:val="none" w:sz="0" w:space="0" w:color="auto"/>
        <w:right w:val="none" w:sz="0" w:space="0" w:color="auto"/>
      </w:divBdr>
    </w:div>
    <w:div w:id="436604362">
      <w:bodyDiv w:val="1"/>
      <w:marLeft w:val="0"/>
      <w:marRight w:val="0"/>
      <w:marTop w:val="0"/>
      <w:marBottom w:val="0"/>
      <w:divBdr>
        <w:top w:val="none" w:sz="0" w:space="0" w:color="auto"/>
        <w:left w:val="none" w:sz="0" w:space="0" w:color="auto"/>
        <w:bottom w:val="none" w:sz="0" w:space="0" w:color="auto"/>
        <w:right w:val="none" w:sz="0" w:space="0" w:color="auto"/>
      </w:divBdr>
    </w:div>
    <w:div w:id="774177462">
      <w:bodyDiv w:val="1"/>
      <w:marLeft w:val="0"/>
      <w:marRight w:val="0"/>
      <w:marTop w:val="0"/>
      <w:marBottom w:val="0"/>
      <w:divBdr>
        <w:top w:val="none" w:sz="0" w:space="0" w:color="auto"/>
        <w:left w:val="none" w:sz="0" w:space="0" w:color="auto"/>
        <w:bottom w:val="none" w:sz="0" w:space="0" w:color="auto"/>
        <w:right w:val="none" w:sz="0" w:space="0" w:color="auto"/>
      </w:divBdr>
    </w:div>
    <w:div w:id="113563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Excel_Worksheet.xlsx"/><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package" Target="embeddings/Microsoft_Excel_Worksheet3.xlsx"/><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emf"/><Relationship Id="rId10" Type="http://schemas.openxmlformats.org/officeDocument/2006/relationships/package" Target="embeddings/Microsoft_Excel_Worksheet1.xlsx"/><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package" Target="embeddings/Microsoft_Excel_Worksheet2.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TotalTime>
  <Pages>9</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Govind Purohit</dc:creator>
  <cp:keywords/>
  <dc:description/>
  <cp:lastModifiedBy>Krishna Govind Purohit</cp:lastModifiedBy>
  <cp:revision>90</cp:revision>
  <dcterms:created xsi:type="dcterms:W3CDTF">2022-03-08T11:25:00Z</dcterms:created>
  <dcterms:modified xsi:type="dcterms:W3CDTF">2022-03-09T14:03:00Z</dcterms:modified>
</cp:coreProperties>
</file>