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Kịch bản hệ thống Khách hàng &amp; Xử lý</w:t>
      </w:r>
    </w:p>
    <w:p>
      <w:r>
        <w:t xml:space="preserve">Bản ghi hoàn chỉnh các luồng nghiệp vụ + cơ chế bảo mật của module Khách hàng, sau khi áp dụng </w:t>
      </w:r>
      <w:r>
        <w:rPr>
          <w:b/>
        </w:rPr>
        <w:t>Strict Privacy (Option 1)</w:t>
      </w:r>
      <w:r>
        <w:t xml:space="preserve"> + merge request flow cho person.</w:t>
      </w:r>
    </w:p>
    <w:p>
      <w:pPr>
        <w:pStyle w:val="Heading1"/>
      </w:pPr>
      <w:r>
        <w:t>1. Cấu trúc dữ liệu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Bảng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</w:t>
            </w:r>
          </w:p>
        </w:tc>
        <w:tc>
          <w:tcPr>
            <w:tcW w:type="dxa" w:w="4986"/>
          </w:tcPr>
          <w:p>
            <w:r/>
            <w:r>
              <w:t xml:space="preserve">Công ty / KH doanh nghiệp (có </w:t>
            </w:r>
            <w:r>
              <w:rPr>
                <w:rFonts w:ascii="Consolas" w:hAnsi="Consolas"/>
                <w:color w:val="C7254E"/>
                <w:sz w:val="20"/>
              </w:rPr>
              <w:t>owner_id</w:t>
            </w:r>
            <w:r>
              <w:t xml:space="preserve"> = sale phụ trách)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persons</w:t>
            </w:r>
          </w:p>
        </w:tc>
        <w:tc>
          <w:tcPr>
            <w:tcW w:type="dxa" w:w="4986"/>
          </w:tcPr>
          <w:p>
            <w:r/>
            <w:r>
              <w:t>Người cá nhân — 1 SĐT = 1 person trong tenant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contact_persons</w:t>
            </w:r>
          </w:p>
        </w:tc>
        <w:tc>
          <w:tcPr>
            <w:tcW w:type="dxa" w:w="4986"/>
          </w:tcPr>
          <w:p>
            <w:r/>
            <w:r>
              <w:t xml:space="preserve">"Nơi làm việc" — 1 person ↔ 1 contact (có </w:t>
            </w:r>
            <w:r>
              <w:rPr>
                <w:rFonts w:ascii="Consolas" w:hAnsi="Consolas"/>
                <w:color w:val="C7254E"/>
                <w:sz w:val="20"/>
              </w:rPr>
              <w:t>is_active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start_date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end_date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is_primary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position</w:t>
            </w:r>
            <w: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contact_merge_requests</w:t>
            </w:r>
          </w:p>
        </w:tc>
        <w:tc>
          <w:tcPr>
            <w:tcW w:type="dxa" w:w="4986"/>
          </w:tcPr>
          <w:p>
            <w:r/>
            <w:r>
              <w:t>Yêu cầu phê duyệt (2 loại: công ty trùng hoặc person trùng)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2. Tạo KH mới (công ty)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Xử lý</w:t>
            </w:r>
          </w:p>
        </w:tc>
      </w:tr>
      <w:tr>
        <w:tc>
          <w:tcPr>
            <w:tcW w:type="dxa" w:w="4986"/>
          </w:tcPr>
          <w:p>
            <w:r/>
            <w:r>
              <w:t>MST/SĐT/Email công ty chưa có</w:t>
            </w:r>
          </w:p>
        </w:tc>
        <w:tc>
          <w:tcPr>
            <w:tcW w:type="dxa" w:w="4986"/>
          </w:tcPr>
          <w:p>
            <w:r/>
            <w:r>
              <w:t>Tạo mới bình thường ✅</w:t>
            </w:r>
          </w:p>
        </w:tc>
      </w:tr>
      <w:tr>
        <w:tc>
          <w:tcPr>
            <w:tcW w:type="dxa" w:w="4986"/>
          </w:tcPr>
          <w:p>
            <w:r/>
            <w:r>
              <w:t>Trùng — user có quyền xem KH đó</w:t>
            </w:r>
          </w:p>
        </w:tc>
        <w:tc>
          <w:tcPr>
            <w:tcW w:type="dxa" w:w="4986"/>
          </w:tcPr>
          <w:p>
            <w:r/>
            <w:r>
              <w:t>Alert vàng + nút "Mở KH" → huỷ tạo mới</w:t>
            </w:r>
          </w:p>
        </w:tc>
      </w:tr>
      <w:tr>
        <w:tc>
          <w:tcPr>
            <w:tcW w:type="dxa" w:w="4986"/>
          </w:tcPr>
          <w:p>
            <w:r/>
            <w:r>
              <w:t>Trùng — user KHÔNG có quyền xem</w:t>
            </w:r>
          </w:p>
        </w:tc>
        <w:tc>
          <w:tcPr>
            <w:tcW w:type="dxa" w:w="4986"/>
          </w:tcPr>
          <w:p>
            <w:r/>
            <w:r>
              <w:t>Alert đỏ ẩn tên công ty, lộ tên sale phụ trách → form inline gửi merge request</w:t>
            </w:r>
          </w:p>
        </w:tc>
      </w:tr>
      <w:tr>
        <w:tc>
          <w:tcPr>
            <w:tcW w:type="dxa" w:w="4986"/>
          </w:tcPr>
          <w:p>
            <w:r/>
            <w:r>
              <w:t xml:space="preserve">Admin / </w:t>
            </w:r>
            <w:r>
              <w:rPr>
                <w:rFonts w:ascii="Consolas" w:hAnsi="Consolas"/>
                <w:color w:val="C7254E"/>
                <w:sz w:val="20"/>
              </w:rPr>
              <w:t>force_create</w:t>
            </w:r>
          </w:p>
        </w:tc>
        <w:tc>
          <w:tcPr>
            <w:tcW w:type="dxa" w:w="4986"/>
          </w:tcPr>
          <w:p>
            <w:r/>
            <w:r>
              <w:t>Cảnh báo nhưng cho phép tạo</w:t>
            </w:r>
          </w:p>
        </w:tc>
      </w:tr>
    </w:tbl>
    <w:p/>
    <w:p>
      <w:pPr>
        <w:pStyle w:val="Heading2"/>
      </w:pPr>
      <w:r>
        <w:t>Merge request (công ty trùng)</w:t>
      </w:r>
    </w:p>
    <w:p>
      <w:pPr>
        <w:ind w:left="283"/>
        <w:shd w:val="clear" w:color="auto" w:fill="F6F8FA"/>
      </w:pPr>
      <w:r>
        <w:rPr>
          <w:rFonts w:ascii="Consolas" w:hAnsi="Consolas"/>
          <w:color w:val="24292E"/>
          <w:sz w:val="18"/>
        </w:rPr>
        <w:t>B gửi → contact_merge_requests (pending) → Owner nhận notify</w:t>
        <w:br/>
        <w:t xml:space="preserve">                                              ↓</w:t>
        <w:br/>
        <w:t xml:space="preserve">                                   /approvals/pending</w:t>
        <w:br/>
        <w:t xml:space="preserve">                                              ↓</w:t>
        <w:br/>
        <w:t xml:space="preserve">              ┌───── Duyệt ─────┐      ┌── Từ chối ──┐</w:t>
        <w:br/>
        <w:t xml:space="preserve">              ↓                         ↓</w:t>
        <w:br/>
        <w:t xml:space="preserve">      Tạo contact mới cho B       status = rejected</w:t>
        <w:br/>
        <w:t xml:space="preserve">      (copy thông tin công ty)         ↓</w:t>
        <w:br/>
        <w:t xml:space="preserve">              ↓                  B nhận lý do</w:t>
        <w:br/>
        <w:t xml:space="preserve">      B nhận notification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3. Thêm người liên hệ (contact_persons) — **STRICT PRIVACY**</w:t>
      </w:r>
    </w:p>
    <w:p>
      <w:pPr>
        <w:pStyle w:val="Heading2"/>
      </w:pPr>
      <w:r>
        <w:t>3.1 Gõ SĐT/tên — 4 trường hợp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3324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Dropdown</w:t>
            </w:r>
          </w:p>
        </w:tc>
        <w:tc>
          <w:tcPr>
            <w:tcW w:type="dxa" w:w="3324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Xử lý khi submit</w:t>
            </w:r>
          </w:p>
        </w:tc>
      </w:tr>
      <w:tr>
        <w:tc>
          <w:tcPr>
            <w:tcW w:type="dxa" w:w="3324"/>
          </w:tcPr>
          <w:p>
            <w:r/>
            <w:r>
              <w:t xml:space="preserve">SĐT </w:t>
            </w:r>
            <w:r>
              <w:rPr>
                <w:b/>
              </w:rPr>
              <w:t>chưa có</w:t>
            </w:r>
            <w:r>
              <w:t xml:space="preserve"> trong </w:t>
            </w:r>
            <w:r>
              <w:rPr>
                <w:rFonts w:ascii="Consolas" w:hAnsi="Consolas"/>
                <w:color w:val="C7254E"/>
                <w:sz w:val="20"/>
              </w:rPr>
              <w:t>persons</w:t>
            </w:r>
          </w:p>
        </w:tc>
        <w:tc>
          <w:tcPr>
            <w:tcW w:type="dxa" w:w="3324"/>
          </w:tcPr>
          <w:p>
            <w:r/>
            <w:r>
              <w:t>Trống</w:t>
            </w:r>
          </w:p>
        </w:tc>
        <w:tc>
          <w:tcPr>
            <w:tcW w:type="dxa" w:w="3324"/>
          </w:tcPr>
          <w:p>
            <w:r/>
            <w:r>
              <w:t>✅ Tạo person mới + contact_person</w:t>
            </w:r>
          </w:p>
        </w:tc>
      </w:tr>
      <w:tr>
        <w:tc>
          <w:tcPr>
            <w:tcW w:type="dxa" w:w="3324"/>
          </w:tcPr>
          <w:p>
            <w:r/>
            <w:r>
              <w:t xml:space="preserve">SĐT </w:t>
            </w:r>
            <w:r>
              <w:rPr>
                <w:b/>
              </w:rPr>
              <w:t>đã có</w:t>
            </w:r>
            <w:r>
              <w:t xml:space="preserve"> + B có quyền xem ít nhất 1 employment</w:t>
            </w:r>
          </w:p>
        </w:tc>
        <w:tc>
          <w:tcPr>
            <w:tcW w:type="dxa" w:w="3324"/>
          </w:tcPr>
          <w:p>
            <w:r/>
            <w:r>
              <w:t>✅ Hiện gợi ý → click reuse</w:t>
            </w:r>
          </w:p>
        </w:tc>
        <w:tc>
          <w:tcPr>
            <w:tcW w:type="dxa" w:w="3324"/>
          </w:tcPr>
          <w:p>
            <w:r/>
            <w:r>
              <w:t xml:space="preserve">Link </w:t>
            </w:r>
            <w:r>
              <w:rPr>
                <w:rFonts w:ascii="Consolas" w:hAnsi="Consolas"/>
                <w:color w:val="C7254E"/>
                <w:sz w:val="20"/>
              </w:rPr>
              <w:t>person_id</w:t>
            </w:r>
            <w:r>
              <w:t xml:space="preserve"> cũ, thêm employment mới</w:t>
            </w:r>
          </w:p>
        </w:tc>
      </w:tr>
      <w:tr>
        <w:tc>
          <w:tcPr>
            <w:tcW w:type="dxa" w:w="3324"/>
          </w:tcPr>
          <w:p>
            <w:r/>
            <w:r>
              <w:t xml:space="preserve">SĐT </w:t>
            </w:r>
            <w:r>
              <w:rPr>
                <w:b/>
              </w:rPr>
              <w:t>đã có</w:t>
            </w:r>
            <w:r>
              <w:t xml:space="preserve"> + B </w:t>
            </w:r>
            <w:r>
              <w:rPr>
                <w:b/>
              </w:rPr>
              <w:t>KHÔNG</w:t>
            </w:r>
            <w:r>
              <w:t xml:space="preserve"> có quyền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Trống</w:t>
            </w:r>
            <w:r>
              <w:t xml:space="preserve"> (không lộ)</w:t>
            </w:r>
          </w:p>
        </w:tc>
        <w:tc>
          <w:tcPr>
            <w:tcW w:type="dxa" w:w="3324"/>
          </w:tcPr>
          <w:p>
            <w:r/>
            <w:r>
              <w:t>❌ Chặn → banner vàng + nút "Gửi yêu cầu"</w:t>
            </w:r>
          </w:p>
        </w:tc>
      </w:tr>
      <w:tr>
        <w:tc>
          <w:tcPr>
            <w:tcW w:type="dxa" w:w="3324"/>
          </w:tcPr>
          <w:p>
            <w:r/>
            <w:r>
              <w:t>Admin / view_all</w:t>
            </w:r>
          </w:p>
        </w:tc>
        <w:tc>
          <w:tcPr>
            <w:tcW w:type="dxa" w:w="3324"/>
          </w:tcPr>
          <w:p>
            <w:r/>
            <w:r>
              <w:t>Thấy hết</w:t>
            </w:r>
          </w:p>
        </w:tc>
        <w:tc>
          <w:tcPr>
            <w:tcW w:type="dxa" w:w="3324"/>
          </w:tcPr>
          <w:p>
            <w:r/>
            <w:r>
              <w:t>Dùng bình thường</w:t>
            </w:r>
          </w:p>
        </w:tc>
      </w:tr>
    </w:tbl>
    <w:p/>
    <w:p>
      <w:pPr>
        <w:pStyle w:val="Heading2"/>
      </w:pPr>
      <w:r>
        <w:t>3.2 Luồng "Trùng SĐT, không có quyền"</w:t>
      </w:r>
    </w:p>
    <w:p>
      <w:pPr>
        <w:ind w:left="283"/>
        <w:shd w:val="clear" w:color="auto" w:fill="F6F8FA"/>
      </w:pPr>
      <w:r>
        <w:rPr>
          <w:rFonts w:ascii="Consolas" w:hAnsi="Consolas"/>
          <w:color w:val="24292E"/>
          <w:sz w:val="18"/>
        </w:rPr>
        <w:t>B nhập SĐT Quý (0349…) → dropdown trống → B điền tiếp → Lưu</w:t>
        <w:br/>
        <w:t xml:space="preserve">                                                            ↓</w:t>
        <w:br/>
        <w:t xml:space="preserve">                    Backend saveContactPersons check:</w:t>
        <w:br/>
        <w:t xml:space="preserve">                    - Phone/email tồn tại trong persons? → YES</w:t>
        <w:br/>
        <w:t xml:space="preserve">                    - B có quyền xem employment nào? → NO</w:t>
        <w:br/>
        <w:t xml:space="preserve">                    → Skip row, append vào $blocked[]</w:t>
        <w:br/>
        <w:t xml:space="preserve">                                                            ↓</w:t>
        <w:br/>
        <w:t xml:space="preserve">                    Các người khác trong form vẫn được lưu ✅</w:t>
        <w:br/>
        <w:t xml:space="preserve">                                                            ↓</w:t>
        <w:br/>
        <w:t xml:space="preserve">                    Redirect → banner vàng hiện tại contact:</w:t>
        <w:br/>
        <w:t xml:space="preserve">                    ┌──────────────────────────────────────────┐</w:t>
        <w:br/>
        <w:t xml:space="preserve">                    │ ⚠ 1 người liên hệ không thể thêm         │</w:t>
        <w:br/>
        <w:t xml:space="preserve">                    │ Quý · 0349…         [📤 Gửi yêu cầu]      │</w:t>
        <w:br/>
        <w:t xml:space="preserve">                    └──────────────────────────────────────────┘</w:t>
        <w:br/>
        <w:t xml:space="preserve">                                                            ↓</w:t>
        <w:br/>
        <w:t xml:space="preserve">                    B click → POST /merge-requests/person</w:t>
        <w:br/>
        <w:t xml:space="preserve">                                                            ↓</w:t>
        <w:br/>
        <w:t xml:space="preserve">                    Notification tới owner của Quý</w:t>
        <w:br/>
        <w:t xml:space="preserve">                                                            ↓</w:t>
        <w:br/>
        <w:t xml:space="preserve">                    Owner duyệt → contact_persons row insert</w:t>
        <w:br/>
        <w:t xml:space="preserve">                    (cùng person_id, khác contact_id)</w:t>
        <w:br/>
        <w:t xml:space="preserve">                                                            ↓</w:t>
        <w:br/>
        <w:t xml:space="preserve">                    B nhận notify "Đã duyệt"</w:t>
      </w:r>
    </w:p>
    <w:p>
      <w:pPr>
        <w:pStyle w:val="Heading2"/>
      </w:pPr>
      <w:r>
        <w:t>3.3 Các kịch bản khác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Kịch bản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Xử lý</w:t>
            </w:r>
          </w:p>
        </w:tc>
      </w:tr>
      <w:tr>
        <w:tc>
          <w:tcPr>
            <w:tcW w:type="dxa" w:w="4986"/>
          </w:tcPr>
          <w:p>
            <w:r/>
            <w:r>
              <w:t xml:space="preserve">Người làm </w:t>
            </w:r>
            <w:r>
              <w:rPr>
                <w:b/>
              </w:rPr>
              <w:t>nhiều công ty cùng lúc</w:t>
            </w:r>
          </w:p>
        </w:tc>
        <w:tc>
          <w:tcPr>
            <w:tcW w:type="dxa" w:w="4986"/>
          </w:tcPr>
          <w:p>
            <w:r/>
            <w:r>
              <w:t xml:space="preserve">Cùng </w:t>
            </w:r>
            <w:r>
              <w:rPr>
                <w:rFonts w:ascii="Consolas" w:hAnsi="Consolas"/>
                <w:color w:val="C7254E"/>
                <w:sz w:val="20"/>
              </w:rPr>
              <w:t>person_id</w:t>
            </w:r>
            <w:r>
              <w:t xml:space="preserve">, nhiều </w:t>
            </w:r>
            <w:r>
              <w:rPr>
                <w:rFonts w:ascii="Consolas" w:hAnsi="Consolas"/>
                <w:color w:val="C7254E"/>
                <w:sz w:val="20"/>
              </w:rPr>
              <w:t>contact_persons</w:t>
            </w:r>
            <w:r>
              <w:t xml:space="preserve"> row, </w:t>
            </w:r>
            <w:r>
              <w:rPr>
                <w:rFonts w:ascii="Consolas" w:hAnsi="Consolas"/>
                <w:color w:val="C7254E"/>
                <w:sz w:val="20"/>
              </w:rPr>
              <w:t>is_active =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Nghỉ việc</w:t>
            </w:r>
            <w:r>
              <w:t xml:space="preserve"> chuyển công ty</w:t>
            </w:r>
          </w:p>
        </w:tc>
        <w:tc>
          <w:tcPr>
            <w:tcW w:type="dxa" w:w="4986"/>
          </w:tcPr>
          <w:p>
            <w:r/>
            <w:r>
              <w:t xml:space="preserve">KH cũ: bỏ tick "Đang làm việc" + điền </w:t>
            </w:r>
            <w:r>
              <w:rPr>
                <w:rFonts w:ascii="Consolas" w:hAnsi="Consolas"/>
                <w:color w:val="C7254E"/>
                <w:sz w:val="20"/>
              </w:rPr>
              <w:t>end_date</w:t>
            </w:r>
            <w:r>
              <w:t>. KH mới: flow như 3.1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2 người share SĐT</w:t>
            </w:r>
            <w:r>
              <w:t xml:space="preserve"> (vợ/chồng)</w:t>
            </w:r>
          </w:p>
        </w:tc>
        <w:tc>
          <w:tcPr>
            <w:tcW w:type="dxa" w:w="4986"/>
          </w:tcPr>
          <w:p>
            <w:r/>
            <w:r>
              <w:t>Nếu B không có quyền → chặn. Admin duyệt → chọn "tạo person mới" thay vì link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B biết SĐT qua nguồn ngoài</w:t>
            </w:r>
            <w:r>
              <w:t xml:space="preserve"> → nhập CRM</w:t>
            </w:r>
          </w:p>
        </w:tc>
        <w:tc>
          <w:tcPr>
            <w:tcW w:type="dxa" w:w="4986"/>
          </w:tcPr>
          <w:p>
            <w:r/>
            <w:r>
              <w:t>Bị chặn → gửi request → owner quyết định share hay không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4. Profile Person `/persons/{id}`</w:t>
      </w:r>
    </w:p>
    <w:p>
      <w:pPr>
        <w:pStyle w:val="Heading2"/>
      </w:pPr>
      <w:r>
        <w:t>Quyền xem</w:t>
      </w:r>
    </w:p>
    <w:p>
      <w:pPr>
        <w:pStyle w:val="ListBullet"/>
      </w:pPr>
      <w:r>
        <w:t xml:space="preserve">Ai có </w:t>
      </w:r>
      <w:r>
        <w:rPr>
          <w:rFonts w:ascii="Consolas" w:hAnsi="Consolas"/>
          <w:color w:val="C7254E"/>
          <w:sz w:val="20"/>
        </w:rPr>
        <w:t>contacts.view</w:t>
      </w:r>
      <w:r>
        <w:t xml:space="preserve"> → mở được profile</w:t>
      </w:r>
    </w:p>
    <w:p>
      <w:pPr>
        <w:pStyle w:val="ListBullet"/>
      </w:pPr>
      <w:r>
        <w:t>Hiển thị tên công ty trong lịch sử làm việc</w:t>
      </w:r>
    </w:p>
    <w:p>
      <w:pPr>
        <w:pStyle w:val="ListBullet"/>
      </w:pPr>
      <w:r>
        <w:t>Công ty không có quyền → hiện tên + 🔒 icon khoá, không click được</w:t>
      </w:r>
    </w:p>
    <w:p>
      <w:pPr>
        <w:pStyle w:val="ListBullet"/>
      </w:pPr>
      <w:r>
        <w:t>Data kinh doanh tại mỗi công ty → scope theo owner công ty đó</w:t>
      </w:r>
    </w:p>
    <w:p>
      <w:pPr>
        <w:pStyle w:val="Heading2"/>
      </w:pPr>
      <w:r>
        <w:t>Hành động (2 nút)</w:t>
      </w:r>
    </w:p>
    <w:p>
      <w:pPr>
        <w:pStyle w:val="ListBullet"/>
      </w:pPr>
      <w:r>
        <w:rPr>
          <w:b/>
        </w:rPr>
        <w:t>Sửa</w:t>
      </w:r>
      <w:r>
        <w:t xml:space="preserve"> → </w:t>
      </w:r>
      <w:r>
        <w:rPr>
          <w:rFonts w:ascii="Consolas" w:hAnsi="Consolas"/>
          <w:color w:val="C7254E"/>
          <w:sz w:val="20"/>
        </w:rPr>
        <w:t>/persons/{id}/edit</w:t>
      </w:r>
      <w:r>
        <w:t xml:space="preserve"> (tên, SĐT, email, avatar, giới tính, sinh nhật, note)</w:t>
      </w:r>
    </w:p>
    <w:p>
      <w:pPr>
        <w:pStyle w:val="ListBullet"/>
      </w:pPr>
      <w:r>
        <w:rPr>
          <w:b/>
        </w:rPr>
        <w:t>Xoá</w:t>
      </w:r>
      <w:r>
        <w:t xml:space="preserve"> → chặn nếu còn </w:t>
      </w:r>
      <w:r>
        <w:rPr>
          <w:rFonts w:ascii="Consolas" w:hAnsi="Consolas"/>
          <w:color w:val="C7254E"/>
          <w:sz w:val="20"/>
        </w:rPr>
        <w:t>contact_persons</w:t>
      </w:r>
      <w:r>
        <w:t xml:space="preserve"> trỏ về (buộc merge/chuyển trước)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5. Gộp duplicate `/persons/duplicates`</w:t>
      </w:r>
    </w:p>
    <w:p>
      <w:r>
        <w:rPr>
          <w:b/>
        </w:rPr>
        <w:t>Dành cho admin</w:t>
      </w:r>
      <w:r>
        <w:t xml:space="preserve"> — khi có duplicate do:</w:t>
      </w:r>
    </w:p>
    <w:p>
      <w:pPr>
        <w:pStyle w:val="ListBullet"/>
      </w:pPr>
      <w:r>
        <w:t>Sale B nhập SĐT không trùng chính xác nhưng cùng người</w:t>
      </w:r>
    </w:p>
    <w:p>
      <w:pPr>
        <w:pStyle w:val="ListBullet"/>
      </w:pPr>
      <w:r>
        <w:t>Data legacy trước Phase 3</w:t>
      </w:r>
    </w:p>
    <w:p>
      <w:pPr>
        <w:pStyle w:val="ListBullet"/>
      </w:pPr>
      <w:r>
        <w:t xml:space="preserve">Đặc biệt: </w:t>
      </w:r>
      <w:r>
        <w:rPr>
          <w:b/>
        </w:rPr>
        <w:t>2 người khác nhau share SĐT</w:t>
      </w:r>
      <w:r>
        <w:t xml:space="preserve"> khi Option 1 strict không chặn được</w:t>
      </w:r>
    </w:p>
    <w:p>
      <w:pPr>
        <w:pStyle w:val="Heading2"/>
      </w:pPr>
      <w:r>
        <w:t>Flow gộp</w:t>
      </w:r>
    </w:p>
    <w:p>
      <w:pPr>
        <w:pStyle w:val="ListBullet"/>
      </w:pPr>
      <w:r>
        <w:t>Liệt kê nhóm persons cùng SĐT</w:t>
      </w:r>
    </w:p>
    <w:p>
      <w:pPr>
        <w:pStyle w:val="ListBullet"/>
      </w:pPr>
      <w:r>
        <w:t>Admin chọn "Giữ" (target) + "Gộp vào" (source)</w:t>
      </w:r>
    </w:p>
    <w:p>
      <w:pPr>
        <w:pStyle w:val="ListBullet"/>
      </w:pPr>
      <w:r>
        <w:t>Bấm Gộp:</w:t>
      </w:r>
    </w:p>
    <w:p>
      <w:pPr>
        <w:pStyle w:val="ListNumber"/>
      </w:pPr>
      <w:r>
        <w:t>Transaction begin</w:t>
      </w:r>
    </w:p>
    <w:p>
      <w:pPr>
        <w:pStyle w:val="ListNumber"/>
      </w:pPr>
      <w:r>
        <w:t xml:space="preserve">Mọi </w:t>
      </w:r>
      <w:r>
        <w:rPr>
          <w:rFonts w:ascii="Consolas" w:hAnsi="Consolas"/>
          <w:color w:val="C7254E"/>
          <w:sz w:val="20"/>
        </w:rPr>
        <w:t>contact_persons</w:t>
      </w:r>
      <w:r>
        <w:t xml:space="preserve"> của source → re-point về target </w:t>
      </w:r>
      <w:r>
        <w:rPr>
          <w:rFonts w:ascii="Consolas" w:hAnsi="Consolas"/>
          <w:color w:val="C7254E"/>
          <w:sz w:val="20"/>
        </w:rPr>
        <w:t>person_id</w:t>
      </w:r>
    </w:p>
    <w:p>
      <w:pPr>
        <w:pStyle w:val="ListNumber"/>
      </w:pPr>
      <w:r>
        <w:t>Field trống của target được fill từ source</w:t>
      </w:r>
    </w:p>
    <w:p>
      <w:pPr>
        <w:pStyle w:val="ListNumber"/>
      </w:pPr>
      <w:r>
        <w:t>Source bị xoá</w:t>
      </w:r>
    </w:p>
    <w:p>
      <w:pPr>
        <w:pStyle w:val="ListNumber"/>
      </w:pPr>
      <w:r>
        <w:t>Commit (rollback nếu lỗi)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6. Data scope</w:t>
      </w:r>
    </w:p>
    <w:p>
      <w:pPr>
        <w:pStyle w:val="Heading2"/>
      </w:pPr>
      <w:r>
        <w:t>KH (contacts)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Thấy</w:t>
            </w:r>
          </w:p>
        </w:tc>
      </w:tr>
      <w:tr>
        <w:tc>
          <w:tcPr>
            <w:tcW w:type="dxa" w:w="4986"/>
          </w:tcPr>
          <w:p>
            <w:r/>
            <w:r>
              <w:t xml:space="preserve">Admin / </w:t>
            </w:r>
            <w:r>
              <w:rPr>
                <w:rFonts w:ascii="Consolas" w:hAnsi="Consolas"/>
                <w:color w:val="C7254E"/>
                <w:sz w:val="20"/>
              </w:rPr>
              <w:t>view_all</w:t>
            </w:r>
          </w:p>
        </w:tc>
        <w:tc>
          <w:tcPr>
            <w:tcW w:type="dxa" w:w="4986"/>
          </w:tcPr>
          <w:p>
            <w:r/>
            <w:r>
              <w:t>Toàn tenant</w:t>
            </w:r>
          </w:p>
        </w:tc>
      </w:tr>
      <w:tr>
        <w:tc>
          <w:tcPr>
            <w:tcW w:type="dxa" w:w="4986"/>
          </w:tcPr>
          <w:p>
            <w:r/>
            <w:r>
              <w:t>Trưởng/phó phòng</w:t>
            </w:r>
          </w:p>
        </w:tc>
        <w:tc>
          <w:tcPr>
            <w:tcW w:type="dxa" w:w="4986"/>
          </w:tcPr>
          <w:p>
            <w:r/>
            <w:r>
              <w:t>KH phòng mình + phòng con (đệ quy)</w:t>
            </w:r>
          </w:p>
        </w:tc>
      </w:tr>
      <w:tr>
        <w:tc>
          <w:tcPr>
            <w:tcW w:type="dxa" w:w="4986"/>
          </w:tcPr>
          <w:p>
            <w:r/>
            <w:r>
              <w:t>Nhân viên thường</w:t>
            </w:r>
          </w:p>
        </w:tc>
        <w:tc>
          <w:tcPr>
            <w:tcW w:type="dxa" w:w="4986"/>
          </w:tcPr>
          <w:p>
            <w:r/>
            <w:r>
              <w:t xml:space="preserve">KH mình </w:t>
            </w:r>
            <w:r>
              <w:rPr>
                <w:rFonts w:ascii="Consolas" w:hAnsi="Consolas"/>
                <w:color w:val="C7254E"/>
                <w:sz w:val="20"/>
              </w:rPr>
              <w:t>owner_id</w:t>
            </w:r>
            <w:r>
              <w:t xml:space="preserve"> + follower</w:t>
            </w:r>
          </w:p>
        </w:tc>
      </w:tr>
    </w:tbl>
    <w:p/>
    <w:p>
      <w:pPr>
        <w:pStyle w:val="Heading2"/>
      </w:pPr>
      <w:r>
        <w:t>Person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Thấy trong search dropdown</w:t>
            </w:r>
          </w:p>
        </w:tc>
      </w:tr>
      <w:tr>
        <w:tc>
          <w:tcPr>
            <w:tcW w:type="dxa" w:w="4986"/>
          </w:tcPr>
          <w:p>
            <w:r/>
            <w:r>
              <w:t xml:space="preserve">Admin / </w:t>
            </w:r>
            <w:r>
              <w:rPr>
                <w:rFonts w:ascii="Consolas" w:hAnsi="Consolas"/>
                <w:color w:val="C7254E"/>
                <w:sz w:val="20"/>
              </w:rPr>
              <w:t>view_all</w:t>
            </w:r>
          </w:p>
        </w:tc>
        <w:tc>
          <w:tcPr>
            <w:tcW w:type="dxa" w:w="4986"/>
          </w:tcPr>
          <w:p>
            <w:r/>
            <w:r>
              <w:t>Mọi person</w:t>
            </w:r>
          </w:p>
        </w:tc>
      </w:tr>
      <w:tr>
        <w:tc>
          <w:tcPr>
            <w:tcW w:type="dxa" w:w="4986"/>
          </w:tcPr>
          <w:p>
            <w:r/>
            <w:r>
              <w:t>Nhân viên thường</w:t>
            </w:r>
          </w:p>
        </w:tc>
        <w:tc>
          <w:tcPr>
            <w:tcW w:type="dxa" w:w="4986"/>
          </w:tcPr>
          <w:p>
            <w:r/>
            <w:r>
              <w:t>Chỉ person có ít nhất 1 employment ở KH user có quyền</w:t>
            </w:r>
          </w:p>
        </w:tc>
      </w:tr>
    </w:tbl>
    <w:p/>
    <w:p>
      <w:pPr>
        <w:pStyle w:val="Heading2"/>
      </w:pPr>
      <w:r>
        <w:t>Profile person</w:t>
      </w:r>
    </w:p>
    <w:p>
      <w:pPr>
        <w:pStyle w:val="ListBullet"/>
      </w:pPr>
      <w:r>
        <w:t>Tên công ty: hiển thị cả công ty không có quyền (để biết người đó làm đâu)</w:t>
      </w:r>
    </w:p>
    <w:p>
      <w:pPr>
        <w:pStyle w:val="ListBullet"/>
      </w:pPr>
      <w:r>
        <w:t>Data công ty: lock theo owner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7. Permissions endpoints (cheat sheet)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contacts/</w:t>
            </w:r>
            <w:r>
              <w:t xml:space="preserve"> index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authorize('contacts', 'view')</w:t>
            </w:r>
            <w:r>
              <w:t xml:space="preserve"> + owner scope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contacts/search-ajax</w:t>
            </w:r>
          </w:p>
        </w:tc>
        <w:tc>
          <w:tcPr>
            <w:tcW w:type="dxa" w:w="4986"/>
          </w:tcPr>
          <w:p>
            <w:r/>
            <w:r>
              <w:t>Authorize + owner scope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contacts/check-duplicate</w:t>
            </w:r>
          </w:p>
        </w:tc>
        <w:tc>
          <w:tcPr>
            <w:tcW w:type="dxa" w:w="4986"/>
          </w:tcPr>
          <w:p>
            <w:r/>
            <w:r>
              <w:t xml:space="preserve">Lộ tên sale nếu không quyền; cả </w:t>
            </w:r>
            <w:r>
              <w:rPr>
                <w:rFonts w:ascii="Consolas" w:hAnsi="Consolas"/>
                <w:color w:val="C7254E"/>
                <w:sz w:val="20"/>
              </w:rPr>
              <w:t>persons</w:t>
            </w:r>
            <w:r>
              <w:t xml:space="preserve"> check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contacts/{id}</w:t>
            </w:r>
            <w:r>
              <w:t xml:space="preserve"> (show/edit/update/delete)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canAccessEntity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contacts/bulk</w:t>
            </w:r>
          </w:p>
        </w:tc>
        <w:tc>
          <w:tcPr>
            <w:tcW w:type="dxa" w:w="4986"/>
          </w:tcPr>
          <w:p>
            <w:r/>
            <w:r>
              <w:t xml:space="preserve">Filter IDs qua </w:t>
            </w:r>
            <w:r>
              <w:rPr>
                <w:rFonts w:ascii="Consolas" w:hAnsi="Consolas"/>
                <w:color w:val="C7254E"/>
                <w:sz w:val="20"/>
              </w:rPr>
              <w:t>canAccessEntity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persons/search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STRICT</w:t>
            </w:r>
            <w:r>
              <w:t xml:space="preserve"> — hide person nếu 0 employment truy cập được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persons/{id}</w:t>
            </w:r>
            <w:r>
              <w:t xml:space="preserve"> (show/edit/delete)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authorize</w:t>
            </w:r>
            <w:r>
              <w:t xml:space="preserve"> + tenant check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persons/duplicates</w:t>
            </w:r>
          </w:p>
        </w:tc>
        <w:tc>
          <w:tcPr>
            <w:tcW w:type="dxa" w:w="4986"/>
          </w:tcPr>
          <w:p>
            <w:r/>
            <w:r>
              <w:t xml:space="preserve">Admin / </w:t>
            </w:r>
            <w:r>
              <w:rPr>
                <w:rFonts w:ascii="Consolas" w:hAnsi="Consolas"/>
                <w:color w:val="C7254E"/>
                <w:sz w:val="20"/>
              </w:rPr>
              <w:t>edit</w:t>
            </w:r>
            <w:r>
              <w:t xml:space="preserve"> perm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persons/merge</w:t>
            </w:r>
          </w:p>
        </w:tc>
        <w:tc>
          <w:tcPr>
            <w:tcW w:type="dxa" w:w="4986"/>
          </w:tcPr>
          <w:p>
            <w:r/>
            <w:r>
              <w:t>Admin + verify tenant mọi person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merge-requests/store</w:t>
            </w:r>
          </w:p>
        </w:tc>
        <w:tc>
          <w:tcPr>
            <w:tcW w:type="dxa" w:w="4986"/>
          </w:tcPr>
          <w:p>
            <w:r/>
            <w:r>
              <w:t>Company duplicate request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merge-requests/person</w:t>
            </w:r>
          </w:p>
        </w:tc>
        <w:tc>
          <w:tcPr>
            <w:tcW w:type="dxa" w:w="4986"/>
          </w:tcPr>
          <w:p>
            <w:r/>
            <w:r>
              <w:t>Person access request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merge-requests/{id}/approve</w:t>
            </w:r>
          </w:p>
        </w:tc>
        <w:tc>
          <w:tcPr>
            <w:tcW w:type="dxa" w:w="4986"/>
          </w:tcPr>
          <w:p>
            <w:r/>
            <w:r>
              <w:t>Auto-branch company / person flow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TagService::syncTags</w:t>
            </w:r>
          </w:p>
        </w:tc>
        <w:tc>
          <w:tcPr>
            <w:tcW w:type="dxa" w:w="4986"/>
          </w:tcPr>
          <w:p>
            <w:r/>
            <w:r>
              <w:t>Verify tag tenant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8. Integration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Hỗ trợ flow mới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Getfly Sync</w:t>
            </w:r>
          </w:p>
        </w:tc>
        <w:tc>
          <w:tcPr>
            <w:tcW w:type="dxa" w:w="4986"/>
          </w:tcPr>
          <w:p>
            <w:r/>
            <w:r>
              <w:t xml:space="preserve">Dùng </w:t>
            </w:r>
            <w:r>
              <w:rPr>
                <w:rFonts w:ascii="Consolas" w:hAnsi="Consolas"/>
                <w:color w:val="C7254E"/>
                <w:sz w:val="20"/>
              </w:rPr>
              <w:t>PersonService::findOrCreate</w:t>
            </w:r>
            <w:r>
              <w:t xml:space="preserve"> — không tạo trùng person qua sync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Import Excel</w:t>
            </w:r>
          </w:p>
        </w:tc>
        <w:tc>
          <w:tcPr>
            <w:tcW w:type="dxa" w:w="4986"/>
          </w:tcPr>
          <w:p>
            <w:r/>
            <w:r>
              <w:t>Chưa import contact_persons → không ảnh hưởng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Merge request approve</w:t>
            </w:r>
          </w:p>
        </w:tc>
        <w:tc>
          <w:tcPr>
            <w:tcW w:type="dxa" w:w="4986"/>
          </w:tcPr>
          <w:p>
            <w:r/>
            <w:r>
              <w:t xml:space="preserve">Tạo </w:t>
            </w:r>
            <w:r>
              <w:rPr>
                <w:rFonts w:ascii="Consolas" w:hAnsi="Consolas"/>
                <w:color w:val="C7254E"/>
                <w:sz w:val="20"/>
              </w:rPr>
              <w:t>contact_persons</w:t>
            </w:r>
            <w:r>
              <w:t xml:space="preserve"> row cùng </w:t>
            </w:r>
            <w:r>
              <w:rPr>
                <w:rFonts w:ascii="Consolas" w:hAnsi="Consolas"/>
                <w:color w:val="C7254E"/>
                <w:sz w:val="20"/>
              </w:rPr>
              <w:t>person_id</w:t>
            </w:r>
            <w:r>
              <w:t xml:space="preserve"> → không sinh duplicate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9. Trạng thái implementation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4986"/>
            <w:shd w:val="clear" w:color="auto" w:fill="40518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4986"/>
          </w:tcPr>
          <w:p>
            <w:r/>
            <w:r>
              <w:t xml:space="preserve">Bảng </w:t>
            </w:r>
            <w:r>
              <w:rPr>
                <w:rFonts w:ascii="Consolas" w:hAnsi="Consolas"/>
                <w:color w:val="C7254E"/>
                <w:sz w:val="20"/>
              </w:rPr>
              <w:t>persons</w:t>
            </w:r>
            <w:r>
              <w:t xml:space="preserve"> + migrate 29,499 rows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Form thêm người LH với dropdown reuse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Profile person + timeline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Edit/Xoá person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Employment lifecycle (is_active/start/end_date)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 xml:space="preserve">Gộp duplicate </w:t>
            </w:r>
            <w:r>
              <w:rPr>
                <w:rFonts w:ascii="Consolas" w:hAnsi="Consolas"/>
                <w:color w:val="C7254E"/>
                <w:sz w:val="20"/>
              </w:rPr>
              <w:t>/persons/duplicates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GetflySync dùng PersonService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Strict privacy — hide person không có quyền</w:t>
            </w:r>
          </w:p>
        </w:tc>
        <w:tc>
          <w:tcPr>
            <w:tcW w:type="dxa" w:w="4986"/>
          </w:tcPr>
          <w:p>
            <w:r/>
            <w:r>
              <w:t>✅ (Option 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Merge request flow cho person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  <w:tr>
        <w:tc>
          <w:tcPr>
            <w:tcW w:type="dxa" w:w="4986"/>
          </w:tcPr>
          <w:p>
            <w:r/>
            <w:r>
              <w:t>Activity/audit log</w:t>
            </w:r>
          </w:p>
        </w:tc>
        <w:tc>
          <w:tcPr>
            <w:tcW w:type="dxa" w:w="4986"/>
          </w:tcPr>
          <w:p>
            <w:r/>
            <w:r>
              <w:t>✅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10. Tóm tắt 1 câu</w:t>
      </w:r>
    </w:p>
    <w:p>
      <w:pPr>
        <w:ind w:left="454"/>
        <w:pBdr>
          <w:left w:val="single" w:sz="18" w:space="8" w:color="405189"/>
        </w:pBdr>
      </w:pPr>
      <w:r>
        <w:rPr>
          <w:b/>
        </w:rPr>
        <w:t>Chặn trùng → Sale B nhập người đã có → bị chặn → gửi request → Owner duyệt → thêm employment cùng person_id. Không duplicate, không lộ thông tin sale khác.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