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9.png" ContentType="image/png"/>
  <Override PartName="/word/media/rId74.png" ContentType="image/png"/>
  <Override PartName="/word/media/rId43.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0.png" ContentType="image/png"/>
  <Override PartName="/word/media/rId63.png" ContentType="image/png"/>
  <Override PartName="/word/media/rId72.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33.png" ContentType="image/png"/>
  <Override PartName="/word/media/rId31.png" ContentType="image/png"/>
  <Override PartName="/word/media/rId34.png" ContentType="image/png"/>
  <Override PartName="/word/media/rId61.png" ContentType="image/png"/>
  <Override PartName="/word/media/rId76.png" ContentType="image/png"/>
  <Override PartName="/word/media/rId60.png" ContentType="image/png"/>
  <Override PartName="/word/media/rId75.png" ContentType="image/png"/>
  <Override PartName="/word/media/rId58.png" ContentType="image/png"/>
  <Override PartName="/word/media/rId7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test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xecutive-summary"/>
      <w:bookmarkEnd w:id="21"/>
      <w:r>
        <w:t xml:space="preserve">Executive summary</w:t>
      </w:r>
    </w:p>
    <w:p>
      <w:pPr>
        <w:pStyle w:val="Heading1"/>
      </w:pPr>
      <w:bookmarkStart w:id="22" w:name="terms-of-reference"/>
      <w:bookmarkEnd w:id="22"/>
      <w:r>
        <w:t xml:space="preserve">Terms of reference</w:t>
      </w:r>
    </w:p>
    <w:p>
      <w:pPr>
        <w:pStyle w:val="Heading1"/>
      </w:pPr>
      <w:bookmarkStart w:id="23" w:name="agenda-and-participant-list"/>
      <w:bookmarkEnd w:id="23"/>
      <w:r>
        <w:t xml:space="preserve">Agenda and participant list</w:t>
      </w:r>
    </w:p>
    <w:p>
      <w:pPr>
        <w:pStyle w:val="FirstParagraph"/>
      </w:pPr>
      <w:r>
        <w:t xml:space="preserve">The agenda can be found in Annex 1 and the list of participants in Annex 2.</w:t>
      </w:r>
    </w:p>
    <w:p>
      <w:pPr>
        <w:pStyle w:val="Heading1"/>
      </w:pPr>
      <w:bookmarkStart w:id="24" w:name="introduction"/>
      <w:bookmarkEnd w:id="24"/>
      <w:r>
        <w:t xml:space="preserve">Introduction</w:t>
      </w:r>
    </w:p>
    <w:p>
      <w:pPr>
        <w:pStyle w:val="FirstParagraph"/>
      </w:pPr>
      <w:r>
        <w:t xml:space="preserve">This part should include a background to the species, the workshop/exchange</w:t>
      </w:r>
      <w:r>
        <w:t xml:space="preserve"> </w:t>
      </w:r>
      <w:r>
        <w:t xml:space="preserve">and what to expect to read about in the report.</w:t>
      </w:r>
    </w:p>
    <w:p>
      <w:pPr>
        <w:pStyle w:val="Heading1"/>
      </w:pPr>
      <w:bookmarkStart w:id="25" w:name="methods"/>
      <w:bookmarkEnd w:id="25"/>
      <w:r>
        <w:t xml:space="preserve">Methods</w:t>
      </w:r>
    </w:p>
    <w:p>
      <w:pPr>
        <w:pStyle w:val="FirstParagraph"/>
      </w:pPr>
      <w:r>
        <w:t xml:space="preserve">This report contains statistical analyses and comparisons of age readings</w:t>
      </w:r>
      <w:r>
        <w:t xml:space="preserve"> </w:t>
      </w:r>
      <w:r>
        <w:t xml:space="preserve">in the form of tables and graphical plots.</w:t>
      </w:r>
    </w:p>
    <w:p>
      <w:pPr>
        <w:pStyle w:val="BodyText"/>
      </w:pPr>
      <w:r>
        <w:t xml:space="preserve">First, an overview of participating age readers and the samples are presented.</w:t>
      </w:r>
    </w:p>
    <w:p>
      <w:pPr>
        <w:pStyle w:val="BodyText"/>
      </w:pPr>
      <w:r>
        <w:t xml:space="preserve">Before each table or plot there is a short explanation of it. This text is</w:t>
      </w:r>
      <w:r>
        <w:t xml:space="preserve"> </w:t>
      </w:r>
      <w:r>
        <w:t xml:space="preserve">thought as a help to understand the tables/plot and can just be deleted in</w:t>
      </w:r>
      <w:r>
        <w:t xml:space="preserve"> </w:t>
      </w:r>
      <w:r>
        <w:t xml:space="preserve">the final output report. The document can be edited just like any other</w:t>
      </w:r>
      <w:r>
        <w:t xml:space="preserve"> </w:t>
      </w:r>
      <w:r>
        <w:t xml:space="preserve">.docx file. New text can be added, additional pictures can be included and</w:t>
      </w:r>
      <w:r>
        <w:t xml:space="preserve"> </w:t>
      </w:r>
      <w:r>
        <w:t xml:space="preserve">the tables edited. If some tables which are presently in the annexes need to</w:t>
      </w:r>
      <w:r>
        <w:t xml:space="preserve"> </w:t>
      </w:r>
      <w:r>
        <w:t xml:space="preserve">be moved to the body of the report this is also possible. Only the plots</w:t>
      </w:r>
      <w:r>
        <w:t xml:space="preserve"> </w:t>
      </w:r>
      <w:r>
        <w:t xml:space="preserve">cannot be changed.</w:t>
      </w:r>
    </w:p>
    <w:p>
      <w:pPr>
        <w:pStyle w:val="BodyText"/>
      </w:pPr>
      <w:r>
        <w:t xml:space="preserve">In the first part of analysis are presented the tables and plots from the</w:t>
      </w:r>
      <w:r>
        <w:t xml:space="preserve"> </w:t>
      </w:r>
      <w:r>
        <w:t xml:space="preserve">Guus Eltink Excel sheet</w:t>
      </w:r>
      <w:r>
        <w:t xml:space="preserve"> </w:t>
      </w:r>
      <w:r>
        <w:t xml:space="preserve">‘</w:t>
      </w:r>
      <w:r>
        <w:t xml:space="preserve">Age Reading Comparisons</w:t>
      </w:r>
      <w:r>
        <w:t xml:space="preserve">’</w:t>
      </w:r>
      <w:r>
        <w:t xml:space="preserve"> </w:t>
      </w:r>
      <w:r>
        <w:rPr>
          <w:b/>
        </w:rPr>
        <w:t xml:space="preserve">(Eltink, A.T.G.W. 2000)</w:t>
      </w:r>
      <w:r>
        <w:t xml:space="preserve">.</w:t>
      </w:r>
      <w:r>
        <w:t xml:space="preserve"> </w:t>
      </w:r>
      <w:r>
        <w:t xml:space="preserve">The order and numbering of tables and plots are the same as in the excel sheet.</w:t>
      </w:r>
      <w:r>
        <w:t xml:space="preserve"> </w:t>
      </w:r>
      <w:r>
        <w:t xml:space="preserve">Tables 6.1 - 6.4 from the</w:t>
      </w:r>
      <w:r>
        <w:t xml:space="preserve"> </w:t>
      </w:r>
      <w:r>
        <w:t xml:space="preserve">‘</w:t>
      </w:r>
      <w:r>
        <w:t xml:space="preserve">Age Reading Comparisons</w:t>
      </w:r>
      <w:r>
        <w:t xml:space="preserve">’</w:t>
      </w:r>
      <w:r>
        <w:t xml:space="preserve"> </w:t>
      </w:r>
      <w:r>
        <w:t xml:space="preserve">sheet are not outputted</w:t>
      </w:r>
      <w:r>
        <w:t xml:space="preserve"> </w:t>
      </w:r>
      <w:r>
        <w:t xml:space="preserve">since these are merely used to do calculations for the other tables.</w:t>
      </w:r>
    </w:p>
    <w:p>
      <w:pPr>
        <w:pStyle w:val="BodyText"/>
      </w:pPr>
      <w:r>
        <w:rPr>
          <w:b/>
        </w:rPr>
        <w:t xml:space="preserve">Pecentage Agreement</w:t>
      </w:r>
    </w:p>
    <w:p>
      <w:pPr>
        <w:pStyle w:val="BodyText"/>
      </w:pPr>
      <w:r>
        <w:t xml:space="preserve">In here will go some text and an equation.</w:t>
      </w:r>
    </w:p>
    <w:p>
      <w:pPr>
        <w:pStyle w:val="BodyText"/>
      </w:pPr>
      <w:r>
        <w:rPr>
          <w:b/>
        </w:rPr>
        <w:t xml:space="preserve">Co-efficient of Variation (CV)</w:t>
      </w:r>
    </w:p>
    <w:p>
      <w:pPr>
        <w:pStyle w:val="BodyText"/>
      </w:pPr>
      <w:r>
        <w:t xml:space="preserve">The table presents the cv per modal age and reader. The cv’s are calculated</w:t>
      </w:r>
      <w:r>
        <w:t xml:space="preserve"> </w:t>
      </w:r>
      <w:r>
        <w:t xml:space="preserve">as the ratio between the standard deviation (σ) and mean value (μ) per</w:t>
      </w:r>
      <w:r>
        <w:t xml:space="preserve"> </w:t>
      </w:r>
      <w:r>
        <w:t xml:space="preserve">reader and modal age:</w:t>
      </w:r>
    </w:p>
    <w:p>
      <w:pPr>
        <w:pStyle w:val="BodyText"/>
      </w:pPr>
      <m:oMathPara>
        <m:oMathParaPr>
          <m:jc m:val="center"/>
        </m:oMathParaPr>
        <m:oMath>
          <m:r>
            <m:t>C</m:t>
          </m:r>
          <m:r>
            <m:t>V</m:t>
          </m:r>
          <m:r>
            <m:t>=</m:t>
          </m:r>
          <m:f>
            <m:fPr>
              <m:type m:val="bar"/>
            </m:fPr>
            <m:num>
              <m:r>
                <m:t>σ</m:t>
              </m:r>
            </m:num>
            <m:den>
              <m:r>
                <m:t>μ</m:t>
              </m:r>
            </m:den>
          </m:f>
          <m:r>
            <m:t>⋅</m:t>
          </m:r>
          <m:r>
            <m:t>100</m:t>
          </m:r>
          <m:r>
            <m:t>%</m:t>
          </m:r>
        </m:oMath>
      </m:oMathPara>
    </w:p>
    <w:p>
      <w:pPr>
        <w:pStyle w:val="FirstParagraph"/>
      </w:pPr>
      <w:r>
        <w:t xml:space="preserve">To the table is also added the CV of all readers combined per modal age and</w:t>
      </w:r>
      <w:r>
        <w:t xml:space="preserve"> </w:t>
      </w:r>
      <w:r>
        <w:t xml:space="preserve">a weighted mean of the CV per reader. Finally a rank value is added per</w:t>
      </w:r>
      <w:r>
        <w:t xml:space="preserve"> </w:t>
      </w:r>
      <w:r>
        <w:t xml:space="preserve">reader, where the reader with the lowest weighted mean is assigned with</w:t>
      </w:r>
      <w:r>
        <w:t xml:space="preserve"> </w:t>
      </w:r>
      <w:r>
        <w:t xml:space="preserve">a rank and so forth (in the situation of ties between two weighted means</w:t>
      </w:r>
      <w:r>
        <w:t xml:space="preserve"> </w:t>
      </w:r>
      <w:r>
        <w:t xml:space="preserve">will every tied element be assigned to the lowest rank. This is the procedure</w:t>
      </w:r>
      <w:r>
        <w:t xml:space="preserve"> </w:t>
      </w:r>
      <w:r>
        <w:t xml:space="preserve">for all ties methods when assigning ranks).</w:t>
      </w:r>
    </w:p>
    <w:p>
      <w:pPr>
        <w:pStyle w:val="BodyText"/>
      </w:pPr>
      <w:r>
        <w:rPr>
          <w:b/>
        </w:rPr>
        <w:t xml:space="preserve">Average Percentage Error (APE)</w:t>
      </w:r>
    </w:p>
    <w:p>
      <w:pPr>
        <w:pStyle w:val="BodyText"/>
      </w:pPr>
      <w:r>
        <w:t xml:space="preserve">APE was calculated based on the method outlined by Beamish &amp; Fournier (1981).</w:t>
      </w:r>
      <w:r>
        <w:t xml:space="preserve"> </w:t>
      </w:r>
      <w:r>
        <w:t xml:space="preserve">This method is not independent of fish age and thus provides a better estimate</w:t>
      </w:r>
      <w:r>
        <w:t xml:space="preserve"> </w:t>
      </w:r>
      <w:r>
        <w:t xml:space="preserve">of precision. As the calculations of both CV and APE pose problems if the mean</w:t>
      </w:r>
      <w:r>
        <w:t xml:space="preserve"> </w:t>
      </w:r>
      <w:r>
        <w:t xml:space="preserve">age is close to 0, all observations for which modal age was 0 were omitted</w:t>
      </w:r>
      <w:r>
        <w:t xml:space="preserve"> </w:t>
      </w:r>
      <w:r>
        <w:t xml:space="preserve">from the CV and APE calculations.</w:t>
      </w:r>
    </w:p>
    <w:p>
      <w:pPr>
        <w:pStyle w:val="BodyText"/>
      </w:pPr>
      <w:r>
        <w:t xml:space="preserve">The average percentage error is calculated per image as:</w:t>
      </w:r>
    </w:p>
    <w:p>
      <w:pPr>
        <w:pStyle w:val="BodyText"/>
      </w:pPr>
      <m:oMathPara>
        <m:oMathParaPr>
          <m:jc m:val="center"/>
        </m:oMathParaPr>
        <m:oMath>
          <m:r>
            <m:t>A</m:t>
          </m:r>
          <m:r>
            <m:t>P</m:t>
          </m:r>
          <m:r>
            <m:t>E</m:t>
          </m:r>
          <m:r>
            <m:t>=</m:t>
          </m:r>
          <m:f>
            <m:fPr>
              <m:type m:val="bar"/>
            </m:fPr>
            <m:num>
              <m:r>
                <m:t>100</m:t>
              </m:r>
              <m:r>
                <m:t>%</m:t>
              </m:r>
            </m:num>
            <m:den>
              <m:r>
                <m:t>n</m:t>
              </m:r>
            </m:den>
          </m:f>
          <m:nary>
            <m:naryPr>
              <m:chr m:val="∑"/>
              <m:limLoc m:val="undOvr"/>
              <m:subHide m:val="0"/>
              <m:supHide m:val="0"/>
            </m:naryPr>
            <m:sub>
              <m:r>
                <m:t>i</m:t>
              </m:r>
              <m:r>
                <m:t>=</m:t>
              </m:r>
              <m:r>
                <m:t>1</m:t>
              </m:r>
            </m:sub>
            <m:sup>
              <m:r>
                <m:t>n</m:t>
              </m:r>
            </m:sup>
            <m:e>
              <m:r>
                <m:t>|</m:t>
              </m:r>
            </m:e>
          </m:nary>
          <m:f>
            <m:fPr>
              <m:type m:val="bar"/>
            </m:fPr>
            <m:num>
              <m:sSub>
                <m:e>
                  <m:r>
                    <m:t>a</m:t>
                  </m:r>
                </m:e>
                <m:sub>
                  <m:r>
                    <m:t>i</m:t>
                  </m:r>
                </m:sub>
              </m:sSub>
              <m:r>
                <m:t>−</m:t>
              </m:r>
              <m:bar>
                <m:barPr>
                  <m:pos m:val="top"/>
                </m:barPr>
                <m:e>
                  <m:r>
                    <m:t>a</m:t>
                  </m:r>
                </m:e>
              </m:bar>
            </m:num>
            <m:den>
              <m:bar>
                <m:barPr>
                  <m:pos m:val="top"/>
                </m:barPr>
                <m:e>
                  <m:r>
                    <m:t>a</m:t>
                  </m:r>
                </m:e>
              </m:bar>
            </m:den>
          </m:f>
          <m:r>
            <m:t>|</m:t>
          </m:r>
        </m:oMath>
      </m:oMathPara>
    </w:p>
    <w:p>
      <w:pPr>
        <w:pStyle w:val="FirstParagraph"/>
      </w:pPr>
      <w:r>
        <w:t xml:space="preserve">where</w:t>
      </w:r>
      <w:r>
        <w:t xml:space="preserve"> </w:t>
      </w:r>
      <m:oMath>
        <m:sSub>
          <m:e>
            <m:r>
              <m:t>a</m:t>
            </m:r>
          </m:e>
          <m:sub>
            <m:r>
              <m:t>i</m:t>
            </m:r>
          </m:sub>
        </m:sSub>
      </m:oMath>
      <w:r>
        <w:t xml:space="preserve"> </w:t>
      </w:r>
      <w:r>
        <w:t xml:space="preserve">is the age reading of reader</w:t>
      </w:r>
      <w:r>
        <w:t xml:space="preserve"> </w:t>
      </w:r>
      <m:oMath>
        <m:r>
          <m:t>i</m:t>
        </m:r>
      </m:oMath>
      <w:r>
        <w:t xml:space="preserve"> </w:t>
      </w:r>
      <w:r>
        <w:t xml:space="preserve">and</w:t>
      </w:r>
      <w:r>
        <w:t xml:space="preserve"> </w:t>
      </w:r>
      <m:oMath>
        <m:bar>
          <m:barPr>
            <m:pos m:val="top"/>
          </m:barPr>
          <m:e>
            <m:r>
              <m:t>a</m:t>
            </m:r>
          </m:e>
        </m:bar>
      </m:oMath>
      <w:r>
        <w:t xml:space="preserve"> </w:t>
      </w:r>
      <w:r>
        <w:t xml:space="preserve">is the mean</w:t>
      </w:r>
      <w:r>
        <w:t xml:space="preserve"> </w:t>
      </w:r>
      <w:r>
        <w:t xml:space="preserve">of all readings from 1 to</w:t>
      </w:r>
      <w:r>
        <w:t xml:space="preserve"> </w:t>
      </w:r>
      <m:oMath>
        <m:r>
          <m:t>n</m:t>
        </m:r>
      </m:oMath>
      <w:r>
        <w:t xml:space="preserve">.</w:t>
      </w:r>
    </w:p>
    <w:p>
      <w:pPr>
        <w:pStyle w:val="BodyText"/>
      </w:pPr>
      <w:r>
        <w:rPr>
          <w:b/>
        </w:rPr>
        <w:t xml:space="preserve">Age error matricx (AEM)</w:t>
      </w:r>
    </w:p>
    <w:p>
      <w:pPr>
        <w:pStyle w:val="BodyText"/>
      </w:pPr>
      <w:r>
        <w:t xml:space="preserve">Age error matrices (AEM) were produced following procedures outlined</w:t>
      </w:r>
      <w:r>
        <w:t xml:space="preserve"> </w:t>
      </w:r>
      <w:r>
        <w:t xml:space="preserve">by WKSABCAL (2014) where the matrix shows the proportion of each modal</w:t>
      </w:r>
      <w:r>
        <w:t xml:space="preserve"> </w:t>
      </w:r>
      <w:r>
        <w:t xml:space="preserve">age mis-aged as other ages. The sum of each row is 1, which equals 100%.</w:t>
      </w:r>
      <w:r>
        <w:t xml:space="preserve"> </w:t>
      </w:r>
      <w:r>
        <w:t xml:space="preserve">The age data was analysed twice, the first time all readers were included</w:t>
      </w:r>
      <w:r>
        <w:t xml:space="preserve"> </w:t>
      </w:r>
      <w:r>
        <w:t xml:space="preserve">and the second time only the</w:t>
      </w:r>
      <w:r>
        <w:t xml:space="preserve"> </w:t>
      </w:r>
      <w:r>
        <w:t xml:space="preserve">“</w:t>
      </w:r>
      <w:r>
        <w:t xml:space="preserve">advanced</w:t>
      </w:r>
      <w:r>
        <w:t xml:space="preserve">”</w:t>
      </w:r>
      <w:r>
        <w:t xml:space="preserve"> </w:t>
      </w:r>
      <w:r>
        <w:t xml:space="preserve">readers were included. If a reader</w:t>
      </w:r>
      <w:r>
        <w:t xml:space="preserve"> </w:t>
      </w:r>
      <w:r>
        <w:t xml:space="preserve">is</w:t>
      </w:r>
      <w:r>
        <w:t xml:space="preserve"> </w:t>
      </w:r>
      <w:r>
        <w:t xml:space="preserve">“</w:t>
      </w:r>
      <w:r>
        <w:t xml:space="preserve">advanced</w:t>
      </w:r>
      <w:r>
        <w:t xml:space="preserve">”</w:t>
      </w:r>
      <w:r>
        <w:t xml:space="preserve"> </w:t>
      </w:r>
      <w:r>
        <w:t xml:space="preserve">then they are considered well trained and they provide ages</w:t>
      </w:r>
      <w:r>
        <w:t xml:space="preserve"> </w:t>
      </w:r>
      <w:r>
        <w:t xml:space="preserve">for stock assessment or similar purposes. When the AEM is compiled for</w:t>
      </w:r>
      <w:r>
        <w:t xml:space="preserve"> </w:t>
      </w:r>
      <w:r>
        <w:t xml:space="preserve">assessment purposes it uses only those readers who provide age data for</w:t>
      </w:r>
      <w:r>
        <w:t xml:space="preserve"> </w:t>
      </w:r>
      <w:r>
        <w:t xml:space="preserve">the stock assessment in that specific area.</w:t>
      </w:r>
    </w:p>
    <w:p>
      <w:pPr>
        <w:pStyle w:val="BodyText"/>
      </w:pPr>
      <w:r>
        <w:rPr>
          <w:b/>
        </w:rPr>
        <w:t xml:space="preserve">Otolith Growth Analysis</w:t>
      </w:r>
    </w:p>
    <w:p>
      <w:pPr>
        <w:pStyle w:val="BodyText"/>
      </w:pPr>
      <w:r>
        <w:t xml:space="preserve">SmartDots provides a measure of distance between the annotations made by</w:t>
      </w:r>
      <w:r>
        <w:t xml:space="preserve"> </w:t>
      </w:r>
      <w:r>
        <w:t xml:space="preserve">the readers and thus provides a measure of growth increment width.</w:t>
      </w:r>
      <w:r>
        <w:t xml:space="preserve"> </w:t>
      </w:r>
      <w:r>
        <w:t xml:space="preserve">This data is used to establish growth curves for each fish and for each reader.</w:t>
      </w:r>
    </w:p>
    <w:p>
      <w:pPr>
        <w:pStyle w:val="Heading1"/>
      </w:pPr>
      <w:bookmarkStart w:id="26" w:name="analysis-of-age-calibration-exercise-tor"/>
      <w:bookmarkEnd w:id="26"/>
      <w:r>
        <w:t xml:space="preserve">Analysis of age calibration exercise (ToR?)</w:t>
      </w:r>
    </w:p>
    <w:p>
      <w:pPr>
        <w:pStyle w:val="Heading2"/>
      </w:pPr>
      <w:bookmarkStart w:id="27" w:name="overview-of-samples-and-readers"/>
      <w:bookmarkEnd w:id="27"/>
      <w:r>
        <w:t xml:space="preserve">Overview of samples and readers</w:t>
      </w:r>
    </w:p>
    <w:p>
      <w:pPr>
        <w:pStyle w:val="FirstParagraph"/>
      </w:pPr>
    </w:p>
    <w:p>
      <w:pPr>
        <w:pStyle w:val="TableCaption"/>
      </w:pPr>
      <w:r>
        <w:rPr>
          <w:b/>
        </w:rPr>
        <w:t xml:space="preserve">Table X:</w:t>
      </w:r>
      <w:r>
        <w:t xml:space="preserve"> </w:t>
      </w:r>
      <w:r>
        <w:t xml:space="preserve">Overview of samples used for the xxx exchange.</w:t>
      </w:r>
    </w:p>
    <w:tbl>
      <w:tblPr>
        <w:tblStyle w:val="TableNormal"/>
        <w:tblW w:type="pct" w:w="0.0"/>
        <w:tblLook w:firstRow="1"/>
        <w:tblCaption w:val="Table X: Overview of samples used for the xxx exchange."/>
      </w:tblPr>
      <w:tblGrid/>
      <w:tr>
        <w:trPr>
          <w:cnfStyle w:firstRow="1"/>
        </w:trPr>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Year</w:t>
            </w:r>
          </w:p>
        </w:tc>
        <w:tc>
          <w:tcPr>
            <w:tcBorders>
              <w:bottom w:val="single"/>
            </w:tcBorders>
            <w:vAlign w:val="bottom"/>
          </w:tcPr>
          <w:p>
            <w:pPr>
              <w:pStyle w:val="Compact"/>
              <w:jc w:val="center"/>
            </w:pPr>
            <w:r>
              <w:rPr>
                <w:b/>
              </w:rPr>
              <w:t xml:space="preserve">Quarter</w:t>
            </w:r>
          </w:p>
        </w:tc>
        <w:tc>
          <w:tcPr>
            <w:tcBorders>
              <w:bottom w:val="single"/>
            </w:tcBorders>
            <w:vAlign w:val="bottom"/>
          </w:tcPr>
          <w:p>
            <w:pPr>
              <w:pStyle w:val="Compact"/>
              <w:jc w:val="center"/>
            </w:pPr>
            <w:r>
              <w:rPr>
                <w:b/>
              </w:rPr>
              <w:t xml:space="preserve">Length range</w:t>
            </w:r>
          </w:p>
        </w:tc>
        <w:tc>
          <w:tcPr>
            <w:tcBorders>
              <w:bottom w:val="single"/>
            </w:tcBorders>
            <w:vAlign w:val="bottom"/>
          </w:tcPr>
          <w:p>
            <w:pPr>
              <w:pStyle w:val="Compact"/>
              <w:jc w:val="center"/>
            </w:pPr>
            <w:r>
              <w:rPr>
                <w:b/>
              </w:rPr>
              <w:t xml:space="preserve">Number of samples</w:t>
            </w:r>
          </w:p>
        </w:tc>
      </w:tr>
      <w:tr>
        <w:tc>
          <w:p>
            <w:pPr>
              <w:pStyle w:val="Compact"/>
              <w:jc w:val="center"/>
            </w:pPr>
            <w:r>
              <w:t xml:space="preserve">27.4.a</w:t>
            </w:r>
          </w:p>
        </w:tc>
        <w:tc>
          <w:p>
            <w:pPr>
              <w:pStyle w:val="Compact"/>
              <w:jc w:val="center"/>
            </w:pPr>
            <w:r>
              <w:t xml:space="preserve">2014</w:t>
            </w:r>
          </w:p>
        </w:tc>
        <w:tc>
          <w:p>
            <w:pPr>
              <w:pStyle w:val="Compact"/>
              <w:jc w:val="center"/>
            </w:pPr>
            <w:r>
              <w:t xml:space="preserve">4</w:t>
            </w:r>
          </w:p>
        </w:tc>
        <w:tc>
          <w:p>
            <w:pPr>
              <w:pStyle w:val="Compact"/>
              <w:jc w:val="center"/>
            </w:pPr>
            <w:r>
              <w:t xml:space="preserve">100-185 mm</w:t>
            </w:r>
          </w:p>
        </w:tc>
        <w:tc>
          <w:p>
            <w:pPr>
              <w:pStyle w:val="Compact"/>
              <w:jc w:val="center"/>
            </w:pPr>
            <w:r>
              <w:t xml:space="preserve">93</w:t>
            </w:r>
          </w:p>
        </w:tc>
      </w:tr>
      <w:tr>
        <w:tc>
          <w:p>
            <w:pPr>
              <w:pStyle w:val="Compact"/>
              <w:jc w:val="center"/>
            </w:pPr>
            <w:r>
              <w:t xml:space="preserve">27.4.a</w:t>
            </w:r>
          </w:p>
        </w:tc>
        <w:tc>
          <w:p>
            <w:pPr>
              <w:pStyle w:val="Compact"/>
              <w:jc w:val="center"/>
            </w:pPr>
            <w:r>
              <w:t xml:space="preserve">2016</w:t>
            </w:r>
          </w:p>
        </w:tc>
        <w:tc>
          <w:p>
            <w:pPr>
              <w:pStyle w:val="Compact"/>
              <w:jc w:val="center"/>
            </w:pPr>
            <w:r>
              <w:t xml:space="preserve">3</w:t>
            </w:r>
          </w:p>
        </w:tc>
        <w:tc>
          <w:p>
            <w:pPr>
              <w:pStyle w:val="Compact"/>
              <w:jc w:val="center"/>
            </w:pPr>
            <w:r>
              <w:t xml:space="preserve">130-190 mm</w:t>
            </w:r>
          </w:p>
        </w:tc>
        <w:tc>
          <w:p>
            <w:pPr>
              <w:pStyle w:val="Compact"/>
              <w:jc w:val="center"/>
            </w:pPr>
            <w:r>
              <w:t xml:space="preserve">87</w:t>
            </w:r>
          </w:p>
        </w:tc>
      </w:tr>
    </w:tbl>
    <w:p>
      <w:pPr>
        <w:pStyle w:val="BodyText"/>
      </w:pPr>
    </w:p>
    <w:p>
      <w:pPr>
        <w:pStyle w:val="TableCaption"/>
      </w:pPr>
      <w:r>
        <w:rPr>
          <w:b/>
        </w:rPr>
        <w:t xml:space="preserve">Table X:</w:t>
      </w:r>
      <w:r>
        <w:t xml:space="preserve"> </w:t>
      </w:r>
      <w:r>
        <w:t xml:space="preserve">Reader overview.</w:t>
      </w:r>
    </w:p>
    <w:tbl>
      <w:tblPr>
        <w:tblStyle w:val="TableNormal"/>
        <w:tblW w:type="pct" w:w="2291.666666666667"/>
        <w:tblLook w:firstRow="1"/>
        <w:tblCaption w:val="Table X: Reader overview."/>
      </w:tblPr>
      <w:tblGrid>
        <w:gridCol w:w="1980"/>
        <w:gridCol w:w="1650"/>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Expertise</w:t>
            </w:r>
          </w:p>
        </w:tc>
      </w:tr>
      <w:tr>
        <w:tc>
          <w:p>
            <w:pPr>
              <w:pStyle w:val="Compact"/>
              <w:jc w:val="center"/>
            </w:pPr>
            <w:r>
              <w:t xml:space="preserve">R99 FR</w:t>
            </w:r>
          </w:p>
        </w:tc>
        <w:tc>
          <w:p>
            <w:pPr>
              <w:pStyle w:val="Compact"/>
              <w:jc w:val="center"/>
            </w:pPr>
            <w:r>
              <w:t xml:space="preserve">0</w:t>
            </w:r>
          </w:p>
        </w:tc>
      </w:tr>
      <w:tr>
        <w:tc>
          <w:p>
            <w:pPr>
              <w:pStyle w:val="Compact"/>
              <w:jc w:val="center"/>
            </w:pPr>
            <w:r>
              <w:t xml:space="preserve">R03 DK</w:t>
            </w:r>
          </w:p>
        </w:tc>
        <w:tc>
          <w:p>
            <w:pPr>
              <w:pStyle w:val="Compact"/>
              <w:jc w:val="center"/>
            </w:pPr>
            <w:r>
              <w:t xml:space="preserve">1</w:t>
            </w:r>
          </w:p>
        </w:tc>
      </w:tr>
      <w:tr>
        <w:tc>
          <w:p>
            <w:pPr>
              <w:pStyle w:val="Compact"/>
              <w:jc w:val="center"/>
            </w:pPr>
            <w:r>
              <w:t xml:space="preserve">R07 DK</w:t>
            </w:r>
          </w:p>
        </w:tc>
        <w:tc>
          <w:p>
            <w:pPr>
              <w:pStyle w:val="Compact"/>
              <w:jc w:val="center"/>
            </w:pPr>
            <w:r>
              <w:t xml:space="preserve">1</w:t>
            </w:r>
          </w:p>
        </w:tc>
      </w:tr>
      <w:tr>
        <w:tc>
          <w:p>
            <w:pPr>
              <w:pStyle w:val="Compact"/>
              <w:jc w:val="center"/>
            </w:pPr>
            <w:r>
              <w:t xml:space="preserve">R09 GB-SCT</w:t>
            </w:r>
          </w:p>
        </w:tc>
        <w:tc>
          <w:p>
            <w:pPr>
              <w:pStyle w:val="Compact"/>
              <w:jc w:val="center"/>
            </w:pPr>
            <w:r>
              <w:t xml:space="preserve">0</w:t>
            </w:r>
          </w:p>
        </w:tc>
      </w:tr>
      <w:tr>
        <w:tc>
          <w:p>
            <w:pPr>
              <w:pStyle w:val="Compact"/>
              <w:jc w:val="center"/>
            </w:pPr>
            <w:r>
              <w:t xml:space="preserve">R08 GB-SCT</w:t>
            </w:r>
          </w:p>
        </w:tc>
        <w:tc>
          <w:p>
            <w:pPr>
              <w:pStyle w:val="Compact"/>
              <w:jc w:val="center"/>
            </w:pPr>
            <w:r>
              <w:t xml:space="preserve">0</w:t>
            </w:r>
          </w:p>
        </w:tc>
      </w:tr>
      <w:tr>
        <w:tc>
          <w:p>
            <w:pPr>
              <w:pStyle w:val="Compact"/>
              <w:jc w:val="center"/>
            </w:pPr>
            <w:r>
              <w:t xml:space="preserve">R06 NO</w:t>
            </w:r>
          </w:p>
        </w:tc>
        <w:tc>
          <w:p>
            <w:pPr>
              <w:pStyle w:val="Compact"/>
              <w:jc w:val="center"/>
            </w:pPr>
            <w:r>
              <w:t xml:space="preserve">1</w:t>
            </w:r>
          </w:p>
        </w:tc>
      </w:tr>
      <w:tr>
        <w:tc>
          <w:p>
            <w:pPr>
              <w:pStyle w:val="Compact"/>
              <w:jc w:val="center"/>
            </w:pPr>
            <w:r>
              <w:t xml:space="preserve">R02 NO</w:t>
            </w:r>
          </w:p>
        </w:tc>
        <w:tc>
          <w:p>
            <w:pPr>
              <w:pStyle w:val="Compact"/>
              <w:jc w:val="center"/>
            </w:pPr>
            <w:r>
              <w:t xml:space="preserve">1</w:t>
            </w:r>
          </w:p>
        </w:tc>
      </w:tr>
      <w:tr>
        <w:tc>
          <w:p>
            <w:pPr>
              <w:pStyle w:val="Compact"/>
              <w:jc w:val="center"/>
            </w:pPr>
            <w:r>
              <w:t xml:space="preserve">R04 GB-SCT</w:t>
            </w:r>
          </w:p>
        </w:tc>
        <w:tc>
          <w:p>
            <w:pPr>
              <w:pStyle w:val="Compact"/>
              <w:jc w:val="center"/>
            </w:pPr>
            <w:r>
              <w:t xml:space="preserve">1</w:t>
            </w:r>
          </w:p>
        </w:tc>
      </w:tr>
      <w:tr>
        <w:tc>
          <w:p>
            <w:pPr>
              <w:pStyle w:val="Compact"/>
              <w:jc w:val="center"/>
            </w:pPr>
            <w:r>
              <w:t xml:space="preserve">R01 NO</w:t>
            </w:r>
          </w:p>
        </w:tc>
        <w:tc>
          <w:p>
            <w:pPr>
              <w:pStyle w:val="Compact"/>
              <w:jc w:val="center"/>
            </w:pPr>
            <w:r>
              <w:t xml:space="preserve">1</w:t>
            </w:r>
          </w:p>
        </w:tc>
      </w:tr>
      <w:tr>
        <w:tc>
          <w:p>
            <w:pPr>
              <w:pStyle w:val="Compact"/>
              <w:jc w:val="center"/>
            </w:pPr>
            <w:r>
              <w:t xml:space="preserve">R05 NO</w:t>
            </w:r>
          </w:p>
        </w:tc>
        <w:tc>
          <w:p>
            <w:pPr>
              <w:pStyle w:val="Compact"/>
              <w:jc w:val="center"/>
            </w:pPr>
            <w:r>
              <w:t xml:space="preserve">1</w:t>
            </w:r>
          </w:p>
        </w:tc>
      </w:tr>
      <w:tr>
        <w:tc>
          <w:p>
            <w:pPr>
              <w:pStyle w:val="Compact"/>
              <w:jc w:val="center"/>
            </w:pPr>
            <w:r>
              <w:t xml:space="preserve">R02 DE</w:t>
            </w:r>
          </w:p>
        </w:tc>
        <w:tc>
          <w:p>
            <w:pPr>
              <w:pStyle w:val="Compact"/>
              <w:jc w:val="center"/>
            </w:pPr>
            <w:r>
              <w:t xml:space="preserve">1</w:t>
            </w:r>
          </w:p>
        </w:tc>
      </w:tr>
      <w:tr>
        <w:tc>
          <w:p>
            <w:pPr>
              <w:pStyle w:val="Compact"/>
              <w:jc w:val="center"/>
            </w:pPr>
            <w:r>
              <w:t xml:space="preserve">R03 GB</w:t>
            </w:r>
          </w:p>
        </w:tc>
        <w:tc>
          <w:p>
            <w:pPr>
              <w:pStyle w:val="Compact"/>
              <w:jc w:val="center"/>
            </w:pPr>
            <w:r>
              <w:t xml:space="preserve">1</w:t>
            </w:r>
          </w:p>
        </w:tc>
      </w:tr>
      <w:tr>
        <w:tc>
          <w:p>
            <w:pPr>
              <w:pStyle w:val="Compact"/>
              <w:jc w:val="center"/>
            </w:pPr>
            <w:r>
              <w:t xml:space="preserve">R04 NL</w:t>
            </w:r>
          </w:p>
        </w:tc>
        <w:tc>
          <w:p>
            <w:pPr>
              <w:pStyle w:val="Compact"/>
              <w:jc w:val="center"/>
            </w:pPr>
            <w:r>
              <w:t xml:space="preserve">0</w:t>
            </w:r>
          </w:p>
        </w:tc>
      </w:tr>
      <w:tr>
        <w:tc>
          <w:p>
            <w:pPr>
              <w:pStyle w:val="Compact"/>
              <w:jc w:val="center"/>
            </w:pPr>
            <w:r>
              <w:t xml:space="preserve">R01 DE</w:t>
            </w:r>
          </w:p>
        </w:tc>
        <w:tc>
          <w:p>
            <w:pPr>
              <w:pStyle w:val="Compact"/>
              <w:jc w:val="center"/>
            </w:pPr>
            <w:r>
              <w:t xml:space="preserve">1</w:t>
            </w:r>
          </w:p>
        </w:tc>
      </w:tr>
      <w:tr>
        <w:tc>
          <w:p>
            <w:pPr>
              <w:pStyle w:val="Compact"/>
              <w:jc w:val="center"/>
            </w:pPr>
            <w:r>
              <w:t xml:space="preserve">R05 FR</w:t>
            </w:r>
          </w:p>
        </w:tc>
        <w:tc>
          <w:p>
            <w:pPr>
              <w:pStyle w:val="Compact"/>
              <w:jc w:val="center"/>
            </w:pPr>
            <w:r>
              <w:t xml:space="preserve">0</w:t>
            </w:r>
          </w:p>
        </w:tc>
      </w:tr>
    </w:tbl>
    <w:p>
      <w:pPr>
        <w:pStyle w:val="Heading2"/>
      </w:pPr>
      <w:bookmarkStart w:id="28" w:name="results"/>
      <w:bookmarkEnd w:id="28"/>
      <w:r>
        <w:t xml:space="preserve">Results</w:t>
      </w:r>
    </w:p>
    <w:p>
      <w:pPr>
        <w:pStyle w:val="Heading3"/>
      </w:pPr>
      <w:bookmarkStart w:id="29" w:name="all-readers"/>
      <w:bookmarkEnd w:id="29"/>
      <w:r>
        <w:t xml:space="preserve">All readers</w:t>
      </w:r>
    </w:p>
    <w:p>
      <w:pPr>
        <w:pStyle w:val="FirstParagraph"/>
      </w:pPr>
      <w:r>
        <w:rPr>
          <w:b/>
        </w:rPr>
        <w:t xml:space="preserve">All samples included</w:t>
      </w:r>
    </w:p>
    <w:p>
      <w:pPr>
        <w:pStyle w:val="BodyText"/>
      </w:pPr>
      <w:r>
        <w:t xml:space="preserve">Those writing the report put TEXT here describing the results.</w:t>
      </w:r>
    </w:p>
    <w:p>
      <w:pPr>
        <w:pStyle w:val="BodyText"/>
      </w:pPr>
      <w:r>
        <w:t xml:space="preserve">The overall percentage agreement based on modal ages for all readers</w:t>
      </w:r>
      <w:r>
        <w:t xml:space="preserve"> </w:t>
      </w:r>
      <w:r>
        <w:t xml:space="preserve">is 6%, with an overall CV of 94.9%.</w:t>
      </w:r>
      <w:r>
        <w:t xml:space="preserve"> </w:t>
      </w:r>
      <w:r>
        <w:t xml:space="preserve">The APE is 4.2%.</w:t>
      </w:r>
    </w:p>
    <w:p>
      <w:pPr>
        <w:pStyle w:val="TableCaption"/>
      </w:pPr>
      <w:r>
        <w:rPr>
          <w:b/>
        </w:rPr>
        <w:t xml:space="preserve">Table X:</w:t>
      </w:r>
      <w:r>
        <w:t xml:space="preserve"> </w:t>
      </w:r>
      <w:r>
        <w:t xml:space="preserve">Coefficient of Variation (CV) table presents the CV</w:t>
      </w:r>
      <w:r>
        <w:t xml:space="preserve"> </w:t>
      </w:r>
      <w:r>
        <w:t xml:space="preserve">per modal age and reader, the CV of all readers combined per modal</w:t>
      </w:r>
      <w:r>
        <w:t xml:space="preserve"> </w:t>
      </w:r>
      <w:r>
        <w:t xml:space="preserve">age and a weighted mean of the CV per reader.</w:t>
      </w:r>
      <w:r>
        <w:t xml:space="preserve"> </w:t>
      </w:r>
      <w:r>
        <w:t xml:space="preserve">A rank is also assigned to each reader.</w:t>
      </w:r>
    </w:p>
    <w:tbl>
      <w:tblPr>
        <w:tblStyle w:val="TableNormal"/>
        <w:tblW w:type="pct" w:w="4999.999999999999"/>
        <w:tblLook w:firstRow="1"/>
        <w:tblCaption w:val="Table X: Coefficient of Variation (CV) table presents the CV per modal age and reader, the CV of all readers combined per modal age and a weighted mean of the CV per reader. A rank is also assigned to each reader."/>
      </w:tblPr>
      <w:tblGrid>
        <w:gridCol w:w="659"/>
        <w:gridCol w:w="428"/>
        <w:gridCol w:w="428"/>
        <w:gridCol w:w="428"/>
        <w:gridCol w:w="428"/>
        <w:gridCol w:w="428"/>
        <w:gridCol w:w="428"/>
        <w:gridCol w:w="560"/>
        <w:gridCol w:w="428"/>
        <w:gridCol w:w="428"/>
        <w:gridCol w:w="428"/>
        <w:gridCol w:w="428"/>
        <w:gridCol w:w="428"/>
        <w:gridCol w:w="560"/>
        <w:gridCol w:w="560"/>
        <w:gridCol w:w="428"/>
        <w:gridCol w:w="428"/>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21 %</w:t>
            </w:r>
          </w:p>
        </w:tc>
        <w:tc>
          <w:p>
            <w:pPr>
              <w:pStyle w:val="Compact"/>
              <w:jc w:val="center"/>
            </w:pPr>
            <w:r>
              <w:t xml:space="preserve">0 %</w:t>
            </w:r>
          </w:p>
        </w:tc>
        <w:tc>
          <w:p>
            <w:pPr>
              <w:pStyle w:val="Compact"/>
              <w:jc w:val="center"/>
            </w:pPr>
            <w:r>
              <w:t xml:space="preserve">22 %</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t xml:space="preserve">0 %</w:t>
            </w:r>
          </w:p>
        </w:tc>
        <w:tc>
          <w:p>
            <w:pPr>
              <w:pStyle w:val="Compact"/>
              <w:jc w:val="center"/>
            </w:pPr>
            <w:r>
              <w:t xml:space="preserve">0 %</w:t>
            </w:r>
          </w:p>
        </w:tc>
        <w:tc>
          <w:p>
            <w:pPr>
              <w:pStyle w:val="Compact"/>
              <w:jc w:val="center"/>
            </w:pPr>
            <w:r>
              <w:t xml:space="preserve">40 %</w:t>
            </w:r>
          </w:p>
        </w:tc>
        <w:tc>
          <w:p>
            <w:pPr>
              <w:pStyle w:val="Compact"/>
              <w:jc w:val="center"/>
            </w:pPr>
            <w:r>
              <w:t xml:space="preserve">21 %</w:t>
            </w:r>
          </w:p>
        </w:tc>
        <w:tc>
          <w:p>
            <w:pPr>
              <w:pStyle w:val="Compact"/>
              <w:jc w:val="center"/>
            </w:pPr>
            <w:r>
              <w:t xml:space="preserve">26 %</w:t>
            </w:r>
          </w:p>
        </w:tc>
        <w:tc>
          <w:p>
            <w:pPr>
              <w:pStyle w:val="Compact"/>
              <w:jc w:val="center"/>
            </w:pPr>
            <w:r>
              <w:t xml:space="preserve">36 %</w:t>
            </w:r>
          </w:p>
        </w:tc>
        <w:tc>
          <w:p>
            <w:pPr>
              <w:pStyle w:val="Compact"/>
              <w:jc w:val="center"/>
            </w:pPr>
            <w:r>
              <w:t xml:space="preserve">0 %</w:t>
            </w:r>
          </w:p>
        </w:tc>
        <w:tc>
          <w:p>
            <w:pPr>
              <w:pStyle w:val="Compact"/>
              <w:jc w:val="center"/>
            </w:pPr>
            <w:r>
              <w:t xml:space="preserve">0 %</w:t>
            </w:r>
          </w:p>
        </w:tc>
        <w:tc>
          <w:p>
            <w:pPr>
              <w:pStyle w:val="Compact"/>
              <w:jc w:val="center"/>
            </w:pPr>
            <w:r>
              <w:rPr>
                <w:b/>
              </w:rPr>
              <w:t xml:space="preserve">3 %</w:t>
            </w:r>
          </w:p>
        </w:tc>
      </w:tr>
      <w:tr>
        <w:tc>
          <w:p>
            <w:pPr>
              <w:pStyle w:val="Compact"/>
              <w:jc w:val="center"/>
            </w:pPr>
            <w:r>
              <w:t xml:space="preserve">2</w:t>
            </w:r>
          </w:p>
        </w:tc>
        <w:tc>
          <w:p>
            <w:pPr>
              <w:pStyle w:val="Compact"/>
              <w:jc w:val="center"/>
            </w:pPr>
            <w:r>
              <w:t xml:space="preserve">9 %</w:t>
            </w:r>
          </w:p>
        </w:tc>
        <w:tc>
          <w:p>
            <w:pPr>
              <w:pStyle w:val="Compact"/>
              <w:jc w:val="center"/>
            </w:pPr>
            <w:r>
              <w:t xml:space="preserve">19 %</w:t>
            </w:r>
          </w:p>
        </w:tc>
        <w:tc>
          <w:p>
            <w:pPr>
              <w:pStyle w:val="Compact"/>
              <w:jc w:val="center"/>
            </w:pPr>
            <w:r>
              <w:t xml:space="preserve">0 %</w:t>
            </w:r>
          </w:p>
        </w:tc>
        <w:tc>
          <w:p>
            <w:pPr>
              <w:pStyle w:val="Compact"/>
              <w:jc w:val="center"/>
            </w:pPr>
            <w:r>
              <w:t xml:space="preserve">19 %</w:t>
            </w:r>
          </w:p>
        </w:tc>
        <w:tc>
          <w:p>
            <w:pPr>
              <w:pStyle w:val="Compact"/>
              <w:jc w:val="center"/>
            </w:pPr>
            <w:r>
              <w:t xml:space="preserve">34 %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21 %</w:t>
            </w:r>
          </w:p>
        </w:tc>
        <w:tc>
          <w:p>
            <w:pPr>
              <w:pStyle w:val="Compact"/>
              <w:jc w:val="center"/>
            </w:pPr>
            <w:r>
              <w:t xml:space="preserve">11 %</w:t>
            </w:r>
          </w:p>
        </w:tc>
        <w:tc>
          <w:p>
            <w:pPr>
              <w:pStyle w:val="Compact"/>
              <w:jc w:val="center"/>
            </w:pPr>
            <w:r>
              <w:t xml:space="preserve">0 %</w:t>
            </w:r>
          </w:p>
        </w:tc>
        <w:tc>
          <w:p>
            <w:pPr>
              <w:pStyle w:val="Compact"/>
              <w:jc w:val="center"/>
            </w:pPr>
            <w:r>
              <w:t xml:space="preserve">13 %</w:t>
            </w:r>
          </w:p>
        </w:tc>
        <w:tc>
          <w:p>
            <w:pPr>
              <w:pStyle w:val="Compact"/>
              <w:jc w:val="center"/>
            </w:pPr>
            <w:r>
              <w:t xml:space="preserve">26 %</w:t>
            </w:r>
          </w:p>
        </w:tc>
        <w:tc>
          <w:p>
            <w:pPr>
              <w:pStyle w:val="Compact"/>
              <w:jc w:val="center"/>
            </w:pPr>
            <w:r>
              <w:t xml:space="preserve">19 %</w:t>
            </w:r>
          </w:p>
        </w:tc>
        <w:tc>
          <w:p>
            <w:pPr>
              <w:pStyle w:val="Compact"/>
              <w:jc w:val="center"/>
            </w:pPr>
            <w:r>
              <w:rPr>
                <w:b/>
              </w:rPr>
              <w:t xml:space="preserve">10 %</w:t>
            </w:r>
          </w:p>
        </w:tc>
      </w:tr>
      <w:tr>
        <w:tc>
          <w:p>
            <w:pPr>
              <w:pStyle w:val="Compact"/>
              <w:jc w:val="center"/>
            </w:pPr>
            <w:r>
              <w:t xml:space="preserve">3</w:t>
            </w:r>
          </w:p>
        </w:tc>
        <w:tc>
          <w:p>
            <w:pPr>
              <w:pStyle w:val="Compact"/>
              <w:jc w:val="center"/>
            </w:pPr>
            <w:r>
              <w:t xml:space="preserve">0 %</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3.1 %</w:t>
            </w:r>
          </w:p>
        </w:tc>
        <w:tc>
          <w:p>
            <w:pPr>
              <w:pStyle w:val="Compact"/>
              <w:jc w:val="center"/>
            </w:pPr>
            <w:r>
              <w:rPr>
                <w:b/>
              </w:rPr>
              <w:t xml:space="preserve">20.0 %</w:t>
            </w:r>
          </w:p>
        </w:tc>
        <w:tc>
          <w:p>
            <w:pPr>
              <w:pStyle w:val="Compact"/>
              <w:jc w:val="center"/>
            </w:pPr>
            <w:r>
              <w:rPr>
                <w:b/>
              </w:rPr>
              <w:t xml:space="preserve">0.0 %</w:t>
            </w:r>
          </w:p>
        </w:tc>
        <w:tc>
          <w:p>
            <w:pPr>
              <w:pStyle w:val="Compact"/>
              <w:jc w:val="center"/>
            </w:pPr>
            <w:r>
              <w:rPr>
                <w:b/>
              </w:rPr>
              <w:t xml:space="preserve">20.4 %</w:t>
            </w:r>
          </w:p>
        </w:tc>
        <w:tc>
          <w:p>
            <w:pPr>
              <w:pStyle w:val="Compact"/>
              <w:jc w:val="center"/>
            </w:pPr>
            <w:r>
              <w:rPr>
                <w:b/>
              </w:rPr>
              <w:t xml:space="preserve">12.0 %</w:t>
            </w:r>
          </w:p>
        </w:tc>
        <w:tc>
          <w:p>
            <w:pPr>
              <w:pStyle w:val="Compact"/>
              <w:jc w:val="center"/>
            </w:pPr>
            <w:r>
              <w:rPr>
                <w:b/>
              </w:rPr>
              <w:t xml:space="preserve">0.0 %</w:t>
            </w:r>
          </w:p>
        </w:tc>
        <w:tc>
          <w:p>
            <w:pPr>
              <w:pStyle w:val="Compact"/>
              <w:jc w:val="center"/>
            </w:pPr>
            <w:r>
              <w:rPr>
                <w:b/>
              </w:rPr>
              <w:t xml:space="preserve">0.0 %</w:t>
            </w:r>
          </w:p>
        </w:tc>
        <w:tc>
          <w:p>
            <w:pPr>
              <w:pStyle w:val="Compact"/>
              <w:jc w:val="center"/>
            </w:pPr>
            <w:r>
              <w:rPr>
                <w:b/>
              </w:rPr>
              <w:t xml:space="preserve">0.0 %</w:t>
            </w:r>
          </w:p>
        </w:tc>
        <w:tc>
          <w:p>
            <w:pPr>
              <w:pStyle w:val="Compact"/>
              <w:jc w:val="center"/>
            </w:pPr>
            <w:r>
              <w:rPr>
                <w:b/>
              </w:rPr>
              <w:t xml:space="preserve">0.0 %</w:t>
            </w:r>
          </w:p>
        </w:tc>
        <w:tc>
          <w:p>
            <w:pPr>
              <w:pStyle w:val="Compact"/>
              <w:jc w:val="center"/>
            </w:pPr>
            <w:r>
              <w:rPr>
                <w:b/>
              </w:rPr>
              <w:t xml:space="preserve">31.5 %</w:t>
            </w:r>
          </w:p>
        </w:tc>
        <w:tc>
          <w:p>
            <w:pPr>
              <w:pStyle w:val="Compact"/>
              <w:jc w:val="center"/>
            </w:pPr>
            <w:r>
              <w:rPr>
                <w:b/>
              </w:rPr>
              <w:t xml:space="preserve">15.9 %</w:t>
            </w:r>
          </w:p>
        </w:tc>
        <w:tc>
          <w:p>
            <w:pPr>
              <w:pStyle w:val="Compact"/>
              <w:jc w:val="center"/>
            </w:pPr>
            <w:r>
              <w:rPr>
                <w:b/>
              </w:rPr>
              <w:t xml:space="preserve">13.4 %</w:t>
            </w:r>
          </w:p>
        </w:tc>
        <w:tc>
          <w:p>
            <w:pPr>
              <w:pStyle w:val="Compact"/>
              <w:jc w:val="center"/>
            </w:pPr>
            <w:r>
              <w:rPr>
                <w:b/>
              </w:rPr>
              <w:t xml:space="preserve">24.3 %</w:t>
            </w:r>
          </w:p>
        </w:tc>
        <w:tc>
          <w:p>
            <w:pPr>
              <w:pStyle w:val="Compact"/>
              <w:jc w:val="center"/>
            </w:pPr>
            <w:r>
              <w:rPr>
                <w:b/>
              </w:rPr>
              <w:t xml:space="preserve">13.8 %</w:t>
            </w:r>
          </w:p>
        </w:tc>
        <w:tc>
          <w:p>
            <w:pPr>
              <w:pStyle w:val="Compact"/>
              <w:jc w:val="center"/>
            </w:pPr>
            <w:r>
              <w:rPr>
                <w:b/>
              </w:rPr>
              <w:t xml:space="preserve">8.7 %</w:t>
            </w:r>
          </w:p>
        </w:tc>
        <w:tc>
          <w:p>
            <w:pPr>
              <w:pStyle w:val="Compact"/>
              <w:jc w:val="center"/>
            </w:pPr>
            <w:r>
              <w:rPr>
                <w:b/>
              </w:rPr>
              <w:t xml:space="preserve">NaN %</w:t>
            </w:r>
          </w:p>
        </w:tc>
      </w:tr>
      <w:tr>
        <w:tc>
          <w:p>
            <w:pPr>
              <w:pStyle w:val="Compact"/>
              <w:jc w:val="center"/>
            </w:pPr>
            <w:r>
              <w:rPr>
                <w:i/>
              </w:rPr>
              <w:t xml:space="preserve">Rank</w:t>
            </w:r>
          </w:p>
        </w:tc>
        <w:tc>
          <w:p>
            <w:pPr>
              <w:pStyle w:val="Compact"/>
              <w:jc w:val="center"/>
            </w:pPr>
            <w:r>
              <w:rPr>
                <w:i/>
              </w:rPr>
              <w:t xml:space="preserve">6</w:t>
            </w:r>
          </w:p>
        </w:tc>
        <w:tc>
          <w:p>
            <w:pPr>
              <w:pStyle w:val="Compact"/>
              <w:jc w:val="center"/>
            </w:pPr>
            <w:r>
              <w:rPr>
                <w:i/>
              </w:rPr>
              <w:t xml:space="preserve">12</w:t>
            </w:r>
          </w:p>
        </w:tc>
        <w:tc>
          <w:p>
            <w:pPr>
              <w:pStyle w:val="Compact"/>
              <w:jc w:val="center"/>
            </w:pPr>
            <w:r>
              <w:rPr>
                <w:i/>
              </w:rPr>
              <w:t xml:space="preserve">1</w:t>
            </w:r>
          </w:p>
        </w:tc>
        <w:tc>
          <w:p>
            <w:pPr>
              <w:pStyle w:val="Compact"/>
              <w:jc w:val="center"/>
            </w:pPr>
            <w:r>
              <w:rPr>
                <w:i/>
              </w:rPr>
              <w:t xml:space="preserve">13</w:t>
            </w:r>
          </w:p>
        </w:tc>
        <w:tc>
          <w:p>
            <w:pPr>
              <w:pStyle w:val="Compact"/>
              <w:jc w:val="center"/>
            </w:pPr>
            <w:r>
              <w:rPr>
                <w:i/>
              </w:rPr>
              <w:t xml:space="preserve">8</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15</w:t>
            </w:r>
          </w:p>
        </w:tc>
        <w:tc>
          <w:p>
            <w:pPr>
              <w:pStyle w:val="Compact"/>
              <w:jc w:val="center"/>
            </w:pPr>
            <w:r>
              <w:rPr>
                <w:i/>
              </w:rPr>
              <w:t xml:space="preserve">11</w:t>
            </w:r>
          </w:p>
        </w:tc>
        <w:tc>
          <w:p>
            <w:pPr>
              <w:pStyle w:val="Compact"/>
              <w:jc w:val="center"/>
            </w:pPr>
            <w:r>
              <w:rPr>
                <w:i/>
              </w:rPr>
              <w:t xml:space="preserve">9</w:t>
            </w:r>
          </w:p>
        </w:tc>
        <w:tc>
          <w:p>
            <w:pPr>
              <w:pStyle w:val="Compact"/>
              <w:jc w:val="center"/>
            </w:pPr>
            <w:r>
              <w:rPr>
                <w:i/>
              </w:rPr>
              <w:t xml:space="preserve">14</w:t>
            </w:r>
          </w:p>
        </w:tc>
        <w:tc>
          <w:p>
            <w:pPr>
              <w:pStyle w:val="Compact"/>
              <w:jc w:val="center"/>
            </w:pPr>
            <w:r>
              <w:rPr>
                <w:i/>
              </w:rPr>
              <w:t xml:space="preserve">10</w:t>
            </w:r>
          </w:p>
        </w:tc>
        <w:tc>
          <w:p>
            <w:pPr>
              <w:pStyle w:val="Compact"/>
              <w:jc w:val="center"/>
            </w:pPr>
            <w:r>
              <w:rPr>
                <w:i/>
              </w:rPr>
              <w:t xml:space="preserve">7</w:t>
            </w:r>
          </w:p>
        </w:tc>
        <w:tc>
          <w:p>
            <w:pPr>
              <w:pStyle w:val="Compact"/>
              <w:jc w:val="center"/>
            </w:pPr>
            <w:r>
              <w:rPr>
                <w:i/>
                <w:b/>
              </w:rPr>
              <w:t xml:space="preserve">-</w:t>
            </w:r>
          </w:p>
        </w:tc>
      </w:tr>
    </w:tbl>
    <w:p>
      <w:pPr>
        <w:pStyle w:val="BodyText"/>
      </w:pPr>
      <w:r>
        <w:t xml:space="preserve">The percentage agreement per reader per modal age tells how large part of the</w:t>
      </w:r>
      <w:r>
        <w:t xml:space="preserve"> </w:t>
      </w:r>
      <w:r>
        <w:t xml:space="preserve">readings that are equal to the modal age. The weighted mean including at the</w:t>
      </w:r>
      <w:r>
        <w:t xml:space="preserve"> </w:t>
      </w:r>
      <w:r>
        <w:t xml:space="preserve">bottom of the table is weighted according to number of age readings.</w:t>
      </w:r>
      <w:r>
        <w:t xml:space="preserve"> </w:t>
      </w:r>
      <w:r>
        <w:t xml:space="preserve">A rank is also assigned to each reader.</w:t>
      </w:r>
    </w:p>
    <w:p>
      <w:pPr>
        <w:pStyle w:val="TableCaption"/>
      </w:pPr>
      <w:r>
        <w:rPr>
          <w:b/>
        </w:rPr>
        <w:t xml:space="preserve">Table X:</w:t>
      </w:r>
      <w:r>
        <w:t xml:space="preserve"> </w:t>
      </w:r>
      <w:r>
        <w:t xml:space="preserve">Percentage agreement (PA) table represents the PA per</w:t>
      </w:r>
      <w:r>
        <w:t xml:space="preserve"> </w:t>
      </w:r>
      <w:r>
        <w:t xml:space="preserve">modal age and reader, the PA of all readers combined per modal</w:t>
      </w:r>
      <w:r>
        <w:t xml:space="preserve"> </w:t>
      </w:r>
      <w:r>
        <w:t xml:space="preserve">age and a weighted mean of the PA per reader.</w:t>
      </w:r>
      <w:r>
        <w:t xml:space="preserve"> </w:t>
      </w:r>
      <w:r>
        <w:t xml:space="preserve">A rank is also assgned to each reader.</w:t>
      </w:r>
    </w:p>
    <w:tbl>
      <w:tblPr>
        <w:tblStyle w:val="TableNormal"/>
        <w:tblW w:type="pct" w:w="4999.999999999998"/>
        <w:tblLook w:firstRow="1"/>
        <w:tblCaption w:val="Table X: Percentage agreement (PA) table represents the PA per modal age and reader, the PA of all readers combined per modal age and a weighted mean of the PA per reader. A rank is also assgned to each reader."/>
      </w:tblPr>
      <w:tblGrid>
        <w:gridCol w:w="638"/>
        <w:gridCol w:w="415"/>
        <w:gridCol w:w="415"/>
        <w:gridCol w:w="415"/>
        <w:gridCol w:w="542"/>
        <w:gridCol w:w="542"/>
        <w:gridCol w:w="415"/>
        <w:gridCol w:w="479"/>
        <w:gridCol w:w="542"/>
        <w:gridCol w:w="415"/>
        <w:gridCol w:w="415"/>
        <w:gridCol w:w="447"/>
        <w:gridCol w:w="447"/>
        <w:gridCol w:w="447"/>
        <w:gridCol w:w="447"/>
        <w:gridCol w:w="447"/>
        <w:gridCol w:w="44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78 %</w:t>
            </w:r>
          </w:p>
        </w:tc>
        <w:tc>
          <w:p>
            <w:pPr>
              <w:pStyle w:val="Compact"/>
              <w:jc w:val="center"/>
            </w:pPr>
            <w:r>
              <w:t xml:space="preserve">135 %</w:t>
            </w:r>
          </w:p>
        </w:tc>
        <w:tc>
          <w:p>
            <w:pPr>
              <w:pStyle w:val="Compact"/>
              <w:jc w:val="center"/>
            </w:pPr>
            <w:r>
              <w:t xml:space="preserve">42 %</w:t>
            </w:r>
          </w:p>
        </w:tc>
        <w:tc>
          <w:p>
            <w:pPr>
              <w:pStyle w:val="Compact"/>
              <w:jc w:val="center"/>
            </w:pPr>
            <w:r>
              <w:t xml:space="preserve">111 %</w:t>
            </w:r>
          </w:p>
        </w:tc>
        <w:tc>
          <w:p>
            <w:pPr>
              <w:pStyle w:val="Compact"/>
              <w:jc w:val="center"/>
            </w:pPr>
            <w:r>
              <w:t xml:space="preserve">44 %</w:t>
            </w:r>
          </w:p>
        </w:tc>
        <w:tc>
          <w:p>
            <w:pPr>
              <w:pStyle w:val="Compact"/>
              <w:jc w:val="center"/>
            </w:pPr>
            <w:r>
              <w:t xml:space="preserve">37 %</w:t>
            </w:r>
          </w:p>
        </w:tc>
        <w:tc>
          <w:p>
            <w:pPr>
              <w:pStyle w:val="Compact"/>
              <w:jc w:val="center"/>
            </w:pPr>
            <w:r>
              <w:t xml:space="preserve">Inf %</w:t>
            </w:r>
          </w:p>
        </w:tc>
        <w:tc>
          <w:p>
            <w:pPr>
              <w:pStyle w:val="Compact"/>
              <w:jc w:val="center"/>
            </w:pPr>
            <w:r>
              <w:t xml:space="preserve">0 %</w:t>
            </w:r>
          </w:p>
        </w:tc>
        <w:tc>
          <w:p>
            <w:pPr>
              <w:pStyle w:val="Compact"/>
              <w:jc w:val="center"/>
            </w:pPr>
            <w:r>
              <w:t xml:space="preserve">35 %</w:t>
            </w:r>
          </w:p>
        </w:tc>
        <w:tc>
          <w:p>
            <w:pPr>
              <w:pStyle w:val="Compact"/>
              <w:jc w:val="center"/>
            </w:pPr>
            <w:r>
              <w:t xml:space="preserve">86 %</w:t>
            </w:r>
          </w:p>
        </w:tc>
        <w:tc>
          <w:p>
            <w:pPr>
              <w:pStyle w:val="Compact"/>
              <w:jc w:val="center"/>
            </w:pPr>
            <w:r>
              <w:t xml:space="preserve">275 %</w:t>
            </w:r>
          </w:p>
        </w:tc>
        <w:tc>
          <w:p>
            <w:pPr>
              <w:pStyle w:val="Compact"/>
              <w:jc w:val="center"/>
            </w:pPr>
            <w:r>
              <w:t xml:space="preserve">208 %</w:t>
            </w:r>
          </w:p>
        </w:tc>
        <w:tc>
          <w:p>
            <w:pPr>
              <w:pStyle w:val="Compact"/>
              <w:jc w:val="center"/>
            </w:pPr>
            <w:r>
              <w:t xml:space="preserve">344 %</w:t>
            </w:r>
          </w:p>
        </w:tc>
        <w:tc>
          <w:p>
            <w:pPr>
              <w:pStyle w:val="Compact"/>
              <w:jc w:val="center"/>
            </w:pPr>
            <w:r>
              <w:t xml:space="preserve">275 %</w:t>
            </w:r>
          </w:p>
        </w:tc>
        <w:tc>
          <w:p>
            <w:pPr>
              <w:pStyle w:val="Compact"/>
              <w:jc w:val="center"/>
            </w:pPr>
            <w:r>
              <w:t xml:space="preserve">128 %</w:t>
            </w:r>
          </w:p>
        </w:tc>
        <w:tc>
          <w:p>
            <w:pPr>
              <w:pStyle w:val="Compact"/>
              <w:jc w:val="center"/>
            </w:pPr>
            <w:r>
              <w:rPr>
                <w:b/>
              </w:rPr>
              <w:t xml:space="preserve">97 %</w:t>
            </w:r>
          </w:p>
        </w:tc>
      </w:tr>
      <w:tr>
        <w:tc>
          <w:p>
            <w:pPr>
              <w:pStyle w:val="Compact"/>
              <w:jc w:val="center"/>
            </w:pPr>
            <w:r>
              <w:t xml:space="preserve">2</w:t>
            </w:r>
          </w:p>
        </w:tc>
        <w:tc>
          <w:p>
            <w:pPr>
              <w:pStyle w:val="Compact"/>
              <w:jc w:val="center"/>
            </w:pPr>
            <w:r>
              <w:t xml:space="preserve">100 %</w:t>
            </w:r>
          </w:p>
        </w:tc>
        <w:tc>
          <w:p>
            <w:pPr>
              <w:pStyle w:val="Compact"/>
              <w:jc w:val="center"/>
            </w:pPr>
            <w:r>
              <w:t xml:space="preserve">38 %</w:t>
            </w:r>
          </w:p>
        </w:tc>
        <w:tc>
          <w:p>
            <w:pPr>
              <w:pStyle w:val="Compact"/>
              <w:jc w:val="center"/>
            </w:pPr>
            <w:r>
              <w:t xml:space="preserve">77 %</w:t>
            </w:r>
          </w:p>
        </w:tc>
        <w:tc>
          <w:p>
            <w:pPr>
              <w:pStyle w:val="Compact"/>
              <w:jc w:val="center"/>
            </w:pPr>
            <w:r>
              <w:t xml:space="preserve">73 %</w:t>
            </w:r>
          </w:p>
        </w:tc>
        <w:tc>
          <w:p>
            <w:pPr>
              <w:pStyle w:val="Compact"/>
              <w:jc w:val="center"/>
            </w:pPr>
            <w:r>
              <w:t xml:space="preserve">100 %</w:t>
            </w:r>
          </w:p>
        </w:tc>
        <w:tc>
          <w:p>
            <w:pPr>
              <w:pStyle w:val="Compact"/>
              <w:jc w:val="center"/>
            </w:pPr>
            <w:r>
              <w:t xml:space="preserve">70 %</w:t>
            </w:r>
          </w:p>
        </w:tc>
        <w:tc>
          <w:p>
            <w:pPr>
              <w:pStyle w:val="Compact"/>
              <w:jc w:val="center"/>
            </w:pPr>
            <w:r>
              <w:t xml:space="preserve">1900 %</w:t>
            </w:r>
          </w:p>
        </w:tc>
        <w:tc>
          <w:p>
            <w:pPr>
              <w:pStyle w:val="Compact"/>
              <w:jc w:val="center"/>
            </w:pPr>
            <w:r>
              <w:t xml:space="preserve">0 %</w:t>
            </w:r>
          </w:p>
        </w:tc>
        <w:tc>
          <w:p>
            <w:pPr>
              <w:pStyle w:val="Compact"/>
              <w:jc w:val="center"/>
            </w:pPr>
            <w:r>
              <w:t xml:space="preserve">58 %</w:t>
            </w:r>
          </w:p>
        </w:tc>
        <w:tc>
          <w:p>
            <w:pPr>
              <w:pStyle w:val="Compact"/>
              <w:jc w:val="center"/>
            </w:pPr>
            <w:r>
              <w:t xml:space="preserve">65 %</w:t>
            </w:r>
          </w:p>
        </w:tc>
        <w:tc>
          <w:p>
            <w:pPr>
              <w:pStyle w:val="Compact"/>
              <w:jc w:val="center"/>
            </w:pPr>
            <w:r>
              <w:t xml:space="preserve">136 %</w:t>
            </w:r>
          </w:p>
        </w:tc>
        <w:tc>
          <w:p>
            <w:pPr>
              <w:pStyle w:val="Compact"/>
              <w:jc w:val="center"/>
            </w:pPr>
            <w:r>
              <w:t xml:space="preserve">130 %</w:t>
            </w:r>
          </w:p>
        </w:tc>
        <w:tc>
          <w:p>
            <w:pPr>
              <w:pStyle w:val="Compact"/>
              <w:jc w:val="center"/>
            </w:pPr>
            <w:r>
              <w:t xml:space="preserve">194 %</w:t>
            </w:r>
          </w:p>
        </w:tc>
        <w:tc>
          <w:p>
            <w:pPr>
              <w:pStyle w:val="Compact"/>
              <w:jc w:val="center"/>
            </w:pPr>
            <w:r>
              <w:t xml:space="preserve">132 %</w:t>
            </w:r>
          </w:p>
        </w:tc>
        <w:tc>
          <w:p>
            <w:pPr>
              <w:pStyle w:val="Compact"/>
              <w:jc w:val="center"/>
            </w:pPr>
            <w:r>
              <w:t xml:space="preserve">89 %</w:t>
            </w:r>
          </w:p>
        </w:tc>
        <w:tc>
          <w:p>
            <w:pPr>
              <w:pStyle w:val="Compact"/>
              <w:jc w:val="center"/>
            </w:pPr>
            <w:r>
              <w:rPr>
                <w:b/>
              </w:rPr>
              <w:t xml:space="preserve">90 %</w:t>
            </w:r>
          </w:p>
        </w:tc>
      </w:tr>
      <w:tr>
        <w:tc>
          <w:p>
            <w:pPr>
              <w:pStyle w:val="Compact"/>
              <w:jc w:val="center"/>
            </w:pPr>
            <w:r>
              <w:t xml:space="preserve">3</w:t>
            </w:r>
          </w:p>
        </w:tc>
        <w:tc>
          <w:p>
            <w:pPr>
              <w:pStyle w:val="Compact"/>
              <w:jc w:val="center"/>
            </w:pPr>
            <w:r>
              <w:t xml:space="preserve">0 %</w:t>
            </w:r>
          </w:p>
        </w:tc>
        <w:tc>
          <w:p>
            <w:pPr>
              <w:pStyle w:val="Compact"/>
              <w:jc w:val="center"/>
            </w:pPr>
            <w:r>
              <w:t xml:space="preserve">NaN %</w:t>
            </w:r>
          </w:p>
        </w:tc>
        <w:tc>
          <w:p>
            <w:pPr>
              <w:pStyle w:val="Compact"/>
              <w:jc w:val="center"/>
            </w:pPr>
            <w:r>
              <w:t xml:space="preserve">0 %</w:t>
            </w:r>
          </w:p>
        </w:tc>
        <w:tc>
          <w:p>
            <w:pPr>
              <w:pStyle w:val="Compact"/>
              <w:jc w:val="center"/>
            </w:pPr>
            <w:r>
              <w:t xml:space="preserve">NaN %</w:t>
            </w:r>
          </w:p>
        </w:tc>
        <w:tc>
          <w:p>
            <w:pPr>
              <w:pStyle w:val="Compact"/>
              <w:jc w:val="center"/>
            </w:pPr>
            <w:r>
              <w:t xml:space="preserve">NaN %</w:t>
            </w:r>
          </w:p>
        </w:tc>
        <w:tc>
          <w:p>
            <w:pPr>
              <w:pStyle w:val="Compact"/>
              <w:jc w:val="center"/>
            </w:pPr>
            <w:r>
              <w:t xml:space="preserve">0 %</w:t>
            </w:r>
          </w:p>
        </w:tc>
        <w:tc>
          <w:p>
            <w:pPr>
              <w:pStyle w:val="Compact"/>
              <w:jc w:val="center"/>
            </w:pPr>
            <w:r>
              <w:t xml:space="preserve">NaN %</w:t>
            </w:r>
          </w:p>
        </w:tc>
        <w:tc>
          <w:p>
            <w:pPr>
              <w:pStyle w:val="Compact"/>
              <w:jc w:val="center"/>
            </w:pPr>
            <w:r>
              <w:t xml:space="preserve">0 %</w:t>
            </w:r>
          </w:p>
        </w:tc>
        <w:tc>
          <w:p>
            <w:pPr>
              <w:pStyle w:val="Compact"/>
              <w:jc w:val="center"/>
            </w:pPr>
            <w:r>
              <w:t xml:space="preserve">0 %</w:t>
            </w:r>
          </w:p>
        </w:tc>
        <w:tc>
          <w:p>
            <w:pPr>
              <w:pStyle w:val="Compact"/>
              <w:jc w:val="center"/>
            </w:pPr>
            <w:r>
              <w:t xml:space="preserve">NaN %</w:t>
            </w:r>
          </w:p>
        </w:tc>
        <w:tc>
          <w:p>
            <w:pPr>
              <w:pStyle w:val="Compact"/>
              <w:jc w:val="center"/>
            </w:pPr>
            <w:r>
              <w:t xml:space="preserve">Inf %</w:t>
            </w:r>
          </w:p>
        </w:tc>
        <w:tc>
          <w:p>
            <w:pPr>
              <w:pStyle w:val="Compact"/>
              <w:jc w:val="center"/>
            </w:pPr>
            <w:r>
              <w:t xml:space="preserve">Inf %</w:t>
            </w:r>
          </w:p>
        </w:tc>
        <w:tc>
          <w:p>
            <w:pPr>
              <w:pStyle w:val="Compact"/>
              <w:jc w:val="center"/>
            </w:pPr>
            <w:r>
              <w:t xml:space="preserve">Inf %</w:t>
            </w:r>
          </w:p>
        </w:tc>
        <w:tc>
          <w:p>
            <w:pPr>
              <w:pStyle w:val="Compact"/>
              <w:jc w:val="center"/>
            </w:pPr>
            <w:r>
              <w:t xml:space="preserve">Inf %</w:t>
            </w:r>
          </w:p>
        </w:tc>
        <w:tc>
          <w:p>
            <w:pPr>
              <w:pStyle w:val="Compact"/>
              <w:jc w:val="center"/>
            </w:pPr>
            <w:r>
              <w:t xml:space="preserve">Inf %</w:t>
            </w:r>
          </w:p>
        </w:tc>
        <w:tc>
          <w:p>
            <w:pPr>
              <w:pStyle w:val="Compact"/>
              <w:jc w:val="center"/>
            </w:pPr>
            <w:r>
              <w:rPr>
                <w:b/>
              </w:rPr>
              <w:t xml:space="preserve">100 %</w:t>
            </w:r>
          </w:p>
        </w:tc>
      </w:tr>
      <w:tr>
        <w:tc>
          <w:p>
            <w:pPr>
              <w:pStyle w:val="Compact"/>
              <w:jc w:val="center"/>
            </w:pPr>
            <w:r>
              <w:rPr>
                <w:b/>
              </w:rPr>
              <w:t xml:space="preserve">Weighted Mean</w:t>
            </w:r>
          </w:p>
        </w:tc>
        <w:tc>
          <w:p>
            <w:pPr>
              <w:pStyle w:val="Compact"/>
              <w:jc w:val="center"/>
            </w:pPr>
            <w:r>
              <w:rPr>
                <w:b/>
              </w:rPr>
              <w:t xml:space="preserve">84.9 %</w:t>
            </w:r>
          </w:p>
        </w:tc>
        <w:tc>
          <w:p>
            <w:pPr>
              <w:pStyle w:val="Compact"/>
              <w:jc w:val="center"/>
            </w:pPr>
            <w:r>
              <w:rPr>
                <w:b/>
              </w:rPr>
              <w:t xml:space="preserve">85.4 %</w:t>
            </w:r>
          </w:p>
        </w:tc>
        <w:tc>
          <w:p>
            <w:pPr>
              <w:pStyle w:val="Compact"/>
              <w:jc w:val="center"/>
            </w:pPr>
            <w:r>
              <w:rPr>
                <w:b/>
              </w:rPr>
              <w:t xml:space="preserve">53.5 %</w:t>
            </w:r>
          </w:p>
        </w:tc>
        <w:tc>
          <w:p>
            <w:pPr>
              <w:pStyle w:val="Compact"/>
              <w:jc w:val="center"/>
            </w:pPr>
            <w:r>
              <w:rPr>
                <w:b/>
              </w:rPr>
              <w:t xml:space="preserve">90.0 %</w:t>
            </w:r>
          </w:p>
        </w:tc>
        <w:tc>
          <w:p>
            <w:pPr>
              <w:pStyle w:val="Compact"/>
              <w:jc w:val="center"/>
            </w:pPr>
            <w:r>
              <w:rPr>
                <w:b/>
              </w:rPr>
              <w:t xml:space="preserve">64.3 %</w:t>
            </w:r>
          </w:p>
        </w:tc>
        <w:tc>
          <w:p>
            <w:pPr>
              <w:pStyle w:val="Compact"/>
              <w:jc w:val="center"/>
            </w:pPr>
            <w:r>
              <w:rPr>
                <w:b/>
              </w:rPr>
              <w:t xml:space="preserve">48.2 %</w:t>
            </w:r>
          </w:p>
        </w:tc>
        <w:tc>
          <w:p>
            <w:pPr>
              <w:pStyle w:val="Compact"/>
              <w:jc w:val="center"/>
            </w:pPr>
            <w:r>
              <w:rPr>
                <w:b/>
              </w:rPr>
              <w:t xml:space="preserve">1900.0 %</w:t>
            </w:r>
          </w:p>
        </w:tc>
        <w:tc>
          <w:p>
            <w:pPr>
              <w:pStyle w:val="Compact"/>
              <w:jc w:val="center"/>
            </w:pPr>
            <w:r>
              <w:rPr>
                <w:b/>
              </w:rPr>
              <w:t xml:space="preserve">0.0 %</w:t>
            </w:r>
          </w:p>
        </w:tc>
        <w:tc>
          <w:p>
            <w:pPr>
              <w:pStyle w:val="Compact"/>
              <w:jc w:val="center"/>
            </w:pPr>
            <w:r>
              <w:rPr>
                <w:b/>
              </w:rPr>
              <w:t xml:space="preserve">42.5 %</w:t>
            </w:r>
          </w:p>
        </w:tc>
        <w:tc>
          <w:p>
            <w:pPr>
              <w:pStyle w:val="Compact"/>
              <w:jc w:val="center"/>
            </w:pPr>
            <w:r>
              <w:rPr>
                <w:b/>
              </w:rPr>
              <w:t xml:space="preserve">76.5 %</w:t>
            </w:r>
          </w:p>
        </w:tc>
        <w:tc>
          <w:p>
            <w:pPr>
              <w:pStyle w:val="Compact"/>
              <w:jc w:val="center"/>
            </w:pPr>
            <w:r>
              <w:rPr>
                <w:b/>
              </w:rPr>
              <w:t xml:space="preserve">202.4 %</w:t>
            </w:r>
          </w:p>
        </w:tc>
        <w:tc>
          <w:p>
            <w:pPr>
              <w:pStyle w:val="Compact"/>
              <w:jc w:val="center"/>
            </w:pPr>
            <w:r>
              <w:rPr>
                <w:b/>
              </w:rPr>
              <w:t xml:space="preserve">170.8 %</w:t>
            </w:r>
          </w:p>
        </w:tc>
        <w:tc>
          <w:p>
            <w:pPr>
              <w:pStyle w:val="Compact"/>
              <w:jc w:val="center"/>
            </w:pPr>
            <w:r>
              <w:rPr>
                <w:b/>
              </w:rPr>
              <w:t xml:space="preserve">268.8 %</w:t>
            </w:r>
          </w:p>
        </w:tc>
        <w:tc>
          <w:p>
            <w:pPr>
              <w:pStyle w:val="Compact"/>
              <w:jc w:val="center"/>
            </w:pPr>
            <w:r>
              <w:rPr>
                <w:b/>
              </w:rPr>
              <w:t xml:space="preserve">200.0 %</w:t>
            </w:r>
          </w:p>
        </w:tc>
        <w:tc>
          <w:p>
            <w:pPr>
              <w:pStyle w:val="Compact"/>
              <w:jc w:val="center"/>
            </w:pPr>
            <w:r>
              <w:rPr>
                <w:b/>
              </w:rPr>
              <w:t xml:space="preserve">110.3 %</w:t>
            </w:r>
          </w:p>
        </w:tc>
        <w:tc>
          <w:p>
            <w:pPr>
              <w:pStyle w:val="Compact"/>
              <w:jc w:val="center"/>
            </w:pPr>
            <w:r>
              <w:rPr>
                <w:b/>
              </w:rPr>
              <w:t xml:space="preserve">94.2 %</w:t>
            </w:r>
          </w:p>
        </w:tc>
      </w:tr>
      <w:tr>
        <w:tc>
          <w:p>
            <w:pPr>
              <w:pStyle w:val="Compact"/>
              <w:jc w:val="center"/>
            </w:pPr>
            <w:r>
              <w:rPr>
                <w:i/>
              </w:rPr>
              <w:t xml:space="preserve">Rank</w:t>
            </w:r>
          </w:p>
        </w:tc>
        <w:tc>
          <w:p>
            <w:pPr>
              <w:pStyle w:val="Compact"/>
              <w:jc w:val="center"/>
            </w:pPr>
            <w:r>
              <w:rPr>
                <w:i/>
              </w:rPr>
              <w:t xml:space="preserve">9</w:t>
            </w:r>
          </w:p>
        </w:tc>
        <w:tc>
          <w:p>
            <w:pPr>
              <w:pStyle w:val="Compact"/>
              <w:jc w:val="center"/>
            </w:pPr>
            <w:r>
              <w:rPr>
                <w:i/>
              </w:rPr>
              <w:t xml:space="preserve">8</w:t>
            </w:r>
          </w:p>
        </w:tc>
        <w:tc>
          <w:p>
            <w:pPr>
              <w:pStyle w:val="Compact"/>
              <w:jc w:val="center"/>
            </w:pPr>
            <w:r>
              <w:rPr>
                <w:i/>
              </w:rPr>
              <w:t xml:space="preserve">12</w:t>
            </w:r>
          </w:p>
        </w:tc>
        <w:tc>
          <w:p>
            <w:pPr>
              <w:pStyle w:val="Compact"/>
              <w:jc w:val="center"/>
            </w:pPr>
            <w:r>
              <w:rPr>
                <w:i/>
              </w:rPr>
              <w:t xml:space="preserve">7</w:t>
            </w:r>
          </w:p>
        </w:tc>
        <w:tc>
          <w:p>
            <w:pPr>
              <w:pStyle w:val="Compact"/>
              <w:jc w:val="center"/>
            </w:pPr>
            <w:r>
              <w:rPr>
                <w:i/>
              </w:rPr>
              <w:t xml:space="preserve">11</w:t>
            </w:r>
          </w:p>
        </w:tc>
        <w:tc>
          <w:p>
            <w:pPr>
              <w:pStyle w:val="Compact"/>
              <w:jc w:val="center"/>
            </w:pPr>
            <w:r>
              <w:rPr>
                <w:i/>
              </w:rPr>
              <w:t xml:space="preserve">13</w:t>
            </w:r>
          </w:p>
        </w:tc>
        <w:tc>
          <w:p>
            <w:pPr>
              <w:pStyle w:val="Compact"/>
              <w:jc w:val="center"/>
            </w:pPr>
            <w:r>
              <w:rPr>
                <w:i/>
              </w:rPr>
              <w:t xml:space="preserve">1</w:t>
            </w:r>
          </w:p>
        </w:tc>
        <w:tc>
          <w:p>
            <w:pPr>
              <w:pStyle w:val="Compact"/>
              <w:jc w:val="center"/>
            </w:pPr>
            <w:r>
              <w:rPr>
                <w:i/>
              </w:rPr>
              <w:t xml:space="preserve">15</w:t>
            </w:r>
          </w:p>
        </w:tc>
        <w:tc>
          <w:p>
            <w:pPr>
              <w:pStyle w:val="Compact"/>
              <w:jc w:val="center"/>
            </w:pPr>
            <w:r>
              <w:rPr>
                <w:i/>
              </w:rPr>
              <w:t xml:space="preserve">14</w:t>
            </w:r>
          </w:p>
        </w:tc>
        <w:tc>
          <w:p>
            <w:pPr>
              <w:pStyle w:val="Compact"/>
              <w:jc w:val="center"/>
            </w:pPr>
            <w:r>
              <w:rPr>
                <w:i/>
              </w:rPr>
              <w:t xml:space="preserve">10</w:t>
            </w:r>
          </w:p>
        </w:tc>
        <w:tc>
          <w:p>
            <w:pPr>
              <w:pStyle w:val="Compact"/>
              <w:jc w:val="center"/>
            </w:pPr>
            <w:r>
              <w:rPr>
                <w:i/>
              </w:rPr>
              <w:t xml:space="preserve">3</w:t>
            </w:r>
          </w:p>
        </w:tc>
        <w:tc>
          <w:p>
            <w:pPr>
              <w:pStyle w:val="Compact"/>
              <w:jc w:val="center"/>
            </w:pPr>
            <w:r>
              <w:rPr>
                <w:i/>
              </w:rPr>
              <w:t xml:space="preserve">5</w:t>
            </w:r>
          </w:p>
        </w:tc>
        <w:tc>
          <w:p>
            <w:pPr>
              <w:pStyle w:val="Compact"/>
              <w:jc w:val="center"/>
            </w:pPr>
            <w:r>
              <w:rPr>
                <w:i/>
              </w:rPr>
              <w:t xml:space="preserve">2</w:t>
            </w:r>
          </w:p>
        </w:tc>
        <w:tc>
          <w:p>
            <w:pPr>
              <w:pStyle w:val="Compact"/>
              <w:jc w:val="center"/>
            </w:pPr>
            <w:r>
              <w:rPr>
                <w:i/>
              </w:rPr>
              <w:t xml:space="preserve">4</w:t>
            </w:r>
          </w:p>
        </w:tc>
        <w:tc>
          <w:p>
            <w:pPr>
              <w:pStyle w:val="Compact"/>
              <w:jc w:val="center"/>
            </w:pPr>
            <w:r>
              <w:rPr>
                <w:i/>
              </w:rPr>
              <w:t xml:space="preserve">6</w:t>
            </w:r>
          </w:p>
        </w:tc>
        <w:tc>
          <w:p>
            <w:pPr>
              <w:pStyle w:val="Compact"/>
              <w:jc w:val="center"/>
            </w:pPr>
            <w:r>
              <w:rPr>
                <w:i/>
                <w:b/>
              </w:rPr>
              <w:t xml:space="preserve">-</w:t>
            </w:r>
          </w:p>
        </w:tc>
      </w:tr>
    </w:tbl>
    <w:p>
      <w:pPr>
        <w:pStyle w:val="BodyText"/>
      </w:pPr>
      <w:r>
        <w:t xml:space="preserve">The relative bias is the difference between the mean age (per modal age per</w:t>
      </w:r>
      <w:r>
        <w:t xml:space="preserve"> </w:t>
      </w:r>
      <w:r>
        <w:t xml:space="preserve">reader) and modal age. As for the previous tables, a combined bias for all</w:t>
      </w:r>
      <w:r>
        <w:t xml:space="preserve"> </w:t>
      </w:r>
      <w:r>
        <w:t xml:space="preserve">readers and weighted means are calculated and finally a rank is assigned</w:t>
      </w:r>
      <w:r>
        <w:t xml:space="preserve"> </w:t>
      </w:r>
      <w:r>
        <w:t xml:space="preserve">to each reader.</w:t>
      </w:r>
    </w:p>
    <w:p>
      <w:pPr>
        <w:pStyle w:val="TableCaption"/>
      </w:pPr>
      <w:r>
        <w:rPr>
          <w:b/>
        </w:rPr>
        <w:t xml:space="preserve">Table X:</w:t>
      </w:r>
      <w:r>
        <w:t xml:space="preserve"> </w:t>
      </w:r>
      <w:r>
        <w:t xml:space="preserve">Relative bias table represents the relative bias per</w:t>
      </w:r>
      <w:r>
        <w:t xml:space="preserve"> </w:t>
      </w:r>
      <w:r>
        <w:t xml:space="preserve">modal age per reader, the relative bias of all readers combined</w:t>
      </w:r>
      <w:r>
        <w:t xml:space="preserve"> </w:t>
      </w:r>
      <w:r>
        <w:t xml:space="preserve">per modal age and a weighted mean of the relative bias per reader.</w:t>
      </w:r>
      <w:r>
        <w:t xml:space="preserve"> </w:t>
      </w:r>
      <w:r>
        <w:t xml:space="preserve">A rank is also assigned to each reader.</w:t>
      </w:r>
    </w:p>
    <w:tbl>
      <w:tblPr>
        <w:tblStyle w:val="TableNormal"/>
        <w:tblW w:type="pct" w:w="4999.999999999999"/>
        <w:tblLook w:firstRow="1"/>
        <w:tblCaption w:val="Table X: Relative bias table represents the relative bias per modal age per reader, the relative bias of all readers combined per modal age and a weighted mean of the relative bias per reader. A rank is also assigned to each reader."/>
      </w:tblPr>
      <w:tblGrid>
        <w:gridCol w:w="659"/>
        <w:gridCol w:w="428"/>
        <w:gridCol w:w="428"/>
        <w:gridCol w:w="428"/>
        <w:gridCol w:w="428"/>
        <w:gridCol w:w="428"/>
        <w:gridCol w:w="428"/>
        <w:gridCol w:w="560"/>
        <w:gridCol w:w="428"/>
        <w:gridCol w:w="428"/>
        <w:gridCol w:w="428"/>
        <w:gridCol w:w="428"/>
        <w:gridCol w:w="428"/>
        <w:gridCol w:w="560"/>
        <w:gridCol w:w="560"/>
        <w:gridCol w:w="428"/>
        <w:gridCol w:w="428"/>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rPr>
                <w:b/>
              </w:rPr>
              <w:t xml:space="preserve">NA %</w:t>
            </w:r>
          </w:p>
        </w:tc>
      </w:tr>
      <w:tr>
        <w:tc>
          <w:p>
            <w:pPr>
              <w:pStyle w:val="Compact"/>
              <w:jc w:val="center"/>
            </w:pPr>
            <w:r>
              <w:t xml:space="preserve">1</w:t>
            </w:r>
          </w:p>
        </w:tc>
        <w:tc>
          <w:p>
            <w:pPr>
              <w:pStyle w:val="Compact"/>
              <w:jc w:val="center"/>
            </w:pPr>
            <w:r>
              <w:t xml:space="preserve">0.00 %</w:t>
            </w:r>
          </w:p>
        </w:tc>
        <w:tc>
          <w:p>
            <w:pPr>
              <w:pStyle w:val="Compact"/>
              <w:jc w:val="center"/>
            </w:pPr>
            <w:r>
              <w:t xml:space="preserve">0.05 %</w:t>
            </w:r>
          </w:p>
        </w:tc>
        <w:tc>
          <w:p>
            <w:pPr>
              <w:pStyle w:val="Compact"/>
              <w:jc w:val="center"/>
            </w:pPr>
            <w:r>
              <w:t xml:space="preserve">0.00 %</w:t>
            </w:r>
          </w:p>
        </w:tc>
        <w:tc>
          <w:p>
            <w:pPr>
              <w:pStyle w:val="Compact"/>
              <w:jc w:val="center"/>
            </w:pPr>
            <w:r>
              <w:t xml:space="preserve">0.06 %</w:t>
            </w:r>
          </w:p>
        </w:tc>
        <w:tc>
          <w:p>
            <w:pPr>
              <w:pStyle w:val="Compact"/>
              <w:jc w:val="center"/>
            </w:pPr>
            <w:r>
              <w:t xml:space="preserve">0.00 %</w:t>
            </w:r>
          </w:p>
        </w:tc>
        <w:tc>
          <w:p>
            <w:pPr>
              <w:pStyle w:val="Compact"/>
              <w:jc w:val="center"/>
            </w:pPr>
            <w:r>
              <w:t xml:space="preserve">0.00 %</w:t>
            </w:r>
          </w:p>
        </w:tc>
        <w:tc>
          <w:p>
            <w:pPr>
              <w:pStyle w:val="Compact"/>
              <w:jc w:val="center"/>
            </w:pPr>
            <w:r>
              <w:t xml:space="preserve">NaN %</w:t>
            </w:r>
          </w:p>
        </w:tc>
        <w:tc>
          <w:p>
            <w:pPr>
              <w:pStyle w:val="Compact"/>
              <w:jc w:val="center"/>
            </w:pPr>
            <w:r>
              <w:t xml:space="preserve">0.00 %</w:t>
            </w:r>
          </w:p>
        </w:tc>
        <w:tc>
          <w:p>
            <w:pPr>
              <w:pStyle w:val="Compact"/>
              <w:jc w:val="center"/>
            </w:pPr>
            <w:r>
              <w:t xml:space="preserve">0.00 %</w:t>
            </w:r>
          </w:p>
        </w:tc>
        <w:tc>
          <w:p>
            <w:pPr>
              <w:pStyle w:val="Compact"/>
              <w:jc w:val="center"/>
            </w:pPr>
            <w:r>
              <w:t xml:space="preserve">0.18 %</w:t>
            </w:r>
          </w:p>
        </w:tc>
        <w:tc>
          <w:p>
            <w:pPr>
              <w:pStyle w:val="Compact"/>
              <w:jc w:val="center"/>
            </w:pPr>
            <w:r>
              <w:t xml:space="preserve">0.05 %</w:t>
            </w:r>
          </w:p>
        </w:tc>
        <w:tc>
          <w:p>
            <w:pPr>
              <w:pStyle w:val="Compact"/>
              <w:jc w:val="center"/>
            </w:pPr>
            <w:r>
              <w:t xml:space="preserve">0.08 %</w:t>
            </w:r>
          </w:p>
        </w:tc>
        <w:tc>
          <w:p>
            <w:pPr>
              <w:pStyle w:val="Compact"/>
              <w:jc w:val="center"/>
            </w:pPr>
            <w:r>
              <w:t xml:space="preserve">0.25 %</w:t>
            </w:r>
          </w:p>
        </w:tc>
        <w:tc>
          <w:p>
            <w:pPr>
              <w:pStyle w:val="Compact"/>
              <w:jc w:val="center"/>
            </w:pPr>
            <w:r>
              <w:t xml:space="preserve">0.00 %</w:t>
            </w:r>
          </w:p>
        </w:tc>
        <w:tc>
          <w:p>
            <w:pPr>
              <w:pStyle w:val="Compact"/>
              <w:jc w:val="center"/>
            </w:pPr>
            <w:r>
              <w:t xml:space="preserve">0.00 %</w:t>
            </w:r>
          </w:p>
        </w:tc>
        <w:tc>
          <w:p>
            <w:pPr>
              <w:pStyle w:val="Compact"/>
              <w:jc w:val="center"/>
            </w:pPr>
            <w:r>
              <w:rPr>
                <w:b/>
              </w:rPr>
              <w:t xml:space="preserve">NaN %</w:t>
            </w:r>
          </w:p>
        </w:tc>
      </w:tr>
      <w:tr>
        <w:tc>
          <w:p>
            <w:pPr>
              <w:pStyle w:val="Compact"/>
              <w:jc w:val="center"/>
            </w:pPr>
            <w:r>
              <w:t xml:space="preserve">2</w:t>
            </w:r>
          </w:p>
        </w:tc>
        <w:tc>
          <w:p>
            <w:pPr>
              <w:pStyle w:val="Compact"/>
              <w:jc w:val="center"/>
            </w:pPr>
            <w:r>
              <w:t xml:space="preserve">0.03 %</w:t>
            </w:r>
          </w:p>
        </w:tc>
        <w:tc>
          <w:p>
            <w:pPr>
              <w:pStyle w:val="Compact"/>
              <w:jc w:val="center"/>
            </w:pPr>
            <w:r>
              <w:t xml:space="preserve">0.05 %</w:t>
            </w:r>
          </w:p>
        </w:tc>
        <w:tc>
          <w:p>
            <w:pPr>
              <w:pStyle w:val="Compact"/>
              <w:jc w:val="center"/>
            </w:pPr>
            <w:r>
              <w:t xml:space="preserve">0.00 %</w:t>
            </w:r>
          </w:p>
        </w:tc>
        <w:tc>
          <w:p>
            <w:pPr>
              <w:pStyle w:val="Compact"/>
              <w:jc w:val="center"/>
            </w:pPr>
            <w:r>
              <w:t xml:space="preserve">-0.14 %</w:t>
            </w:r>
          </w:p>
        </w:tc>
        <w:tc>
          <w:p>
            <w:pPr>
              <w:pStyle w:val="Compact"/>
              <w:jc w:val="center"/>
            </w:pPr>
            <w:r>
              <w:t xml:space="preserve">-0.47 %</w:t>
            </w:r>
          </w:p>
        </w:tc>
        <w:tc>
          <w:p>
            <w:pPr>
              <w:pStyle w:val="Compact"/>
              <w:jc w:val="center"/>
            </w:pPr>
            <w:r>
              <w:t xml:space="preserve">0.00 %</w:t>
            </w:r>
          </w:p>
        </w:tc>
        <w:tc>
          <w:p>
            <w:pPr>
              <w:pStyle w:val="Compact"/>
              <w:jc w:val="center"/>
            </w:pPr>
            <w:r>
              <w:t xml:space="preserve">2.00 %</w:t>
            </w:r>
          </w:p>
        </w:tc>
        <w:tc>
          <w:p>
            <w:pPr>
              <w:pStyle w:val="Compact"/>
              <w:jc w:val="center"/>
            </w:pPr>
            <w:r>
              <w:t xml:space="preserve">0.00 %</w:t>
            </w:r>
          </w:p>
        </w:tc>
        <w:tc>
          <w:p>
            <w:pPr>
              <w:pStyle w:val="Compact"/>
              <w:jc w:val="center"/>
            </w:pPr>
            <w:r>
              <w:t xml:space="preserve">0.00 %</w:t>
            </w:r>
          </w:p>
        </w:tc>
        <w:tc>
          <w:p>
            <w:pPr>
              <w:pStyle w:val="Compact"/>
              <w:jc w:val="center"/>
            </w:pPr>
            <w:r>
              <w:t xml:space="preserve">0.35 %</w:t>
            </w:r>
          </w:p>
        </w:tc>
        <w:tc>
          <w:p>
            <w:pPr>
              <w:pStyle w:val="Compact"/>
              <w:jc w:val="center"/>
            </w:pPr>
            <w:r>
              <w:t xml:space="preserve">-0.05 %</w:t>
            </w:r>
          </w:p>
        </w:tc>
        <w:tc>
          <w:p>
            <w:pPr>
              <w:pStyle w:val="Compact"/>
              <w:jc w:val="center"/>
            </w:pPr>
            <w:r>
              <w:t xml:space="preserve">0.00 %</w:t>
            </w:r>
          </w:p>
        </w:tc>
        <w:tc>
          <w:p>
            <w:pPr>
              <w:pStyle w:val="Compact"/>
              <w:jc w:val="center"/>
            </w:pPr>
            <w:r>
              <w:t xml:space="preserve">-0.06 %</w:t>
            </w:r>
          </w:p>
        </w:tc>
        <w:tc>
          <w:p>
            <w:pPr>
              <w:pStyle w:val="Compact"/>
              <w:jc w:val="center"/>
            </w:pPr>
            <w:r>
              <w:t xml:space="preserve">-0.27 %</w:t>
            </w:r>
          </w:p>
        </w:tc>
        <w:tc>
          <w:p>
            <w:pPr>
              <w:pStyle w:val="Compact"/>
              <w:jc w:val="center"/>
            </w:pPr>
            <w:r>
              <w:t xml:space="preserve">-0.03 %</w:t>
            </w:r>
          </w:p>
        </w:tc>
        <w:tc>
          <w:p>
            <w:pPr>
              <w:pStyle w:val="Compact"/>
              <w:jc w:val="center"/>
            </w:pPr>
            <w:r>
              <w:rPr>
                <w:b/>
              </w:rPr>
              <w:t xml:space="preserve">0.09 %</w:t>
            </w:r>
          </w:p>
        </w:tc>
      </w:tr>
      <w:tr>
        <w:tc>
          <w:p>
            <w:pPr>
              <w:pStyle w:val="Compact"/>
              <w:jc w:val="center"/>
            </w:pPr>
            <w:r>
              <w:t xml:space="preserve">3</w:t>
            </w:r>
          </w:p>
        </w:tc>
        <w:tc>
          <w:p>
            <w:pPr>
              <w:pStyle w:val="Compact"/>
              <w:jc w:val="center"/>
            </w:pPr>
            <w:r>
              <w:t xml:space="preserve">0.00 %</w:t>
            </w:r>
          </w:p>
        </w:tc>
        <w:tc>
          <w:p>
            <w:pPr>
              <w:pStyle w:val="Compact"/>
              <w:jc w:val="center"/>
            </w:pPr>
            <w:r>
              <w:t xml:space="preserve">NaN %</w:t>
            </w:r>
          </w:p>
        </w:tc>
        <w:tc>
          <w:p>
            <w:pPr>
              <w:pStyle w:val="Compact"/>
              <w:jc w:val="center"/>
            </w:pPr>
            <w:r>
              <w:t xml:space="preserve">0.00 %</w:t>
            </w:r>
          </w:p>
        </w:tc>
        <w:tc>
          <w:p>
            <w:pPr>
              <w:pStyle w:val="Compact"/>
              <w:jc w:val="center"/>
            </w:pPr>
            <w:r>
              <w:t xml:space="preserve">NaN %</w:t>
            </w:r>
          </w:p>
        </w:tc>
        <w:tc>
          <w:p>
            <w:pPr>
              <w:pStyle w:val="Compact"/>
              <w:jc w:val="center"/>
            </w:pPr>
            <w:r>
              <w:t xml:space="preserve">NaN %</w:t>
            </w:r>
          </w:p>
        </w:tc>
        <w:tc>
          <w:p>
            <w:pPr>
              <w:pStyle w:val="Compact"/>
              <w:jc w:val="center"/>
            </w:pPr>
            <w:r>
              <w:t xml:space="preserve">0.00 %</w:t>
            </w:r>
          </w:p>
        </w:tc>
        <w:tc>
          <w:p>
            <w:pPr>
              <w:pStyle w:val="Compact"/>
              <w:jc w:val="center"/>
            </w:pPr>
            <w:r>
              <w:t xml:space="preserve">NaN %</w:t>
            </w:r>
          </w:p>
        </w:tc>
        <w:tc>
          <w:p>
            <w:pPr>
              <w:pStyle w:val="Compact"/>
              <w:jc w:val="center"/>
            </w:pPr>
            <w:r>
              <w:t xml:space="preserve">0.00 %</w:t>
            </w:r>
          </w:p>
        </w:tc>
        <w:tc>
          <w:p>
            <w:pPr>
              <w:pStyle w:val="Compact"/>
              <w:jc w:val="center"/>
            </w:pPr>
            <w:r>
              <w:t xml:space="preserve">0.00 %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rPr>
                <w:b/>
              </w:rPr>
              <w:t xml:space="preserve">NaN %</w:t>
            </w:r>
          </w:p>
        </w:tc>
      </w:tr>
      <w:tr>
        <w:tc>
          <w:p>
            <w:pPr>
              <w:pStyle w:val="Compact"/>
              <w:jc w:val="center"/>
            </w:pPr>
            <w:r>
              <w:rPr>
                <w:b/>
              </w:rPr>
              <w:t xml:space="preserve">Weighted Mean</w:t>
            </w:r>
          </w:p>
        </w:tc>
        <w:tc>
          <w:p>
            <w:pPr>
              <w:pStyle w:val="Compact"/>
              <w:jc w:val="center"/>
            </w:pPr>
            <w:r>
              <w:rPr>
                <w:b/>
              </w:rPr>
              <w:t xml:space="preserve">0.01</w:t>
            </w:r>
          </w:p>
        </w:tc>
        <w:tc>
          <w:p>
            <w:pPr>
              <w:pStyle w:val="Compact"/>
              <w:jc w:val="center"/>
            </w:pPr>
            <w:r>
              <w:rPr>
                <w:b/>
              </w:rPr>
              <w:t xml:space="preserve">0.05</w:t>
            </w:r>
          </w:p>
        </w:tc>
        <w:tc>
          <w:p>
            <w:pPr>
              <w:pStyle w:val="Compact"/>
              <w:jc w:val="center"/>
            </w:pPr>
            <w:r>
              <w:rPr>
                <w:b/>
              </w:rPr>
              <w:t xml:space="preserve">0.00</w:t>
            </w:r>
          </w:p>
        </w:tc>
        <w:tc>
          <w:p>
            <w:pPr>
              <w:pStyle w:val="Compact"/>
              <w:jc w:val="center"/>
            </w:pPr>
            <w:r>
              <w:rPr>
                <w:b/>
              </w:rPr>
              <w:t xml:space="preserve">-0.05</w:t>
            </w:r>
          </w:p>
        </w:tc>
        <w:tc>
          <w:p>
            <w:pPr>
              <w:pStyle w:val="Compact"/>
              <w:jc w:val="center"/>
            </w:pPr>
            <w:r>
              <w:rPr>
                <w:b/>
              </w:rPr>
              <w:t xml:space="preserve">-0.17</w:t>
            </w:r>
          </w:p>
        </w:tc>
        <w:tc>
          <w:p>
            <w:pPr>
              <w:pStyle w:val="Compact"/>
              <w:jc w:val="center"/>
            </w:pPr>
            <w:r>
              <w:rPr>
                <w:b/>
              </w:rPr>
              <w:t xml:space="preserve">0.00</w:t>
            </w:r>
          </w:p>
        </w:tc>
        <w:tc>
          <w:p>
            <w:pPr>
              <w:pStyle w:val="Compact"/>
              <w:jc w:val="center"/>
            </w:pPr>
            <w:r>
              <w:rPr>
                <w:b/>
              </w:rPr>
              <w:t xml:space="preserve">2.00</w:t>
            </w:r>
          </w:p>
        </w:tc>
        <w:tc>
          <w:p>
            <w:pPr>
              <w:pStyle w:val="Compact"/>
              <w:jc w:val="center"/>
            </w:pPr>
            <w:r>
              <w:rPr>
                <w:b/>
              </w:rPr>
              <w:t xml:space="preserve">0.00</w:t>
            </w:r>
          </w:p>
        </w:tc>
        <w:tc>
          <w:p>
            <w:pPr>
              <w:pStyle w:val="Compact"/>
              <w:jc w:val="center"/>
            </w:pPr>
            <w:r>
              <w:rPr>
                <w:b/>
              </w:rPr>
              <w:t xml:space="preserve">0.00</w:t>
            </w:r>
          </w:p>
        </w:tc>
        <w:tc>
          <w:p>
            <w:pPr>
              <w:pStyle w:val="Compact"/>
              <w:jc w:val="center"/>
            </w:pPr>
            <w:r>
              <w:rPr>
                <w:b/>
              </w:rPr>
              <w:t xml:space="preserve">0.26</w:t>
            </w:r>
          </w:p>
        </w:tc>
        <w:tc>
          <w:p>
            <w:pPr>
              <w:pStyle w:val="Compact"/>
              <w:jc w:val="center"/>
            </w:pPr>
            <w:r>
              <w:rPr>
                <w:b/>
              </w:rPr>
              <w:t xml:space="preserve">-0.00</w:t>
            </w:r>
          </w:p>
        </w:tc>
        <w:tc>
          <w:p>
            <w:pPr>
              <w:pStyle w:val="Compact"/>
              <w:jc w:val="center"/>
            </w:pPr>
            <w:r>
              <w:rPr>
                <w:b/>
              </w:rPr>
              <w:t xml:space="preserve">0.04</w:t>
            </w:r>
          </w:p>
        </w:tc>
        <w:tc>
          <w:p>
            <w:pPr>
              <w:pStyle w:val="Compact"/>
              <w:jc w:val="center"/>
            </w:pPr>
            <w:r>
              <w:rPr>
                <w:b/>
              </w:rPr>
              <w:t xml:space="preserve">0.10</w:t>
            </w:r>
          </w:p>
        </w:tc>
        <w:tc>
          <w:p>
            <w:pPr>
              <w:pStyle w:val="Compact"/>
              <w:jc w:val="center"/>
            </w:pPr>
            <w:r>
              <w:rPr>
                <w:b/>
              </w:rPr>
              <w:t xml:space="preserve">-0.14</w:t>
            </w:r>
          </w:p>
        </w:tc>
        <w:tc>
          <w:p>
            <w:pPr>
              <w:pStyle w:val="Compact"/>
              <w:jc w:val="center"/>
            </w:pPr>
            <w:r>
              <w:rPr>
                <w:b/>
              </w:rPr>
              <w:t xml:space="preserve">-0.01</w:t>
            </w:r>
          </w:p>
        </w:tc>
        <w:tc>
          <w:p>
            <w:pPr>
              <w:pStyle w:val="Compact"/>
              <w:jc w:val="center"/>
            </w:pPr>
            <w:r>
              <w:rPr>
                <w:b/>
              </w:rPr>
              <w:t xml:space="preserve">0.04</w:t>
            </w:r>
          </w:p>
        </w:tc>
      </w:tr>
      <w:tr>
        <w:tc>
          <w:p>
            <w:pPr>
              <w:pStyle w:val="Compact"/>
              <w:jc w:val="center"/>
            </w:pPr>
            <w:r>
              <w:rPr>
                <w:i/>
              </w:rPr>
              <w:t xml:space="preserve">Rank</w:t>
            </w:r>
          </w:p>
        </w:tc>
        <w:tc>
          <w:p>
            <w:pPr>
              <w:pStyle w:val="Compact"/>
              <w:jc w:val="center"/>
            </w:pPr>
            <w:r>
              <w:rPr>
                <w:i/>
              </w:rPr>
              <w:t xml:space="preserve">6</w:t>
            </w:r>
          </w:p>
        </w:tc>
        <w:tc>
          <w:p>
            <w:pPr>
              <w:pStyle w:val="Compact"/>
              <w:jc w:val="center"/>
            </w:pPr>
            <w:r>
              <w:rPr>
                <w:i/>
              </w:rPr>
              <w:t xml:space="preserve">9</w:t>
            </w:r>
          </w:p>
        </w:tc>
        <w:tc>
          <w:p>
            <w:pPr>
              <w:pStyle w:val="Compact"/>
              <w:jc w:val="center"/>
            </w:pPr>
            <w:r>
              <w:rPr>
                <w:i/>
              </w:rPr>
              <w:t xml:space="preserve">1</w:t>
            </w:r>
          </w:p>
        </w:tc>
        <w:tc>
          <w:p>
            <w:pPr>
              <w:pStyle w:val="Compact"/>
              <w:jc w:val="center"/>
            </w:pPr>
            <w:r>
              <w:rPr>
                <w:i/>
              </w:rPr>
              <w:t xml:space="preserve">10</w:t>
            </w:r>
          </w:p>
        </w:tc>
        <w:tc>
          <w:p>
            <w:pPr>
              <w:pStyle w:val="Compact"/>
              <w:jc w:val="center"/>
            </w:pPr>
            <w:r>
              <w:rPr>
                <w:i/>
              </w:rPr>
              <w:t xml:space="preserve">13</w:t>
            </w:r>
          </w:p>
        </w:tc>
        <w:tc>
          <w:p>
            <w:pPr>
              <w:pStyle w:val="Compact"/>
              <w:jc w:val="center"/>
            </w:pPr>
            <w:r>
              <w:rPr>
                <w:i/>
              </w:rPr>
              <w:t xml:space="preserve">1</w:t>
            </w:r>
          </w:p>
        </w:tc>
        <w:tc>
          <w:p>
            <w:pPr>
              <w:pStyle w:val="Compact"/>
              <w:jc w:val="center"/>
            </w:pPr>
            <w:r>
              <w:rPr>
                <w:i/>
              </w:rPr>
              <w:t xml:space="preserve">15</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14</w:t>
            </w:r>
          </w:p>
        </w:tc>
        <w:tc>
          <w:p>
            <w:pPr>
              <w:pStyle w:val="Compact"/>
              <w:jc w:val="center"/>
            </w:pPr>
            <w:r>
              <w:rPr>
                <w:i/>
              </w:rPr>
              <w:t xml:space="preserve">5</w:t>
            </w:r>
          </w:p>
        </w:tc>
        <w:tc>
          <w:p>
            <w:pPr>
              <w:pStyle w:val="Compact"/>
              <w:jc w:val="center"/>
            </w:pPr>
            <w:r>
              <w:rPr>
                <w:i/>
              </w:rPr>
              <w:t xml:space="preserve">8</w:t>
            </w:r>
          </w:p>
        </w:tc>
        <w:tc>
          <w:p>
            <w:pPr>
              <w:pStyle w:val="Compact"/>
              <w:jc w:val="center"/>
            </w:pPr>
            <w:r>
              <w:rPr>
                <w:i/>
              </w:rPr>
              <w:t xml:space="preserve">11</w:t>
            </w:r>
          </w:p>
        </w:tc>
        <w:tc>
          <w:p>
            <w:pPr>
              <w:pStyle w:val="Compact"/>
              <w:jc w:val="center"/>
            </w:pPr>
            <w:r>
              <w:rPr>
                <w:i/>
              </w:rPr>
              <w:t xml:space="preserve">12</w:t>
            </w:r>
          </w:p>
        </w:tc>
        <w:tc>
          <w:p>
            <w:pPr>
              <w:pStyle w:val="Compact"/>
              <w:jc w:val="center"/>
            </w:pPr>
            <w:r>
              <w:rPr>
                <w:i/>
              </w:rPr>
              <w:t xml:space="preserve">7</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ll readers. Mean age recorded +/- 2 stdev of each reader and all readers combined are plotted against modal age. The estimated m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_all-1.png" id="0" name="Picture"/>
                    <pic:cNvPicPr>
                      <a:picLocks noChangeArrowheads="1" noChangeAspect="1"/>
                    </pic:cNvPicPr>
                  </pic:nvPicPr>
                  <pic:blipFill>
                    <a:blip r:embed="rId30"/>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Age bias plot for all readers. Mean age</w:t>
      </w:r>
      <w:r>
        <w:t xml:space="preserve"> </w:t>
      </w:r>
      <w:r>
        <w:t xml:space="preserve">recorded +/- 2 stdev of each reader and all readers combined are</w:t>
      </w:r>
      <w:r>
        <w:t xml:space="preserve"> </w:t>
      </w:r>
      <w:r>
        <w:t xml:space="preserve">plotted against modal age. The estimated man age corresponds to</w:t>
      </w:r>
      <w:r>
        <w:t xml:space="preserve"> </w:t>
      </w:r>
      <w:r>
        <w:t xml:space="preserve">modal age, if the estimated mean age is on the 1:1 equilibrium</w:t>
      </w:r>
      <w:r>
        <w:t xml:space="preserve"> </w:t>
      </w:r>
      <w:r>
        <w:t xml:space="preserve">line (solid line). Relative bias is the age difference between</w:t>
      </w:r>
      <w:r>
        <w:t xml:space="preserve"> </w:t>
      </w:r>
      <w:r>
        <w:t xml:space="preserve">estimated mean age and modal age.</w:t>
      </w:r>
    </w:p>
    <w:p>
      <w:pPr>
        <w:pStyle w:val="BodyText"/>
      </w:pPr>
      <w:r>
        <w:t xml:space="preserve">For each pair that is being compared, the differences between the readings</w:t>
      </w:r>
      <w:r>
        <w:t xml:space="preserve"> </w:t>
      </w:r>
      <w:r>
        <w:t xml:space="preserve">per image are found and the frequency of each occurring difference is obtained.</w:t>
      </w:r>
      <w:r>
        <w:t xml:space="preserve"> </w:t>
      </w:r>
      <w:r>
        <w:t xml:space="preserve">A rank value is calculated for the positive and the negative differences</w:t>
      </w:r>
      <w:r>
        <w:t xml:space="preserve"> </w:t>
      </w:r>
      <w:r>
        <w:t xml:space="preserve">(R+ and R- in the Guus Eltink sheet). The value with the smallest rank is then</w:t>
      </w:r>
      <w:r>
        <w:t xml:space="preserve"> </w:t>
      </w:r>
      <w:r>
        <w:t xml:space="preserve">used to calculate a z-value that determines the level of bias (not clear from</w:t>
      </w:r>
      <w:r>
        <w:t xml:space="preserve"> </w:t>
      </w:r>
      <w:r>
        <w:t xml:space="preserve">Guus Eltink sheet how the equations are defined..).</w:t>
      </w:r>
    </w:p>
    <w:p>
      <w:pPr>
        <w:pStyle w:val="TableCaption"/>
      </w:pPr>
      <w:r>
        <w:rPr>
          <w:b/>
        </w:rPr>
        <w:t xml:space="preserve">Table X:</w:t>
      </w:r>
      <w:r>
        <w:t xml:space="preserve"> </w:t>
      </w:r>
      <w:r>
        <w:t xml:space="preserve">Inter reader bias test. The Inter-reader bias test</w:t>
      </w:r>
      <w:r>
        <w:t xml:space="preserve"> </w:t>
      </w:r>
      <w:r>
        <w:t xml:space="preserve">gives probability of bias between readers and with modal age.</w:t>
      </w:r>
      <w:r>
        <w:t xml:space="preserve"> </w:t>
      </w:r>
      <w:r>
        <w:t xml:space="preserve">- = no sign of bias (p&gt;0.05), * = possibility of bias</w:t>
      </w:r>
      <w:r>
        <w:t xml:space="preserve"> </w:t>
      </w:r>
      <w:r>
        <w:t xml:space="preserve">(0.01&lt;p&lt;0.05), * * = certainty of bias (p&lt;0.01)</w:t>
      </w:r>
    </w:p>
    <w:tbl>
      <w:tblPr>
        <w:tblStyle w:val="TableNormal"/>
        <w:tblW w:type="pct" w:w="0.0"/>
        <w:tblLook w:firstRow="1"/>
        <w:tblCaption w:val="Table X: Inter reader bias test. The Inter-reader bias test gives probability of bias between readers and with modal age. - = no sign of bias (p&gt;0.05), * = possibility of bias (0.01&lt;p&lt;0.05), * * = certainty of bias (p&lt;0.01)"/>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r>
      <w:tr>
        <w:tc>
          <w:p>
            <w:pPr>
              <w:pStyle w:val="Compact"/>
              <w:jc w:val="center"/>
            </w:pPr>
            <w:r>
              <w:rPr>
                <w:b/>
              </w:rPr>
              <w:t xml:space="preserve">R01 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R01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GB</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NL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FR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R06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R07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R08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R09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R99 FR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FigureWithCaption"/>
      </w:pPr>
      <w:r>
        <w:drawing>
          <wp:inline>
            <wp:extent cx="6680200" cy="5010150"/>
            <wp:effectExtent b="0" l="0" r="0" t="0"/>
            <wp:docPr descr="Table X: Plot of average distance from the centre to the winter rings for all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smartdots_exchange_analysis_04042018_files/figure-docx/growth_analysis-1.png" id="0" name="Picture"/>
                    <pic:cNvPicPr>
                      <a:picLocks noChangeArrowheads="1" noChangeAspect="1"/>
                    </pic:cNvPicPr>
                  </pic:nvPicPr>
                  <pic:blipFill>
                    <a:blip r:embed="rId31"/>
                    <a:stretch>
                      <a:fillRect/>
                    </a:stretch>
                  </pic:blipFill>
                  <pic:spPr bwMode="auto">
                    <a:xfrm>
                      <a:off x="0" y="0"/>
                      <a:ext cx="6680200" cy="5010150"/>
                    </a:xfrm>
                    <a:prstGeom prst="rect">
                      <a:avLst/>
                    </a:prstGeom>
                    <a:noFill/>
                    <a:ln w="9525">
                      <a:noFill/>
                      <a:headEnd/>
                      <a:tailEnd/>
                    </a:ln>
                  </pic:spPr>
                </pic:pic>
              </a:graphicData>
            </a:graphic>
          </wp:inline>
        </w:drawing>
      </w:r>
    </w:p>
    <w:p>
      <w:pPr>
        <w:pStyle w:val="ImageCaption"/>
      </w:pPr>
      <w:r>
        <w:rPr>
          <w:b/>
        </w:rPr>
        <w:t xml:space="preserve">Table X:</w:t>
      </w:r>
      <w:r>
        <w:t xml:space="preserve"> </w:t>
      </w:r>
      <w:r>
        <w:t xml:space="preserve">Plot of average distance from the centre to the winter</w:t>
      </w:r>
      <w:r>
        <w:t xml:space="preserve"> </w:t>
      </w:r>
      <w:r>
        <w:t xml:space="preserve">rings for all readers. The boxes represent the mean, upper and lower</w:t>
      </w:r>
      <w:r>
        <w:t xml:space="preserve"> </w:t>
      </w:r>
      <w:r>
        <w:t xml:space="preserve">box boundaries of the interquartile range, whiskers represent the</w:t>
      </w:r>
      <w:r>
        <w:t xml:space="preserve"> </w:t>
      </w:r>
      <w:r>
        <w:t xml:space="preserve">minimum and maximum values and the dots represent the outliers.</w:t>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(area or stock?)</w:t>
      </w:r>
    </w:p>
    <w:tbl>
      <w:tblPr>
        <w:tblStyle w:val="TableNormal"/>
        <w:tblW w:type="pct" w:w="2916.666666666667"/>
        <w:tblLook w:firstRow="1"/>
        <w:tblCaption w:val="Table X: Number of age readings per strata. (area or stock?)"/>
      </w:tblPr>
      <w:tblGrid>
        <w:gridCol w:w="1760"/>
        <w:gridCol w:w="1430"/>
        <w:gridCol w:w="143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110</w:t>
            </w:r>
          </w:p>
        </w:tc>
        <w:tc>
          <w:p>
            <w:pPr>
              <w:pStyle w:val="Compact"/>
              <w:jc w:val="center"/>
            </w:pPr>
            <w:r>
              <w:rPr>
                <w:b/>
              </w:rPr>
              <w:t xml:space="preserve">110</w:t>
            </w:r>
          </w:p>
        </w:tc>
      </w:tr>
      <w:tr>
        <w:tc>
          <w:p>
            <w:pPr>
              <w:pStyle w:val="Compact"/>
              <w:jc w:val="center"/>
            </w:pPr>
            <w:r>
              <w:t xml:space="preserve">2</w:t>
            </w:r>
          </w:p>
        </w:tc>
        <w:tc>
          <w:p>
            <w:pPr>
              <w:pStyle w:val="Compact"/>
              <w:jc w:val="center"/>
            </w:pPr>
            <w:r>
              <w:t xml:space="preserve">69</w:t>
            </w:r>
          </w:p>
        </w:tc>
        <w:tc>
          <w:p>
            <w:pPr>
              <w:pStyle w:val="Compact"/>
              <w:jc w:val="center"/>
            </w:pPr>
            <w:r>
              <w:rPr>
                <w:b/>
              </w:rPr>
              <w:t xml:space="preserve">69</w:t>
            </w:r>
          </w:p>
        </w:tc>
      </w:tr>
      <w:tr>
        <w:tc>
          <w:p>
            <w:pPr>
              <w:pStyle w:val="Compact"/>
              <w:jc w:val="center"/>
            </w:pPr>
            <w:r>
              <w:t xml:space="preserve">3</w:t>
            </w:r>
          </w:p>
        </w:tc>
        <w:tc>
          <w:p>
            <w:pPr>
              <w:pStyle w:val="Compact"/>
              <w:jc w:val="center"/>
            </w:pPr>
            <w:r>
              <w:t xml:space="preserve">1</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180</w:t>
            </w:r>
          </w:p>
        </w:tc>
        <w:tc>
          <w:p>
            <w:pPr>
              <w:pStyle w:val="Compact"/>
              <w:jc w:val="center"/>
            </w:pPr>
            <w:r>
              <w:rPr>
                <w:b/>
              </w:rPr>
              <w:t xml:space="preserve">180</w:t>
            </w:r>
          </w:p>
        </w:tc>
      </w:tr>
      <w:tr>
        <w:tc>
          <w:p>
            <w:pPr>
              <w:pStyle w:val="Compact"/>
              <w:jc w:val="center"/>
            </w:pPr>
            <w:r>
              <w:rPr>
                <w:i/>
              </w:rPr>
              <w:t xml:space="preserve">Total %</w:t>
            </w:r>
          </w:p>
        </w:tc>
        <w:tc>
          <w:p>
            <w:pPr>
              <w:pStyle w:val="Compact"/>
              <w:jc w:val="center"/>
            </w:pPr>
            <w:r>
              <w:rPr>
                <w:i/>
              </w:rPr>
              <w:t xml:space="preserve">100%</w:t>
            </w:r>
          </w:p>
        </w:tc>
        <w:tc>
          <w:p>
            <w:pPr>
              <w:pStyle w:val="Compact"/>
              <w:jc w:val="center"/>
            </w:pPr>
            <w:r>
              <w:rPr>
                <w:i/>
                <w:b/>
              </w:rPr>
              <w:t xml:space="preserve">100%</w:t>
            </w:r>
          </w:p>
        </w:tc>
      </w:tr>
    </w:tbl>
    <w:p>
      <w:pPr>
        <w:pStyle w:val="TableCaption"/>
      </w:pPr>
      <w:r>
        <w:rPr>
          <w:b/>
        </w:rPr>
        <w:t xml:space="preserve">Table X:</w:t>
      </w:r>
      <w:r>
        <w:t xml:space="preserve"> </w:t>
      </w:r>
      <w:r>
        <w:t xml:space="preserve">CV per strata. (area or stock?)</w:t>
      </w:r>
    </w:p>
    <w:tbl>
      <w:tblPr>
        <w:tblStyle w:val="TableNormal"/>
        <w:tblW w:type="pct" w:w="3055.5555555555557"/>
        <w:tblLook w:firstRow="1"/>
        <w:tblCaption w:val="Table X: CV per strata. (area or stock?)"/>
      </w:tblPr>
      <w:tblGrid>
        <w:gridCol w:w="2200"/>
        <w:gridCol w:w="1540"/>
        <w:gridCol w:w="110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X27.4.a</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3 %</w:t>
            </w:r>
          </w:p>
        </w:tc>
        <w:tc>
          <w:p>
            <w:pPr>
              <w:pStyle w:val="Compact"/>
              <w:jc w:val="center"/>
            </w:pPr>
            <w:r>
              <w:rPr>
                <w:b/>
              </w:rPr>
              <w:t xml:space="preserve">3 %</w:t>
            </w:r>
          </w:p>
        </w:tc>
      </w:tr>
      <w:tr>
        <w:tc>
          <w:p>
            <w:pPr>
              <w:pStyle w:val="Compact"/>
              <w:jc w:val="center"/>
            </w:pPr>
            <w:r>
              <w:t xml:space="preserve">2</w:t>
            </w:r>
          </w:p>
        </w:tc>
        <w:tc>
          <w:p>
            <w:pPr>
              <w:pStyle w:val="Compact"/>
              <w:jc w:val="center"/>
            </w:pPr>
            <w:r>
              <w:t xml:space="preserve">10 %</w:t>
            </w:r>
          </w:p>
        </w:tc>
        <w:tc>
          <w:p>
            <w:pPr>
              <w:pStyle w:val="Compact"/>
              <w:jc w:val="center"/>
            </w:pPr>
            <w:r>
              <w:rPr>
                <w:b/>
              </w:rPr>
              <w:t xml:space="preserve">10 %</w:t>
            </w:r>
          </w:p>
        </w:tc>
      </w:tr>
      <w:tr>
        <w:tc>
          <w:p>
            <w:pPr>
              <w:pStyle w:val="Compact"/>
              <w:jc w:val="center"/>
            </w:pPr>
            <w:r>
              <w:t xml:space="preserve">3</w:t>
            </w:r>
          </w:p>
        </w:tc>
        <w:tc>
          <w:p>
            <w:pPr>
              <w:pStyle w:val="Compact"/>
              <w:jc w:val="center"/>
            </w:pPr>
            <w:r>
              <w:t xml:space="preserve">0 %</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6 %</w:t>
            </w:r>
          </w:p>
        </w:tc>
        <w:tc>
          <w:p>
            <w:pPr>
              <w:pStyle w:val="Compact"/>
              <w:jc w:val="center"/>
            </w:pPr>
            <w:r>
              <w:rPr>
                <w:b/>
              </w:rPr>
              <w:t xml:space="preserve">6 %</w:t>
            </w:r>
          </w:p>
        </w:tc>
      </w:tr>
    </w:tbl>
    <w:p>
      <w:pPr>
        <w:pStyle w:val="TableCaption"/>
      </w:pPr>
      <w:r>
        <w:rPr>
          <w:b/>
        </w:rPr>
        <w:t xml:space="preserve">Table X:</w:t>
      </w:r>
      <w:r>
        <w:t xml:space="preserve"> </w:t>
      </w:r>
      <w:r>
        <w:t xml:space="preserve">Percentage Agreement per strata. (area or stock?)</w:t>
      </w:r>
    </w:p>
    <w:tbl>
      <w:tblPr>
        <w:tblStyle w:val="TableNormal"/>
        <w:tblW w:type="pct" w:w="277.77777777777777"/>
        <w:tblLook w:firstRow="1"/>
        <w:tblCaption w:val="Table X: Percentage Agreement per strata. (area or stock?)"/>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strata. (area or stock?)</w:t>
      </w:r>
    </w:p>
    <w:tbl>
      <w:tblPr>
        <w:tblStyle w:val="TableNormal"/>
        <w:tblW w:type="pct" w:w="3402.777777777778"/>
        <w:tblLook w:firstRow="1"/>
        <w:tblCaption w:val="Table X: Relative Bias per strata. (area or stock?)"/>
      </w:tblPr>
      <w:tblGrid>
        <w:gridCol w:w="2200"/>
        <w:gridCol w:w="154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X27.4.a</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0.03</w:t>
            </w:r>
          </w:p>
        </w:tc>
        <w:tc>
          <w:p>
            <w:pPr>
              <w:pStyle w:val="Compact"/>
              <w:jc w:val="center"/>
            </w:pPr>
            <w:r>
              <w:rPr>
                <w:b/>
              </w:rPr>
              <w:t xml:space="preserve">0.03</w:t>
            </w:r>
          </w:p>
        </w:tc>
      </w:tr>
      <w:tr>
        <w:tc>
          <w:p>
            <w:pPr>
              <w:pStyle w:val="Compact"/>
              <w:jc w:val="center"/>
            </w:pPr>
            <w:r>
              <w:t xml:space="preserve">2</w:t>
            </w:r>
          </w:p>
        </w:tc>
        <w:tc>
          <w:p>
            <w:pPr>
              <w:pStyle w:val="Compact"/>
              <w:jc w:val="center"/>
            </w:pPr>
            <w:r>
              <w:t xml:space="preserve">-0.02</w:t>
            </w:r>
          </w:p>
        </w:tc>
        <w:tc>
          <w:p>
            <w:pPr>
              <w:pStyle w:val="Compact"/>
              <w:jc w:val="center"/>
            </w:pPr>
            <w:r>
              <w:rPr>
                <w:b/>
              </w:rPr>
              <w:t xml:space="preserve">-0.02</w:t>
            </w:r>
          </w:p>
        </w:tc>
      </w:tr>
      <w:tr>
        <w:tc>
          <w:p>
            <w:pPr>
              <w:pStyle w:val="Compact"/>
              <w:jc w:val="center"/>
            </w:pPr>
            <w:r>
              <w:t xml:space="preserve">3</w:t>
            </w:r>
          </w:p>
        </w:tc>
        <w:tc>
          <w:p>
            <w:pPr>
              <w:pStyle w:val="Compact"/>
              <w:jc w:val="center"/>
            </w:pPr>
            <w:r>
              <w:t xml:space="preserve">0.00</w:t>
            </w:r>
          </w:p>
        </w:tc>
        <w:tc>
          <w:p>
            <w:pPr>
              <w:pStyle w:val="Compact"/>
              <w:jc w:val="center"/>
            </w:pPr>
            <w:r>
              <w:rPr>
                <w:b/>
              </w:rPr>
              <w:t xml:space="preserve">0.00</w:t>
            </w:r>
          </w:p>
        </w:tc>
      </w:tr>
      <w:tr>
        <w:tc>
          <w:p>
            <w:pPr>
              <w:pStyle w:val="Compact"/>
              <w:jc w:val="center"/>
            </w:pPr>
            <w:r>
              <w:rPr>
                <w:b/>
              </w:rPr>
              <w:t xml:space="preserve">Weighted Mean</w:t>
            </w:r>
          </w:p>
        </w:tc>
        <w:tc>
          <w:p>
            <w:pPr>
              <w:pStyle w:val="Compact"/>
              <w:jc w:val="center"/>
            </w:pPr>
            <w:r>
              <w:rPr>
                <w:b/>
              </w:rPr>
              <w:t xml:space="preserve">0.01</w:t>
            </w:r>
          </w:p>
        </w:tc>
        <w:tc>
          <w:p>
            <w:pPr>
              <w:pStyle w:val="Compact"/>
              <w:jc w:val="center"/>
            </w:pPr>
            <w:r>
              <w:rPr>
                <w:b/>
              </w:rPr>
              <w:t xml:space="preserve">0.01</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w:t>
      </w:r>
    </w:p>
    <w:tbl>
      <w:tblPr>
        <w:tblStyle w:val="TableNormal"/>
        <w:tblW w:type="pct" w:w="4999.999999999999"/>
        <w:tblLook w:firstRow="1"/>
        <w:tblCaption w:val="Table X: Number of age readings per month."/>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w:t>
            </w:r>
          </w:p>
        </w:tc>
        <w:tc>
          <w:p>
            <w:pPr>
              <w:pStyle w:val="Compact"/>
              <w:jc w:val="center"/>
            </w:pPr>
            <w:r>
              <w:t xml:space="preserve">0</w:t>
            </w:r>
          </w:p>
        </w:tc>
        <w:tc>
          <w:p>
            <w:pPr>
              <w:pStyle w:val="Compact"/>
              <w:jc w:val="center"/>
            </w:pPr>
            <w:r>
              <w:t xml:space="preserve">23</w:t>
            </w:r>
          </w:p>
        </w:tc>
        <w:tc>
          <w:p>
            <w:pPr>
              <w:pStyle w:val="Compact"/>
              <w:jc w:val="center"/>
            </w:pPr>
            <w:r>
              <w:t xml:space="preserve">32</w:t>
            </w:r>
          </w:p>
        </w:tc>
        <w:tc>
          <w:p>
            <w:pPr>
              <w:pStyle w:val="Compact"/>
              <w:jc w:val="center"/>
            </w:pPr>
            <w:r>
              <w:t xml:space="preserve">-</w:t>
            </w:r>
          </w:p>
        </w:tc>
        <w:tc>
          <w:p>
            <w:pPr>
              <w:pStyle w:val="Compact"/>
              <w:jc w:val="center"/>
            </w:pPr>
            <w:r>
              <w:rPr>
                <w:b/>
              </w:rPr>
              <w:t xml:space="preserve">110</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w:t>
            </w:r>
          </w:p>
        </w:tc>
        <w:tc>
          <w:p>
            <w:pPr>
              <w:pStyle w:val="Compact"/>
              <w:jc w:val="center"/>
            </w:pPr>
            <w:r>
              <w:t xml:space="preserve">8</w:t>
            </w:r>
          </w:p>
        </w:tc>
        <w:tc>
          <w:p>
            <w:pPr>
              <w:pStyle w:val="Compact"/>
              <w:jc w:val="center"/>
            </w:pPr>
            <w:r>
              <w:t xml:space="preserve">17</w:t>
            </w:r>
          </w:p>
        </w:tc>
        <w:tc>
          <w:p>
            <w:pPr>
              <w:pStyle w:val="Compact"/>
              <w:jc w:val="center"/>
            </w:pPr>
            <w:r>
              <w:t xml:space="preserve">21</w:t>
            </w:r>
          </w:p>
        </w:tc>
        <w:tc>
          <w:p>
            <w:pPr>
              <w:pStyle w:val="Compact"/>
              <w:jc w:val="center"/>
            </w:pPr>
            <w:r>
              <w:t xml:space="preserve">-</w:t>
            </w:r>
          </w:p>
        </w:tc>
        <w:tc>
          <w:p>
            <w:pPr>
              <w:pStyle w:val="Compact"/>
              <w:jc w:val="center"/>
            </w:pPr>
            <w:r>
              <w:rPr>
                <w:b/>
              </w:rPr>
              <w:t xml:space="preserve">69</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79</w:t>
            </w:r>
          </w:p>
        </w:tc>
        <w:tc>
          <w:p>
            <w:pPr>
              <w:pStyle w:val="Compact"/>
              <w:jc w:val="center"/>
            </w:pPr>
            <w:r>
              <w:rPr>
                <w:b/>
              </w:rPr>
              <w:t xml:space="preserve">8</w:t>
            </w:r>
          </w:p>
        </w:tc>
        <w:tc>
          <w:p>
            <w:pPr>
              <w:pStyle w:val="Compact"/>
              <w:jc w:val="center"/>
            </w:pPr>
            <w:r>
              <w:rPr>
                <w:b/>
              </w:rPr>
              <w:t xml:space="preserve">40</w:t>
            </w:r>
          </w:p>
        </w:tc>
        <w:tc>
          <w:p>
            <w:pPr>
              <w:pStyle w:val="Compact"/>
              <w:jc w:val="center"/>
            </w:pPr>
            <w:r>
              <w:rPr>
                <w:b/>
              </w:rPr>
              <w:t xml:space="preserve">53</w:t>
            </w:r>
          </w:p>
        </w:tc>
        <w:tc>
          <w:p>
            <w:pPr>
              <w:pStyle w:val="Compact"/>
              <w:jc w:val="center"/>
            </w:pPr>
            <w:r>
              <w:rPr>
                <w:b/>
              </w:rPr>
              <w:t xml:space="preserve">0</w:t>
            </w:r>
          </w:p>
        </w:tc>
        <w:tc>
          <w:p>
            <w:pPr>
              <w:pStyle w:val="Compact"/>
              <w:jc w:val="center"/>
            </w:pPr>
            <w:r>
              <w:rPr>
                <w:b/>
              </w:rPr>
              <w:t xml:space="preserve">180</w:t>
            </w:r>
          </w:p>
        </w:tc>
      </w:tr>
      <w:tr>
        <w:tc>
          <w:p>
            <w:pPr>
              <w:pStyle w:val="Compact"/>
              <w:jc w:val="center"/>
            </w:pPr>
            <w:r>
              <w:rPr>
                <w:i/>
              </w:rPr>
              <w:t xml:space="preserve">Total %</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44%</w:t>
            </w:r>
          </w:p>
        </w:tc>
        <w:tc>
          <w:p>
            <w:pPr>
              <w:pStyle w:val="Compact"/>
              <w:jc w:val="center"/>
            </w:pPr>
            <w:r>
              <w:rPr>
                <w:i/>
              </w:rPr>
              <w:t xml:space="preserve">4%</w:t>
            </w:r>
          </w:p>
        </w:tc>
        <w:tc>
          <w:p>
            <w:pPr>
              <w:pStyle w:val="Compact"/>
              <w:jc w:val="center"/>
            </w:pPr>
            <w:r>
              <w:rPr>
                <w:i/>
              </w:rPr>
              <w:t xml:space="preserve">22%</w:t>
            </w:r>
          </w:p>
        </w:tc>
        <w:tc>
          <w:p>
            <w:pPr>
              <w:pStyle w:val="Compact"/>
              <w:jc w:val="center"/>
            </w:pPr>
            <w:r>
              <w:rPr>
                <w:i/>
              </w:rPr>
              <w:t xml:space="preserve">29%</w:t>
            </w:r>
          </w:p>
        </w:tc>
        <w:tc>
          <w:p>
            <w:pPr>
              <w:pStyle w:val="Compact"/>
              <w:jc w:val="center"/>
            </w:pPr>
            <w:r>
              <w:rPr>
                <w:i/>
              </w:rPr>
              <w:t xml:space="preserve">0%</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5000.0"/>
        <w:tblLook w:firstRow="1"/>
        <w:tblCaption w:val="Table X: CV per month."/>
      </w:tblPr>
      <w:tblGrid>
        <w:gridCol w:w="1042"/>
        <w:gridCol w:w="521"/>
        <w:gridCol w:w="521"/>
        <w:gridCol w:w="521"/>
        <w:gridCol w:w="521"/>
        <w:gridCol w:w="521"/>
        <w:gridCol w:w="521"/>
        <w:gridCol w:w="521"/>
        <w:gridCol w:w="521"/>
        <w:gridCol w:w="521"/>
        <w:gridCol w:w="573"/>
        <w:gridCol w:w="573"/>
        <w:gridCol w:w="521"/>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8 %</w:t>
            </w:r>
          </w:p>
        </w:tc>
        <w:tc>
          <w:p>
            <w:pPr>
              <w:pStyle w:val="Compact"/>
              <w:jc w:val="center"/>
            </w:pPr>
            <w:r>
              <w:t xml:space="preserve">7 %</w:t>
            </w:r>
          </w:p>
        </w:tc>
        <w:tc>
          <w:p>
            <w:pPr>
              <w:pStyle w:val="Compact"/>
              <w:jc w:val="center"/>
            </w:pPr>
            <w:r>
              <w:t xml:space="preserve">-</w:t>
            </w:r>
          </w:p>
        </w:tc>
        <w:tc>
          <w:p>
            <w:pPr>
              <w:pStyle w:val="Compact"/>
              <w:jc w:val="center"/>
            </w:pPr>
            <w:r>
              <w:rPr>
                <w:b/>
              </w:rPr>
              <w:t xml:space="preserve">3 %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1 %</w:t>
            </w:r>
          </w:p>
        </w:tc>
        <w:tc>
          <w:p>
            <w:pPr>
              <w:pStyle w:val="Compact"/>
              <w:jc w:val="center"/>
            </w:pPr>
            <w:r>
              <w:t xml:space="preserve">0 %</w:t>
            </w:r>
          </w:p>
        </w:tc>
        <w:tc>
          <w:p>
            <w:pPr>
              <w:pStyle w:val="Compact"/>
              <w:jc w:val="center"/>
            </w:pPr>
            <w:r>
              <w:t xml:space="preserve">23 %</w:t>
            </w:r>
          </w:p>
        </w:tc>
        <w:tc>
          <w:p>
            <w:pPr>
              <w:pStyle w:val="Compact"/>
              <w:jc w:val="center"/>
            </w:pPr>
            <w:r>
              <w:t xml:space="preserve">15 %</w:t>
            </w:r>
          </w:p>
        </w:tc>
        <w:tc>
          <w:p>
            <w:pPr>
              <w:pStyle w:val="Compact"/>
              <w:jc w:val="center"/>
            </w:pPr>
            <w:r>
              <w:t xml:space="preserve">-</w:t>
            </w:r>
          </w:p>
        </w:tc>
        <w:tc>
          <w:p>
            <w:pPr>
              <w:pStyle w:val="Compact"/>
              <w:jc w:val="center"/>
            </w:pPr>
            <w:r>
              <w:rPr>
                <w:b/>
              </w:rPr>
              <w:t xml:space="preserve">10 %</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0 %</w:t>
            </w:r>
          </w:p>
        </w:tc>
        <w:tc>
          <w:p>
            <w:pPr>
              <w:pStyle w:val="Compact"/>
              <w:jc w:val="center"/>
            </w:pPr>
            <w:r>
              <w:rPr>
                <w:b/>
              </w:rPr>
              <w:t xml:space="preserve">0 %</w:t>
            </w:r>
          </w:p>
        </w:tc>
        <w:tc>
          <w:p>
            <w:pPr>
              <w:pStyle w:val="Compact"/>
              <w:jc w:val="center"/>
            </w:pPr>
            <w:r>
              <w:rPr>
                <w:b/>
              </w:rPr>
              <w:t xml:space="preserve">14 %</w:t>
            </w:r>
          </w:p>
        </w:tc>
        <w:tc>
          <w:p>
            <w:pPr>
              <w:pStyle w:val="Compact"/>
              <w:jc w:val="center"/>
            </w:pPr>
            <w:r>
              <w:rPr>
                <w:b/>
              </w:rPr>
              <w:t xml:space="preserve">10 %</w:t>
            </w:r>
          </w:p>
        </w:tc>
        <w:tc>
          <w:p>
            <w:pPr>
              <w:pStyle w:val="Compact"/>
              <w:jc w:val="center"/>
            </w:pPr>
            <w:r>
              <w:rPr>
                <w:b/>
              </w:rPr>
              <w:t xml:space="preserve">-</w:t>
            </w:r>
          </w:p>
        </w:tc>
        <w:tc>
          <w:p>
            <w:pPr>
              <w:pStyle w:val="Compact"/>
              <w:jc w:val="center"/>
            </w:pPr>
            <w:r>
              <w:rPr>
                <w:b/>
              </w:rPr>
              <w:t xml:space="preserve">6 %</w:t>
            </w:r>
          </w:p>
        </w:tc>
      </w:tr>
    </w:tbl>
    <w:p>
      <w:pPr>
        <w:pStyle w:val="TableCaption"/>
      </w:pPr>
      <w:r>
        <w:rPr>
          <w:b/>
        </w:rPr>
        <w:t xml:space="preserve">Table X:</w:t>
      </w:r>
      <w:r>
        <w:t xml:space="preserve"> </w:t>
      </w:r>
      <w:r>
        <w:t xml:space="preserve">Percentage agreement per month.</w:t>
      </w:r>
    </w:p>
    <w:tbl>
      <w:tblPr>
        <w:tblStyle w:val="TableNormal"/>
        <w:tblW w:type="pct" w:w="277.77777777777777"/>
        <w:tblLook w:firstRow="1"/>
        <w:tblCaption w:val="Table X: Percentage agreement per month."/>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month.</w:t>
      </w:r>
    </w:p>
    <w:tbl>
      <w:tblPr>
        <w:tblStyle w:val="TableNormal"/>
        <w:tblW w:type="pct" w:w="4999.999999999999"/>
        <w:tblLook w:firstRow="1"/>
        <w:tblCaption w:val="Table X: Relative bias per month."/>
      </w:tblPr>
      <w:tblGrid>
        <w:gridCol w:w="996"/>
        <w:gridCol w:w="498"/>
        <w:gridCol w:w="498"/>
        <w:gridCol w:w="498"/>
        <w:gridCol w:w="498"/>
        <w:gridCol w:w="498"/>
        <w:gridCol w:w="498"/>
        <w:gridCol w:w="498"/>
        <w:gridCol w:w="547"/>
        <w:gridCol w:w="498"/>
        <w:gridCol w:w="597"/>
        <w:gridCol w:w="547"/>
        <w:gridCol w:w="498"/>
        <w:gridCol w:w="74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w:t>
            </w:r>
          </w:p>
        </w:tc>
        <w:tc>
          <w:p>
            <w:pPr>
              <w:pStyle w:val="Compact"/>
              <w:jc w:val="center"/>
            </w:pPr>
            <w:r>
              <w:t xml:space="preserve">-</w:t>
            </w:r>
          </w:p>
        </w:tc>
        <w:tc>
          <w:p>
            <w:pPr>
              <w:pStyle w:val="Compact"/>
              <w:jc w:val="center"/>
            </w:pPr>
            <w:r>
              <w:t xml:space="preserve">0.05</w:t>
            </w:r>
          </w:p>
        </w:tc>
        <w:tc>
          <w:p>
            <w:pPr>
              <w:pStyle w:val="Compact"/>
              <w:jc w:val="center"/>
            </w:pPr>
            <w:r>
              <w:t xml:space="preserve">0.07</w:t>
            </w:r>
          </w:p>
        </w:tc>
        <w:tc>
          <w:p>
            <w:pPr>
              <w:pStyle w:val="Compact"/>
              <w:jc w:val="center"/>
            </w:pPr>
            <w:r>
              <w:t xml:space="preserve">-</w:t>
            </w:r>
          </w:p>
        </w:tc>
        <w:tc>
          <w:p>
            <w:pPr>
              <w:pStyle w:val="Compact"/>
              <w:jc w:val="center"/>
            </w:pPr>
            <w:r>
              <w:rPr>
                <w:b/>
              </w:rPr>
              <w:t xml:space="preserve">0.03</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0.01</w:t>
            </w:r>
          </w:p>
        </w:tc>
        <w:tc>
          <w:p>
            <w:pPr>
              <w:pStyle w:val="Compact"/>
              <w:jc w:val="center"/>
            </w:pPr>
            <w:r>
              <w:t xml:space="preserve">0</w:t>
            </w:r>
          </w:p>
        </w:tc>
        <w:tc>
          <w:p>
            <w:pPr>
              <w:pStyle w:val="Compact"/>
              <w:jc w:val="center"/>
            </w:pPr>
            <w:r>
              <w:t xml:space="preserve">-0.10</w:t>
            </w:r>
          </w:p>
        </w:tc>
        <w:tc>
          <w:p>
            <w:pPr>
              <w:pStyle w:val="Compact"/>
              <w:jc w:val="center"/>
            </w:pPr>
            <w:r>
              <w:t xml:space="preserve">0.01</w:t>
            </w:r>
          </w:p>
        </w:tc>
        <w:tc>
          <w:p>
            <w:pPr>
              <w:pStyle w:val="Compact"/>
              <w:jc w:val="center"/>
            </w:pPr>
            <w:r>
              <w:t xml:space="preserve">-</w:t>
            </w:r>
          </w:p>
        </w:tc>
        <w:tc>
          <w:p>
            <w:pPr>
              <w:pStyle w:val="Compact"/>
              <w:jc w:val="center"/>
            </w:pPr>
            <w:r>
              <w:rPr>
                <w:b/>
              </w:rPr>
              <w:t xml:space="preserve">-0.02</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0.00</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0.00</w:t>
            </w:r>
          </w:p>
        </w:tc>
        <w:tc>
          <w:p>
            <w:pPr>
              <w:pStyle w:val="Compact"/>
              <w:jc w:val="center"/>
            </w:pPr>
            <w:r>
              <w:rPr>
                <w:b/>
              </w:rPr>
              <w:t xml:space="preserve">0</w:t>
            </w:r>
          </w:p>
        </w:tc>
        <w:tc>
          <w:p>
            <w:pPr>
              <w:pStyle w:val="Compact"/>
              <w:jc w:val="center"/>
            </w:pPr>
            <w:r>
              <w:rPr>
                <w:b/>
              </w:rPr>
              <w:t xml:space="preserve">-0.01</w:t>
            </w:r>
          </w:p>
        </w:tc>
        <w:tc>
          <w:p>
            <w:pPr>
              <w:pStyle w:val="Compact"/>
              <w:jc w:val="center"/>
            </w:pPr>
            <w:r>
              <w:rPr>
                <w:b/>
              </w:rPr>
              <w:t xml:space="preserve">0.05</w:t>
            </w:r>
          </w:p>
        </w:tc>
        <w:tc>
          <w:p>
            <w:pPr>
              <w:pStyle w:val="Compact"/>
              <w:jc w:val="center"/>
            </w:pPr>
            <w:r>
              <w:rPr>
                <w:b/>
              </w:rPr>
              <w:t xml:space="preserve">-</w:t>
            </w:r>
          </w:p>
        </w:tc>
        <w:tc>
          <w:p>
            <w:pPr>
              <w:pStyle w:val="Compact"/>
              <w:jc w:val="center"/>
            </w:pPr>
            <w:r>
              <w:rPr>
                <w:b/>
              </w:rPr>
              <w:t xml:space="preserve">0.01</w:t>
            </w:r>
          </w:p>
        </w:tc>
      </w:tr>
    </w:tbl>
    <w:p>
      <w:pPr>
        <w:pStyle w:val="Heading3"/>
      </w:pPr>
      <w:bookmarkStart w:id="32" w:name="advanced-readers"/>
      <w:bookmarkEnd w:id="32"/>
      <w:r>
        <w:t xml:space="preserve">Advanced readers</w:t>
      </w:r>
    </w:p>
    <w:p>
      <w:pPr>
        <w:pStyle w:val="FirstParagraph"/>
      </w:pPr>
      <w:r>
        <w:rPr>
          <w:b/>
        </w:rPr>
        <w:t xml:space="preserve">All samples included</w:t>
      </w:r>
    </w:p>
    <w:p>
      <w:pPr>
        <w:pStyle w:val="TableCaption"/>
      </w:pPr>
      <w:r>
        <w:rPr>
          <w:b/>
        </w:rPr>
        <w:t xml:space="preserve">Table X:</w:t>
      </w:r>
      <w:r>
        <w:t xml:space="preserve"> </w:t>
      </w:r>
      <w:r>
        <w:t xml:space="preserve">Coefficient of Variation (CV) table presents the</w:t>
      </w:r>
      <w:r>
        <w:t xml:space="preserve"> </w:t>
      </w:r>
      <w:r>
        <w:t xml:space="preserve">CV per modal age and advanced reader, the CV of all advanced</w:t>
      </w:r>
      <w:r>
        <w:t xml:space="preserve"> </w:t>
      </w:r>
      <w:r>
        <w:t xml:space="preserve">readers combined per modal age and a weighted mean of the CV</w:t>
      </w:r>
      <w:r>
        <w:t xml:space="preserve"> </w:t>
      </w:r>
      <w:r>
        <w:t xml:space="preserve">per reader. A rank is also assigned to each reader.</w:t>
      </w:r>
    </w:p>
    <w:tbl>
      <w:tblPr>
        <w:tblStyle w:val="TableNormal"/>
        <w:tblW w:type="pct" w:w="4999.999999999998"/>
        <w:tblLook w:firstRow="1"/>
        <w:tblCaption w:val="Table X: Coefficient of Variation (CV) table presents the CV per modal age and advanced reader, the CV of all advanced readers combined per modal age and a weighted mean of the CV per reader. A rank is also assigned to each reader."/>
      </w:tblPr>
      <w:tblGrid>
        <w:gridCol w:w="948"/>
        <w:gridCol w:w="616"/>
        <w:gridCol w:w="616"/>
        <w:gridCol w:w="616"/>
        <w:gridCol w:w="616"/>
        <w:gridCol w:w="616"/>
        <w:gridCol w:w="616"/>
        <w:gridCol w:w="806"/>
        <w:gridCol w:w="616"/>
        <w:gridCol w:w="616"/>
        <w:gridCol w:w="616"/>
        <w:gridCol w:w="61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t xml:space="preserve">40 %</w:t>
            </w:r>
          </w:p>
        </w:tc>
        <w:tc>
          <w:p>
            <w:pPr>
              <w:pStyle w:val="Compact"/>
              <w:jc w:val="center"/>
            </w:pPr>
            <w:r>
              <w:t xml:space="preserve">22 %</w:t>
            </w:r>
          </w:p>
        </w:tc>
        <w:tc>
          <w:p>
            <w:pPr>
              <w:pStyle w:val="Compact"/>
              <w:jc w:val="center"/>
            </w:pPr>
            <w:r>
              <w:t xml:space="preserve">20 %</w:t>
            </w:r>
          </w:p>
        </w:tc>
        <w:tc>
          <w:p>
            <w:pPr>
              <w:pStyle w:val="Compact"/>
              <w:jc w:val="center"/>
            </w:pPr>
            <w:r>
              <w:rPr>
                <w:b/>
              </w:rPr>
              <w:t xml:space="preserve">2 %</w:t>
            </w:r>
          </w:p>
        </w:tc>
      </w:tr>
      <w:tr>
        <w:tc>
          <w:p>
            <w:pPr>
              <w:pStyle w:val="Compact"/>
              <w:jc w:val="center"/>
            </w:pPr>
            <w:r>
              <w:t xml:space="preserve">2</w:t>
            </w:r>
          </w:p>
        </w:tc>
        <w:tc>
          <w:p>
            <w:pPr>
              <w:pStyle w:val="Compact"/>
              <w:jc w:val="center"/>
            </w:pPr>
            <w:r>
              <w:t xml:space="preserve">9 %</w:t>
            </w:r>
          </w:p>
        </w:tc>
        <w:tc>
          <w:p>
            <w:pPr>
              <w:pStyle w:val="Compact"/>
              <w:jc w:val="center"/>
            </w:pPr>
            <w:r>
              <w:t xml:space="preserve">18 %</w:t>
            </w:r>
          </w:p>
        </w:tc>
        <w:tc>
          <w:p>
            <w:pPr>
              <w:pStyle w:val="Compact"/>
              <w:jc w:val="center"/>
            </w:pPr>
            <w:r>
              <w:t xml:space="preserve">0 %</w:t>
            </w:r>
          </w:p>
        </w:tc>
        <w:tc>
          <w:p>
            <w:pPr>
              <w:pStyle w:val="Compact"/>
              <w:jc w:val="center"/>
            </w:pPr>
            <w:r>
              <w:t xml:space="preserve">18 %</w:t>
            </w:r>
          </w:p>
        </w:tc>
        <w:tc>
          <w:p>
            <w:pPr>
              <w:pStyle w:val="Compact"/>
              <w:jc w:val="center"/>
            </w:pPr>
            <w:r>
              <w:t xml:space="preserve">27 %</w:t>
            </w:r>
          </w:p>
        </w:tc>
        <w:tc>
          <w:p>
            <w:pPr>
              <w:pStyle w:val="Compact"/>
              <w:jc w:val="center"/>
            </w:pPr>
            <w:r>
              <w:t xml:space="preserve">0 %</w:t>
            </w:r>
          </w:p>
        </w:tc>
        <w:tc>
          <w:p>
            <w:pPr>
              <w:pStyle w:val="Compact"/>
              <w:jc w:val="center"/>
            </w:pPr>
            <w:r>
              <w:t xml:space="preserve">0 %</w:t>
            </w:r>
          </w:p>
        </w:tc>
        <w:tc>
          <w:p>
            <w:pPr>
              <w:pStyle w:val="Compact"/>
              <w:jc w:val="center"/>
            </w:pPr>
            <w:r>
              <w:t xml:space="preserve">21 %</w:t>
            </w:r>
          </w:p>
        </w:tc>
        <w:tc>
          <w:p>
            <w:pPr>
              <w:pStyle w:val="Compact"/>
              <w:jc w:val="center"/>
            </w:pPr>
            <w:r>
              <w:t xml:space="preserve">15 %</w:t>
            </w:r>
          </w:p>
        </w:tc>
        <w:tc>
          <w:p>
            <w:pPr>
              <w:pStyle w:val="Compact"/>
              <w:jc w:val="center"/>
            </w:pPr>
            <w:r>
              <w:t xml:space="preserve">0 %</w:t>
            </w:r>
          </w:p>
        </w:tc>
        <w:tc>
          <w:p>
            <w:pPr>
              <w:pStyle w:val="Compact"/>
              <w:jc w:val="center"/>
            </w:pPr>
            <w:r>
              <w:rPr>
                <w:b/>
              </w:rPr>
              <w:t xml:space="preserve">8 %</w:t>
            </w:r>
          </w:p>
        </w:tc>
      </w:tr>
      <w:tr>
        <w:tc>
          <w:p>
            <w:pPr>
              <w:pStyle w:val="Compact"/>
              <w:jc w:val="center"/>
            </w:pPr>
            <w:r>
              <w:t xml:space="preserve">3</w:t>
            </w:r>
          </w:p>
        </w:tc>
        <w:tc>
          <w:p>
            <w:pPr>
              <w:pStyle w:val="Compact"/>
              <w:jc w:val="center"/>
            </w:pPr>
            <w:r>
              <w:t xml:space="preserve">0 %</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3.1 %</w:t>
            </w:r>
          </w:p>
        </w:tc>
        <w:tc>
          <w:p>
            <w:pPr>
              <w:pStyle w:val="Compact"/>
              <w:jc w:val="center"/>
            </w:pPr>
            <w:r>
              <w:rPr>
                <w:b/>
              </w:rPr>
              <w:t xml:space="preserve">9.8 %</w:t>
            </w:r>
          </w:p>
        </w:tc>
        <w:tc>
          <w:p>
            <w:pPr>
              <w:pStyle w:val="Compact"/>
              <w:jc w:val="center"/>
            </w:pPr>
            <w:r>
              <w:rPr>
                <w:b/>
              </w:rPr>
              <w:t xml:space="preserve">0.0 %</w:t>
            </w:r>
          </w:p>
        </w:tc>
        <w:tc>
          <w:p>
            <w:pPr>
              <w:pStyle w:val="Compact"/>
              <w:jc w:val="center"/>
            </w:pPr>
            <w:r>
              <w:rPr>
                <w:b/>
              </w:rPr>
              <w:t xml:space="preserve">10.6 %</w:t>
            </w:r>
          </w:p>
        </w:tc>
        <w:tc>
          <w:p>
            <w:pPr>
              <w:pStyle w:val="Compact"/>
              <w:jc w:val="center"/>
            </w:pPr>
            <w:r>
              <w:rPr>
                <w:b/>
              </w:rPr>
              <w:t xml:space="preserve">7.1 %</w:t>
            </w:r>
          </w:p>
        </w:tc>
        <w:tc>
          <w:p>
            <w:pPr>
              <w:pStyle w:val="Compact"/>
              <w:jc w:val="center"/>
            </w:pPr>
            <w:r>
              <w:rPr>
                <w:b/>
              </w:rPr>
              <w:t xml:space="preserve">0.0 %</w:t>
            </w:r>
          </w:p>
        </w:tc>
        <w:tc>
          <w:p>
            <w:pPr>
              <w:pStyle w:val="Compact"/>
              <w:jc w:val="center"/>
            </w:pPr>
            <w:r>
              <w:rPr>
                <w:b/>
              </w:rPr>
              <w:t xml:space="preserve">0.0 %</w:t>
            </w:r>
          </w:p>
        </w:tc>
        <w:tc>
          <w:p>
            <w:pPr>
              <w:pStyle w:val="Compact"/>
              <w:jc w:val="center"/>
            </w:pPr>
            <w:r>
              <w:rPr>
                <w:b/>
              </w:rPr>
              <w:t xml:space="preserve">30.7 %</w:t>
            </w:r>
          </w:p>
        </w:tc>
        <w:tc>
          <w:p>
            <w:pPr>
              <w:pStyle w:val="Compact"/>
              <w:jc w:val="center"/>
            </w:pPr>
            <w:r>
              <w:rPr>
                <w:b/>
              </w:rPr>
              <w:t xml:space="preserve">18.1 %</w:t>
            </w:r>
          </w:p>
        </w:tc>
        <w:tc>
          <w:p>
            <w:pPr>
              <w:pStyle w:val="Compact"/>
              <w:jc w:val="center"/>
            </w:pPr>
            <w:r>
              <w:rPr>
                <w:b/>
              </w:rPr>
              <w:t xml:space="preserve">9.8 %</w:t>
            </w:r>
          </w:p>
        </w:tc>
        <w:tc>
          <w:p>
            <w:pPr>
              <w:pStyle w:val="Compact"/>
              <w:jc w:val="center"/>
            </w:pPr>
            <w:r>
              <w:rPr>
                <w:b/>
              </w:rPr>
              <w:t xml:space="preserve">NaN %</w:t>
            </w:r>
          </w:p>
        </w:tc>
      </w:tr>
      <w:tr>
        <w:tc>
          <w:p>
            <w:pPr>
              <w:pStyle w:val="Compact"/>
              <w:jc w:val="center"/>
            </w:pPr>
            <w:r>
              <w:rPr>
                <w:i/>
              </w:rPr>
              <w:t xml:space="preserve">Rank</w:t>
            </w:r>
          </w:p>
        </w:tc>
        <w:tc>
          <w:p>
            <w:pPr>
              <w:pStyle w:val="Compact"/>
              <w:jc w:val="center"/>
            </w:pPr>
            <w:r>
              <w:rPr>
                <w:i/>
              </w:rPr>
              <w:t xml:space="preserve">4</w:t>
            </w:r>
          </w:p>
        </w:tc>
        <w:tc>
          <w:p>
            <w:pPr>
              <w:pStyle w:val="Compact"/>
              <w:jc w:val="center"/>
            </w:pPr>
            <w:r>
              <w:rPr>
                <w:i/>
              </w:rPr>
              <w:t xml:space="preserve">7</w:t>
            </w:r>
          </w:p>
        </w:tc>
        <w:tc>
          <w:p>
            <w:pPr>
              <w:pStyle w:val="Compact"/>
              <w:jc w:val="center"/>
            </w:pPr>
            <w:r>
              <w:rPr>
                <w:i/>
              </w:rPr>
              <w:t xml:space="preserve">1</w:t>
            </w:r>
          </w:p>
        </w:tc>
        <w:tc>
          <w:p>
            <w:pPr>
              <w:pStyle w:val="Compact"/>
              <w:jc w:val="center"/>
            </w:pPr>
            <w:r>
              <w:rPr>
                <w:i/>
              </w:rPr>
              <w:t xml:space="preserve">8</w:t>
            </w:r>
          </w:p>
        </w:tc>
        <w:tc>
          <w:p>
            <w:pPr>
              <w:pStyle w:val="Compact"/>
              <w:jc w:val="center"/>
            </w:pPr>
            <w:r>
              <w:rPr>
                <w:i/>
              </w:rPr>
              <w:t xml:space="preserve">5</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10</w:t>
            </w:r>
          </w:p>
        </w:tc>
        <w:tc>
          <w:p>
            <w:pPr>
              <w:pStyle w:val="Compact"/>
              <w:jc w:val="center"/>
            </w:pPr>
            <w:r>
              <w:rPr>
                <w:i/>
              </w:rPr>
              <w:t xml:space="preserve">9</w:t>
            </w:r>
          </w:p>
        </w:tc>
        <w:tc>
          <w:p>
            <w:pPr>
              <w:pStyle w:val="Compact"/>
              <w:jc w:val="center"/>
            </w:pPr>
            <w:r>
              <w:rPr>
                <w:i/>
              </w:rPr>
              <w:t xml:space="preserve">6</w:t>
            </w:r>
          </w:p>
        </w:tc>
        <w:tc>
          <w:p>
            <w:pPr>
              <w:pStyle w:val="Compact"/>
              <w:jc w:val="center"/>
            </w:pPr>
            <w:r>
              <w:rPr>
                <w:i/>
                <w:b/>
              </w:rPr>
              <w:t xml:space="preserve">-</w:t>
            </w:r>
          </w:p>
        </w:tc>
      </w:tr>
    </w:tbl>
    <w:p>
      <w:pPr>
        <w:pStyle w:val="TableCaption"/>
      </w:pPr>
      <w:r>
        <w:rPr>
          <w:b/>
        </w:rPr>
        <w:t xml:space="preserve">Table X:</w:t>
      </w:r>
      <w:r>
        <w:t xml:space="preserve"> </w:t>
      </w:r>
      <w:r>
        <w:t xml:space="preserve">Percentage agreement (PA) table represents the PA per</w:t>
      </w:r>
      <w:r>
        <w:t xml:space="preserve"> </w:t>
      </w:r>
      <w:r>
        <w:t xml:space="preserve">modal age and reader, advanced the PA of all advanced readers</w:t>
      </w:r>
      <w:r>
        <w:t xml:space="preserve"> </w:t>
      </w:r>
      <w:r>
        <w:t xml:space="preserve">combined per modal age and a weighted mean of the PA per reader.</w:t>
      </w:r>
      <w:r>
        <w:t xml:space="preserve"> </w:t>
      </w:r>
      <w:r>
        <w:t xml:space="preserve">A rank is also assgned to each reader.</w:t>
      </w:r>
    </w:p>
    <w:tbl>
      <w:tblPr>
        <w:tblStyle w:val="TableNormal"/>
        <w:tblW w:type="pct" w:w="5000.0"/>
        <w:tblLook w:firstRow="1"/>
        <w:tblCaption w:val="Table X: Percentage agreement (PA) table represents the PA per modal age and reader, advanced the PA of all advanced readers combined per modal age and a weighted mean of the PA per reader. A rank is also assgned to each reader."/>
      </w:tblPr>
      <w:tblGrid>
        <w:gridCol w:w="910"/>
        <w:gridCol w:w="591"/>
        <w:gridCol w:w="637"/>
        <w:gridCol w:w="591"/>
        <w:gridCol w:w="591"/>
        <w:gridCol w:w="773"/>
        <w:gridCol w:w="591"/>
        <w:gridCol w:w="682"/>
        <w:gridCol w:w="637"/>
        <w:gridCol w:w="637"/>
        <w:gridCol w:w="637"/>
        <w:gridCol w:w="63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56 %</w:t>
            </w:r>
          </w:p>
        </w:tc>
        <w:tc>
          <w:p>
            <w:pPr>
              <w:pStyle w:val="Compact"/>
              <w:jc w:val="center"/>
            </w:pPr>
            <w:r>
              <w:t xml:space="preserve">121 %</w:t>
            </w:r>
          </w:p>
        </w:tc>
        <w:tc>
          <w:p>
            <w:pPr>
              <w:pStyle w:val="Compact"/>
              <w:jc w:val="center"/>
            </w:pPr>
            <w:r>
              <w:t xml:space="preserve">33 %</w:t>
            </w:r>
          </w:p>
        </w:tc>
        <w:tc>
          <w:p>
            <w:pPr>
              <w:pStyle w:val="Compact"/>
              <w:jc w:val="center"/>
            </w:pPr>
            <w:r>
              <w:t xml:space="preserve">100 %</w:t>
            </w:r>
          </w:p>
        </w:tc>
        <w:tc>
          <w:p>
            <w:pPr>
              <w:pStyle w:val="Compact"/>
              <w:jc w:val="center"/>
            </w:pPr>
            <w:r>
              <w:t xml:space="preserve">0 %</w:t>
            </w:r>
          </w:p>
        </w:tc>
        <w:tc>
          <w:p>
            <w:pPr>
              <w:pStyle w:val="Compact"/>
              <w:jc w:val="center"/>
            </w:pPr>
            <w:r>
              <w:t xml:space="preserve">37 %</w:t>
            </w:r>
          </w:p>
        </w:tc>
        <w:tc>
          <w:p>
            <w:pPr>
              <w:pStyle w:val="Compact"/>
              <w:jc w:val="center"/>
            </w:pPr>
            <w:r>
              <w:t xml:space="preserve">Inf %</w:t>
            </w:r>
          </w:p>
        </w:tc>
        <w:tc>
          <w:p>
            <w:pPr>
              <w:pStyle w:val="Compact"/>
              <w:jc w:val="center"/>
            </w:pPr>
            <w:r>
              <w:t xml:space="preserve">204 %</w:t>
            </w:r>
          </w:p>
        </w:tc>
        <w:tc>
          <w:p>
            <w:pPr>
              <w:pStyle w:val="Compact"/>
              <w:jc w:val="center"/>
            </w:pPr>
            <w:r>
              <w:t xml:space="preserve">274 %</w:t>
            </w:r>
          </w:p>
        </w:tc>
        <w:tc>
          <w:p>
            <w:pPr>
              <w:pStyle w:val="Compact"/>
              <w:jc w:val="center"/>
            </w:pPr>
            <w:r>
              <w:t xml:space="preserve">229 %</w:t>
            </w:r>
          </w:p>
        </w:tc>
        <w:tc>
          <w:p>
            <w:pPr>
              <w:pStyle w:val="Compact"/>
              <w:jc w:val="center"/>
            </w:pPr>
            <w:r>
              <w:rPr>
                <w:b/>
              </w:rPr>
              <w:t xml:space="preserve">98 %</w:t>
            </w:r>
          </w:p>
        </w:tc>
      </w:tr>
      <w:tr>
        <w:tc>
          <w:p>
            <w:pPr>
              <w:pStyle w:val="Compact"/>
              <w:jc w:val="center"/>
            </w:pPr>
            <w:r>
              <w:t xml:space="preserve">2</w:t>
            </w:r>
          </w:p>
        </w:tc>
        <w:tc>
          <w:p>
            <w:pPr>
              <w:pStyle w:val="Compact"/>
              <w:jc w:val="center"/>
            </w:pPr>
            <w:r>
              <w:t xml:space="preserve">27 %</w:t>
            </w:r>
          </w:p>
        </w:tc>
        <w:tc>
          <w:p>
            <w:pPr>
              <w:pStyle w:val="Compact"/>
              <w:jc w:val="center"/>
            </w:pPr>
            <w:r>
              <w:t xml:space="preserve">109 %</w:t>
            </w:r>
          </w:p>
        </w:tc>
        <w:tc>
          <w:p>
            <w:pPr>
              <w:pStyle w:val="Compact"/>
              <w:jc w:val="center"/>
            </w:pPr>
            <w:r>
              <w:t xml:space="preserve">70 %</w:t>
            </w:r>
          </w:p>
        </w:tc>
        <w:tc>
          <w:p>
            <w:pPr>
              <w:pStyle w:val="Compact"/>
              <w:jc w:val="center"/>
            </w:pPr>
            <w:r>
              <w:t xml:space="preserve">87 %</w:t>
            </w:r>
          </w:p>
        </w:tc>
        <w:tc>
          <w:p>
            <w:pPr>
              <w:pStyle w:val="Compact"/>
              <w:jc w:val="center"/>
            </w:pPr>
            <w:r>
              <w:t xml:space="preserve">0 %</w:t>
            </w:r>
          </w:p>
        </w:tc>
        <w:tc>
          <w:p>
            <w:pPr>
              <w:pStyle w:val="Compact"/>
              <w:jc w:val="center"/>
            </w:pPr>
            <w:r>
              <w:t xml:space="preserve">63 %</w:t>
            </w:r>
          </w:p>
        </w:tc>
        <w:tc>
          <w:p>
            <w:pPr>
              <w:pStyle w:val="Compact"/>
              <w:jc w:val="center"/>
            </w:pPr>
            <w:r>
              <w:t xml:space="preserve">1600 %</w:t>
            </w:r>
          </w:p>
        </w:tc>
        <w:tc>
          <w:p>
            <w:pPr>
              <w:pStyle w:val="Compact"/>
              <w:jc w:val="center"/>
            </w:pPr>
            <w:r>
              <w:t xml:space="preserve">125 %</w:t>
            </w:r>
          </w:p>
        </w:tc>
        <w:tc>
          <w:p>
            <w:pPr>
              <w:pStyle w:val="Compact"/>
              <w:jc w:val="center"/>
            </w:pPr>
            <w:r>
              <w:t xml:space="preserve">130 %</w:t>
            </w:r>
          </w:p>
        </w:tc>
        <w:tc>
          <w:p>
            <w:pPr>
              <w:pStyle w:val="Compact"/>
              <w:jc w:val="center"/>
            </w:pPr>
            <w:r>
              <w:t xml:space="preserve">121 %</w:t>
            </w:r>
          </w:p>
        </w:tc>
        <w:tc>
          <w:p>
            <w:pPr>
              <w:pStyle w:val="Compact"/>
              <w:jc w:val="center"/>
            </w:pPr>
            <w:r>
              <w:rPr>
                <w:b/>
              </w:rPr>
              <w:t xml:space="preserve">90 %</w:t>
            </w:r>
          </w:p>
        </w:tc>
      </w:tr>
      <w:tr>
        <w:tc>
          <w:p>
            <w:pPr>
              <w:pStyle w:val="Compact"/>
              <w:jc w:val="center"/>
            </w:pPr>
            <w:r>
              <w:t xml:space="preserve">3</w:t>
            </w:r>
          </w:p>
        </w:tc>
        <w:tc>
          <w:p>
            <w:pPr>
              <w:pStyle w:val="Compact"/>
              <w:jc w:val="center"/>
            </w:pPr>
            <w:r>
              <w:t xml:space="preserve">0 %</w:t>
            </w:r>
          </w:p>
        </w:tc>
        <w:tc>
          <w:p>
            <w:pPr>
              <w:pStyle w:val="Compact"/>
              <w:jc w:val="center"/>
            </w:pPr>
            <w:r>
              <w:t xml:space="preserve">NaN %</w:t>
            </w:r>
          </w:p>
        </w:tc>
        <w:tc>
          <w:p>
            <w:pPr>
              <w:pStyle w:val="Compact"/>
              <w:jc w:val="center"/>
            </w:pPr>
            <w:r>
              <w:t xml:space="preserve">0 %</w:t>
            </w:r>
          </w:p>
        </w:tc>
        <w:tc>
          <w:p>
            <w:pPr>
              <w:pStyle w:val="Compact"/>
              <w:jc w:val="center"/>
            </w:pPr>
            <w:r>
              <w:t xml:space="preserve">NaN %</w:t>
            </w:r>
          </w:p>
        </w:tc>
        <w:tc>
          <w:p>
            <w:pPr>
              <w:pStyle w:val="Compact"/>
              <w:jc w:val="center"/>
            </w:pPr>
            <w:r>
              <w:t xml:space="preserve">NaN %</w:t>
            </w:r>
          </w:p>
        </w:tc>
        <w:tc>
          <w:p>
            <w:pPr>
              <w:pStyle w:val="Compact"/>
              <w:jc w:val="center"/>
            </w:pPr>
            <w:r>
              <w:t xml:space="preserve">0 %</w:t>
            </w:r>
          </w:p>
        </w:tc>
        <w:tc>
          <w:p>
            <w:pPr>
              <w:pStyle w:val="Compact"/>
              <w:jc w:val="center"/>
            </w:pPr>
            <w:r>
              <w:t xml:space="preserve">NaN %</w:t>
            </w:r>
          </w:p>
        </w:tc>
        <w:tc>
          <w:p>
            <w:pPr>
              <w:pStyle w:val="Compact"/>
              <w:jc w:val="center"/>
            </w:pPr>
            <w:r>
              <w:t xml:space="preserve">Inf %</w:t>
            </w:r>
          </w:p>
        </w:tc>
        <w:tc>
          <w:p>
            <w:pPr>
              <w:pStyle w:val="Compact"/>
              <w:jc w:val="center"/>
            </w:pPr>
            <w:r>
              <w:t xml:space="preserve">Inf %</w:t>
            </w:r>
          </w:p>
        </w:tc>
        <w:tc>
          <w:p>
            <w:pPr>
              <w:pStyle w:val="Compact"/>
              <w:jc w:val="center"/>
            </w:pPr>
            <w:r>
              <w:t xml:space="preserve">Inf %</w:t>
            </w:r>
          </w:p>
        </w:tc>
        <w:tc>
          <w:p>
            <w:pPr>
              <w:pStyle w:val="Compact"/>
              <w:jc w:val="center"/>
            </w:pPr>
            <w:r>
              <w:rPr>
                <w:b/>
              </w:rPr>
              <w:t xml:space="preserve">100 %</w:t>
            </w:r>
          </w:p>
        </w:tc>
      </w:tr>
      <w:tr>
        <w:tc>
          <w:p>
            <w:pPr>
              <w:pStyle w:val="Compact"/>
              <w:jc w:val="center"/>
            </w:pPr>
            <w:r>
              <w:rPr>
                <w:b/>
              </w:rPr>
              <w:t xml:space="preserve">Weighted Mean</w:t>
            </w:r>
          </w:p>
        </w:tc>
        <w:tc>
          <w:p>
            <w:pPr>
              <w:pStyle w:val="Compact"/>
              <w:jc w:val="center"/>
            </w:pPr>
            <w:r>
              <w:rPr>
                <w:b/>
              </w:rPr>
              <w:t xml:space="preserve">45.3 %</w:t>
            </w:r>
          </w:p>
        </w:tc>
        <w:tc>
          <w:p>
            <w:pPr>
              <w:pStyle w:val="Compact"/>
              <w:jc w:val="center"/>
            </w:pPr>
            <w:r>
              <w:rPr>
                <w:b/>
              </w:rPr>
              <w:t xml:space="preserve">114.6 %</w:t>
            </w:r>
          </w:p>
        </w:tc>
        <w:tc>
          <w:p>
            <w:pPr>
              <w:pStyle w:val="Compact"/>
              <w:jc w:val="center"/>
            </w:pPr>
            <w:r>
              <w:rPr>
                <w:b/>
              </w:rPr>
              <w:t xml:space="preserve">45.3 %</w:t>
            </w:r>
          </w:p>
        </w:tc>
        <w:tc>
          <w:p>
            <w:pPr>
              <w:pStyle w:val="Compact"/>
              <w:jc w:val="center"/>
            </w:pPr>
            <w:r>
              <w:rPr>
                <w:b/>
              </w:rPr>
              <w:t xml:space="preserve">92.5 %</w:t>
            </w:r>
          </w:p>
        </w:tc>
        <w:tc>
          <w:p>
            <w:pPr>
              <w:pStyle w:val="Compact"/>
              <w:jc w:val="center"/>
            </w:pPr>
            <w:r>
              <w:rPr>
                <w:b/>
              </w:rPr>
              <w:t xml:space="preserve">0.0 %</w:t>
            </w:r>
          </w:p>
        </w:tc>
        <w:tc>
          <w:p>
            <w:pPr>
              <w:pStyle w:val="Compact"/>
              <w:jc w:val="center"/>
            </w:pPr>
            <w:r>
              <w:rPr>
                <w:b/>
              </w:rPr>
              <w:t xml:space="preserve">45.8 %</w:t>
            </w:r>
          </w:p>
        </w:tc>
        <w:tc>
          <w:p>
            <w:pPr>
              <w:pStyle w:val="Compact"/>
              <w:jc w:val="center"/>
            </w:pPr>
            <w:r>
              <w:rPr>
                <w:b/>
              </w:rPr>
              <w:t xml:space="preserve">1600.0 %</w:t>
            </w:r>
          </w:p>
        </w:tc>
        <w:tc>
          <w:p>
            <w:pPr>
              <w:pStyle w:val="Compact"/>
              <w:jc w:val="center"/>
            </w:pPr>
            <w:r>
              <w:rPr>
                <w:b/>
              </w:rPr>
              <w:t xml:space="preserve">166.7 %</w:t>
            </w:r>
          </w:p>
        </w:tc>
        <w:tc>
          <w:p>
            <w:pPr>
              <w:pStyle w:val="Compact"/>
              <w:jc w:val="center"/>
            </w:pPr>
            <w:r>
              <w:rPr>
                <w:b/>
              </w:rPr>
              <w:t xml:space="preserve">195.2 %</w:t>
            </w:r>
          </w:p>
        </w:tc>
        <w:tc>
          <w:p>
            <w:pPr>
              <w:pStyle w:val="Compact"/>
              <w:jc w:val="center"/>
            </w:pPr>
            <w:r>
              <w:rPr>
                <w:b/>
              </w:rPr>
              <w:t xml:space="preserve">175.0 %</w:t>
            </w:r>
          </w:p>
        </w:tc>
        <w:tc>
          <w:p>
            <w:pPr>
              <w:pStyle w:val="Compact"/>
              <w:jc w:val="center"/>
            </w:pPr>
            <w:r>
              <w:rPr>
                <w:b/>
              </w:rPr>
              <w:t xml:space="preserve">95.0 %</w:t>
            </w:r>
          </w:p>
        </w:tc>
      </w:tr>
      <w:tr>
        <w:tc>
          <w:p>
            <w:pPr>
              <w:pStyle w:val="Compact"/>
              <w:jc w:val="center"/>
            </w:pPr>
            <w:r>
              <w:rPr>
                <w:i/>
              </w:rPr>
              <w:t xml:space="preserve">Rank</w:t>
            </w:r>
          </w:p>
        </w:tc>
        <w:tc>
          <w:p>
            <w:pPr>
              <w:pStyle w:val="Compact"/>
              <w:jc w:val="center"/>
            </w:pPr>
            <w:r>
              <w:rPr>
                <w:i/>
              </w:rPr>
              <w:t xml:space="preserve">8</w:t>
            </w:r>
          </w:p>
        </w:tc>
        <w:tc>
          <w:p>
            <w:pPr>
              <w:pStyle w:val="Compact"/>
              <w:jc w:val="center"/>
            </w:pPr>
            <w:r>
              <w:rPr>
                <w:i/>
              </w:rPr>
              <w:t xml:space="preserve">5</w:t>
            </w:r>
          </w:p>
        </w:tc>
        <w:tc>
          <w:p>
            <w:pPr>
              <w:pStyle w:val="Compact"/>
              <w:jc w:val="center"/>
            </w:pPr>
            <w:r>
              <w:rPr>
                <w:i/>
              </w:rPr>
              <w:t xml:space="preserve">8</w:t>
            </w:r>
          </w:p>
        </w:tc>
        <w:tc>
          <w:p>
            <w:pPr>
              <w:pStyle w:val="Compact"/>
              <w:jc w:val="center"/>
            </w:pPr>
            <w:r>
              <w:rPr>
                <w:i/>
              </w:rPr>
              <w:t xml:space="preserve">6</w:t>
            </w:r>
          </w:p>
        </w:tc>
        <w:tc>
          <w:p>
            <w:pPr>
              <w:pStyle w:val="Compact"/>
              <w:jc w:val="center"/>
            </w:pPr>
            <w:r>
              <w:rPr>
                <w:i/>
              </w:rPr>
              <w:t xml:space="preserve">10</w:t>
            </w:r>
          </w:p>
        </w:tc>
        <w:tc>
          <w:p>
            <w:pPr>
              <w:pStyle w:val="Compact"/>
              <w:jc w:val="center"/>
            </w:pPr>
            <w:r>
              <w:rPr>
                <w:i/>
              </w:rPr>
              <w:t xml:space="preserve">7</w:t>
            </w:r>
          </w:p>
        </w:tc>
        <w:tc>
          <w:p>
            <w:pPr>
              <w:pStyle w:val="Compact"/>
              <w:jc w:val="center"/>
            </w:pPr>
            <w:r>
              <w:rPr>
                <w:i/>
              </w:rPr>
              <w:t xml:space="preserve">1</w:t>
            </w:r>
          </w:p>
        </w:tc>
        <w:tc>
          <w:p>
            <w:pPr>
              <w:pStyle w:val="Compact"/>
              <w:jc w:val="center"/>
            </w:pPr>
            <w:r>
              <w:rPr>
                <w:i/>
              </w:rPr>
              <w:t xml:space="preserve">4</w:t>
            </w:r>
          </w:p>
        </w:tc>
        <w:tc>
          <w:p>
            <w:pPr>
              <w:pStyle w:val="Compact"/>
              <w:jc w:val="center"/>
            </w:pPr>
            <w:r>
              <w:rPr>
                <w:i/>
              </w:rPr>
              <w:t xml:space="preserve">2</w:t>
            </w:r>
          </w:p>
        </w:tc>
        <w:tc>
          <w:p>
            <w:pPr>
              <w:pStyle w:val="Compact"/>
              <w:jc w:val="center"/>
            </w:pPr>
            <w:r>
              <w:rPr>
                <w:i/>
              </w:rPr>
              <w:t xml:space="preserve">3</w:t>
            </w:r>
          </w:p>
        </w:tc>
        <w:tc>
          <w:p>
            <w:pPr>
              <w:pStyle w:val="Compact"/>
              <w:jc w:val="center"/>
            </w:pPr>
            <w:r>
              <w:rPr>
                <w:i/>
                <w:b/>
              </w:rPr>
              <w:t xml:space="preserve">-</w:t>
            </w:r>
          </w:p>
        </w:tc>
      </w:tr>
    </w:tbl>
    <w:p>
      <w:pPr>
        <w:pStyle w:val="TableCaption"/>
      </w:pPr>
      <w:r>
        <w:rPr>
          <w:b/>
        </w:rPr>
        <w:t xml:space="preserve">Table X:</w:t>
      </w:r>
      <w:r>
        <w:t xml:space="preserve"> </w:t>
      </w:r>
      <w:r>
        <w:t xml:space="preserve">Relative bias table represents the relative bias per</w:t>
      </w:r>
      <w:r>
        <w:t xml:space="preserve"> </w:t>
      </w:r>
      <w:r>
        <w:t xml:space="preserve">modal age and advanced reader, the relative bias of all</w:t>
      </w:r>
      <w:r>
        <w:t xml:space="preserve"> </w:t>
      </w:r>
      <w:r>
        <w:t xml:space="preserve">advanced readers combined per modal age and a weighted mean of</w:t>
      </w:r>
      <w:r>
        <w:t xml:space="preserve"> </w:t>
      </w:r>
      <w:r>
        <w:t xml:space="preserve">the relative bias per reader. A rank is also assigned to</w:t>
      </w:r>
      <w:r>
        <w:t xml:space="preserve"> </w:t>
      </w:r>
      <w:r>
        <w:t xml:space="preserve">each reader.</w:t>
      </w:r>
    </w:p>
    <w:tbl>
      <w:tblPr>
        <w:tblStyle w:val="TableNormal"/>
        <w:tblW w:type="pct" w:w="4999.999999999998"/>
        <w:tblLook w:firstRow="1"/>
        <w:tblCaption w:val="Table X: Relative bias table represents the relative bias per modal age and advanced reader, the relative bias of all advanced readers combined per modal age and a weighted mean of the relative bias per reader. A rank is also assigned to each reader."/>
      </w:tblPr>
      <w:tblGrid>
        <w:gridCol w:w="948"/>
        <w:gridCol w:w="616"/>
        <w:gridCol w:w="616"/>
        <w:gridCol w:w="616"/>
        <w:gridCol w:w="616"/>
        <w:gridCol w:w="616"/>
        <w:gridCol w:w="616"/>
        <w:gridCol w:w="806"/>
        <w:gridCol w:w="616"/>
        <w:gridCol w:w="616"/>
        <w:gridCol w:w="616"/>
        <w:gridCol w:w="61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rPr>
                <w:b/>
              </w:rPr>
              <w:t xml:space="preserve">NA %</w:t>
            </w:r>
          </w:p>
        </w:tc>
      </w:tr>
      <w:tr>
        <w:tc>
          <w:p>
            <w:pPr>
              <w:pStyle w:val="Compact"/>
              <w:jc w:val="center"/>
            </w:pPr>
            <w:r>
              <w:t xml:space="preserve">1</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NaN %</w:t>
            </w:r>
          </w:p>
        </w:tc>
        <w:tc>
          <w:p>
            <w:pPr>
              <w:pStyle w:val="Compact"/>
              <w:jc w:val="center"/>
            </w:pPr>
            <w:r>
              <w:t xml:space="preserve">0.15 %</w:t>
            </w:r>
          </w:p>
        </w:tc>
        <w:tc>
          <w:p>
            <w:pPr>
              <w:pStyle w:val="Compact"/>
              <w:jc w:val="center"/>
            </w:pPr>
            <w:r>
              <w:t xml:space="preserve">0.05 %</w:t>
            </w:r>
          </w:p>
        </w:tc>
        <w:tc>
          <w:p>
            <w:pPr>
              <w:pStyle w:val="Compact"/>
              <w:jc w:val="center"/>
            </w:pPr>
            <w:r>
              <w:t xml:space="preserve">0.04 %</w:t>
            </w:r>
          </w:p>
        </w:tc>
        <w:tc>
          <w:p>
            <w:pPr>
              <w:pStyle w:val="Compact"/>
              <w:jc w:val="center"/>
            </w:pPr>
            <w:r>
              <w:rPr>
                <w:b/>
              </w:rPr>
              <w:t xml:space="preserve">NaN %</w:t>
            </w:r>
          </w:p>
        </w:tc>
      </w:tr>
      <w:tr>
        <w:tc>
          <w:p>
            <w:pPr>
              <w:pStyle w:val="Compact"/>
              <w:jc w:val="center"/>
            </w:pPr>
            <w:r>
              <w:t xml:space="preserve">2</w:t>
            </w:r>
          </w:p>
        </w:tc>
        <w:tc>
          <w:p>
            <w:pPr>
              <w:pStyle w:val="Compact"/>
              <w:jc w:val="center"/>
            </w:pPr>
            <w:r>
              <w:t xml:space="preserve">0.03 %</w:t>
            </w:r>
          </w:p>
        </w:tc>
        <w:tc>
          <w:p>
            <w:pPr>
              <w:pStyle w:val="Compact"/>
              <w:jc w:val="center"/>
            </w:pPr>
            <w:r>
              <w:t xml:space="preserve">0.05 %</w:t>
            </w:r>
          </w:p>
        </w:tc>
        <w:tc>
          <w:p>
            <w:pPr>
              <w:pStyle w:val="Compact"/>
              <w:jc w:val="center"/>
            </w:pPr>
            <w:r>
              <w:t xml:space="preserve">0.00 %</w:t>
            </w:r>
          </w:p>
        </w:tc>
        <w:tc>
          <w:p>
            <w:pPr>
              <w:pStyle w:val="Compact"/>
              <w:jc w:val="center"/>
            </w:pPr>
            <w:r>
              <w:t xml:space="preserve">-0.13 %</w:t>
            </w:r>
          </w:p>
        </w:tc>
        <w:tc>
          <w:p>
            <w:pPr>
              <w:pStyle w:val="Compact"/>
              <w:jc w:val="center"/>
            </w:pPr>
            <w:r>
              <w:t xml:space="preserve">-0.27 %</w:t>
            </w:r>
          </w:p>
        </w:tc>
        <w:tc>
          <w:p>
            <w:pPr>
              <w:pStyle w:val="Compact"/>
              <w:jc w:val="center"/>
            </w:pPr>
            <w:r>
              <w:t xml:space="preserve">0.00 %</w:t>
            </w:r>
          </w:p>
        </w:tc>
        <w:tc>
          <w:p>
            <w:pPr>
              <w:pStyle w:val="Compact"/>
              <w:jc w:val="center"/>
            </w:pPr>
            <w:r>
              <w:t xml:space="preserve">2.00 %</w:t>
            </w:r>
          </w:p>
        </w:tc>
        <w:tc>
          <w:p>
            <w:pPr>
              <w:pStyle w:val="Compact"/>
              <w:jc w:val="center"/>
            </w:pPr>
            <w:r>
              <w:t xml:space="preserve">0.33 %</w:t>
            </w:r>
          </w:p>
        </w:tc>
        <w:tc>
          <w:p>
            <w:pPr>
              <w:pStyle w:val="Compact"/>
              <w:jc w:val="center"/>
            </w:pPr>
            <w:r>
              <w:t xml:space="preserve">-0.09 %</w:t>
            </w:r>
          </w:p>
        </w:tc>
        <w:tc>
          <w:p>
            <w:pPr>
              <w:pStyle w:val="Compact"/>
              <w:jc w:val="center"/>
            </w:pPr>
            <w:r>
              <w:t xml:space="preserve">0.00 %</w:t>
            </w:r>
          </w:p>
        </w:tc>
        <w:tc>
          <w:p>
            <w:pPr>
              <w:pStyle w:val="Compact"/>
              <w:jc w:val="center"/>
            </w:pPr>
            <w:r>
              <w:rPr>
                <w:b/>
              </w:rPr>
              <w:t xml:space="preserve">0.19 %</w:t>
            </w:r>
          </w:p>
        </w:tc>
      </w:tr>
      <w:tr>
        <w:tc>
          <w:p>
            <w:pPr>
              <w:pStyle w:val="Compact"/>
              <w:jc w:val="center"/>
            </w:pPr>
            <w:r>
              <w:t xml:space="preserve">3</w:t>
            </w:r>
          </w:p>
        </w:tc>
        <w:tc>
          <w:p>
            <w:pPr>
              <w:pStyle w:val="Compact"/>
              <w:jc w:val="center"/>
            </w:pPr>
            <w:r>
              <w:t xml:space="preserve">0.00 %</w:t>
            </w:r>
          </w:p>
        </w:tc>
        <w:tc>
          <w:p>
            <w:pPr>
              <w:pStyle w:val="Compact"/>
              <w:jc w:val="center"/>
            </w:pPr>
            <w:r>
              <w:t xml:space="preserve">NaN %</w:t>
            </w:r>
          </w:p>
        </w:tc>
        <w:tc>
          <w:p>
            <w:pPr>
              <w:pStyle w:val="Compact"/>
              <w:jc w:val="center"/>
            </w:pPr>
            <w:r>
              <w:t xml:space="preserve">0.00 %</w:t>
            </w:r>
          </w:p>
        </w:tc>
        <w:tc>
          <w:p>
            <w:pPr>
              <w:pStyle w:val="Compact"/>
              <w:jc w:val="center"/>
            </w:pPr>
            <w:r>
              <w:t xml:space="preserve">NaN %</w:t>
            </w:r>
          </w:p>
        </w:tc>
        <w:tc>
          <w:p>
            <w:pPr>
              <w:pStyle w:val="Compact"/>
              <w:jc w:val="center"/>
            </w:pPr>
            <w:r>
              <w:t xml:space="preserve">NaN %</w:t>
            </w:r>
          </w:p>
        </w:tc>
        <w:tc>
          <w:p>
            <w:pPr>
              <w:pStyle w:val="Compact"/>
              <w:jc w:val="center"/>
            </w:pPr>
            <w:r>
              <w:t xml:space="preserve">0.00 %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rPr>
                <w:b/>
              </w:rPr>
              <w:t xml:space="preserve">NaN %</w:t>
            </w:r>
          </w:p>
        </w:tc>
      </w:tr>
      <w:tr>
        <w:tc>
          <w:p>
            <w:pPr>
              <w:pStyle w:val="Compact"/>
              <w:jc w:val="center"/>
            </w:pPr>
            <w:r>
              <w:rPr>
                <w:b/>
              </w:rPr>
              <w:t xml:space="preserve">Weighted Mean</w:t>
            </w:r>
          </w:p>
        </w:tc>
        <w:tc>
          <w:p>
            <w:pPr>
              <w:pStyle w:val="Compact"/>
              <w:jc w:val="center"/>
            </w:pPr>
            <w:r>
              <w:rPr>
                <w:b/>
              </w:rPr>
              <w:t xml:space="preserve">0.01</w:t>
            </w:r>
          </w:p>
        </w:tc>
        <w:tc>
          <w:p>
            <w:pPr>
              <w:pStyle w:val="Compact"/>
              <w:jc w:val="center"/>
            </w:pPr>
            <w:r>
              <w:rPr>
                <w:b/>
              </w:rPr>
              <w:t xml:space="preserve">0.03</w:t>
            </w:r>
          </w:p>
        </w:tc>
        <w:tc>
          <w:p>
            <w:pPr>
              <w:pStyle w:val="Compact"/>
              <w:jc w:val="center"/>
            </w:pPr>
            <w:r>
              <w:rPr>
                <w:b/>
              </w:rPr>
              <w:t xml:space="preserve">0.00</w:t>
            </w:r>
          </w:p>
        </w:tc>
        <w:tc>
          <w:p>
            <w:pPr>
              <w:pStyle w:val="Compact"/>
              <w:jc w:val="center"/>
            </w:pPr>
            <w:r>
              <w:rPr>
                <w:b/>
              </w:rPr>
              <w:t xml:space="preserve">-0.07</w:t>
            </w:r>
          </w:p>
        </w:tc>
        <w:tc>
          <w:p>
            <w:pPr>
              <w:pStyle w:val="Compact"/>
              <w:jc w:val="center"/>
            </w:pPr>
            <w:r>
              <w:rPr>
                <w:b/>
              </w:rPr>
              <w:t xml:space="preserve">-0.07</w:t>
            </w:r>
          </w:p>
        </w:tc>
        <w:tc>
          <w:p>
            <w:pPr>
              <w:pStyle w:val="Compact"/>
              <w:jc w:val="center"/>
            </w:pPr>
            <w:r>
              <w:rPr>
                <w:b/>
              </w:rPr>
              <w:t xml:space="preserve">0.00</w:t>
            </w:r>
          </w:p>
        </w:tc>
        <w:tc>
          <w:p>
            <w:pPr>
              <w:pStyle w:val="Compact"/>
              <w:jc w:val="center"/>
            </w:pPr>
            <w:r>
              <w:rPr>
                <w:b/>
              </w:rPr>
              <w:t xml:space="preserve">2.00</w:t>
            </w:r>
          </w:p>
        </w:tc>
        <w:tc>
          <w:p>
            <w:pPr>
              <w:pStyle w:val="Compact"/>
              <w:jc w:val="center"/>
            </w:pPr>
            <w:r>
              <w:rPr>
                <w:b/>
              </w:rPr>
              <w:t xml:space="preserve">0.23</w:t>
            </w:r>
          </w:p>
        </w:tc>
        <w:tc>
          <w:p>
            <w:pPr>
              <w:pStyle w:val="Compact"/>
              <w:jc w:val="center"/>
            </w:pPr>
            <w:r>
              <w:rPr>
                <w:b/>
              </w:rPr>
              <w:t xml:space="preserve">-0.03</w:t>
            </w:r>
          </w:p>
        </w:tc>
        <w:tc>
          <w:p>
            <w:pPr>
              <w:pStyle w:val="Compact"/>
              <w:jc w:val="center"/>
            </w:pPr>
            <w:r>
              <w:rPr>
                <w:b/>
              </w:rPr>
              <w:t xml:space="preserve">0.02</w:t>
            </w:r>
          </w:p>
        </w:tc>
        <w:tc>
          <w:p>
            <w:pPr>
              <w:pStyle w:val="Compact"/>
              <w:jc w:val="center"/>
            </w:pPr>
            <w:r>
              <w:rPr>
                <w:b/>
              </w:rPr>
              <w:t xml:space="preserve">0.08</w:t>
            </w:r>
          </w:p>
        </w:tc>
      </w:tr>
      <w:tr>
        <w:tc>
          <w:p>
            <w:pPr>
              <w:pStyle w:val="Compact"/>
              <w:jc w:val="center"/>
            </w:pPr>
            <w:r>
              <w:rPr>
                <w:i/>
              </w:rPr>
              <w:t xml:space="preserve">Rank</w:t>
            </w:r>
          </w:p>
        </w:tc>
        <w:tc>
          <w:p>
            <w:pPr>
              <w:pStyle w:val="Compact"/>
              <w:jc w:val="center"/>
            </w:pPr>
            <w:r>
              <w:rPr>
                <w:i/>
              </w:rPr>
              <w:t xml:space="preserve">3</w:t>
            </w:r>
          </w:p>
        </w:tc>
        <w:tc>
          <w:p>
            <w:pPr>
              <w:pStyle w:val="Compact"/>
              <w:jc w:val="center"/>
            </w:pPr>
            <w:r>
              <w:rPr>
                <w:i/>
              </w:rPr>
              <w:t xml:space="preserve">6</w:t>
            </w:r>
          </w:p>
        </w:tc>
        <w:tc>
          <w:p>
            <w:pPr>
              <w:pStyle w:val="Compact"/>
              <w:jc w:val="center"/>
            </w:pPr>
            <w:r>
              <w:rPr>
                <w:i/>
              </w:rPr>
              <w:t xml:space="preserve">1</w:t>
            </w:r>
          </w:p>
        </w:tc>
        <w:tc>
          <w:p>
            <w:pPr>
              <w:pStyle w:val="Compact"/>
              <w:jc w:val="center"/>
            </w:pPr>
            <w:r>
              <w:rPr>
                <w:i/>
              </w:rPr>
              <w:t xml:space="preserve">8</w:t>
            </w:r>
          </w:p>
        </w:tc>
        <w:tc>
          <w:p>
            <w:pPr>
              <w:pStyle w:val="Compact"/>
              <w:jc w:val="center"/>
            </w:pPr>
            <w:r>
              <w:rPr>
                <w:i/>
              </w:rPr>
              <w:t xml:space="preserve">7</w:t>
            </w:r>
          </w:p>
        </w:tc>
        <w:tc>
          <w:p>
            <w:pPr>
              <w:pStyle w:val="Compact"/>
              <w:jc w:val="center"/>
            </w:pPr>
            <w:r>
              <w:rPr>
                <w:i/>
              </w:rPr>
              <w:t xml:space="preserve">1</w:t>
            </w:r>
          </w:p>
        </w:tc>
        <w:tc>
          <w:p>
            <w:pPr>
              <w:pStyle w:val="Compact"/>
              <w:jc w:val="center"/>
            </w:pPr>
            <w:r>
              <w:rPr>
                <w:i/>
              </w:rPr>
              <w:t xml:space="preserve">10</w:t>
            </w:r>
          </w:p>
        </w:tc>
        <w:tc>
          <w:p>
            <w:pPr>
              <w:pStyle w:val="Compact"/>
              <w:jc w:val="center"/>
            </w:pPr>
            <w:r>
              <w:rPr>
                <w:i/>
              </w:rPr>
              <w:t xml:space="preserve">9</w:t>
            </w:r>
          </w:p>
        </w:tc>
        <w:tc>
          <w:p>
            <w:pPr>
              <w:pStyle w:val="Compact"/>
              <w:jc w:val="center"/>
            </w:pPr>
            <w:r>
              <w:rPr>
                <w:i/>
              </w:rPr>
              <w:t xml:space="preserve">5</w:t>
            </w:r>
          </w:p>
        </w:tc>
        <w:tc>
          <w:p>
            <w:pPr>
              <w:pStyle w:val="Compact"/>
              <w:jc w:val="center"/>
            </w:pPr>
            <w:r>
              <w:rPr>
                <w:i/>
              </w:rPr>
              <w:t xml:space="preserve">4</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dvanced readers." title="" id="1" name="Picture"/>
            <a:graphic>
              <a:graphicData uri="http://schemas.openxmlformats.org/drawingml/2006/picture">
                <pic:pic>
                  <pic:nvPicPr>
                    <pic:cNvPr descr="smartdots_exchange_analysis_04042018_files/figure-docx/bias_plots_exp-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Age bias plot for advanced readers.</w:t>
      </w:r>
    </w:p>
    <w:p>
      <w:pPr>
        <w:pStyle w:val="BodyText"/>
      </w:pPr>
      <w:r>
        <w:drawing>
          <wp:inline>
            <wp:extent cx="6680200" cy="5010150"/>
            <wp:effectExtent b="0" l="0" r="0" t="0"/>
            <wp:docPr descr="Figure X: Plot of average distacne from the centre to the winter rings for advanced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smartdots_exchange_analysis_04042018_files/figure-docx/growth_analysis_exp-1.png" id="0" name="Picture"/>
                    <pic:cNvPicPr>
                      <a:picLocks noChangeArrowheads="1" noChangeAspect="1"/>
                    </pic:cNvPicPr>
                  </pic:nvPicPr>
                  <pic:blipFill>
                    <a:blip r:embed="rId34"/>
                    <a:stretch>
                      <a:fillRect/>
                    </a:stretch>
                  </pic:blipFill>
                  <pic:spPr bwMode="auto">
                    <a:xfrm>
                      <a:off x="0" y="0"/>
                      <a:ext cx="6680200" cy="5010150"/>
                    </a:xfrm>
                    <a:prstGeom prst="rect">
                      <a:avLst/>
                    </a:prstGeom>
                    <a:noFill/>
                    <a:ln w="9525">
                      <a:noFill/>
                      <a:headEnd/>
                      <a:tailEnd/>
                    </a:ln>
                  </pic:spPr>
                </pic:pic>
              </a:graphicData>
            </a:graphic>
          </wp:inline>
        </w:drawing>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for advanced readers.</w:t>
      </w:r>
    </w:p>
    <w:tbl>
      <w:tblPr>
        <w:tblStyle w:val="TableNormal"/>
        <w:tblW w:type="pct" w:w="2916.666666666667"/>
        <w:tblLook w:firstRow="1"/>
        <w:tblCaption w:val="Table X: Number of age readings per strata for advanced readers."/>
      </w:tblPr>
      <w:tblGrid>
        <w:gridCol w:w="1760"/>
        <w:gridCol w:w="1430"/>
        <w:gridCol w:w="143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106</w:t>
            </w:r>
          </w:p>
        </w:tc>
        <w:tc>
          <w:p>
            <w:pPr>
              <w:pStyle w:val="Compact"/>
              <w:jc w:val="center"/>
            </w:pPr>
            <w:r>
              <w:rPr>
                <w:b/>
              </w:rPr>
              <w:t xml:space="preserve">106</w:t>
            </w:r>
          </w:p>
        </w:tc>
      </w:tr>
      <w:tr>
        <w:tc>
          <w:p>
            <w:pPr>
              <w:pStyle w:val="Compact"/>
              <w:jc w:val="center"/>
            </w:pPr>
            <w:r>
              <w:t xml:space="preserve">2</w:t>
            </w:r>
          </w:p>
        </w:tc>
        <w:tc>
          <w:p>
            <w:pPr>
              <w:pStyle w:val="Compact"/>
              <w:jc w:val="center"/>
            </w:pPr>
            <w:r>
              <w:t xml:space="preserve">64</w:t>
            </w:r>
          </w:p>
        </w:tc>
        <w:tc>
          <w:p>
            <w:pPr>
              <w:pStyle w:val="Compact"/>
              <w:jc w:val="center"/>
            </w:pPr>
            <w:r>
              <w:rPr>
                <w:b/>
              </w:rPr>
              <w:t xml:space="preserve">64</w:t>
            </w:r>
          </w:p>
        </w:tc>
      </w:tr>
      <w:tr>
        <w:tc>
          <w:p>
            <w:pPr>
              <w:pStyle w:val="Compact"/>
              <w:jc w:val="center"/>
            </w:pPr>
            <w:r>
              <w:t xml:space="preserve">3</w:t>
            </w:r>
          </w:p>
        </w:tc>
        <w:tc>
          <w:p>
            <w:pPr>
              <w:pStyle w:val="Compact"/>
              <w:jc w:val="center"/>
            </w:pPr>
            <w:r>
              <w:t xml:space="preserve">1</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171</w:t>
            </w:r>
          </w:p>
        </w:tc>
        <w:tc>
          <w:p>
            <w:pPr>
              <w:pStyle w:val="Compact"/>
              <w:jc w:val="center"/>
            </w:pPr>
            <w:r>
              <w:rPr>
                <w:b/>
              </w:rPr>
              <w:t xml:space="preserve">171</w:t>
            </w:r>
          </w:p>
        </w:tc>
      </w:tr>
      <w:tr>
        <w:tc>
          <w:p>
            <w:pPr>
              <w:pStyle w:val="Compact"/>
              <w:jc w:val="center"/>
            </w:pPr>
            <w:r>
              <w:rPr>
                <w:i/>
              </w:rPr>
              <w:t xml:space="preserve">Total %</w:t>
            </w:r>
          </w:p>
        </w:tc>
        <w:tc>
          <w:p>
            <w:pPr>
              <w:pStyle w:val="Compact"/>
              <w:jc w:val="center"/>
            </w:pPr>
            <w:r>
              <w:rPr>
                <w:i/>
              </w:rPr>
              <w:t xml:space="preserve">100%</w:t>
            </w:r>
          </w:p>
        </w:tc>
        <w:tc>
          <w:p>
            <w:pPr>
              <w:pStyle w:val="Compact"/>
              <w:jc w:val="center"/>
            </w:pPr>
            <w:r>
              <w:rPr>
                <w:i/>
                <w:b/>
              </w:rPr>
              <w:t xml:space="preserve">100%</w:t>
            </w:r>
          </w:p>
        </w:tc>
      </w:tr>
    </w:tbl>
    <w:p>
      <w:pPr>
        <w:pStyle w:val="TableCaption"/>
      </w:pPr>
      <w:r>
        <w:rPr>
          <w:b/>
        </w:rPr>
        <w:t xml:space="preserve">Table X:</w:t>
      </w:r>
      <w:r>
        <w:t xml:space="preserve"> </w:t>
      </w:r>
      <w:r>
        <w:t xml:space="preserve">CV per strata.</w:t>
      </w:r>
    </w:p>
    <w:tbl>
      <w:tblPr>
        <w:tblStyle w:val="TableNormal"/>
        <w:tblW w:type="pct" w:w="2986.111111111111"/>
        <w:tblLook w:firstRow="1"/>
        <w:tblCaption w:val="Table X: CV per strata."/>
      </w:tblPr>
      <w:tblGrid>
        <w:gridCol w:w="2200"/>
        <w:gridCol w:w="1540"/>
        <w:gridCol w:w="99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X27.4.a</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2 %</w:t>
            </w:r>
          </w:p>
        </w:tc>
        <w:tc>
          <w:p>
            <w:pPr>
              <w:pStyle w:val="Compact"/>
              <w:jc w:val="center"/>
            </w:pPr>
            <w:r>
              <w:rPr>
                <w:b/>
              </w:rPr>
              <w:t xml:space="preserve">2 %</w:t>
            </w:r>
          </w:p>
        </w:tc>
      </w:tr>
      <w:tr>
        <w:tc>
          <w:p>
            <w:pPr>
              <w:pStyle w:val="Compact"/>
              <w:jc w:val="center"/>
            </w:pPr>
            <w:r>
              <w:t xml:space="preserve">2</w:t>
            </w:r>
          </w:p>
        </w:tc>
        <w:tc>
          <w:p>
            <w:pPr>
              <w:pStyle w:val="Compact"/>
              <w:jc w:val="center"/>
            </w:pPr>
            <w:r>
              <w:t xml:space="preserve">8 %</w:t>
            </w:r>
          </w:p>
        </w:tc>
        <w:tc>
          <w:p>
            <w:pPr>
              <w:pStyle w:val="Compact"/>
              <w:jc w:val="center"/>
            </w:pPr>
            <w:r>
              <w:rPr>
                <w:b/>
              </w:rPr>
              <w:t xml:space="preserve">8 %</w:t>
            </w:r>
          </w:p>
        </w:tc>
      </w:tr>
      <w:tr>
        <w:tc>
          <w:p>
            <w:pPr>
              <w:pStyle w:val="Compact"/>
              <w:jc w:val="center"/>
            </w:pPr>
            <w:r>
              <w:t xml:space="preserve">3</w:t>
            </w:r>
          </w:p>
        </w:tc>
        <w:tc>
          <w:p>
            <w:pPr>
              <w:pStyle w:val="Compact"/>
              <w:jc w:val="center"/>
            </w:pPr>
            <w:r>
              <w:t xml:space="preserve">0 %</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4 %</w:t>
            </w:r>
          </w:p>
        </w:tc>
        <w:tc>
          <w:p>
            <w:pPr>
              <w:pStyle w:val="Compact"/>
              <w:jc w:val="center"/>
            </w:pPr>
            <w:r>
              <w:rPr>
                <w:b/>
              </w:rPr>
              <w:t xml:space="preserve">4 %</w:t>
            </w:r>
          </w:p>
        </w:tc>
      </w:tr>
    </w:tbl>
    <w:p>
      <w:pPr>
        <w:pStyle w:val="TableCaption"/>
      </w:pPr>
      <w:r>
        <w:rPr>
          <w:b/>
        </w:rPr>
        <w:t xml:space="preserve">Table X:</w:t>
      </w:r>
      <w:r>
        <w:t xml:space="preserve"> </w:t>
      </w:r>
      <w:r>
        <w:t xml:space="preserve">Percentage Agreement per strata.</w:t>
      </w:r>
    </w:p>
    <w:tbl>
      <w:tblPr>
        <w:tblStyle w:val="TableNormal"/>
        <w:tblW w:type="pct" w:w="277.77777777777777"/>
        <w:tblLook w:firstRow="1"/>
        <w:tblCaption w:val="Table X: Percentage Agreement per strata."/>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strata.</w:t>
      </w:r>
    </w:p>
    <w:tbl>
      <w:tblPr>
        <w:tblStyle w:val="TableNormal"/>
        <w:tblW w:type="pct" w:w="3402.777777777778"/>
        <w:tblLook w:firstRow="1"/>
        <w:tblCaption w:val="Table X: Relative Bias per strata."/>
      </w:tblPr>
      <w:tblGrid>
        <w:gridCol w:w="2200"/>
        <w:gridCol w:w="154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X27.4.a</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0.02</w:t>
            </w:r>
          </w:p>
        </w:tc>
        <w:tc>
          <w:p>
            <w:pPr>
              <w:pStyle w:val="Compact"/>
              <w:jc w:val="center"/>
            </w:pPr>
            <w:r>
              <w:rPr>
                <w:b/>
              </w:rPr>
              <w:t xml:space="preserve">0.02</w:t>
            </w:r>
          </w:p>
        </w:tc>
      </w:tr>
      <w:tr>
        <w:tc>
          <w:p>
            <w:pPr>
              <w:pStyle w:val="Compact"/>
              <w:jc w:val="center"/>
            </w:pPr>
            <w:r>
              <w:t xml:space="preserve">2</w:t>
            </w:r>
          </w:p>
        </w:tc>
        <w:tc>
          <w:p>
            <w:pPr>
              <w:pStyle w:val="Compact"/>
              <w:jc w:val="center"/>
            </w:pPr>
            <w:r>
              <w:t xml:space="preserve">0.02</w:t>
            </w:r>
          </w:p>
        </w:tc>
        <w:tc>
          <w:p>
            <w:pPr>
              <w:pStyle w:val="Compact"/>
              <w:jc w:val="center"/>
            </w:pPr>
            <w:r>
              <w:rPr>
                <w:b/>
              </w:rPr>
              <w:t xml:space="preserve">0.02</w:t>
            </w:r>
          </w:p>
        </w:tc>
      </w:tr>
      <w:tr>
        <w:tc>
          <w:p>
            <w:pPr>
              <w:pStyle w:val="Compact"/>
              <w:jc w:val="center"/>
            </w:pPr>
            <w:r>
              <w:t xml:space="preserve">3</w:t>
            </w:r>
          </w:p>
        </w:tc>
        <w:tc>
          <w:p>
            <w:pPr>
              <w:pStyle w:val="Compact"/>
              <w:jc w:val="center"/>
            </w:pPr>
            <w:r>
              <w:t xml:space="preserve">0.00</w:t>
            </w:r>
          </w:p>
        </w:tc>
        <w:tc>
          <w:p>
            <w:pPr>
              <w:pStyle w:val="Compact"/>
              <w:jc w:val="center"/>
            </w:pPr>
            <w:r>
              <w:rPr>
                <w:b/>
              </w:rPr>
              <w:t xml:space="preserve">0.00</w:t>
            </w:r>
          </w:p>
        </w:tc>
      </w:tr>
      <w:tr>
        <w:tc>
          <w:p>
            <w:pPr>
              <w:pStyle w:val="Compact"/>
              <w:jc w:val="center"/>
            </w:pPr>
            <w:r>
              <w:rPr>
                <w:b/>
              </w:rPr>
              <w:t xml:space="preserve">Weighted Mean</w:t>
            </w:r>
          </w:p>
        </w:tc>
        <w:tc>
          <w:p>
            <w:pPr>
              <w:pStyle w:val="Compact"/>
              <w:jc w:val="center"/>
            </w:pPr>
            <w:r>
              <w:rPr>
                <w:b/>
              </w:rPr>
              <w:t xml:space="preserve">0.02</w:t>
            </w:r>
          </w:p>
        </w:tc>
        <w:tc>
          <w:p>
            <w:pPr>
              <w:pStyle w:val="Compact"/>
              <w:jc w:val="center"/>
            </w:pPr>
            <w:r>
              <w:rPr>
                <w:b/>
              </w:rPr>
              <w:t xml:space="preserve">0.02</w:t>
            </w:r>
          </w:p>
        </w:tc>
      </w:tr>
    </w:tbl>
    <w:p>
      <w:pPr>
        <w:pStyle w:val="BodyText"/>
      </w:pPr>
      <w:r>
        <w:t xml:space="preserve">Age error matrices are calculated per area and only based on the age</w:t>
      </w:r>
      <w:r>
        <w:t xml:space="preserve"> </w:t>
      </w:r>
      <w:r>
        <w:t xml:space="preserve">readings of the advanced readers.</w:t>
      </w:r>
    </w:p>
    <w:p>
      <w:pPr>
        <w:pStyle w:val="TableCaption"/>
      </w:pPr>
      <w:r>
        <w:rPr>
          <w:b/>
        </w:rPr>
        <w:t xml:space="preserve">Table X:</w:t>
      </w:r>
      <w:r>
        <w:t xml:space="preserve"> </w:t>
      </w:r>
      <w:r>
        <w:t xml:space="preserve">Age error matrix (AEM) for area 27.4.a.</w:t>
      </w:r>
      <w:r>
        <w:t xml:space="preserve"> </w:t>
      </w:r>
      <w:r>
        <w:t xml:space="preserve">The AEM shows the proportional distribution</w:t>
      </w:r>
      <w:r>
        <w:t xml:space="preserve"> </w:t>
      </w:r>
      <w:r>
        <w:t xml:space="preserve">of age readings for each modal age. Age column should sum to</w:t>
      </w:r>
      <w:r>
        <w:t xml:space="preserve"> </w:t>
      </w:r>
      <w:r>
        <w:t xml:space="preserve">one but due to rounding there might be small deviations in</w:t>
      </w:r>
      <w:r>
        <w:t xml:space="preserve"> </w:t>
      </w:r>
      <w:r>
        <w:t xml:space="preserve">some cases. Only advanced readers are used.</w:t>
      </w:r>
      <w:r>
        <w:t xml:space="preserve"> </w:t>
      </w:r>
      <w:r>
        <w:t xml:space="preserve">Only advanced readers are used for calculating the AEM.</w:t>
      </w:r>
    </w:p>
    <w:tbl>
      <w:tblPr>
        <w:tblStyle w:val="TableNormal"/>
        <w:tblW w:type="pct" w:w="4305.555555555556"/>
        <w:tblLook w:firstRow="1"/>
        <w:tblCaption w:val="Table X: Age error matrix (AEM) for area 27.4.a. The AEM shows the proportional distribution of age readings for each modal age. Age column should sum to one but due to rounding there might be small deviations in some cases. Only advanced readers are used. Only advanced readers are used for calculating the AEM."/>
      </w:tblPr>
      <w:tblGrid>
        <w:gridCol w:w="1760"/>
        <w:gridCol w:w="880"/>
        <w:gridCol w:w="1210"/>
        <w:gridCol w:w="1210"/>
        <w:gridCol w:w="880"/>
        <w:gridCol w:w="88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0</w:t>
            </w:r>
          </w:p>
        </w:tc>
        <w:tc>
          <w:tcPr>
            <w:tcBorders>
              <w:bottom w:val="single"/>
            </w:tcBorders>
            <w:vAlign w:val="bottom"/>
          </w:tcPr>
          <w:p>
            <w:pPr>
              <w:pStyle w:val="Compact"/>
              <w:jc w:val="center"/>
            </w:pPr>
            <w:r>
              <w:rPr>
                <w:b/>
              </w:rPr>
              <w:t xml:space="preserve">1</w:t>
            </w:r>
          </w:p>
        </w:tc>
        <w:tc>
          <w:tcPr>
            <w:tcBorders>
              <w:bottom w:val="single"/>
            </w:tcBorders>
            <w:vAlign w:val="bottom"/>
          </w:tcPr>
          <w:p>
            <w:pPr>
              <w:pStyle w:val="Compact"/>
              <w:jc w:val="center"/>
            </w:pPr>
            <w:r>
              <w:rPr>
                <w:b/>
              </w:rPr>
              <w:t xml:space="preserve">2</w:t>
            </w:r>
          </w:p>
        </w:tc>
        <w:tc>
          <w:tcPr>
            <w:tcBorders>
              <w:bottom w:val="single"/>
            </w:tcBorders>
            <w:vAlign w:val="bottom"/>
          </w:tcPr>
          <w:p>
            <w:pPr>
              <w:pStyle w:val="Compact"/>
              <w:jc w:val="center"/>
            </w:pPr>
            <w:r>
              <w:rPr>
                <w:b/>
              </w:rPr>
              <w:t xml:space="preserve">3</w:t>
            </w:r>
          </w:p>
        </w:tc>
        <w:tc>
          <w:tcPr>
            <w:tcBorders>
              <w:bottom w:val="single"/>
            </w:tcBorders>
            <w:vAlign w:val="bottom"/>
          </w:tcPr>
          <w:p>
            <w:pPr>
              <w:pStyle w:val="Compact"/>
              <w:jc w:val="center"/>
            </w:pPr>
            <w:r>
              <w:rPr>
                <w:b/>
              </w:rPr>
              <w:t xml:space="preserve">4</w:t>
            </w:r>
          </w:p>
        </w:tc>
      </w:tr>
      <w:tr>
        <w:tc>
          <w:p>
            <w:pPr>
              <w:pStyle w:val="Compact"/>
              <w:jc w:val="center"/>
            </w:pPr>
            <w:r>
              <w:rPr>
                <w:b/>
              </w:rPr>
              <w:t xml:space="preserve">Age 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1</w:t>
            </w:r>
          </w:p>
        </w:tc>
        <w:tc>
          <w:p>
            <w:pPr>
              <w:pStyle w:val="Compact"/>
              <w:jc w:val="center"/>
            </w:pPr>
            <w:r>
              <w:t xml:space="preserve">-</w:t>
            </w:r>
          </w:p>
        </w:tc>
        <w:tc>
          <w:p>
            <w:pPr>
              <w:pStyle w:val="Compact"/>
              <w:jc w:val="center"/>
            </w:pPr>
            <w:r>
              <w:t xml:space="preserve">0.983278</w:t>
            </w:r>
          </w:p>
        </w:tc>
        <w:tc>
          <w:p>
            <w:pPr>
              <w:pStyle w:val="Compact"/>
              <w:jc w:val="center"/>
            </w:pPr>
            <w:r>
              <w:t xml:space="preserve">0.041284</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2</w:t>
            </w:r>
          </w:p>
        </w:tc>
        <w:tc>
          <w:p>
            <w:pPr>
              <w:pStyle w:val="Compact"/>
              <w:jc w:val="center"/>
            </w:pPr>
            <w:r>
              <w:t xml:space="preserve">-</w:t>
            </w:r>
          </w:p>
        </w:tc>
        <w:tc>
          <w:p>
            <w:pPr>
              <w:pStyle w:val="Compact"/>
              <w:jc w:val="center"/>
            </w:pPr>
            <w:r>
              <w:t xml:space="preserve">0.013378</w:t>
            </w:r>
          </w:p>
        </w:tc>
        <w:tc>
          <w:p>
            <w:pPr>
              <w:pStyle w:val="Compact"/>
              <w:jc w:val="center"/>
            </w:pPr>
            <w:r>
              <w:t xml:space="preserve">0.903670</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3</w:t>
            </w:r>
          </w:p>
        </w:tc>
        <w:tc>
          <w:p>
            <w:pPr>
              <w:pStyle w:val="Compact"/>
              <w:jc w:val="center"/>
            </w:pPr>
            <w:r>
              <w:t xml:space="preserve">-</w:t>
            </w:r>
          </w:p>
        </w:tc>
        <w:tc>
          <w:p>
            <w:pPr>
              <w:pStyle w:val="Compact"/>
              <w:jc w:val="center"/>
            </w:pPr>
            <w:r>
              <w:t xml:space="preserve">0.003344</w:t>
            </w:r>
          </w:p>
        </w:tc>
        <w:tc>
          <w:p>
            <w:pPr>
              <w:pStyle w:val="Compact"/>
              <w:jc w:val="center"/>
            </w:pPr>
            <w:r>
              <w:t xml:space="preserve">0.050459</w:t>
            </w:r>
          </w:p>
        </w:tc>
        <w:tc>
          <w:p>
            <w:pPr>
              <w:pStyle w:val="Compact"/>
              <w:jc w:val="center"/>
            </w:pPr>
            <w:r>
              <w:t xml:space="preserve">1</w:t>
            </w:r>
          </w:p>
        </w:tc>
        <w:tc>
          <w:p>
            <w:pPr>
              <w:pStyle w:val="Compact"/>
              <w:jc w:val="center"/>
            </w:pPr>
            <w:r>
              <w:t xml:space="preserve">-</w:t>
            </w:r>
          </w:p>
        </w:tc>
      </w:tr>
      <w:tr>
        <w:tc>
          <w:p>
            <w:pPr>
              <w:pStyle w:val="Compact"/>
              <w:jc w:val="center"/>
            </w:pPr>
            <w:r>
              <w:rPr>
                <w:b/>
              </w:rPr>
              <w:t xml:space="preserve">Age 4</w:t>
            </w:r>
          </w:p>
        </w:tc>
        <w:tc>
          <w:p>
            <w:pPr>
              <w:pStyle w:val="Compact"/>
              <w:jc w:val="center"/>
            </w:pPr>
            <w:r>
              <w:t xml:space="preserve">-</w:t>
            </w:r>
          </w:p>
        </w:tc>
        <w:tc>
          <w:p>
            <w:pPr>
              <w:pStyle w:val="Compact"/>
              <w:jc w:val="center"/>
            </w:pPr>
            <w:r>
              <w:t xml:space="preserve">-</w:t>
            </w:r>
          </w:p>
        </w:tc>
        <w:tc>
          <w:p>
            <w:pPr>
              <w:pStyle w:val="Compact"/>
              <w:jc w:val="center"/>
            </w:pPr>
            <w:r>
              <w:t xml:space="preserve">0.004587</w:t>
            </w:r>
          </w:p>
        </w:tc>
        <w:tc>
          <w:p>
            <w:pPr>
              <w:pStyle w:val="Compact"/>
              <w:jc w:val="center"/>
            </w:pPr>
            <w:r>
              <w:t xml:space="preserve">-</w:t>
            </w:r>
          </w:p>
        </w:tc>
        <w:tc>
          <w:p>
            <w:pPr>
              <w:pStyle w:val="Compact"/>
              <w:jc w:val="center"/>
            </w:pPr>
            <w:r>
              <w:t xml:space="preserve">-</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 for</w:t>
      </w:r>
      <w:r>
        <w:t xml:space="preserve"> </w:t>
      </w:r>
      <w:r>
        <w:t xml:space="preserve">advanced readers.</w:t>
      </w:r>
    </w:p>
    <w:tbl>
      <w:tblPr>
        <w:tblStyle w:val="TableNormal"/>
        <w:tblW w:type="pct" w:w="4999.999999999999"/>
        <w:tblLook w:firstRow="1"/>
        <w:tblCaption w:val="Table X: Number of age readings per month for advanced readers."/>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w:t>
            </w:r>
          </w:p>
        </w:tc>
        <w:tc>
          <w:p>
            <w:pPr>
              <w:pStyle w:val="Compact"/>
              <w:jc w:val="center"/>
            </w:pPr>
            <w:r>
              <w:t xml:space="preserve">0</w:t>
            </w:r>
          </w:p>
        </w:tc>
        <w:tc>
          <w:p>
            <w:pPr>
              <w:pStyle w:val="Compact"/>
              <w:jc w:val="center"/>
            </w:pPr>
            <w:r>
              <w:t xml:space="preserve">21</w:t>
            </w:r>
          </w:p>
        </w:tc>
        <w:tc>
          <w:p>
            <w:pPr>
              <w:pStyle w:val="Compact"/>
              <w:jc w:val="center"/>
            </w:pPr>
            <w:r>
              <w:t xml:space="preserve">30</w:t>
            </w:r>
          </w:p>
        </w:tc>
        <w:tc>
          <w:p>
            <w:pPr>
              <w:pStyle w:val="Compact"/>
              <w:jc w:val="center"/>
            </w:pPr>
            <w:r>
              <w:t xml:space="preserve">-</w:t>
            </w:r>
          </w:p>
        </w:tc>
        <w:tc>
          <w:p>
            <w:pPr>
              <w:pStyle w:val="Compact"/>
              <w:jc w:val="center"/>
            </w:pPr>
            <w:r>
              <w:rPr>
                <w:b/>
              </w:rPr>
              <w:t xml:space="preserve">106</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w:t>
            </w:r>
          </w:p>
        </w:tc>
        <w:tc>
          <w:p>
            <w:pPr>
              <w:pStyle w:val="Compact"/>
              <w:jc w:val="center"/>
            </w:pPr>
            <w:r>
              <w:t xml:space="preserve">8</w:t>
            </w:r>
          </w:p>
        </w:tc>
        <w:tc>
          <w:p>
            <w:pPr>
              <w:pStyle w:val="Compact"/>
              <w:jc w:val="center"/>
            </w:pPr>
            <w:r>
              <w:t xml:space="preserve">12</w:t>
            </w:r>
          </w:p>
        </w:tc>
        <w:tc>
          <w:p>
            <w:pPr>
              <w:pStyle w:val="Compact"/>
              <w:jc w:val="center"/>
            </w:pPr>
            <w:r>
              <w:t xml:space="preserve">21</w:t>
            </w:r>
          </w:p>
        </w:tc>
        <w:tc>
          <w:p>
            <w:pPr>
              <w:pStyle w:val="Compact"/>
              <w:jc w:val="center"/>
            </w:pPr>
            <w:r>
              <w:t xml:space="preserve">-</w:t>
            </w:r>
          </w:p>
        </w:tc>
        <w:tc>
          <w:p>
            <w:pPr>
              <w:pStyle w:val="Compact"/>
              <w:jc w:val="center"/>
            </w:pPr>
            <w:r>
              <w:rPr>
                <w:b/>
              </w:rPr>
              <w:t xml:space="preserve">64</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79</w:t>
            </w:r>
          </w:p>
        </w:tc>
        <w:tc>
          <w:p>
            <w:pPr>
              <w:pStyle w:val="Compact"/>
              <w:jc w:val="center"/>
            </w:pPr>
            <w:r>
              <w:rPr>
                <w:b/>
              </w:rPr>
              <w:t xml:space="preserve">8</w:t>
            </w:r>
          </w:p>
        </w:tc>
        <w:tc>
          <w:p>
            <w:pPr>
              <w:pStyle w:val="Compact"/>
              <w:jc w:val="center"/>
            </w:pPr>
            <w:r>
              <w:rPr>
                <w:b/>
              </w:rPr>
              <w:t xml:space="preserve">33</w:t>
            </w:r>
          </w:p>
        </w:tc>
        <w:tc>
          <w:p>
            <w:pPr>
              <w:pStyle w:val="Compact"/>
              <w:jc w:val="center"/>
            </w:pPr>
            <w:r>
              <w:rPr>
                <w:b/>
              </w:rPr>
              <w:t xml:space="preserve">51</w:t>
            </w:r>
          </w:p>
        </w:tc>
        <w:tc>
          <w:p>
            <w:pPr>
              <w:pStyle w:val="Compact"/>
              <w:jc w:val="center"/>
            </w:pPr>
            <w:r>
              <w:rPr>
                <w:b/>
              </w:rPr>
              <w:t xml:space="preserve">0</w:t>
            </w:r>
          </w:p>
        </w:tc>
        <w:tc>
          <w:p>
            <w:pPr>
              <w:pStyle w:val="Compact"/>
              <w:jc w:val="center"/>
            </w:pPr>
            <w:r>
              <w:rPr>
                <w:b/>
              </w:rPr>
              <w:t xml:space="preserve">171</w:t>
            </w:r>
          </w:p>
        </w:tc>
      </w:tr>
      <w:tr>
        <w:tc>
          <w:p>
            <w:pPr>
              <w:pStyle w:val="Compact"/>
              <w:jc w:val="center"/>
            </w:pPr>
            <w:r>
              <w:rPr>
                <w:i/>
              </w:rPr>
              <w:t xml:space="preserve">Total %</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46%</w:t>
            </w:r>
          </w:p>
        </w:tc>
        <w:tc>
          <w:p>
            <w:pPr>
              <w:pStyle w:val="Compact"/>
              <w:jc w:val="center"/>
            </w:pPr>
            <w:r>
              <w:rPr>
                <w:i/>
              </w:rPr>
              <w:t xml:space="preserve">5%</w:t>
            </w:r>
          </w:p>
        </w:tc>
        <w:tc>
          <w:p>
            <w:pPr>
              <w:pStyle w:val="Compact"/>
              <w:jc w:val="center"/>
            </w:pPr>
            <w:r>
              <w:rPr>
                <w:i/>
              </w:rPr>
              <w:t xml:space="preserve">19%</w:t>
            </w:r>
          </w:p>
        </w:tc>
        <w:tc>
          <w:p>
            <w:pPr>
              <w:pStyle w:val="Compact"/>
              <w:jc w:val="center"/>
            </w:pPr>
            <w:r>
              <w:rPr>
                <w:i/>
              </w:rPr>
              <w:t xml:space="preserve">30%</w:t>
            </w:r>
          </w:p>
        </w:tc>
        <w:tc>
          <w:p>
            <w:pPr>
              <w:pStyle w:val="Compact"/>
              <w:jc w:val="center"/>
            </w:pPr>
            <w:r>
              <w:rPr>
                <w:i/>
              </w:rPr>
              <w:t xml:space="preserve">0%</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5000.0"/>
        <w:tblLook w:firstRow="1"/>
        <w:tblCaption w:val="Table X: CV per month."/>
      </w:tblPr>
      <w:tblGrid>
        <w:gridCol w:w="1049"/>
        <w:gridCol w:w="524"/>
        <w:gridCol w:w="524"/>
        <w:gridCol w:w="524"/>
        <w:gridCol w:w="524"/>
        <w:gridCol w:w="524"/>
        <w:gridCol w:w="524"/>
        <w:gridCol w:w="524"/>
        <w:gridCol w:w="524"/>
        <w:gridCol w:w="524"/>
        <w:gridCol w:w="576"/>
        <w:gridCol w:w="524"/>
        <w:gridCol w:w="524"/>
        <w:gridCol w:w="524"/>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13 %</w:t>
            </w:r>
          </w:p>
        </w:tc>
        <w:tc>
          <w:p>
            <w:pPr>
              <w:pStyle w:val="Compact"/>
              <w:jc w:val="center"/>
            </w:pPr>
            <w:r>
              <w:t xml:space="preserve">2 %</w:t>
            </w:r>
          </w:p>
        </w:tc>
        <w:tc>
          <w:p>
            <w:pPr>
              <w:pStyle w:val="Compact"/>
              <w:jc w:val="center"/>
            </w:pPr>
            <w:r>
              <w:t xml:space="preserve">-</w:t>
            </w:r>
          </w:p>
        </w:tc>
        <w:tc>
          <w:p>
            <w:pPr>
              <w:pStyle w:val="Compact"/>
              <w:jc w:val="center"/>
            </w:pPr>
            <w:r>
              <w:rPr>
                <w:b/>
              </w:rPr>
              <w:t xml:space="preserve">2 %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1 %</w:t>
            </w:r>
          </w:p>
        </w:tc>
        <w:tc>
          <w:p>
            <w:pPr>
              <w:pStyle w:val="Compact"/>
              <w:jc w:val="center"/>
            </w:pPr>
            <w:r>
              <w:t xml:space="preserve">0 %</w:t>
            </w:r>
          </w:p>
        </w:tc>
        <w:tc>
          <w:p>
            <w:pPr>
              <w:pStyle w:val="Compact"/>
              <w:jc w:val="center"/>
            </w:pPr>
            <w:r>
              <w:t xml:space="preserve">18 %</w:t>
            </w:r>
          </w:p>
        </w:tc>
        <w:tc>
          <w:p>
            <w:pPr>
              <w:pStyle w:val="Compact"/>
              <w:jc w:val="center"/>
            </w:pPr>
            <w:r>
              <w:t xml:space="preserve">16 %</w:t>
            </w:r>
          </w:p>
        </w:tc>
        <w:tc>
          <w:p>
            <w:pPr>
              <w:pStyle w:val="Compact"/>
              <w:jc w:val="center"/>
            </w:pPr>
            <w:r>
              <w:t xml:space="preserve">-</w:t>
            </w:r>
          </w:p>
        </w:tc>
        <w:tc>
          <w:p>
            <w:pPr>
              <w:pStyle w:val="Compact"/>
              <w:jc w:val="center"/>
            </w:pPr>
            <w:r>
              <w:rPr>
                <w:b/>
              </w:rPr>
              <w:t xml:space="preserve">8 %</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0 %</w:t>
            </w:r>
          </w:p>
        </w:tc>
        <w:tc>
          <w:p>
            <w:pPr>
              <w:pStyle w:val="Compact"/>
              <w:jc w:val="center"/>
            </w:pPr>
            <w:r>
              <w:rPr>
                <w:b/>
              </w:rPr>
              <w:t xml:space="preserve">0 %</w:t>
            </w:r>
          </w:p>
        </w:tc>
        <w:tc>
          <w:p>
            <w:pPr>
              <w:pStyle w:val="Compact"/>
              <w:jc w:val="center"/>
            </w:pPr>
            <w:r>
              <w:rPr>
                <w:b/>
              </w:rPr>
              <w:t xml:space="preserve">15 %</w:t>
            </w:r>
          </w:p>
        </w:tc>
        <w:tc>
          <w:p>
            <w:pPr>
              <w:pStyle w:val="Compact"/>
              <w:jc w:val="center"/>
            </w:pPr>
            <w:r>
              <w:rPr>
                <w:b/>
              </w:rPr>
              <w:t xml:space="preserve">8 %</w:t>
            </w:r>
          </w:p>
        </w:tc>
        <w:tc>
          <w:p>
            <w:pPr>
              <w:pStyle w:val="Compact"/>
              <w:jc w:val="center"/>
            </w:pPr>
            <w:r>
              <w:rPr>
                <w:b/>
              </w:rPr>
              <w:t xml:space="preserve">-</w:t>
            </w:r>
          </w:p>
        </w:tc>
        <w:tc>
          <w:p>
            <w:pPr>
              <w:pStyle w:val="Compact"/>
              <w:jc w:val="center"/>
            </w:pPr>
            <w:r>
              <w:rPr>
                <w:b/>
              </w:rPr>
              <w:t xml:space="preserve">4 %</w:t>
            </w:r>
          </w:p>
        </w:tc>
      </w:tr>
    </w:tbl>
    <w:p>
      <w:pPr>
        <w:pStyle w:val="TableCaption"/>
      </w:pPr>
      <w:r>
        <w:rPr>
          <w:b/>
        </w:rPr>
        <w:t xml:space="preserve">Table X:</w:t>
      </w:r>
      <w:r>
        <w:t xml:space="preserve"> </w:t>
      </w:r>
      <w:r>
        <w:t xml:space="preserve">Percentage agreement per month.</w:t>
      </w:r>
    </w:p>
    <w:tbl>
      <w:tblPr>
        <w:tblStyle w:val="TableNormal"/>
        <w:tblW w:type="pct" w:w="277.77777777777777"/>
        <w:tblLook w:firstRow="1"/>
        <w:tblCaption w:val="Table X: Percentage agreement per month."/>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month.</w:t>
      </w:r>
    </w:p>
    <w:tbl>
      <w:tblPr>
        <w:tblStyle w:val="TableNormal"/>
        <w:tblW w:type="pct" w:w="4999.999999999999"/>
        <w:tblLook w:firstRow="1"/>
        <w:tblCaption w:val="Table X: Relative bias per month."/>
      </w:tblPr>
      <w:tblGrid>
        <w:gridCol w:w="1002"/>
        <w:gridCol w:w="501"/>
        <w:gridCol w:w="501"/>
        <w:gridCol w:w="501"/>
        <w:gridCol w:w="501"/>
        <w:gridCol w:w="501"/>
        <w:gridCol w:w="501"/>
        <w:gridCol w:w="501"/>
        <w:gridCol w:w="551"/>
        <w:gridCol w:w="501"/>
        <w:gridCol w:w="551"/>
        <w:gridCol w:w="551"/>
        <w:gridCol w:w="501"/>
        <w:gridCol w:w="75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w:t>
            </w:r>
          </w:p>
        </w:tc>
        <w:tc>
          <w:p>
            <w:pPr>
              <w:pStyle w:val="Compact"/>
              <w:jc w:val="center"/>
            </w:pPr>
            <w:r>
              <w:t xml:space="preserve">-</w:t>
            </w:r>
          </w:p>
        </w:tc>
        <w:tc>
          <w:p>
            <w:pPr>
              <w:pStyle w:val="Compact"/>
              <w:jc w:val="center"/>
            </w:pPr>
            <w:r>
              <w:t xml:space="preserve">0.06</w:t>
            </w:r>
          </w:p>
        </w:tc>
        <w:tc>
          <w:p>
            <w:pPr>
              <w:pStyle w:val="Compact"/>
              <w:jc w:val="center"/>
            </w:pPr>
            <w:r>
              <w:t xml:space="preserve">0.03</w:t>
            </w:r>
          </w:p>
        </w:tc>
        <w:tc>
          <w:p>
            <w:pPr>
              <w:pStyle w:val="Compact"/>
              <w:jc w:val="center"/>
            </w:pPr>
            <w:r>
              <w:t xml:space="preserve">-</w:t>
            </w:r>
          </w:p>
        </w:tc>
        <w:tc>
          <w:p>
            <w:pPr>
              <w:pStyle w:val="Compact"/>
              <w:jc w:val="center"/>
            </w:pPr>
            <w:r>
              <w:rPr>
                <w:b/>
              </w:rPr>
              <w:t xml:space="preserve">0.02</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0.01</w:t>
            </w:r>
          </w:p>
        </w:tc>
        <w:tc>
          <w:p>
            <w:pPr>
              <w:pStyle w:val="Compact"/>
              <w:jc w:val="center"/>
            </w:pPr>
            <w:r>
              <w:t xml:space="preserve">0</w:t>
            </w:r>
          </w:p>
        </w:tc>
        <w:tc>
          <w:p>
            <w:pPr>
              <w:pStyle w:val="Compact"/>
              <w:jc w:val="center"/>
            </w:pPr>
            <w:r>
              <w:t xml:space="preserve">0.00</w:t>
            </w:r>
          </w:p>
        </w:tc>
        <w:tc>
          <w:p>
            <w:pPr>
              <w:pStyle w:val="Compact"/>
              <w:jc w:val="center"/>
            </w:pPr>
            <w:r>
              <w:t xml:space="preserve">0.04</w:t>
            </w:r>
          </w:p>
        </w:tc>
        <w:tc>
          <w:p>
            <w:pPr>
              <w:pStyle w:val="Compact"/>
              <w:jc w:val="center"/>
            </w:pPr>
            <w:r>
              <w:t xml:space="preserve">-</w:t>
            </w:r>
          </w:p>
        </w:tc>
        <w:tc>
          <w:p>
            <w:pPr>
              <w:pStyle w:val="Compact"/>
              <w:jc w:val="center"/>
            </w:pPr>
            <w:r>
              <w:rPr>
                <w:b/>
              </w:rPr>
              <w:t xml:space="preserve">0.02</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0.00</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0.00</w:t>
            </w:r>
          </w:p>
        </w:tc>
        <w:tc>
          <w:p>
            <w:pPr>
              <w:pStyle w:val="Compact"/>
              <w:jc w:val="center"/>
            </w:pPr>
            <w:r>
              <w:rPr>
                <w:b/>
              </w:rPr>
              <w:t xml:space="preserve">0</w:t>
            </w:r>
          </w:p>
        </w:tc>
        <w:tc>
          <w:p>
            <w:pPr>
              <w:pStyle w:val="Compact"/>
              <w:jc w:val="center"/>
            </w:pPr>
            <w:r>
              <w:rPr>
                <w:b/>
              </w:rPr>
              <w:t xml:space="preserve">0.04</w:t>
            </w:r>
          </w:p>
        </w:tc>
        <w:tc>
          <w:p>
            <w:pPr>
              <w:pStyle w:val="Compact"/>
              <w:jc w:val="center"/>
            </w:pPr>
            <w:r>
              <w:rPr>
                <w:b/>
              </w:rPr>
              <w:t xml:space="preserve">0.03</w:t>
            </w:r>
          </w:p>
        </w:tc>
        <w:tc>
          <w:p>
            <w:pPr>
              <w:pStyle w:val="Compact"/>
              <w:jc w:val="center"/>
            </w:pPr>
            <w:r>
              <w:rPr>
                <w:b/>
              </w:rPr>
              <w:t xml:space="preserve">-</w:t>
            </w:r>
          </w:p>
        </w:tc>
        <w:tc>
          <w:p>
            <w:pPr>
              <w:pStyle w:val="Compact"/>
              <w:jc w:val="center"/>
            </w:pPr>
            <w:r>
              <w:rPr>
                <w:b/>
              </w:rPr>
              <w:t xml:space="preserve">0.02</w:t>
            </w:r>
          </w:p>
        </w:tc>
      </w:tr>
    </w:tbl>
    <w:p>
      <w:pPr>
        <w:pStyle w:val="Heading2"/>
      </w:pPr>
      <w:bookmarkStart w:id="35" w:name="discussion"/>
      <w:bookmarkEnd w:id="35"/>
      <w:r>
        <w:t xml:space="preserve">Discussion</w:t>
      </w:r>
    </w:p>
    <w:p>
      <w:pPr>
        <w:pStyle w:val="Heading2"/>
      </w:pPr>
      <w:bookmarkStart w:id="36" w:name="conclusion"/>
      <w:bookmarkEnd w:id="36"/>
      <w:r>
        <w:t xml:space="preserve">Conclusion</w:t>
      </w:r>
    </w:p>
    <w:p>
      <w:pPr>
        <w:pStyle w:val="Heading1"/>
      </w:pPr>
      <w:bookmarkStart w:id="37" w:name="other-tors"/>
      <w:bookmarkEnd w:id="37"/>
      <w:r>
        <w:t xml:space="preserve">Other ToRs</w:t>
      </w:r>
    </w:p>
    <w:p>
      <w:pPr>
        <w:pStyle w:val="Heading1"/>
      </w:pPr>
      <w:bookmarkStart w:id="38" w:name="references"/>
      <w:bookmarkEnd w:id="38"/>
      <w:r>
        <w:t xml:space="preserve">References</w:t>
      </w:r>
    </w:p>
    <w:p>
      <w:pPr>
        <w:pStyle w:val="Heading1"/>
      </w:pPr>
      <w:bookmarkStart w:id="39" w:name="annex-1.-agenda"/>
      <w:bookmarkEnd w:id="39"/>
      <w:r>
        <w:t xml:space="preserve">Annex 1. Agenda</w:t>
      </w:r>
    </w:p>
    <w:p>
      <w:pPr>
        <w:pStyle w:val="Heading1"/>
      </w:pPr>
      <w:bookmarkStart w:id="40" w:name="annex-2.-list-of-participants"/>
      <w:bookmarkEnd w:id="40"/>
      <w:r>
        <w:t xml:space="preserve">Annex 2. List of participants</w:t>
      </w:r>
    </w:p>
    <w:p>
      <w:pPr>
        <w:pStyle w:val="TableCaption"/>
      </w:pPr>
      <w:r>
        <w:rPr>
          <w:b/>
        </w:rPr>
        <w:t xml:space="preserve">Table X:</w:t>
      </w:r>
      <w:r>
        <w:t xml:space="preserve"> </w:t>
      </w:r>
      <w:r>
        <w:t xml:space="preserve">Participants list.</w:t>
      </w:r>
    </w:p>
    <w:tbl>
      <w:tblPr>
        <w:tblStyle w:val="TableNormal"/>
        <w:tblW w:type="pct" w:w="4861.111111111111"/>
        <w:tblLook w:firstRow="1"/>
        <w:tblCaption w:val="Table X: Participants list."/>
      </w:tblPr>
      <w:tblGrid>
        <w:gridCol w:w="1980"/>
        <w:gridCol w:w="1980"/>
        <w:gridCol w:w="1870"/>
        <w:gridCol w:w="1870"/>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Institution</w:t>
            </w:r>
          </w:p>
        </w:tc>
        <w:tc>
          <w:tcPr>
            <w:tcBorders>
              <w:bottom w:val="single"/>
            </w:tcBorders>
            <w:vAlign w:val="bottom"/>
          </w:tcPr>
          <w:p>
            <w:pPr>
              <w:pStyle w:val="Compact"/>
              <w:jc w:val="center"/>
            </w:pPr>
            <w:r>
              <w:rPr>
                <w:b/>
              </w:rPr>
              <w:t xml:space="preserve">Country</w:t>
            </w:r>
          </w:p>
        </w:tc>
        <w:tc>
          <w:tcPr>
            <w:tcBorders>
              <w:bottom w:val="single"/>
            </w:tcBorders>
            <w:vAlign w:val="bottom"/>
          </w:tcPr>
          <w:p>
            <w:pPr>
              <w:pStyle w:val="Compact"/>
              <w:jc w:val="center"/>
            </w:pPr>
            <w:r>
              <w:rPr>
                <w:b/>
              </w:rPr>
              <w:t xml:space="preserve">Expertise</w:t>
            </w:r>
          </w:p>
        </w:tc>
      </w:tr>
      <w:tr>
        <w:tc>
          <w:p>
            <w:pPr>
              <w:pStyle w:val="Compact"/>
              <w:jc w:val="center"/>
            </w:pPr>
            <w:r>
              <w:t xml:space="preserve">R99 FR</w:t>
            </w:r>
          </w:p>
        </w:tc>
        <w:tc>
          <w:p>
            <w:pPr>
              <w:pStyle w:val="Compact"/>
              <w:jc w:val="center"/>
            </w:pPr>
            <w:r>
              <w:t xml:space="preserve">-</w:t>
            </w:r>
          </w:p>
        </w:tc>
        <w:tc>
          <w:p>
            <w:pPr>
              <w:pStyle w:val="Compact"/>
              <w:jc w:val="center"/>
            </w:pPr>
            <w:r>
              <w:t xml:space="preserve">FRANCE</w:t>
            </w:r>
          </w:p>
        </w:tc>
        <w:tc>
          <w:p>
            <w:pPr>
              <w:pStyle w:val="Compact"/>
              <w:jc w:val="center"/>
            </w:pPr>
            <w:r>
              <w:t xml:space="preserve">0</w:t>
            </w:r>
          </w:p>
        </w:tc>
      </w:tr>
      <w:tr>
        <w:tc>
          <w:p>
            <w:pPr>
              <w:pStyle w:val="Compact"/>
              <w:jc w:val="center"/>
            </w:pPr>
            <w:r>
              <w:t xml:space="preserve">R03 DK</w:t>
            </w:r>
          </w:p>
        </w:tc>
        <w:tc>
          <w:p>
            <w:pPr>
              <w:pStyle w:val="Compact"/>
              <w:jc w:val="center"/>
            </w:pPr>
            <w:r>
              <w:t xml:space="preserve">-</w:t>
            </w:r>
          </w:p>
        </w:tc>
        <w:tc>
          <w:p>
            <w:pPr>
              <w:pStyle w:val="Compact"/>
              <w:jc w:val="center"/>
            </w:pPr>
            <w:r>
              <w:t xml:space="preserve">DENMARK</w:t>
            </w:r>
          </w:p>
        </w:tc>
        <w:tc>
          <w:p>
            <w:pPr>
              <w:pStyle w:val="Compact"/>
              <w:jc w:val="center"/>
            </w:pPr>
            <w:r>
              <w:t xml:space="preserve">1</w:t>
            </w:r>
          </w:p>
        </w:tc>
      </w:tr>
      <w:tr>
        <w:tc>
          <w:p>
            <w:pPr>
              <w:pStyle w:val="Compact"/>
              <w:jc w:val="center"/>
            </w:pPr>
            <w:r>
              <w:t xml:space="preserve">R07 DK</w:t>
            </w:r>
          </w:p>
        </w:tc>
        <w:tc>
          <w:p>
            <w:pPr>
              <w:pStyle w:val="Compact"/>
              <w:jc w:val="center"/>
            </w:pPr>
            <w:r>
              <w:t xml:space="preserve">-</w:t>
            </w:r>
          </w:p>
        </w:tc>
        <w:tc>
          <w:p>
            <w:pPr>
              <w:pStyle w:val="Compact"/>
              <w:jc w:val="center"/>
            </w:pPr>
            <w:r>
              <w:t xml:space="preserve">DENMARK</w:t>
            </w:r>
          </w:p>
        </w:tc>
        <w:tc>
          <w:p>
            <w:pPr>
              <w:pStyle w:val="Compact"/>
              <w:jc w:val="center"/>
            </w:pPr>
            <w:r>
              <w:t xml:space="preserve">1</w:t>
            </w:r>
          </w:p>
        </w:tc>
      </w:tr>
      <w:tr>
        <w:tc>
          <w:p>
            <w:pPr>
              <w:pStyle w:val="Compact"/>
              <w:jc w:val="center"/>
            </w:pPr>
            <w:r>
              <w:t xml:space="preserve">R09 GB-SCT</w:t>
            </w:r>
          </w:p>
        </w:tc>
        <w:tc>
          <w:p>
            <w:pPr>
              <w:pStyle w:val="Compact"/>
              <w:jc w:val="center"/>
            </w:pPr>
            <w:r>
              <w:t xml:space="preserve">-</w:t>
            </w:r>
          </w:p>
        </w:tc>
        <w:tc>
          <w:p>
            <w:pPr>
              <w:pStyle w:val="Compact"/>
              <w:jc w:val="center"/>
            </w:pPr>
            <w:r>
              <w:t xml:space="preserve">Scotland</w:t>
            </w:r>
          </w:p>
        </w:tc>
        <w:tc>
          <w:p>
            <w:pPr>
              <w:pStyle w:val="Compact"/>
              <w:jc w:val="center"/>
            </w:pPr>
            <w:r>
              <w:t xml:space="preserve">0</w:t>
            </w:r>
          </w:p>
        </w:tc>
      </w:tr>
      <w:tr>
        <w:tc>
          <w:p>
            <w:pPr>
              <w:pStyle w:val="Compact"/>
              <w:jc w:val="center"/>
            </w:pPr>
            <w:r>
              <w:t xml:space="preserve">R08 GB-SCT</w:t>
            </w:r>
          </w:p>
        </w:tc>
        <w:tc>
          <w:p>
            <w:pPr>
              <w:pStyle w:val="Compact"/>
              <w:jc w:val="center"/>
            </w:pPr>
            <w:r>
              <w:t xml:space="preserve">-</w:t>
            </w:r>
          </w:p>
        </w:tc>
        <w:tc>
          <w:p>
            <w:pPr>
              <w:pStyle w:val="Compact"/>
              <w:jc w:val="center"/>
            </w:pPr>
            <w:r>
              <w:t xml:space="preserve">Scotland</w:t>
            </w:r>
          </w:p>
        </w:tc>
        <w:tc>
          <w:p>
            <w:pPr>
              <w:pStyle w:val="Compact"/>
              <w:jc w:val="center"/>
            </w:pPr>
            <w:r>
              <w:t xml:space="preserve">0</w:t>
            </w:r>
          </w:p>
        </w:tc>
      </w:tr>
      <w:tr>
        <w:tc>
          <w:p>
            <w:pPr>
              <w:pStyle w:val="Compact"/>
              <w:jc w:val="center"/>
            </w:pPr>
            <w:r>
              <w:t xml:space="preserve">R06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R02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R04 GB-SCT</w:t>
            </w:r>
          </w:p>
        </w:tc>
        <w:tc>
          <w:p>
            <w:pPr>
              <w:pStyle w:val="Compact"/>
              <w:jc w:val="center"/>
            </w:pPr>
            <w:r>
              <w:t xml:space="preserve">-</w:t>
            </w:r>
          </w:p>
        </w:tc>
        <w:tc>
          <w:p>
            <w:pPr>
              <w:pStyle w:val="Compact"/>
              <w:jc w:val="center"/>
            </w:pPr>
            <w:r>
              <w:t xml:space="preserve">Scotland</w:t>
            </w:r>
          </w:p>
        </w:tc>
        <w:tc>
          <w:p>
            <w:pPr>
              <w:pStyle w:val="Compact"/>
              <w:jc w:val="center"/>
            </w:pPr>
            <w:r>
              <w:t xml:space="preserve">1</w:t>
            </w:r>
          </w:p>
        </w:tc>
      </w:tr>
      <w:tr>
        <w:tc>
          <w:p>
            <w:pPr>
              <w:pStyle w:val="Compact"/>
              <w:jc w:val="center"/>
            </w:pPr>
            <w:r>
              <w:t xml:space="preserve">R01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R05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R02 DE</w:t>
            </w:r>
          </w:p>
        </w:tc>
        <w:tc>
          <w:p>
            <w:pPr>
              <w:pStyle w:val="Compact"/>
              <w:jc w:val="center"/>
            </w:pPr>
            <w:r>
              <w:t xml:space="preserve">-</w:t>
            </w:r>
          </w:p>
        </w:tc>
        <w:tc>
          <w:p>
            <w:pPr>
              <w:pStyle w:val="Compact"/>
              <w:jc w:val="center"/>
            </w:pPr>
            <w:r>
              <w:t xml:space="preserve">GERMANY</w:t>
            </w:r>
          </w:p>
        </w:tc>
        <w:tc>
          <w:p>
            <w:pPr>
              <w:pStyle w:val="Compact"/>
              <w:jc w:val="center"/>
            </w:pPr>
            <w:r>
              <w:t xml:space="preserve">1</w:t>
            </w:r>
          </w:p>
        </w:tc>
      </w:tr>
      <w:tr>
        <w:tc>
          <w:p>
            <w:pPr>
              <w:pStyle w:val="Compact"/>
              <w:jc w:val="center"/>
            </w:pPr>
            <w:r>
              <w:t xml:space="preserve">R03 GB</w:t>
            </w:r>
          </w:p>
        </w:tc>
        <w:tc>
          <w:p>
            <w:pPr>
              <w:pStyle w:val="Compact"/>
              <w:jc w:val="center"/>
            </w:pPr>
            <w:r>
              <w:t xml:space="preserve">-</w:t>
            </w:r>
          </w:p>
        </w:tc>
        <w:tc>
          <w:p>
            <w:pPr>
              <w:pStyle w:val="Compact"/>
              <w:jc w:val="center"/>
            </w:pPr>
            <w:r>
              <w:t xml:space="preserve">UNITED KINGDOM</w:t>
            </w:r>
          </w:p>
        </w:tc>
        <w:tc>
          <w:p>
            <w:pPr>
              <w:pStyle w:val="Compact"/>
              <w:jc w:val="center"/>
            </w:pPr>
            <w:r>
              <w:t xml:space="preserve">1</w:t>
            </w:r>
          </w:p>
        </w:tc>
      </w:tr>
      <w:tr>
        <w:tc>
          <w:p>
            <w:pPr>
              <w:pStyle w:val="Compact"/>
              <w:jc w:val="center"/>
            </w:pPr>
            <w:r>
              <w:t xml:space="preserve">R04 NL</w:t>
            </w:r>
          </w:p>
        </w:tc>
        <w:tc>
          <w:p>
            <w:pPr>
              <w:pStyle w:val="Compact"/>
              <w:jc w:val="center"/>
            </w:pPr>
            <w:r>
              <w:t xml:space="preserve">-</w:t>
            </w:r>
          </w:p>
        </w:tc>
        <w:tc>
          <w:p>
            <w:pPr>
              <w:pStyle w:val="Compact"/>
              <w:jc w:val="center"/>
            </w:pPr>
            <w:r>
              <w:t xml:space="preserve">NETHERLANDS</w:t>
            </w:r>
          </w:p>
        </w:tc>
        <w:tc>
          <w:p>
            <w:pPr>
              <w:pStyle w:val="Compact"/>
              <w:jc w:val="center"/>
            </w:pPr>
            <w:r>
              <w:t xml:space="preserve">0</w:t>
            </w:r>
          </w:p>
        </w:tc>
      </w:tr>
      <w:tr>
        <w:tc>
          <w:p>
            <w:pPr>
              <w:pStyle w:val="Compact"/>
              <w:jc w:val="center"/>
            </w:pPr>
            <w:r>
              <w:t xml:space="preserve">R01 DE</w:t>
            </w:r>
          </w:p>
        </w:tc>
        <w:tc>
          <w:p>
            <w:pPr>
              <w:pStyle w:val="Compact"/>
              <w:jc w:val="center"/>
            </w:pPr>
            <w:r>
              <w:t xml:space="preserve">-</w:t>
            </w:r>
          </w:p>
        </w:tc>
        <w:tc>
          <w:p>
            <w:pPr>
              <w:pStyle w:val="Compact"/>
              <w:jc w:val="center"/>
            </w:pPr>
            <w:r>
              <w:t xml:space="preserve">GERMANY</w:t>
            </w:r>
          </w:p>
        </w:tc>
        <w:tc>
          <w:p>
            <w:pPr>
              <w:pStyle w:val="Compact"/>
              <w:jc w:val="center"/>
            </w:pPr>
            <w:r>
              <w:t xml:space="preserve">1</w:t>
            </w:r>
          </w:p>
        </w:tc>
      </w:tr>
      <w:tr>
        <w:tc>
          <w:p>
            <w:pPr>
              <w:pStyle w:val="Compact"/>
              <w:jc w:val="center"/>
            </w:pPr>
            <w:r>
              <w:t xml:space="preserve">R05 FR</w:t>
            </w:r>
          </w:p>
        </w:tc>
        <w:tc>
          <w:p>
            <w:pPr>
              <w:pStyle w:val="Compact"/>
              <w:jc w:val="center"/>
            </w:pPr>
            <w:r>
              <w:t xml:space="preserve">-</w:t>
            </w:r>
          </w:p>
        </w:tc>
        <w:tc>
          <w:p>
            <w:pPr>
              <w:pStyle w:val="Compact"/>
              <w:jc w:val="center"/>
            </w:pPr>
            <w:r>
              <w:t xml:space="preserve">FRANCE</w:t>
            </w:r>
          </w:p>
        </w:tc>
        <w:tc>
          <w:p>
            <w:pPr>
              <w:pStyle w:val="Compact"/>
              <w:jc w:val="center"/>
            </w:pPr>
            <w:r>
              <w:t xml:space="preserve">0</w:t>
            </w:r>
          </w:p>
        </w:tc>
      </w:tr>
    </w:tbl>
    <w:p>
      <w:pPr>
        <w:pStyle w:val="Heading1"/>
      </w:pPr>
      <w:bookmarkStart w:id="41" w:name="annex-3.-additional-results"/>
      <w:bookmarkEnd w:id="41"/>
      <w:r>
        <w:t xml:space="preserve">Annex 3. Additional results</w:t>
      </w:r>
    </w:p>
    <w:p>
      <w:pPr>
        <w:pStyle w:val="Heading2"/>
      </w:pPr>
      <w:bookmarkStart w:id="42" w:name="results-all-readers"/>
      <w:bookmarkEnd w:id="42"/>
      <w:r>
        <w:t xml:space="preserve">Results all readers</w:t>
      </w:r>
    </w:p>
    <w:p>
      <w:pPr>
        <w:pStyle w:val="FirstParagraph"/>
      </w:pPr>
      <w:r>
        <w:rPr>
          <w:b/>
        </w:rPr>
        <w:t xml:space="preserve">Data Overview</w:t>
      </w:r>
    </w:p>
    <w:p>
      <w:pPr>
        <w:pStyle w:val="TableCaption"/>
      </w:pPr>
      <w:r>
        <w:rPr>
          <w:b/>
        </w:rPr>
        <w:t xml:space="preserve">Table X:</w:t>
      </w:r>
      <w:r>
        <w:t xml:space="preserve"> </w:t>
      </w:r>
      <w:r>
        <w:t xml:space="preserve">Summary of statistics; PA (%), CV (%) and APE (%).</w:t>
      </w:r>
    </w:p>
    <w:tbl>
      <w:tblPr>
        <w:tblStyle w:val="TableNormal"/>
        <w:tblW w:type="pct" w:w="3333.333333333333"/>
        <w:tblLook w:firstRow="1"/>
        <w:tblCaption w:val="Table X: Summary of statistics; PA (%), CV (%) and APE (%)."/>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94.9</w:t>
            </w:r>
          </w:p>
        </w:tc>
        <w:tc>
          <w:p>
            <w:pPr>
              <w:pStyle w:val="Compact"/>
              <w:jc w:val="center"/>
            </w:pPr>
            <w:r>
              <w:t xml:space="preserve">6.036</w:t>
            </w:r>
          </w:p>
        </w:tc>
        <w:tc>
          <w:p>
            <w:pPr>
              <w:pStyle w:val="Compact"/>
              <w:jc w:val="center"/>
            </w:pPr>
            <w:r>
              <w:t xml:space="preserve">4.15</w:t>
            </w:r>
          </w:p>
        </w:tc>
      </w:tr>
    </w:tbl>
    <w:p>
      <w:pPr>
        <w:pStyle w:val="TableCaption"/>
      </w:pPr>
      <w:r>
        <w:rPr>
          <w:b/>
        </w:rPr>
        <w:t xml:space="preserve">Table X:</w:t>
      </w:r>
      <w:r>
        <w:t xml:space="preserve"> </w:t>
      </w:r>
      <w:r>
        <w:t xml:space="preserve">Data overview including modal</w:t>
      </w:r>
      <w:r>
        <w:t xml:space="preserve"> </w:t>
      </w:r>
      <w:r>
        <w:t xml:space="preserve">age and statistics per sample.</w:t>
      </w:r>
    </w:p>
    <w:tbl>
      <w:tblPr>
        <w:tblStyle w:val="TableNormal"/>
        <w:tblW w:type="pct" w:w="0.0"/>
        <w:tblLook w:firstRow="1"/>
        <w:tblCaption w:val="Table X: Data overview including modal age and statistics per sample."/>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535</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536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537</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538</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539</w:t>
            </w:r>
          </w:p>
        </w:tc>
        <w:tc>
          <w:p>
            <w:pPr>
              <w:pStyle w:val="Compact"/>
              <w:jc w:val="center"/>
            </w:pPr>
            <w:r>
              <w:t xml:space="preserve">180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545</w:t>
            </w:r>
          </w:p>
        </w:tc>
        <w:tc>
          <w:p>
            <w:pPr>
              <w:pStyle w:val="Compact"/>
              <w:jc w:val="center"/>
            </w:pPr>
            <w:r>
              <w:t xml:space="preserve">135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547</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548</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550</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551</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552</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553</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554</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555</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556</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557</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559</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560</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67</w:t>
            </w:r>
          </w:p>
        </w:tc>
        <w:tc>
          <w:p>
            <w:pPr>
              <w:pStyle w:val="Compact"/>
              <w:jc w:val="center"/>
            </w:pPr>
            <w:r>
              <w:t xml:space="preserve">35</w:t>
            </w:r>
          </w:p>
        </w:tc>
        <w:tc>
          <w:p>
            <w:pPr>
              <w:pStyle w:val="Compact"/>
              <w:jc w:val="center"/>
            </w:pPr>
            <w:r>
              <w:t xml:space="preserve">27</w:t>
            </w:r>
          </w:p>
        </w:tc>
      </w:tr>
      <w:tr>
        <w:tc>
          <w:p>
            <w:pPr>
              <w:pStyle w:val="Compact"/>
              <w:jc w:val="center"/>
            </w:pPr>
            <w:r>
              <w:t xml:space="preserve">561</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562</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563</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67</w:t>
            </w:r>
          </w:p>
        </w:tc>
        <w:tc>
          <w:p>
            <w:pPr>
              <w:pStyle w:val="Compact"/>
              <w:jc w:val="center"/>
            </w:pPr>
            <w:r>
              <w:t xml:space="preserve">43</w:t>
            </w:r>
          </w:p>
        </w:tc>
        <w:tc>
          <w:p>
            <w:pPr>
              <w:pStyle w:val="Compact"/>
              <w:jc w:val="center"/>
            </w:pPr>
            <w:r>
              <w:t xml:space="preserve">33</w:t>
            </w:r>
          </w:p>
        </w:tc>
      </w:tr>
      <w:tr>
        <w:tc>
          <w:p>
            <w:pPr>
              <w:pStyle w:val="Compact"/>
              <w:jc w:val="center"/>
            </w:pPr>
            <w:r>
              <w:t xml:space="preserve">564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565</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566</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567</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568</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581</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582</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583</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584</w:t>
            </w:r>
          </w:p>
        </w:tc>
        <w:tc>
          <w:p>
            <w:pPr>
              <w:pStyle w:val="Compact"/>
              <w:jc w:val="center"/>
            </w:pPr>
            <w:r>
              <w:t xml:space="preserve">145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585</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586</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587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67</w:t>
            </w:r>
          </w:p>
        </w:tc>
        <w:tc>
          <w:p>
            <w:pPr>
              <w:pStyle w:val="Compact"/>
              <w:jc w:val="center"/>
            </w:pPr>
            <w:r>
              <w:t xml:space="preserve">35</w:t>
            </w:r>
          </w:p>
        </w:tc>
        <w:tc>
          <w:p>
            <w:pPr>
              <w:pStyle w:val="Compact"/>
              <w:jc w:val="center"/>
            </w:pPr>
            <w:r>
              <w:t xml:space="preserve">27</w:t>
            </w:r>
          </w:p>
        </w:tc>
      </w:tr>
      <w:tr>
        <w:tc>
          <w:p>
            <w:pPr>
              <w:pStyle w:val="Compact"/>
              <w:jc w:val="center"/>
            </w:pPr>
            <w:r>
              <w:t xml:space="preserve">588</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589</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590</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591</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592</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593</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78</w:t>
            </w:r>
          </w:p>
        </w:tc>
        <w:tc>
          <w:p>
            <w:pPr>
              <w:pStyle w:val="Compact"/>
              <w:jc w:val="center"/>
            </w:pPr>
            <w:r>
              <w:t xml:space="preserve">30</w:t>
            </w:r>
          </w:p>
        </w:tc>
        <w:tc>
          <w:p>
            <w:pPr>
              <w:pStyle w:val="Compact"/>
              <w:jc w:val="center"/>
            </w:pPr>
            <w:r>
              <w:t xml:space="preserve">22</w:t>
            </w:r>
          </w:p>
        </w:tc>
      </w:tr>
      <w:tr>
        <w:tc>
          <w:p>
            <w:pPr>
              <w:pStyle w:val="Compact"/>
              <w:jc w:val="center"/>
            </w:pPr>
            <w:r>
              <w:t xml:space="preserve">594</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57</w:t>
            </w:r>
          </w:p>
        </w:tc>
        <w:tc>
          <w:p>
            <w:pPr>
              <w:pStyle w:val="Compact"/>
              <w:jc w:val="center"/>
            </w:pPr>
            <w:r>
              <w:t xml:space="preserve">34</w:t>
            </w:r>
          </w:p>
        </w:tc>
        <w:tc>
          <w:p>
            <w:pPr>
              <w:pStyle w:val="Compact"/>
              <w:jc w:val="center"/>
            </w:pPr>
            <w:r>
              <w:t xml:space="preserve">31</w:t>
            </w:r>
          </w:p>
        </w:tc>
      </w:tr>
      <w:tr>
        <w:tc>
          <w:p>
            <w:pPr>
              <w:pStyle w:val="Compact"/>
              <w:jc w:val="center"/>
            </w:pPr>
            <w:r>
              <w:t xml:space="preserve">595</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89</w:t>
            </w:r>
          </w:p>
        </w:tc>
        <w:tc>
          <w:p>
            <w:pPr>
              <w:pStyle w:val="Compact"/>
              <w:jc w:val="center"/>
            </w:pPr>
            <w:r>
              <w:t xml:space="preserve">16</w:t>
            </w:r>
          </w:p>
        </w:tc>
        <w:tc>
          <w:p>
            <w:pPr>
              <w:pStyle w:val="Compact"/>
              <w:jc w:val="center"/>
            </w:pPr>
            <w:r>
              <w:t xml:space="preserve">9</w:t>
            </w:r>
          </w:p>
        </w:tc>
      </w:tr>
      <w:tr>
        <w:tc>
          <w:p>
            <w:pPr>
              <w:pStyle w:val="Compact"/>
              <w:jc w:val="center"/>
            </w:pPr>
            <w:r>
              <w:t xml:space="preserve">597</w:t>
            </w:r>
          </w:p>
        </w:tc>
        <w:tc>
          <w:p>
            <w:pPr>
              <w:pStyle w:val="Compact"/>
              <w:jc w:val="center"/>
            </w:pPr>
            <w:r>
              <w:t xml:space="preserve">180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598</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599</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600</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601</w:t>
            </w:r>
          </w:p>
        </w:tc>
        <w:tc>
          <w:p>
            <w:pPr>
              <w:pStyle w:val="Compact"/>
              <w:jc w:val="center"/>
            </w:pPr>
            <w:r>
              <w:t xml:space="preserve">110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602</w:t>
            </w:r>
          </w:p>
        </w:tc>
        <w:tc>
          <w:p>
            <w:pPr>
              <w:pStyle w:val="Compact"/>
              <w:jc w:val="center"/>
            </w:pPr>
            <w:r>
              <w:t xml:space="preserve">120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603</w:t>
            </w:r>
          </w:p>
        </w:tc>
        <w:tc>
          <w:p>
            <w:pPr>
              <w:pStyle w:val="Compact"/>
              <w:jc w:val="center"/>
            </w:pPr>
            <w:r>
              <w:t xml:space="preserve">135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604</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605</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88</w:t>
            </w:r>
          </w:p>
        </w:tc>
        <w:tc>
          <w:p>
            <w:pPr>
              <w:pStyle w:val="Compact"/>
              <w:jc w:val="center"/>
            </w:pPr>
            <w:r>
              <w:t xml:space="preserve">31</w:t>
            </w:r>
          </w:p>
        </w:tc>
        <w:tc>
          <w:p>
            <w:pPr>
              <w:pStyle w:val="Compact"/>
              <w:jc w:val="center"/>
            </w:pPr>
            <w:r>
              <w:t xml:space="preserve">19</w:t>
            </w:r>
          </w:p>
        </w:tc>
      </w:tr>
      <w:tr>
        <w:tc>
          <w:p>
            <w:pPr>
              <w:pStyle w:val="Compact"/>
              <w:jc w:val="center"/>
            </w:pPr>
            <w:r>
              <w:t xml:space="preserve">607</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88</w:t>
            </w:r>
          </w:p>
        </w:tc>
        <w:tc>
          <w:p>
            <w:pPr>
              <w:pStyle w:val="Compact"/>
              <w:jc w:val="center"/>
            </w:pPr>
            <w:r>
              <w:t xml:space="preserve">31</w:t>
            </w:r>
          </w:p>
        </w:tc>
        <w:tc>
          <w:p>
            <w:pPr>
              <w:pStyle w:val="Compact"/>
              <w:jc w:val="center"/>
            </w:pPr>
            <w:r>
              <w:t xml:space="preserve">19</w:t>
            </w:r>
          </w:p>
        </w:tc>
      </w:tr>
      <w:tr>
        <w:tc>
          <w:p>
            <w:pPr>
              <w:pStyle w:val="Compact"/>
              <w:jc w:val="center"/>
            </w:pPr>
            <w:r>
              <w:t xml:space="preserve">608</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86</w:t>
            </w:r>
          </w:p>
        </w:tc>
        <w:tc>
          <w:p>
            <w:pPr>
              <w:pStyle w:val="Compact"/>
              <w:jc w:val="center"/>
            </w:pPr>
            <w:r>
              <w:t xml:space="preserve">33</w:t>
            </w:r>
          </w:p>
        </w:tc>
        <w:tc>
          <w:p>
            <w:pPr>
              <w:pStyle w:val="Compact"/>
              <w:jc w:val="center"/>
            </w:pPr>
            <w:r>
              <w:t xml:space="preserve">21</w:t>
            </w:r>
          </w:p>
        </w:tc>
      </w:tr>
      <w:tr>
        <w:tc>
          <w:p>
            <w:pPr>
              <w:pStyle w:val="Compact"/>
              <w:jc w:val="center"/>
            </w:pPr>
            <w:r>
              <w:t xml:space="preserve">609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610</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611</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612</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29</w:t>
            </w:r>
          </w:p>
        </w:tc>
        <w:tc>
          <w:p>
            <w:pPr>
              <w:pStyle w:val="Compact"/>
              <w:jc w:val="center"/>
            </w:pPr>
            <w:r>
              <w:t xml:space="preserve">14</w:t>
            </w:r>
          </w:p>
        </w:tc>
      </w:tr>
      <w:tr>
        <w:tc>
          <w:p>
            <w:pPr>
              <w:pStyle w:val="Compact"/>
              <w:jc w:val="center"/>
            </w:pPr>
            <w:r>
              <w:t xml:space="preserve">613</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63</w:t>
            </w:r>
          </w:p>
        </w:tc>
        <w:tc>
          <w:p>
            <w:pPr>
              <w:pStyle w:val="Compact"/>
              <w:jc w:val="center"/>
            </w:pPr>
            <w:r>
              <w:t xml:space="preserve">32</w:t>
            </w:r>
          </w:p>
        </w:tc>
        <w:tc>
          <w:p>
            <w:pPr>
              <w:pStyle w:val="Compact"/>
              <w:jc w:val="center"/>
            </w:pPr>
            <w:r>
              <w:t xml:space="preserve">29</w:t>
            </w:r>
          </w:p>
        </w:tc>
      </w:tr>
      <w:tr>
        <w:tc>
          <w:p>
            <w:pPr>
              <w:pStyle w:val="Compact"/>
              <w:jc w:val="center"/>
            </w:pPr>
            <w:r>
              <w:t xml:space="preserve">614</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71</w:t>
            </w:r>
          </w:p>
        </w:tc>
        <w:tc>
          <w:p>
            <w:pPr>
              <w:pStyle w:val="Compact"/>
              <w:jc w:val="center"/>
            </w:pPr>
            <w:r>
              <w:t xml:space="preserve">38</w:t>
            </w:r>
          </w:p>
        </w:tc>
        <w:tc>
          <w:p>
            <w:pPr>
              <w:pStyle w:val="Compact"/>
              <w:jc w:val="center"/>
            </w:pPr>
            <w:r>
              <w:t xml:space="preserve">32</w:t>
            </w:r>
          </w:p>
        </w:tc>
      </w:tr>
      <w:tr>
        <w:tc>
          <w:p>
            <w:pPr>
              <w:pStyle w:val="Compact"/>
              <w:jc w:val="center"/>
            </w:pPr>
            <w:r>
              <w:t xml:space="preserve">615</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616</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617</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83</w:t>
            </w:r>
          </w:p>
        </w:tc>
        <w:tc>
          <w:p>
            <w:pPr>
              <w:pStyle w:val="Compact"/>
              <w:jc w:val="center"/>
            </w:pPr>
            <w:r>
              <w:t xml:space="preserve">22</w:t>
            </w:r>
          </w:p>
        </w:tc>
        <w:tc>
          <w:p>
            <w:pPr>
              <w:pStyle w:val="Compact"/>
              <w:jc w:val="center"/>
            </w:pPr>
            <w:r>
              <w:t xml:space="preserve">15</w:t>
            </w:r>
          </w:p>
        </w:tc>
      </w:tr>
      <w:tr>
        <w:tc>
          <w:p>
            <w:pPr>
              <w:pStyle w:val="Compact"/>
              <w:jc w:val="center"/>
            </w:pPr>
            <w:r>
              <w:t xml:space="preserve">618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619</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620</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621</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50</w:t>
            </w:r>
          </w:p>
        </w:tc>
        <w:tc>
          <w:p>
            <w:pPr>
              <w:pStyle w:val="Compact"/>
              <w:jc w:val="center"/>
            </w:pPr>
            <w:r>
              <w:t xml:space="preserve">37</w:t>
            </w:r>
          </w:p>
        </w:tc>
        <w:tc>
          <w:p>
            <w:pPr>
              <w:pStyle w:val="Compact"/>
              <w:jc w:val="center"/>
            </w:pPr>
            <w:r>
              <w:t xml:space="preserve">33</w:t>
            </w:r>
          </w:p>
        </w:tc>
      </w:tr>
      <w:tr>
        <w:tc>
          <w:p>
            <w:pPr>
              <w:pStyle w:val="Compact"/>
              <w:jc w:val="center"/>
            </w:pPr>
            <w:r>
              <w:t xml:space="preserve">622</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623</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624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50</w:t>
            </w:r>
          </w:p>
        </w:tc>
        <w:tc>
          <w:p>
            <w:pPr>
              <w:pStyle w:val="Compact"/>
              <w:jc w:val="center"/>
            </w:pPr>
            <w:r>
              <w:t xml:space="preserve">22</w:t>
            </w:r>
          </w:p>
        </w:tc>
        <w:tc>
          <w:p>
            <w:pPr>
              <w:pStyle w:val="Compact"/>
              <w:jc w:val="center"/>
            </w:pPr>
            <w:r>
              <w:t xml:space="preserve">20</w:t>
            </w:r>
          </w:p>
        </w:tc>
      </w:tr>
      <w:tr>
        <w:tc>
          <w:p>
            <w:pPr>
              <w:pStyle w:val="Compact"/>
              <w:jc w:val="center"/>
            </w:pPr>
            <w:r>
              <w:t xml:space="preserve">625</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626</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21</w:t>
            </w:r>
          </w:p>
        </w:tc>
        <w:tc>
          <w:p>
            <w:pPr>
              <w:pStyle w:val="Compact"/>
              <w:jc w:val="center"/>
            </w:pPr>
            <w:r>
              <w:t xml:space="preserve">17</w:t>
            </w:r>
          </w:p>
        </w:tc>
      </w:tr>
      <w:tr>
        <w:tc>
          <w:p>
            <w:pPr>
              <w:pStyle w:val="Compact"/>
              <w:jc w:val="center"/>
            </w:pPr>
            <w:r>
              <w:t xml:space="preserve">631</w:t>
            </w:r>
          </w:p>
        </w:tc>
        <w:tc>
          <w:p>
            <w:pPr>
              <w:pStyle w:val="Compact"/>
              <w:jc w:val="center"/>
            </w:pPr>
            <w:r>
              <w:t xml:space="preserve">100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634</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635</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636</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637</w:t>
            </w:r>
          </w:p>
        </w:tc>
        <w:tc>
          <w:p>
            <w:pPr>
              <w:pStyle w:val="Compact"/>
              <w:jc w:val="center"/>
            </w:pPr>
            <w:r>
              <w:t xml:space="preserve">110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638</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75</w:t>
            </w:r>
          </w:p>
        </w:tc>
        <w:tc>
          <w:p>
            <w:pPr>
              <w:pStyle w:val="Compact"/>
              <w:jc w:val="center"/>
            </w:pPr>
            <w:r>
              <w:t xml:space="preserve">37</w:t>
            </w:r>
          </w:p>
        </w:tc>
        <w:tc>
          <w:p>
            <w:pPr>
              <w:pStyle w:val="Compact"/>
              <w:jc w:val="center"/>
            </w:pPr>
            <w:r>
              <w:t xml:space="preserve">30</w:t>
            </w:r>
          </w:p>
        </w:tc>
      </w:tr>
      <w:tr>
        <w:tc>
          <w:p>
            <w:pPr>
              <w:pStyle w:val="Compact"/>
              <w:jc w:val="center"/>
            </w:pPr>
            <w:r>
              <w:t xml:space="preserve">639</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640</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641</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642</w:t>
            </w:r>
          </w:p>
        </w:tc>
        <w:tc>
          <w:p>
            <w:pPr>
              <w:pStyle w:val="Compact"/>
              <w:jc w:val="center"/>
            </w:pPr>
            <w:r>
              <w:t xml:space="preserve">145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643</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644</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57</w:t>
            </w:r>
          </w:p>
        </w:tc>
        <w:tc>
          <w:p>
            <w:pPr>
              <w:pStyle w:val="Compact"/>
              <w:jc w:val="center"/>
            </w:pPr>
            <w:r>
              <w:t xml:space="preserve">34</w:t>
            </w:r>
          </w:p>
        </w:tc>
        <w:tc>
          <w:p>
            <w:pPr>
              <w:pStyle w:val="Compact"/>
              <w:jc w:val="center"/>
            </w:pPr>
            <w:r>
              <w:t xml:space="preserve">31</w:t>
            </w:r>
          </w:p>
        </w:tc>
      </w:tr>
      <w:tr>
        <w:tc>
          <w:p>
            <w:pPr>
              <w:pStyle w:val="Compact"/>
              <w:jc w:val="center"/>
            </w:pPr>
            <w:r>
              <w:t xml:space="preserve">645</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80</w:t>
            </w:r>
          </w:p>
        </w:tc>
        <w:tc>
          <w:p>
            <w:pPr>
              <w:pStyle w:val="Compact"/>
              <w:jc w:val="center"/>
            </w:pPr>
            <w:r>
              <w:t xml:space="preserve">64</w:t>
            </w:r>
          </w:p>
        </w:tc>
        <w:tc>
          <w:p>
            <w:pPr>
              <w:pStyle w:val="Compact"/>
              <w:jc w:val="center"/>
            </w:pPr>
            <w:r>
              <w:t xml:space="preserve">46</w:t>
            </w:r>
          </w:p>
        </w:tc>
      </w:tr>
      <w:tr>
        <w:tc>
          <w:p>
            <w:pPr>
              <w:pStyle w:val="Compact"/>
              <w:jc w:val="center"/>
            </w:pPr>
            <w:r>
              <w:t xml:space="preserve">646</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88</w:t>
            </w:r>
          </w:p>
        </w:tc>
        <w:tc>
          <w:p>
            <w:pPr>
              <w:pStyle w:val="Compact"/>
              <w:jc w:val="center"/>
            </w:pPr>
            <w:r>
              <w:t xml:space="preserve">31</w:t>
            </w:r>
          </w:p>
        </w:tc>
        <w:tc>
          <w:p>
            <w:pPr>
              <w:pStyle w:val="Compact"/>
              <w:jc w:val="center"/>
            </w:pPr>
            <w:r>
              <w:t xml:space="preserve">19</w:t>
            </w:r>
          </w:p>
        </w:tc>
      </w:tr>
      <w:tr>
        <w:tc>
          <w:p>
            <w:pPr>
              <w:pStyle w:val="Compact"/>
              <w:jc w:val="center"/>
            </w:pPr>
            <w:r>
              <w:t xml:space="preserve">648</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50</w:t>
            </w:r>
          </w:p>
        </w:tc>
        <w:tc>
          <w:p>
            <w:pPr>
              <w:pStyle w:val="Compact"/>
              <w:jc w:val="center"/>
            </w:pPr>
            <w:r>
              <w:t xml:space="preserve">36</w:t>
            </w:r>
          </w:p>
        </w:tc>
        <w:tc>
          <w:p>
            <w:pPr>
              <w:pStyle w:val="Compact"/>
              <w:jc w:val="center"/>
            </w:pPr>
            <w:r>
              <w:t xml:space="preserve">33</w:t>
            </w:r>
          </w:p>
        </w:tc>
      </w:tr>
      <w:tr>
        <w:tc>
          <w:p>
            <w:pPr>
              <w:pStyle w:val="Compact"/>
              <w:jc w:val="center"/>
            </w:pPr>
            <w:r>
              <w:t xml:space="preserve">649</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650</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763</w:t>
            </w:r>
          </w:p>
        </w:tc>
        <w:tc>
          <w:p>
            <w:pPr>
              <w:pStyle w:val="Compact"/>
              <w:jc w:val="center"/>
            </w:pPr>
            <w:r>
              <w:t xml:space="preserve">180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764</w:t>
            </w:r>
          </w:p>
        </w:tc>
        <w:tc>
          <w:p>
            <w:pPr>
              <w:pStyle w:val="Compact"/>
              <w:jc w:val="center"/>
            </w:pPr>
            <w:r>
              <w:t xml:space="preserve">170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765</w:t>
            </w:r>
          </w:p>
        </w:tc>
        <w:tc>
          <w:p>
            <w:pPr>
              <w:pStyle w:val="Compact"/>
              <w:jc w:val="center"/>
            </w:pPr>
            <w:r>
              <w:t xml:space="preserve">160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766</w:t>
            </w:r>
          </w:p>
        </w:tc>
        <w:tc>
          <w:p>
            <w:pPr>
              <w:pStyle w:val="Compact"/>
              <w:jc w:val="center"/>
            </w:pPr>
            <w:r>
              <w:t xml:space="preserve">190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767</w:t>
            </w:r>
          </w:p>
        </w:tc>
        <w:tc>
          <w:p>
            <w:pPr>
              <w:pStyle w:val="Compact"/>
              <w:jc w:val="center"/>
            </w:pPr>
            <w:r>
              <w:t xml:space="preserve">150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768</w:t>
            </w:r>
          </w:p>
        </w:tc>
        <w:tc>
          <w:p>
            <w:pPr>
              <w:pStyle w:val="Compact"/>
              <w:jc w:val="center"/>
            </w:pPr>
            <w:r>
              <w:t xml:space="preserve">150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769</w:t>
            </w:r>
          </w:p>
        </w:tc>
        <w:tc>
          <w:p>
            <w:pPr>
              <w:pStyle w:val="Compact"/>
              <w:jc w:val="center"/>
            </w:pPr>
            <w:r>
              <w:t xml:space="preserve">160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770</w:t>
            </w:r>
          </w:p>
        </w:tc>
        <w:tc>
          <w:p>
            <w:pPr>
              <w:pStyle w:val="Compact"/>
              <w:jc w:val="center"/>
            </w:pPr>
            <w:r>
              <w:t xml:space="preserve">180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773</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774</w:t>
            </w:r>
          </w:p>
        </w:tc>
        <w:tc>
          <w:p>
            <w:pPr>
              <w:pStyle w:val="Compact"/>
              <w:jc w:val="center"/>
            </w:pPr>
            <w:r>
              <w:t xml:space="preserve">150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775</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776</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777</w:t>
            </w:r>
          </w:p>
        </w:tc>
        <w:tc>
          <w:p>
            <w:pPr>
              <w:pStyle w:val="Compact"/>
              <w:jc w:val="center"/>
            </w:pPr>
            <w:r>
              <w:t xml:space="preserve">160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778</w:t>
            </w:r>
          </w:p>
        </w:tc>
        <w:tc>
          <w:p>
            <w:pPr>
              <w:pStyle w:val="Compact"/>
              <w:jc w:val="center"/>
            </w:pPr>
            <w:r>
              <w:t xml:space="preserve">160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779</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780</w:t>
            </w:r>
          </w:p>
        </w:tc>
        <w:tc>
          <w:p>
            <w:pPr>
              <w:pStyle w:val="Compact"/>
              <w:jc w:val="center"/>
            </w:pPr>
            <w:r>
              <w:t xml:space="preserve">130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781</w:t>
            </w:r>
          </w:p>
        </w:tc>
        <w:tc>
          <w:p>
            <w:pPr>
              <w:pStyle w:val="Compact"/>
              <w:jc w:val="center"/>
            </w:pPr>
            <w:r>
              <w:t xml:space="preserve">180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782</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783</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784</w:t>
            </w:r>
          </w:p>
        </w:tc>
        <w:tc>
          <w:p>
            <w:pPr>
              <w:pStyle w:val="Compact"/>
              <w:jc w:val="center"/>
            </w:pPr>
            <w:r>
              <w:t xml:space="preserve">140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785</w:t>
            </w:r>
          </w:p>
        </w:tc>
        <w:tc>
          <w:p>
            <w:pPr>
              <w:pStyle w:val="Compact"/>
              <w:jc w:val="center"/>
            </w:pPr>
            <w:r>
              <w:t xml:space="preserve">130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786</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787</w:t>
            </w:r>
          </w:p>
        </w:tc>
        <w:tc>
          <w:p>
            <w:pPr>
              <w:pStyle w:val="Compact"/>
              <w:jc w:val="center"/>
            </w:pPr>
            <w:r>
              <w:t xml:space="preserve">130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788</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789</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790</w:t>
            </w:r>
          </w:p>
        </w:tc>
        <w:tc>
          <w:p>
            <w:pPr>
              <w:pStyle w:val="Compact"/>
              <w:jc w:val="center"/>
            </w:pPr>
            <w:r>
              <w:t xml:space="preserve">150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791</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792</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793</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794</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795</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796</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797</w:t>
            </w:r>
          </w:p>
        </w:tc>
        <w:tc>
          <w:p>
            <w:pPr>
              <w:pStyle w:val="Compact"/>
              <w:jc w:val="center"/>
            </w:pPr>
            <w:r>
              <w:t xml:space="preserve">190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3</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798</w:t>
            </w:r>
          </w:p>
        </w:tc>
        <w:tc>
          <w:p>
            <w:pPr>
              <w:pStyle w:val="Compact"/>
              <w:jc w:val="center"/>
            </w:pPr>
            <w:r>
              <w:t xml:space="preserve">180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799</w:t>
            </w:r>
          </w:p>
        </w:tc>
        <w:tc>
          <w:p>
            <w:pPr>
              <w:pStyle w:val="Compact"/>
              <w:jc w:val="center"/>
            </w:pPr>
            <w:r>
              <w:t xml:space="preserve">160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800</w:t>
            </w:r>
          </w:p>
        </w:tc>
        <w:tc>
          <w:p>
            <w:pPr>
              <w:pStyle w:val="Compact"/>
              <w:jc w:val="center"/>
            </w:pPr>
            <w:r>
              <w:t xml:space="preserve">180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801</w:t>
            </w:r>
          </w:p>
        </w:tc>
        <w:tc>
          <w:p>
            <w:pPr>
              <w:pStyle w:val="Compact"/>
              <w:jc w:val="center"/>
            </w:pPr>
            <w:r>
              <w:t xml:space="preserve">160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802</w:t>
            </w:r>
          </w:p>
        </w:tc>
        <w:tc>
          <w:p>
            <w:pPr>
              <w:pStyle w:val="Compact"/>
              <w:jc w:val="center"/>
            </w:pPr>
            <w:r>
              <w:t xml:space="preserve">170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803</w:t>
            </w:r>
          </w:p>
        </w:tc>
        <w:tc>
          <w:p>
            <w:pPr>
              <w:pStyle w:val="Compact"/>
              <w:jc w:val="center"/>
            </w:pPr>
            <w:r>
              <w:t xml:space="preserve">170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804</w:t>
            </w:r>
          </w:p>
        </w:tc>
        <w:tc>
          <w:p>
            <w:pPr>
              <w:pStyle w:val="Compact"/>
              <w:jc w:val="center"/>
            </w:pPr>
            <w:r>
              <w:t xml:space="preserve">150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805</w:t>
            </w:r>
          </w:p>
        </w:tc>
        <w:tc>
          <w:p>
            <w:pPr>
              <w:pStyle w:val="Compact"/>
              <w:jc w:val="center"/>
            </w:pPr>
            <w:r>
              <w:t xml:space="preserve">150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806</w:t>
            </w:r>
          </w:p>
        </w:tc>
        <w:tc>
          <w:p>
            <w:pPr>
              <w:pStyle w:val="Compact"/>
              <w:jc w:val="center"/>
            </w:pPr>
            <w:r>
              <w:t xml:space="preserve">190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807</w:t>
            </w:r>
          </w:p>
        </w:tc>
        <w:tc>
          <w:p>
            <w:pPr>
              <w:pStyle w:val="Compact"/>
              <w:jc w:val="center"/>
            </w:pPr>
            <w:r>
              <w:t xml:space="preserve">140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808</w:t>
            </w:r>
          </w:p>
        </w:tc>
        <w:tc>
          <w:p>
            <w:pPr>
              <w:pStyle w:val="Compact"/>
              <w:jc w:val="center"/>
            </w:pPr>
            <w:r>
              <w:t xml:space="preserve">130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809</w:t>
            </w:r>
          </w:p>
        </w:tc>
        <w:tc>
          <w:p>
            <w:pPr>
              <w:pStyle w:val="Compact"/>
              <w:jc w:val="center"/>
            </w:pPr>
            <w:r>
              <w:t xml:space="preserve">140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810</w:t>
            </w:r>
          </w:p>
        </w:tc>
        <w:tc>
          <w:p>
            <w:pPr>
              <w:pStyle w:val="Compact"/>
              <w:jc w:val="center"/>
            </w:pPr>
            <w:r>
              <w:t xml:space="preserve">130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811</w:t>
            </w:r>
          </w:p>
        </w:tc>
        <w:tc>
          <w:p>
            <w:pPr>
              <w:pStyle w:val="Compact"/>
              <w:jc w:val="center"/>
            </w:pPr>
            <w:r>
              <w:t xml:space="preserve">170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812</w:t>
            </w:r>
          </w:p>
        </w:tc>
        <w:tc>
          <w:p>
            <w:pPr>
              <w:pStyle w:val="Compact"/>
              <w:jc w:val="center"/>
            </w:pPr>
            <w:r>
              <w:t xml:space="preserve">150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815</w:t>
            </w:r>
          </w:p>
        </w:tc>
        <w:tc>
          <w:p>
            <w:pPr>
              <w:pStyle w:val="Compact"/>
              <w:jc w:val="center"/>
            </w:pPr>
            <w:r>
              <w:t xml:space="preserve">170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816</w:t>
            </w:r>
          </w:p>
        </w:tc>
        <w:tc>
          <w:p>
            <w:pPr>
              <w:pStyle w:val="Compact"/>
              <w:jc w:val="center"/>
            </w:pPr>
            <w:r>
              <w:t xml:space="preserve">150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817</w:t>
            </w:r>
          </w:p>
        </w:tc>
        <w:tc>
          <w:p>
            <w:pPr>
              <w:pStyle w:val="Compact"/>
              <w:jc w:val="center"/>
            </w:pPr>
            <w:r>
              <w:t xml:space="preserve">130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818</w:t>
            </w:r>
          </w:p>
        </w:tc>
        <w:tc>
          <w:p>
            <w:pPr>
              <w:pStyle w:val="Compact"/>
              <w:jc w:val="center"/>
            </w:pPr>
            <w:r>
              <w:t xml:space="preserve">160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819</w:t>
            </w:r>
          </w:p>
        </w:tc>
        <w:tc>
          <w:p>
            <w:pPr>
              <w:pStyle w:val="Compact"/>
              <w:jc w:val="center"/>
            </w:pPr>
            <w:r>
              <w:t xml:space="preserve">160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820</w:t>
            </w:r>
          </w:p>
        </w:tc>
        <w:tc>
          <w:p>
            <w:pPr>
              <w:pStyle w:val="Compact"/>
              <w:jc w:val="center"/>
            </w:pPr>
            <w:r>
              <w:t xml:space="preserve">150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821</w:t>
            </w:r>
          </w:p>
        </w:tc>
        <w:tc>
          <w:p>
            <w:pPr>
              <w:pStyle w:val="Compact"/>
              <w:jc w:val="center"/>
            </w:pPr>
            <w:r>
              <w:t xml:space="preserve">180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822</w:t>
            </w:r>
          </w:p>
        </w:tc>
        <w:tc>
          <w:p>
            <w:pPr>
              <w:pStyle w:val="Compact"/>
              <w:jc w:val="center"/>
            </w:pPr>
            <w:r>
              <w:t xml:space="preserve">140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823</w:t>
            </w:r>
          </w:p>
        </w:tc>
        <w:tc>
          <w:p>
            <w:pPr>
              <w:pStyle w:val="Compact"/>
              <w:jc w:val="center"/>
            </w:pPr>
            <w:r>
              <w:t xml:space="preserve">170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824</w:t>
            </w:r>
          </w:p>
        </w:tc>
        <w:tc>
          <w:p>
            <w:pPr>
              <w:pStyle w:val="Compact"/>
              <w:jc w:val="center"/>
            </w:pPr>
            <w:r>
              <w:t xml:space="preserve">140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825</w:t>
            </w:r>
          </w:p>
        </w:tc>
        <w:tc>
          <w:p>
            <w:pPr>
              <w:pStyle w:val="Compact"/>
              <w:jc w:val="center"/>
            </w:pPr>
            <w:r>
              <w:t xml:space="preserve">130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828</w:t>
            </w:r>
          </w:p>
        </w:tc>
        <w:tc>
          <w:p>
            <w:pPr>
              <w:pStyle w:val="Compact"/>
              <w:jc w:val="center"/>
            </w:pPr>
            <w:r>
              <w:t xml:space="preserve">140</w:t>
            </w:r>
          </w:p>
        </w:tc>
        <w:tc>
          <w:p>
            <w:pPr>
              <w:pStyle w:val="Compact"/>
              <w:jc w:val="center"/>
            </w:pPr>
            <w:r>
              <w:t xml:space="preserve">M</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829</w:t>
            </w:r>
          </w:p>
        </w:tc>
        <w:tc>
          <w:p>
            <w:pPr>
              <w:pStyle w:val="Compact"/>
              <w:jc w:val="center"/>
            </w:pPr>
            <w:r>
              <w:t xml:space="preserve">150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830</w:t>
            </w:r>
          </w:p>
        </w:tc>
        <w:tc>
          <w:p>
            <w:pPr>
              <w:pStyle w:val="Compact"/>
              <w:jc w:val="center"/>
            </w:pPr>
            <w:r>
              <w:t xml:space="preserve">150</w:t>
            </w:r>
          </w:p>
        </w:tc>
        <w:tc>
          <w:p>
            <w:pPr>
              <w:pStyle w:val="Compact"/>
              <w:jc w:val="center"/>
            </w:pPr>
            <w:r>
              <w:t xml:space="preserve">M</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831</w:t>
            </w:r>
          </w:p>
        </w:tc>
        <w:tc>
          <w:p>
            <w:pPr>
              <w:pStyle w:val="Compact"/>
              <w:jc w:val="center"/>
            </w:pPr>
            <w:r>
              <w:t xml:space="preserve">140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832</w:t>
            </w:r>
          </w:p>
        </w:tc>
        <w:tc>
          <w:p>
            <w:pPr>
              <w:pStyle w:val="Compact"/>
              <w:jc w:val="center"/>
            </w:pPr>
            <w:r>
              <w:t xml:space="preserve">160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833</w:t>
            </w:r>
          </w:p>
        </w:tc>
        <w:tc>
          <w:p>
            <w:pPr>
              <w:pStyle w:val="Compact"/>
              <w:jc w:val="center"/>
            </w:pPr>
            <w:r>
              <w:t xml:space="preserve">130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834</w:t>
            </w:r>
          </w:p>
        </w:tc>
        <w:tc>
          <w:p>
            <w:pPr>
              <w:pStyle w:val="Compact"/>
              <w:jc w:val="center"/>
            </w:pPr>
            <w:r>
              <w:t xml:space="preserve">130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835</w:t>
            </w:r>
          </w:p>
        </w:tc>
        <w:tc>
          <w:p>
            <w:pPr>
              <w:pStyle w:val="Compact"/>
              <w:jc w:val="center"/>
            </w:pPr>
            <w:r>
              <w:t xml:space="preserve">160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836</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837</w:t>
            </w:r>
          </w:p>
        </w:tc>
        <w:tc>
          <w:p>
            <w:pPr>
              <w:pStyle w:val="Compact"/>
              <w:jc w:val="center"/>
            </w:pPr>
            <w:r>
              <w:t xml:space="preserve">150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838</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839</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840</w:t>
            </w:r>
          </w:p>
        </w:tc>
        <w:tc>
          <w:p>
            <w:pPr>
              <w:pStyle w:val="Compact"/>
              <w:jc w:val="center"/>
            </w:pPr>
            <w:r>
              <w:t xml:space="preserve">170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841</w:t>
            </w:r>
          </w:p>
        </w:tc>
        <w:tc>
          <w:p>
            <w:pPr>
              <w:pStyle w:val="Compact"/>
              <w:jc w:val="center"/>
            </w:pPr>
            <w:r>
              <w:t xml:space="preserve">160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842</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843</w:t>
            </w:r>
          </w:p>
        </w:tc>
        <w:tc>
          <w:p>
            <w:pPr>
              <w:pStyle w:val="Compact"/>
              <w:jc w:val="center"/>
            </w:pPr>
            <w:r>
              <w:t xml:space="preserve">160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844</w:t>
            </w:r>
          </w:p>
        </w:tc>
        <w:tc>
          <w:p>
            <w:pPr>
              <w:pStyle w:val="Compact"/>
              <w:jc w:val="center"/>
            </w:pPr>
            <w:r>
              <w:t xml:space="preserve">180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845</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846</w:t>
            </w:r>
          </w:p>
        </w:tc>
        <w:tc>
          <w:p>
            <w:pPr>
              <w:pStyle w:val="Compact"/>
              <w:jc w:val="center"/>
            </w:pPr>
            <w:r>
              <w:t xml:space="preserve">180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847</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850</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851</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852</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853</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854</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855</w:t>
            </w:r>
          </w:p>
        </w:tc>
        <w:tc>
          <w:p>
            <w:pPr>
              <w:pStyle w:val="Compact"/>
              <w:jc w:val="center"/>
            </w:pPr>
            <w:r>
              <w:t xml:space="preserve">160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856</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857</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 of readings per reader and modal age. The total numbers of</w:t>
      </w:r>
      <w:r>
        <w:t xml:space="preserve"> </w:t>
      </w:r>
      <w:r>
        <w:t xml:space="preserve">readings per reader and per modal age are summarized at the end</w:t>
      </w:r>
      <w:r>
        <w:t xml:space="preserve"> </w:t>
      </w:r>
      <w:r>
        <w:t xml:space="preserve">of the table.</w:t>
      </w:r>
    </w:p>
    <w:tbl>
      <w:tblPr>
        <w:tblStyle w:val="TableNormal"/>
        <w:tblW w:type="pct" w:w="4999.999999999999"/>
        <w:tblLook w:firstRow="1"/>
        <w:tblCaption w:val="Table X: Number of age readings table gives an overview of number of readings per reader and modal age. The total numbers of readings per reader and per modal age are summarized at the end of the table."/>
      </w:tblPr>
      <w:tblGrid>
        <w:gridCol w:w="536"/>
        <w:gridCol w:w="436"/>
        <w:gridCol w:w="436"/>
        <w:gridCol w:w="436"/>
        <w:gridCol w:w="436"/>
        <w:gridCol w:w="436"/>
        <w:gridCol w:w="436"/>
        <w:gridCol w:w="570"/>
        <w:gridCol w:w="436"/>
        <w:gridCol w:w="436"/>
        <w:gridCol w:w="436"/>
        <w:gridCol w:w="436"/>
        <w:gridCol w:w="436"/>
        <w:gridCol w:w="570"/>
        <w:gridCol w:w="570"/>
        <w:gridCol w:w="436"/>
        <w:gridCol w:w="43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55</w:t>
            </w:r>
          </w:p>
        </w:tc>
        <w:tc>
          <w:p>
            <w:pPr>
              <w:pStyle w:val="Compact"/>
              <w:jc w:val="center"/>
            </w:pPr>
            <w:r>
              <w:t xml:space="preserve">20</w:t>
            </w:r>
          </w:p>
        </w:tc>
        <w:tc>
          <w:p>
            <w:pPr>
              <w:pStyle w:val="Compact"/>
              <w:jc w:val="center"/>
            </w:pPr>
            <w:r>
              <w:t xml:space="preserve">55</w:t>
            </w:r>
          </w:p>
        </w:tc>
        <w:tc>
          <w:p>
            <w:pPr>
              <w:pStyle w:val="Compact"/>
              <w:jc w:val="center"/>
            </w:pPr>
            <w:r>
              <w:t xml:space="preserve">18</w:t>
            </w:r>
          </w:p>
        </w:tc>
        <w:tc>
          <w:p>
            <w:pPr>
              <w:pStyle w:val="Compact"/>
              <w:jc w:val="center"/>
            </w:pPr>
            <w:r>
              <w:t xml:space="preserve">27</w:t>
            </w:r>
          </w:p>
        </w:tc>
        <w:tc>
          <w:p>
            <w:pPr>
              <w:pStyle w:val="Compact"/>
              <w:jc w:val="center"/>
            </w:pPr>
            <w:r>
              <w:t xml:space="preserve">52</w:t>
            </w:r>
          </w:p>
        </w:tc>
        <w:tc>
          <w:p>
            <w:pPr>
              <w:pStyle w:val="Compact"/>
              <w:jc w:val="center"/>
            </w:pPr>
            <w:r>
              <w:t xml:space="preserve">0</w:t>
            </w:r>
          </w:p>
        </w:tc>
        <w:tc>
          <w:p>
            <w:pPr>
              <w:pStyle w:val="Compact"/>
              <w:jc w:val="center"/>
            </w:pPr>
            <w:r>
              <w:t xml:space="preserve">55</w:t>
            </w:r>
          </w:p>
        </w:tc>
        <w:tc>
          <w:p>
            <w:pPr>
              <w:pStyle w:val="Compact"/>
              <w:jc w:val="center"/>
            </w:pPr>
            <w:r>
              <w:t xml:space="preserve">55</w:t>
            </w:r>
          </w:p>
        </w:tc>
        <w:tc>
          <w:p>
            <w:pPr>
              <w:pStyle w:val="Compact"/>
              <w:jc w:val="center"/>
            </w:pPr>
            <w:r>
              <w:t xml:space="preserve">28</w:t>
            </w:r>
          </w:p>
        </w:tc>
        <w:tc>
          <w:p>
            <w:pPr>
              <w:pStyle w:val="Compact"/>
              <w:jc w:val="center"/>
            </w:pPr>
            <w:r>
              <w:t xml:space="preserve">20</w:t>
            </w:r>
          </w:p>
        </w:tc>
        <w:tc>
          <w:p>
            <w:pPr>
              <w:pStyle w:val="Compact"/>
              <w:jc w:val="center"/>
            </w:pPr>
            <w:r>
              <w:t xml:space="preserve">25</w:t>
            </w:r>
          </w:p>
        </w:tc>
        <w:tc>
          <w:p>
            <w:pPr>
              <w:pStyle w:val="Compact"/>
              <w:jc w:val="center"/>
            </w:pPr>
            <w:r>
              <w:t xml:space="preserve">16</w:t>
            </w:r>
          </w:p>
        </w:tc>
        <w:tc>
          <w:p>
            <w:pPr>
              <w:pStyle w:val="Compact"/>
              <w:jc w:val="center"/>
            </w:pPr>
            <w:r>
              <w:t xml:space="preserve">20</w:t>
            </w:r>
          </w:p>
        </w:tc>
        <w:tc>
          <w:p>
            <w:pPr>
              <w:pStyle w:val="Compact"/>
              <w:jc w:val="center"/>
            </w:pPr>
            <w:r>
              <w:t xml:space="preserve">43</w:t>
            </w:r>
          </w:p>
        </w:tc>
        <w:tc>
          <w:p>
            <w:pPr>
              <w:pStyle w:val="Compact"/>
              <w:jc w:val="center"/>
            </w:pPr>
            <w:r>
              <w:rPr>
                <w:b/>
              </w:rPr>
              <w:t xml:space="preserve">489</w:t>
            </w:r>
          </w:p>
        </w:tc>
      </w:tr>
      <w:tr>
        <w:tc>
          <w:p>
            <w:pPr>
              <w:pStyle w:val="Compact"/>
              <w:jc w:val="center"/>
            </w:pPr>
            <w:r>
              <w:t xml:space="preserve">2</w:t>
            </w:r>
          </w:p>
        </w:tc>
        <w:tc>
          <w:p>
            <w:pPr>
              <w:pStyle w:val="Compact"/>
              <w:jc w:val="center"/>
            </w:pPr>
            <w:r>
              <w:t xml:space="preserve">30</w:t>
            </w:r>
          </w:p>
        </w:tc>
        <w:tc>
          <w:p>
            <w:pPr>
              <w:pStyle w:val="Compact"/>
              <w:jc w:val="center"/>
            </w:pPr>
            <w:r>
              <w:t xml:space="preserve">21</w:t>
            </w:r>
          </w:p>
        </w:tc>
        <w:tc>
          <w:p>
            <w:pPr>
              <w:pStyle w:val="Compact"/>
              <w:jc w:val="center"/>
            </w:pPr>
            <w:r>
              <w:t xml:space="preserve">30</w:t>
            </w:r>
          </w:p>
        </w:tc>
        <w:tc>
          <w:p>
            <w:pPr>
              <w:pStyle w:val="Compact"/>
              <w:jc w:val="center"/>
            </w:pPr>
            <w:r>
              <w:t xml:space="preserve">22</w:t>
            </w:r>
          </w:p>
        </w:tc>
        <w:tc>
          <w:p>
            <w:pPr>
              <w:pStyle w:val="Compact"/>
              <w:jc w:val="center"/>
            </w:pPr>
            <w:r>
              <w:t xml:space="preserve">15</w:t>
            </w:r>
          </w:p>
        </w:tc>
        <w:tc>
          <w:p>
            <w:pPr>
              <w:pStyle w:val="Compact"/>
              <w:jc w:val="center"/>
            </w:pPr>
            <w:r>
              <w:t xml:space="preserve">30</w:t>
            </w:r>
          </w:p>
        </w:tc>
        <w:tc>
          <w:p>
            <w:pPr>
              <w:pStyle w:val="Compact"/>
              <w:jc w:val="center"/>
            </w:pPr>
            <w:r>
              <w:t xml:space="preserve">1</w:t>
            </w:r>
          </w:p>
        </w:tc>
        <w:tc>
          <w:p>
            <w:pPr>
              <w:pStyle w:val="Compact"/>
              <w:jc w:val="center"/>
            </w:pPr>
            <w:r>
              <w:t xml:space="preserve">31</w:t>
            </w:r>
          </w:p>
        </w:tc>
        <w:tc>
          <w:p>
            <w:pPr>
              <w:pStyle w:val="Compact"/>
              <w:jc w:val="center"/>
            </w:pPr>
            <w:r>
              <w:t xml:space="preserve">31</w:t>
            </w:r>
          </w:p>
        </w:tc>
        <w:tc>
          <w:p>
            <w:pPr>
              <w:pStyle w:val="Compact"/>
              <w:jc w:val="center"/>
            </w:pPr>
            <w:r>
              <w:t xml:space="preserve">23</w:t>
            </w:r>
          </w:p>
        </w:tc>
        <w:tc>
          <w:p>
            <w:pPr>
              <w:pStyle w:val="Compact"/>
              <w:jc w:val="center"/>
            </w:pPr>
            <w:r>
              <w:t xml:space="preserve">22</w:t>
            </w:r>
          </w:p>
        </w:tc>
        <w:tc>
          <w:p>
            <w:pPr>
              <w:pStyle w:val="Compact"/>
              <w:jc w:val="center"/>
            </w:pPr>
            <w:r>
              <w:t xml:space="preserve">23</w:t>
            </w:r>
          </w:p>
        </w:tc>
        <w:tc>
          <w:p>
            <w:pPr>
              <w:pStyle w:val="Compact"/>
              <w:jc w:val="center"/>
            </w:pPr>
            <w:r>
              <w:t xml:space="preserve">16</w:t>
            </w:r>
          </w:p>
        </w:tc>
        <w:tc>
          <w:p>
            <w:pPr>
              <w:pStyle w:val="Compact"/>
              <w:jc w:val="center"/>
            </w:pPr>
            <w:r>
              <w:t xml:space="preserve">22</w:t>
            </w:r>
          </w:p>
        </w:tc>
        <w:tc>
          <w:p>
            <w:pPr>
              <w:pStyle w:val="Compact"/>
              <w:jc w:val="center"/>
            </w:pPr>
            <w:r>
              <w:t xml:space="preserve">35</w:t>
            </w:r>
          </w:p>
        </w:tc>
        <w:tc>
          <w:p>
            <w:pPr>
              <w:pStyle w:val="Compact"/>
              <w:jc w:val="center"/>
            </w:pPr>
            <w:r>
              <w:rPr>
                <w:b/>
              </w:rPr>
              <w:t xml:space="preserve">352</w:t>
            </w:r>
          </w:p>
        </w:tc>
      </w:tr>
      <w:tr>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5</w:t>
            </w:r>
          </w:p>
        </w:tc>
      </w:tr>
      <w:tr>
        <w:tc>
          <w:p>
            <w:pPr>
              <w:pStyle w:val="Compact"/>
              <w:jc w:val="center"/>
            </w:pPr>
            <w:r>
              <w:rPr>
                <w:b/>
              </w:rPr>
              <w:t xml:space="preserve">Total</w:t>
            </w:r>
          </w:p>
        </w:tc>
        <w:tc>
          <w:p>
            <w:pPr>
              <w:pStyle w:val="Compact"/>
              <w:jc w:val="center"/>
            </w:pPr>
            <w:r>
              <w:rPr>
                <w:b/>
              </w:rPr>
              <w:t xml:space="preserve">86</w:t>
            </w:r>
          </w:p>
        </w:tc>
        <w:tc>
          <w:p>
            <w:pPr>
              <w:pStyle w:val="Compact"/>
              <w:jc w:val="center"/>
            </w:pPr>
            <w:r>
              <w:rPr>
                <w:b/>
              </w:rPr>
              <w:t xml:space="preserve">41</w:t>
            </w:r>
          </w:p>
        </w:tc>
        <w:tc>
          <w:p>
            <w:pPr>
              <w:pStyle w:val="Compact"/>
              <w:jc w:val="center"/>
            </w:pPr>
            <w:r>
              <w:rPr>
                <w:b/>
              </w:rPr>
              <w:t xml:space="preserve">86</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83</w:t>
            </w:r>
          </w:p>
        </w:tc>
        <w:tc>
          <w:p>
            <w:pPr>
              <w:pStyle w:val="Compact"/>
              <w:jc w:val="center"/>
            </w:pPr>
            <w:r>
              <w:rPr>
                <w:b/>
              </w:rPr>
              <w:t xml:space="preserve">1</w:t>
            </w:r>
          </w:p>
        </w:tc>
        <w:tc>
          <w:p>
            <w:pPr>
              <w:pStyle w:val="Compact"/>
              <w:jc w:val="center"/>
            </w:pPr>
            <w:r>
              <w:rPr>
                <w:b/>
              </w:rPr>
              <w:t xml:space="preserve">87</w:t>
            </w:r>
          </w:p>
        </w:tc>
        <w:tc>
          <w:p>
            <w:pPr>
              <w:pStyle w:val="Compact"/>
              <w:jc w:val="center"/>
            </w:pPr>
            <w:r>
              <w:rPr>
                <w:b/>
              </w:rPr>
              <w:t xml:space="preserve">87</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32</w:t>
            </w:r>
          </w:p>
        </w:tc>
        <w:tc>
          <w:p>
            <w:pPr>
              <w:pStyle w:val="Compact"/>
              <w:jc w:val="center"/>
            </w:pPr>
            <w:r>
              <w:rPr>
                <w:b/>
              </w:rPr>
              <w:t xml:space="preserve">42</w:t>
            </w:r>
          </w:p>
        </w:tc>
        <w:tc>
          <w:p>
            <w:pPr>
              <w:pStyle w:val="Compact"/>
              <w:jc w:val="center"/>
            </w:pPr>
            <w:r>
              <w:rPr>
                <w:b/>
              </w:rPr>
              <w:t xml:space="preserve">78</w:t>
            </w:r>
          </w:p>
        </w:tc>
        <w:tc>
          <w:p>
            <w:pPr>
              <w:pStyle w:val="Compact"/>
              <w:jc w:val="center"/>
            </w:pPr>
            <w:r>
              <w:rPr>
                <w:b/>
              </w:rPr>
              <w:t xml:space="preserve">846</w:t>
            </w:r>
          </w:p>
        </w:tc>
      </w:tr>
    </w:tbl>
    <w:p>
      <w:pPr>
        <w:pStyle w:val="TableCaption"/>
      </w:pPr>
      <w:r>
        <w:rPr>
          <w:b/>
        </w:rPr>
        <w:t xml:space="preserve">Table X:</w:t>
      </w:r>
      <w:r>
        <w:t xml:space="preserve"> </w:t>
      </w:r>
      <w:r>
        <w:t xml:space="preserve">Overall ranking of readers combines the ranking</w:t>
      </w:r>
      <w:r>
        <w:t xml:space="preserve"> </w:t>
      </w:r>
      <w:r>
        <w:t xml:space="preserve">valuesof table 2.2, 2.3 and 2.4 and a total rank is assigned based</w:t>
      </w:r>
      <w:r>
        <w:t xml:space="preserve"> </w:t>
      </w:r>
      <w:r>
        <w:t xml:space="preserve">on the individual ranking results of the three tables.</w:t>
      </w:r>
    </w:p>
    <w:tbl>
      <w:tblPr>
        <w:tblStyle w:val="TableNormal"/>
        <w:tblW w:type="pct" w:w="5000.000000000001"/>
        <w:tblLook w:firstRow="1"/>
        <w:tblCaption w:val="Table X: Overall ranking of readers combines the ranking valuesof table 2.2, 2.3 and 2.4 and a total rank is assigned based on the individual ranking results of the three tables."/>
      </w:tblPr>
      <w:tblGrid>
        <w:gridCol w:w="917"/>
        <w:gridCol w:w="441"/>
        <w:gridCol w:w="441"/>
        <w:gridCol w:w="441"/>
        <w:gridCol w:w="441"/>
        <w:gridCol w:w="441"/>
        <w:gridCol w:w="441"/>
        <w:gridCol w:w="577"/>
        <w:gridCol w:w="441"/>
        <w:gridCol w:w="441"/>
        <w:gridCol w:w="441"/>
        <w:gridCol w:w="441"/>
        <w:gridCol w:w="441"/>
        <w:gridCol w:w="577"/>
        <w:gridCol w:w="577"/>
        <w:gridCol w:w="407"/>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r>
      <w:tr>
        <w:tc>
          <w:p>
            <w:pPr>
              <w:pStyle w:val="Compact"/>
              <w:jc w:val="center"/>
            </w:pPr>
            <w:r>
              <w:t xml:space="preserve">Coefficient of Variation</w:t>
            </w:r>
          </w:p>
        </w:tc>
        <w:tc>
          <w:p>
            <w:pPr>
              <w:pStyle w:val="Compact"/>
              <w:jc w:val="center"/>
            </w:pPr>
            <w:r>
              <w:t xml:space="preserve">6</w:t>
            </w:r>
          </w:p>
        </w:tc>
        <w:tc>
          <w:p>
            <w:pPr>
              <w:pStyle w:val="Compact"/>
              <w:jc w:val="center"/>
            </w:pPr>
            <w:r>
              <w:t xml:space="preserve">12</w:t>
            </w:r>
          </w:p>
        </w:tc>
        <w:tc>
          <w:p>
            <w:pPr>
              <w:pStyle w:val="Compact"/>
              <w:jc w:val="center"/>
            </w:pPr>
            <w:r>
              <w:t xml:space="preserve">1</w:t>
            </w:r>
          </w:p>
        </w:tc>
        <w:tc>
          <w:p>
            <w:pPr>
              <w:pStyle w:val="Compact"/>
              <w:jc w:val="center"/>
            </w:pPr>
            <w:r>
              <w:t xml:space="preserve">13</w:t>
            </w:r>
          </w:p>
        </w:tc>
        <w:tc>
          <w:p>
            <w:pPr>
              <w:pStyle w:val="Compact"/>
              <w:jc w:val="center"/>
            </w:pPr>
            <w:r>
              <w:t xml:space="preserve">8</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15</w:t>
            </w:r>
          </w:p>
        </w:tc>
        <w:tc>
          <w:p>
            <w:pPr>
              <w:pStyle w:val="Compact"/>
              <w:jc w:val="center"/>
            </w:pPr>
            <w:r>
              <w:t xml:space="preserve">11</w:t>
            </w:r>
          </w:p>
        </w:tc>
        <w:tc>
          <w:p>
            <w:pPr>
              <w:pStyle w:val="Compact"/>
              <w:jc w:val="center"/>
            </w:pPr>
            <w:r>
              <w:t xml:space="preserve">9</w:t>
            </w:r>
          </w:p>
        </w:tc>
        <w:tc>
          <w:p>
            <w:pPr>
              <w:pStyle w:val="Compact"/>
              <w:jc w:val="center"/>
            </w:pPr>
            <w:r>
              <w:t xml:space="preserve">14</w:t>
            </w:r>
          </w:p>
        </w:tc>
        <w:tc>
          <w:p>
            <w:pPr>
              <w:pStyle w:val="Compact"/>
              <w:jc w:val="center"/>
            </w:pPr>
            <w:r>
              <w:t xml:space="preserve">10</w:t>
            </w:r>
          </w:p>
        </w:tc>
        <w:tc>
          <w:p>
            <w:pPr>
              <w:pStyle w:val="Compact"/>
              <w:jc w:val="center"/>
            </w:pPr>
            <w:r>
              <w:t xml:space="preserve">7</w:t>
            </w:r>
          </w:p>
        </w:tc>
      </w:tr>
      <w:tr>
        <w:tc>
          <w:p>
            <w:pPr>
              <w:pStyle w:val="Compact"/>
              <w:jc w:val="center"/>
            </w:pPr>
            <w:r>
              <w:t xml:space="preserve">Percentage agreement</w:t>
            </w:r>
          </w:p>
        </w:tc>
        <w:tc>
          <w:p>
            <w:pPr>
              <w:pStyle w:val="Compact"/>
              <w:jc w:val="center"/>
            </w:pPr>
            <w:r>
              <w:t xml:space="preserve">4</w:t>
            </w:r>
          </w:p>
        </w:tc>
        <w:tc>
          <w:p>
            <w:pPr>
              <w:pStyle w:val="Compact"/>
              <w:jc w:val="center"/>
            </w:pPr>
            <w:r>
              <w:t xml:space="preserve">14</w:t>
            </w:r>
          </w:p>
        </w:tc>
        <w:tc>
          <w:p>
            <w:pPr>
              <w:pStyle w:val="Compact"/>
              <w:jc w:val="center"/>
            </w:pPr>
            <w:r>
              <w:t xml:space="preserve">3</w:t>
            </w:r>
          </w:p>
        </w:tc>
        <w:tc>
          <w:p>
            <w:pPr>
              <w:pStyle w:val="Compact"/>
              <w:jc w:val="center"/>
            </w:pPr>
            <w:r>
              <w:t xml:space="preserve">1</w:t>
            </w:r>
          </w:p>
        </w:tc>
        <w:tc>
          <w:p>
            <w:pPr>
              <w:pStyle w:val="Compact"/>
              <w:jc w:val="center"/>
            </w:pPr>
            <w:r>
              <w:t xml:space="preserve">8</w:t>
            </w:r>
          </w:p>
        </w:tc>
        <w:tc>
          <w:p>
            <w:pPr>
              <w:pStyle w:val="Compact"/>
              <w:jc w:val="center"/>
            </w:pPr>
            <w:r>
              <w:t xml:space="preserve">5</w:t>
            </w:r>
          </w:p>
        </w:tc>
        <w:tc>
          <w:p>
            <w:pPr>
              <w:pStyle w:val="Compact"/>
              <w:jc w:val="center"/>
            </w:pPr>
            <w:r>
              <w:t xml:space="preserve">15</w:t>
            </w:r>
          </w:p>
        </w:tc>
        <w:tc>
          <w:p>
            <w:pPr>
              <w:pStyle w:val="Compact"/>
              <w:jc w:val="center"/>
            </w:pPr>
            <w:r>
              <w:t xml:space="preserve">2</w:t>
            </w:r>
          </w:p>
        </w:tc>
        <w:tc>
          <w:p>
            <w:pPr>
              <w:pStyle w:val="Compact"/>
              <w:jc w:val="center"/>
            </w:pPr>
            <w:r>
              <w:t xml:space="preserve">6</w:t>
            </w:r>
          </w:p>
        </w:tc>
        <w:tc>
          <w:p>
            <w:pPr>
              <w:pStyle w:val="Compact"/>
              <w:jc w:val="center"/>
            </w:pPr>
            <w:r>
              <w:t xml:space="preserve">10</w:t>
            </w:r>
          </w:p>
        </w:tc>
        <w:tc>
          <w:p>
            <w:pPr>
              <w:pStyle w:val="Compact"/>
              <w:jc w:val="center"/>
            </w:pPr>
            <w:r>
              <w:t xml:space="preserve">13</w:t>
            </w:r>
          </w:p>
        </w:tc>
        <w:tc>
          <w:p>
            <w:pPr>
              <w:pStyle w:val="Compact"/>
              <w:jc w:val="center"/>
            </w:pPr>
            <w:r>
              <w:t xml:space="preserve">12</w:t>
            </w:r>
          </w:p>
        </w:tc>
        <w:tc>
          <w:p>
            <w:pPr>
              <w:pStyle w:val="Compact"/>
              <w:jc w:val="center"/>
            </w:pPr>
            <w:r>
              <w:t xml:space="preserve">11</w:t>
            </w:r>
          </w:p>
        </w:tc>
        <w:tc>
          <w:p>
            <w:pPr>
              <w:pStyle w:val="Compact"/>
              <w:jc w:val="center"/>
            </w:pPr>
            <w:r>
              <w:t xml:space="preserve">7</w:t>
            </w:r>
          </w:p>
        </w:tc>
        <w:tc>
          <w:p>
            <w:pPr>
              <w:pStyle w:val="Compact"/>
              <w:jc w:val="center"/>
            </w:pPr>
            <w:r>
              <w:t xml:space="preserve">9</w:t>
            </w:r>
          </w:p>
        </w:tc>
      </w:tr>
      <w:tr>
        <w:tc>
          <w:p>
            <w:pPr>
              <w:pStyle w:val="Compact"/>
              <w:jc w:val="center"/>
            </w:pPr>
            <w:r>
              <w:t xml:space="preserve">Relative bias</w:t>
            </w:r>
          </w:p>
        </w:tc>
        <w:tc>
          <w:p>
            <w:pPr>
              <w:pStyle w:val="Compact"/>
              <w:jc w:val="center"/>
            </w:pPr>
            <w:r>
              <w:t xml:space="preserve">6</w:t>
            </w:r>
          </w:p>
        </w:tc>
        <w:tc>
          <w:p>
            <w:pPr>
              <w:pStyle w:val="Compact"/>
              <w:jc w:val="center"/>
            </w:pPr>
            <w:r>
              <w:t xml:space="preserve">9</w:t>
            </w:r>
          </w:p>
        </w:tc>
        <w:tc>
          <w:p>
            <w:pPr>
              <w:pStyle w:val="Compact"/>
              <w:jc w:val="center"/>
            </w:pPr>
            <w:r>
              <w:t xml:space="preserve">1</w:t>
            </w:r>
          </w:p>
        </w:tc>
        <w:tc>
          <w:p>
            <w:pPr>
              <w:pStyle w:val="Compact"/>
              <w:jc w:val="center"/>
            </w:pPr>
            <w:r>
              <w:t xml:space="preserve">10</w:t>
            </w:r>
          </w:p>
        </w:tc>
        <w:tc>
          <w:p>
            <w:pPr>
              <w:pStyle w:val="Compact"/>
              <w:jc w:val="center"/>
            </w:pPr>
            <w:r>
              <w:t xml:space="preserve">13</w:t>
            </w:r>
          </w:p>
        </w:tc>
        <w:tc>
          <w:p>
            <w:pPr>
              <w:pStyle w:val="Compact"/>
              <w:jc w:val="center"/>
            </w:pPr>
            <w:r>
              <w:t xml:space="preserve">1</w:t>
            </w:r>
          </w:p>
        </w:tc>
        <w:tc>
          <w:p>
            <w:pPr>
              <w:pStyle w:val="Compact"/>
              <w:jc w:val="center"/>
            </w:pPr>
            <w:r>
              <w:t xml:space="preserve">15</w:t>
            </w:r>
          </w:p>
        </w:tc>
        <w:tc>
          <w:p>
            <w:pPr>
              <w:pStyle w:val="Compact"/>
              <w:jc w:val="center"/>
            </w:pPr>
            <w:r>
              <w:t xml:space="preserve">1</w:t>
            </w:r>
          </w:p>
        </w:tc>
        <w:tc>
          <w:p>
            <w:pPr>
              <w:pStyle w:val="Compact"/>
              <w:jc w:val="center"/>
            </w:pPr>
            <w:r>
              <w:t xml:space="preserve">1</w:t>
            </w:r>
          </w:p>
        </w:tc>
        <w:tc>
          <w:p>
            <w:pPr>
              <w:pStyle w:val="Compact"/>
              <w:jc w:val="center"/>
            </w:pPr>
            <w:r>
              <w:t xml:space="preserve">14</w:t>
            </w:r>
          </w:p>
        </w:tc>
        <w:tc>
          <w:p>
            <w:pPr>
              <w:pStyle w:val="Compact"/>
              <w:jc w:val="center"/>
            </w:pPr>
            <w:r>
              <w:t xml:space="preserve">5</w:t>
            </w:r>
          </w:p>
        </w:tc>
        <w:tc>
          <w:p>
            <w:pPr>
              <w:pStyle w:val="Compact"/>
              <w:jc w:val="center"/>
            </w:pPr>
            <w:r>
              <w:t xml:space="preserve">8</w:t>
            </w:r>
          </w:p>
        </w:tc>
        <w:tc>
          <w:p>
            <w:pPr>
              <w:pStyle w:val="Compact"/>
              <w:jc w:val="center"/>
            </w:pPr>
            <w:r>
              <w:t xml:space="preserve">11</w:t>
            </w:r>
          </w:p>
        </w:tc>
        <w:tc>
          <w:p>
            <w:pPr>
              <w:pStyle w:val="Compact"/>
              <w:jc w:val="center"/>
            </w:pPr>
            <w:r>
              <w:t xml:space="preserve">12</w:t>
            </w:r>
          </w:p>
        </w:tc>
        <w:tc>
          <w:p>
            <w:pPr>
              <w:pStyle w:val="Compact"/>
              <w:jc w:val="center"/>
            </w:pPr>
            <w:r>
              <w:t xml:space="preserve">7</w:t>
            </w:r>
          </w:p>
        </w:tc>
      </w:tr>
      <w:tr>
        <w:tc>
          <w:p>
            <w:pPr>
              <w:pStyle w:val="Compact"/>
              <w:jc w:val="center"/>
            </w:pPr>
            <w:r>
              <w:rPr>
                <w:b/>
              </w:rPr>
              <w:t xml:space="preserve">Total</w:t>
            </w:r>
          </w:p>
        </w:tc>
        <w:tc>
          <w:p>
            <w:pPr>
              <w:pStyle w:val="Compact"/>
              <w:jc w:val="center"/>
            </w:pPr>
            <w:r>
              <w:rPr>
                <w:b/>
              </w:rPr>
              <w:t xml:space="preserve">5</w:t>
            </w:r>
          </w:p>
        </w:tc>
        <w:tc>
          <w:p>
            <w:pPr>
              <w:pStyle w:val="Compact"/>
              <w:jc w:val="center"/>
            </w:pPr>
            <w:r>
              <w:rPr>
                <w:b/>
              </w:rPr>
              <w:t xml:space="preserve">13</w:t>
            </w:r>
          </w:p>
        </w:tc>
        <w:tc>
          <w:p>
            <w:pPr>
              <w:pStyle w:val="Compact"/>
              <w:jc w:val="center"/>
            </w:pPr>
            <w:r>
              <w:rPr>
                <w:b/>
              </w:rPr>
              <w:t xml:space="preserve">2</w:t>
            </w:r>
          </w:p>
        </w:tc>
        <w:tc>
          <w:p>
            <w:pPr>
              <w:pStyle w:val="Compact"/>
              <w:jc w:val="center"/>
            </w:pPr>
            <w:r>
              <w:rPr>
                <w:b/>
              </w:rPr>
              <w:t xml:space="preserve">7</w:t>
            </w:r>
          </w:p>
        </w:tc>
        <w:tc>
          <w:p>
            <w:pPr>
              <w:pStyle w:val="Compact"/>
              <w:jc w:val="center"/>
            </w:pPr>
            <w:r>
              <w:rPr>
                <w:b/>
              </w:rPr>
              <w:t xml:space="preserve">8</w:t>
            </w:r>
          </w:p>
        </w:tc>
        <w:tc>
          <w:p>
            <w:pPr>
              <w:pStyle w:val="Compact"/>
              <w:jc w:val="center"/>
            </w:pPr>
            <w:r>
              <w:rPr>
                <w:b/>
              </w:rPr>
              <w:t xml:space="preserve">3</w:t>
            </w:r>
          </w:p>
        </w:tc>
        <w:tc>
          <w:p>
            <w:pPr>
              <w:pStyle w:val="Compact"/>
              <w:jc w:val="center"/>
            </w:pPr>
            <w:r>
              <w:rPr>
                <w:b/>
              </w:rPr>
              <w:t xml:space="preserve">12</w:t>
            </w:r>
          </w:p>
        </w:tc>
        <w:tc>
          <w:p>
            <w:pPr>
              <w:pStyle w:val="Compact"/>
              <w:jc w:val="center"/>
            </w:pPr>
            <w:r>
              <w:rPr>
                <w:b/>
              </w:rPr>
              <w:t xml:space="preserve">1</w:t>
            </w:r>
          </w:p>
        </w:tc>
        <w:tc>
          <w:p>
            <w:pPr>
              <w:pStyle w:val="Compact"/>
              <w:jc w:val="center"/>
            </w:pPr>
            <w:r>
              <w:rPr>
                <w:b/>
              </w:rPr>
              <w:t xml:space="preserve">4</w:t>
            </w:r>
          </w:p>
        </w:tc>
        <w:tc>
          <w:p>
            <w:pPr>
              <w:pStyle w:val="Compact"/>
              <w:jc w:val="center"/>
            </w:pPr>
            <w:r>
              <w:rPr>
                <w:b/>
              </w:rPr>
              <w:t xml:space="preserve">15</w:t>
            </w:r>
          </w:p>
        </w:tc>
        <w:tc>
          <w:p>
            <w:pPr>
              <w:pStyle w:val="Compact"/>
              <w:jc w:val="center"/>
            </w:pPr>
            <w:r>
              <w:rPr>
                <w:b/>
              </w:rPr>
              <w:t xml:space="preserve">8</w:t>
            </w:r>
          </w:p>
        </w:tc>
        <w:tc>
          <w:p>
            <w:pPr>
              <w:pStyle w:val="Compact"/>
              <w:jc w:val="center"/>
            </w:pPr>
            <w:r>
              <w:rPr>
                <w:b/>
              </w:rPr>
              <w:t xml:space="preserve">8</w:t>
            </w:r>
          </w:p>
        </w:tc>
        <w:tc>
          <w:p>
            <w:pPr>
              <w:pStyle w:val="Compact"/>
              <w:jc w:val="center"/>
            </w:pPr>
            <w:r>
              <w:rPr>
                <w:b/>
              </w:rPr>
              <w:t xml:space="preserve">14</w:t>
            </w:r>
          </w:p>
        </w:tc>
        <w:tc>
          <w:p>
            <w:pPr>
              <w:pStyle w:val="Compact"/>
              <w:jc w:val="center"/>
            </w:pPr>
            <w:r>
              <w:rPr>
                <w:b/>
              </w:rPr>
              <w:t xml:space="preserve">8</w:t>
            </w:r>
          </w:p>
        </w:tc>
        <w:tc>
          <w:p>
            <w:pPr>
              <w:pStyle w:val="Compact"/>
              <w:jc w:val="center"/>
            </w:pPr>
            <w:r>
              <w:rPr>
                <w:b/>
              </w:rPr>
              <w:t xml:space="preserve">6</w:t>
            </w:r>
          </w:p>
        </w:tc>
      </w:tr>
    </w:tbl>
    <w:p>
      <w:pPr>
        <w:pStyle w:val="TableCaption"/>
      </w:pPr>
      <w:r>
        <w:rPr>
          <w:b/>
        </w:rPr>
        <w:t xml:space="preserve">Table X:</w:t>
      </w:r>
      <w:r>
        <w:t xml:space="preserve"> </w:t>
      </w:r>
      <w:r>
        <w:t xml:space="preserve">Age composition by reader gives a</w:t>
      </w:r>
      <w:r>
        <w:t xml:space="preserve"> </w:t>
      </w:r>
      <w:r>
        <w:t xml:space="preserve">summary of number of readings per reader.</w:t>
      </w:r>
    </w:p>
    <w:tbl>
      <w:tblPr>
        <w:tblStyle w:val="TableNormal"/>
        <w:tblW w:type="pct" w:w="4999.999999999999"/>
        <w:tblLook w:firstRow="1"/>
        <w:tblCaption w:val="Table X: Age composition by reader gives a summary of number of readings per reader."/>
      </w:tblPr>
      <w:tblGrid>
        <w:gridCol w:w="416"/>
        <w:gridCol w:w="451"/>
        <w:gridCol w:w="451"/>
        <w:gridCol w:w="451"/>
        <w:gridCol w:w="451"/>
        <w:gridCol w:w="451"/>
        <w:gridCol w:w="451"/>
        <w:gridCol w:w="590"/>
        <w:gridCol w:w="451"/>
        <w:gridCol w:w="451"/>
        <w:gridCol w:w="451"/>
        <w:gridCol w:w="451"/>
        <w:gridCol w:w="451"/>
        <w:gridCol w:w="590"/>
        <w:gridCol w:w="590"/>
        <w:gridCol w:w="451"/>
        <w:gridCol w:w="312"/>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1</w:t>
            </w:r>
          </w:p>
        </w:tc>
        <w:tc>
          <w:p>
            <w:pPr>
              <w:pStyle w:val="Compact"/>
              <w:jc w:val="center"/>
            </w:pPr>
            <w:r>
              <w:t xml:space="preserve">55</w:t>
            </w:r>
          </w:p>
        </w:tc>
        <w:tc>
          <w:p>
            <w:pPr>
              <w:pStyle w:val="Compact"/>
              <w:jc w:val="center"/>
            </w:pPr>
            <w:r>
              <w:t xml:space="preserve">20</w:t>
            </w:r>
          </w:p>
        </w:tc>
        <w:tc>
          <w:p>
            <w:pPr>
              <w:pStyle w:val="Compact"/>
              <w:jc w:val="center"/>
            </w:pPr>
            <w:r>
              <w:t xml:space="preserve">55</w:t>
            </w:r>
          </w:p>
        </w:tc>
        <w:tc>
          <w:p>
            <w:pPr>
              <w:pStyle w:val="Compact"/>
              <w:jc w:val="center"/>
            </w:pPr>
            <w:r>
              <w:t xml:space="preserve">20</w:t>
            </w:r>
          </w:p>
        </w:tc>
        <w:tc>
          <w:p>
            <w:pPr>
              <w:pStyle w:val="Compact"/>
              <w:jc w:val="center"/>
            </w:pPr>
            <w:r>
              <w:t xml:space="preserve">34</w:t>
            </w:r>
          </w:p>
        </w:tc>
        <w:tc>
          <w:p>
            <w:pPr>
              <w:pStyle w:val="Compact"/>
              <w:jc w:val="center"/>
            </w:pPr>
            <w:r>
              <w:t xml:space="preserve">52</w:t>
            </w:r>
          </w:p>
        </w:tc>
        <w:tc>
          <w:p>
            <w:pPr>
              <w:pStyle w:val="Compact"/>
              <w:jc w:val="center"/>
            </w:pPr>
            <w:r>
              <w:t xml:space="preserve">0</w:t>
            </w:r>
          </w:p>
        </w:tc>
        <w:tc>
          <w:p>
            <w:pPr>
              <w:pStyle w:val="Compact"/>
              <w:jc w:val="center"/>
            </w:pPr>
            <w:r>
              <w:t xml:space="preserve">55</w:t>
            </w:r>
          </w:p>
        </w:tc>
        <w:tc>
          <w:p>
            <w:pPr>
              <w:pStyle w:val="Compact"/>
              <w:jc w:val="center"/>
            </w:pPr>
            <w:r>
              <w:t xml:space="preserve">55</w:t>
            </w:r>
          </w:p>
        </w:tc>
        <w:tc>
          <w:p>
            <w:pPr>
              <w:pStyle w:val="Compact"/>
              <w:jc w:val="center"/>
            </w:pPr>
            <w:r>
              <w:t xml:space="preserve">24</w:t>
            </w:r>
          </w:p>
        </w:tc>
        <w:tc>
          <w:p>
            <w:pPr>
              <w:pStyle w:val="Compact"/>
              <w:jc w:val="center"/>
            </w:pPr>
            <w:r>
              <w:t xml:space="preserve">20</w:t>
            </w:r>
          </w:p>
        </w:tc>
        <w:tc>
          <w:p>
            <w:pPr>
              <w:pStyle w:val="Compact"/>
              <w:jc w:val="center"/>
            </w:pPr>
            <w:r>
              <w:t xml:space="preserve">23</w:t>
            </w:r>
          </w:p>
        </w:tc>
        <w:tc>
          <w:p>
            <w:pPr>
              <w:pStyle w:val="Compact"/>
              <w:jc w:val="center"/>
            </w:pPr>
            <w:r>
              <w:t xml:space="preserve">13</w:t>
            </w:r>
          </w:p>
        </w:tc>
        <w:tc>
          <w:p>
            <w:pPr>
              <w:pStyle w:val="Compact"/>
              <w:jc w:val="center"/>
            </w:pPr>
            <w:r>
              <w:t xml:space="preserve">26</w:t>
            </w:r>
          </w:p>
        </w:tc>
        <w:tc>
          <w:p>
            <w:pPr>
              <w:pStyle w:val="Compact"/>
              <w:jc w:val="center"/>
            </w:pPr>
            <w:r>
              <w:t xml:space="preserve">46</w:t>
            </w:r>
          </w:p>
        </w:tc>
        <w:tc>
          <w:p>
            <w:pPr>
              <w:pStyle w:val="Compact"/>
              <w:jc w:val="center"/>
            </w:pPr>
            <w:r>
              <w:rPr>
                <w:b/>
              </w:rPr>
              <w:t xml:space="preserve">498</w:t>
            </w:r>
          </w:p>
        </w:tc>
      </w:tr>
      <w:tr>
        <w:tc>
          <w:p>
            <w:pPr>
              <w:pStyle w:val="Compact"/>
              <w:jc w:val="center"/>
            </w:pPr>
            <w:r>
              <w:t xml:space="preserve">2</w:t>
            </w:r>
          </w:p>
        </w:tc>
        <w:tc>
          <w:p>
            <w:pPr>
              <w:pStyle w:val="Compact"/>
              <w:jc w:val="center"/>
            </w:pPr>
            <w:r>
              <w:t xml:space="preserve">29</w:t>
            </w:r>
          </w:p>
        </w:tc>
        <w:tc>
          <w:p>
            <w:pPr>
              <w:pStyle w:val="Compact"/>
              <w:jc w:val="center"/>
            </w:pPr>
            <w:r>
              <w:t xml:space="preserve">19</w:t>
            </w:r>
          </w:p>
        </w:tc>
        <w:tc>
          <w:p>
            <w:pPr>
              <w:pStyle w:val="Compact"/>
              <w:jc w:val="center"/>
            </w:pPr>
            <w:r>
              <w:t xml:space="preserve">30</w:t>
            </w:r>
          </w:p>
        </w:tc>
        <w:tc>
          <w:p>
            <w:pPr>
              <w:pStyle w:val="Compact"/>
              <w:jc w:val="center"/>
            </w:pPr>
            <w:r>
              <w:t xml:space="preserve">20</w:t>
            </w:r>
          </w:p>
        </w:tc>
        <w:tc>
          <w:p>
            <w:pPr>
              <w:pStyle w:val="Compact"/>
              <w:jc w:val="center"/>
            </w:pPr>
            <w:r>
              <w:t xml:space="preserve">8</w:t>
            </w:r>
          </w:p>
        </w:tc>
        <w:tc>
          <w:p>
            <w:pPr>
              <w:pStyle w:val="Compact"/>
              <w:jc w:val="center"/>
            </w:pPr>
            <w:r>
              <w:t xml:space="preserve">30</w:t>
            </w:r>
          </w:p>
        </w:tc>
        <w:tc>
          <w:p>
            <w:pPr>
              <w:pStyle w:val="Compact"/>
              <w:jc w:val="center"/>
            </w:pPr>
            <w:r>
              <w:t xml:space="preserve">0</w:t>
            </w:r>
          </w:p>
        </w:tc>
        <w:tc>
          <w:p>
            <w:pPr>
              <w:pStyle w:val="Compact"/>
              <w:jc w:val="center"/>
            </w:pPr>
            <w:r>
              <w:t xml:space="preserve">31</w:t>
            </w:r>
          </w:p>
        </w:tc>
        <w:tc>
          <w:p>
            <w:pPr>
              <w:pStyle w:val="Compact"/>
              <w:jc w:val="center"/>
            </w:pPr>
            <w:r>
              <w:t xml:space="preserve">31</w:t>
            </w:r>
          </w:p>
        </w:tc>
        <w:tc>
          <w:p>
            <w:pPr>
              <w:pStyle w:val="Compact"/>
              <w:jc w:val="center"/>
            </w:pPr>
            <w:r>
              <w:t xml:space="preserve">18</w:t>
            </w:r>
          </w:p>
        </w:tc>
        <w:tc>
          <w:p>
            <w:pPr>
              <w:pStyle w:val="Compact"/>
              <w:jc w:val="center"/>
            </w:pPr>
            <w:r>
              <w:t xml:space="preserve">22</w:t>
            </w:r>
          </w:p>
        </w:tc>
        <w:tc>
          <w:p>
            <w:pPr>
              <w:pStyle w:val="Compact"/>
              <w:jc w:val="center"/>
            </w:pPr>
            <w:r>
              <w:t xml:space="preserve">25</w:t>
            </w:r>
          </w:p>
        </w:tc>
        <w:tc>
          <w:p>
            <w:pPr>
              <w:pStyle w:val="Compact"/>
              <w:jc w:val="center"/>
            </w:pPr>
            <w:r>
              <w:t xml:space="preserve">19</w:t>
            </w:r>
          </w:p>
        </w:tc>
        <w:tc>
          <w:p>
            <w:pPr>
              <w:pStyle w:val="Compact"/>
              <w:jc w:val="center"/>
            </w:pPr>
            <w:r>
              <w:t xml:space="preserve">16</w:t>
            </w:r>
          </w:p>
        </w:tc>
        <w:tc>
          <w:p>
            <w:pPr>
              <w:pStyle w:val="Compact"/>
              <w:jc w:val="center"/>
            </w:pPr>
            <w:r>
              <w:t xml:space="preserve">30</w:t>
            </w:r>
          </w:p>
        </w:tc>
        <w:tc>
          <w:p>
            <w:pPr>
              <w:pStyle w:val="Compact"/>
              <w:jc w:val="center"/>
            </w:pPr>
            <w:r>
              <w:rPr>
                <w:b/>
              </w:rPr>
              <w:t xml:space="preserve">328</w:t>
            </w:r>
          </w:p>
        </w:tc>
      </w:tr>
      <w:tr>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rPr>
                <w:b/>
              </w:rPr>
              <w:t xml:space="preserve">19</w:t>
            </w:r>
          </w:p>
        </w:tc>
      </w:tr>
      <w:tr>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86</w:t>
            </w:r>
          </w:p>
        </w:tc>
        <w:tc>
          <w:p>
            <w:pPr>
              <w:pStyle w:val="Compact"/>
              <w:jc w:val="center"/>
            </w:pPr>
            <w:r>
              <w:rPr>
                <w:b/>
              </w:rPr>
              <w:t xml:space="preserve">41</w:t>
            </w:r>
          </w:p>
        </w:tc>
        <w:tc>
          <w:p>
            <w:pPr>
              <w:pStyle w:val="Compact"/>
              <w:jc w:val="center"/>
            </w:pPr>
            <w:r>
              <w:rPr>
                <w:b/>
              </w:rPr>
              <w:t xml:space="preserve">86</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83</w:t>
            </w:r>
          </w:p>
        </w:tc>
        <w:tc>
          <w:p>
            <w:pPr>
              <w:pStyle w:val="Compact"/>
              <w:jc w:val="center"/>
            </w:pPr>
            <w:r>
              <w:rPr>
                <w:b/>
              </w:rPr>
              <w:t xml:space="preserve">1</w:t>
            </w:r>
          </w:p>
        </w:tc>
        <w:tc>
          <w:p>
            <w:pPr>
              <w:pStyle w:val="Compact"/>
              <w:jc w:val="center"/>
            </w:pPr>
            <w:r>
              <w:rPr>
                <w:b/>
              </w:rPr>
              <w:t xml:space="preserve">87</w:t>
            </w:r>
          </w:p>
        </w:tc>
        <w:tc>
          <w:p>
            <w:pPr>
              <w:pStyle w:val="Compact"/>
              <w:jc w:val="center"/>
            </w:pPr>
            <w:r>
              <w:rPr>
                <w:b/>
              </w:rPr>
              <w:t xml:space="preserve">87</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32</w:t>
            </w:r>
          </w:p>
        </w:tc>
        <w:tc>
          <w:p>
            <w:pPr>
              <w:pStyle w:val="Compact"/>
              <w:jc w:val="center"/>
            </w:pPr>
            <w:r>
              <w:rPr>
                <w:b/>
              </w:rPr>
              <w:t xml:space="preserve">42</w:t>
            </w:r>
          </w:p>
        </w:tc>
        <w:tc>
          <w:p>
            <w:pPr>
              <w:pStyle w:val="Compact"/>
              <w:jc w:val="center"/>
            </w:pPr>
            <w:r>
              <w:rPr>
                <w:b/>
              </w:rPr>
              <w:t xml:space="preserve">78</w:t>
            </w:r>
          </w:p>
        </w:tc>
        <w:tc>
          <w:p>
            <w:pPr>
              <w:pStyle w:val="Compact"/>
              <w:jc w:val="center"/>
            </w:pPr>
            <w:r>
              <w:rPr>
                <w:b/>
              </w:rPr>
              <w:t xml:space="preserve">846</w:t>
            </w:r>
          </w:p>
        </w:tc>
      </w:tr>
    </w:tbl>
    <w:p>
      <w:pPr>
        <w:pStyle w:val="TableCaption"/>
      </w:pPr>
      <w:r>
        <w:rPr>
          <w:b/>
        </w:rPr>
        <w:t xml:space="preserve">Table X:</w:t>
      </w:r>
      <w:r>
        <w:t xml:space="preserve"> </w:t>
      </w:r>
      <w:r>
        <w:t xml:space="preserve">Mean length at age per reader is calculated per</w:t>
      </w:r>
      <w:r>
        <w:t xml:space="preserve"> </w:t>
      </w:r>
      <w:r>
        <w:t xml:space="preserve">reader and age (not modal age) and for all readers combined per</w:t>
      </w:r>
      <w:r>
        <w:t xml:space="preserve"> </w:t>
      </w:r>
      <w:r>
        <w:t xml:space="preserve">age. A weighted mean is also given.</w:t>
      </w:r>
    </w:p>
    <w:tbl>
      <w:tblPr>
        <w:tblStyle w:val="TableNormal"/>
        <w:tblW w:type="pct" w:w="4999.999999999999"/>
        <w:tblLook w:firstRow="1"/>
        <w:tblCaption w:val="Table X: Mean length at age per reader is calculated per reader and age (not modal age) and for all readers combined per age. A weighted mean is also given."/>
      </w:tblPr>
      <w:tblGrid>
        <w:gridCol w:w="659"/>
        <w:gridCol w:w="428"/>
        <w:gridCol w:w="428"/>
        <w:gridCol w:w="428"/>
        <w:gridCol w:w="428"/>
        <w:gridCol w:w="428"/>
        <w:gridCol w:w="428"/>
        <w:gridCol w:w="560"/>
        <w:gridCol w:w="428"/>
        <w:gridCol w:w="428"/>
        <w:gridCol w:w="428"/>
        <w:gridCol w:w="428"/>
        <w:gridCol w:w="428"/>
        <w:gridCol w:w="560"/>
        <w:gridCol w:w="560"/>
        <w:gridCol w:w="428"/>
        <w:gridCol w:w="428"/>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 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 SCT</w:t>
            </w:r>
          </w:p>
        </w:tc>
        <w:tc>
          <w:tcPr>
            <w:tcBorders>
              <w:bottom w:val="single"/>
            </w:tcBorders>
            <w:vAlign w:val="bottom"/>
          </w:tcPr>
          <w:p>
            <w:pPr>
              <w:pStyle w:val="Compact"/>
              <w:jc w:val="center"/>
            </w:pPr>
            <w:r>
              <w:rPr>
                <w:b/>
              </w:rPr>
              <w:t xml:space="preserve">R09 GB 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145 mm</w:t>
            </w:r>
          </w:p>
        </w:tc>
        <w:tc>
          <w:p>
            <w:pPr>
              <w:pStyle w:val="Compact"/>
              <w:jc w:val="center"/>
            </w:pPr>
            <w:r>
              <w:t xml:space="preserve">146 mm</w:t>
            </w:r>
          </w:p>
        </w:tc>
        <w:tc>
          <w:p>
            <w:pPr>
              <w:pStyle w:val="Compact"/>
              <w:jc w:val="center"/>
            </w:pPr>
            <w:r>
              <w:t xml:space="preserve">145 mm</w:t>
            </w:r>
          </w:p>
        </w:tc>
        <w:tc>
          <w:p>
            <w:pPr>
              <w:pStyle w:val="Compact"/>
              <w:jc w:val="center"/>
            </w:pPr>
            <w:r>
              <w:t xml:space="preserve">149 mm</w:t>
            </w:r>
          </w:p>
        </w:tc>
        <w:tc>
          <w:p>
            <w:pPr>
              <w:pStyle w:val="Compact"/>
              <w:jc w:val="center"/>
            </w:pPr>
            <w:r>
              <w:t xml:space="preserve">154 mm</w:t>
            </w:r>
          </w:p>
        </w:tc>
        <w:tc>
          <w:p>
            <w:pPr>
              <w:pStyle w:val="Compact"/>
              <w:jc w:val="center"/>
            </w:pPr>
            <w:r>
              <w:t xml:space="preserve">145 mm</w:t>
            </w:r>
          </w:p>
        </w:tc>
        <w:tc>
          <w:p>
            <w:pPr>
              <w:pStyle w:val="Compact"/>
              <w:jc w:val="center"/>
            </w:pPr>
            <w:r>
              <w:t xml:space="preserve">-</w:t>
            </w:r>
          </w:p>
        </w:tc>
        <w:tc>
          <w:p>
            <w:pPr>
              <w:pStyle w:val="Compact"/>
              <w:jc w:val="center"/>
            </w:pPr>
            <w:r>
              <w:t xml:space="preserve">145 mm</w:t>
            </w:r>
          </w:p>
        </w:tc>
        <w:tc>
          <w:p>
            <w:pPr>
              <w:pStyle w:val="Compact"/>
              <w:jc w:val="center"/>
            </w:pPr>
            <w:r>
              <w:t xml:space="preserve">145 mm</w:t>
            </w:r>
          </w:p>
        </w:tc>
        <w:tc>
          <w:p>
            <w:pPr>
              <w:pStyle w:val="Compact"/>
              <w:jc w:val="center"/>
            </w:pPr>
            <w:r>
              <w:t xml:space="preserve">131 mm</w:t>
            </w:r>
          </w:p>
        </w:tc>
        <w:tc>
          <w:p>
            <w:pPr>
              <w:pStyle w:val="Compact"/>
              <w:jc w:val="center"/>
            </w:pPr>
            <w:r>
              <w:t xml:space="preserve">146 mm</w:t>
            </w:r>
          </w:p>
        </w:tc>
        <w:tc>
          <w:p>
            <w:pPr>
              <w:pStyle w:val="Compact"/>
              <w:jc w:val="center"/>
            </w:pPr>
            <w:r>
              <w:t xml:space="preserve">133 mm</w:t>
            </w:r>
          </w:p>
        </w:tc>
        <w:tc>
          <w:p>
            <w:pPr>
              <w:pStyle w:val="Compact"/>
              <w:jc w:val="center"/>
            </w:pPr>
            <w:r>
              <w:t xml:space="preserve">136 mm</w:t>
            </w:r>
          </w:p>
        </w:tc>
        <w:tc>
          <w:p>
            <w:pPr>
              <w:pStyle w:val="Compact"/>
              <w:jc w:val="center"/>
            </w:pPr>
            <w:r>
              <w:t xml:space="preserve">150 mm</w:t>
            </w:r>
          </w:p>
        </w:tc>
        <w:tc>
          <w:p>
            <w:pPr>
              <w:pStyle w:val="Compact"/>
              <w:jc w:val="center"/>
            </w:pPr>
            <w:r>
              <w:t xml:space="preserve">150 mm</w:t>
            </w:r>
          </w:p>
        </w:tc>
        <w:tc>
          <w:p>
            <w:pPr>
              <w:pStyle w:val="Compact"/>
              <w:jc w:val="center"/>
            </w:pPr>
            <w:r>
              <w:rPr>
                <w:b/>
              </w:rPr>
              <w:t xml:space="preserve">144 mm</w:t>
            </w:r>
          </w:p>
        </w:tc>
      </w:tr>
      <w:tr>
        <w:tc>
          <w:p>
            <w:pPr>
              <w:pStyle w:val="Compact"/>
              <w:jc w:val="center"/>
            </w:pPr>
            <w:r>
              <w:t xml:space="preserve">2</w:t>
            </w:r>
          </w:p>
        </w:tc>
        <w:tc>
          <w:p>
            <w:pPr>
              <w:pStyle w:val="Compact"/>
              <w:jc w:val="center"/>
            </w:pPr>
            <w:r>
              <w:t xml:space="preserve">170 mm</w:t>
            </w:r>
          </w:p>
        </w:tc>
        <w:tc>
          <w:p>
            <w:pPr>
              <w:pStyle w:val="Compact"/>
              <w:jc w:val="center"/>
            </w:pPr>
            <w:r>
              <w:t xml:space="preserve">169 mm</w:t>
            </w:r>
          </w:p>
        </w:tc>
        <w:tc>
          <w:p>
            <w:pPr>
              <w:pStyle w:val="Compact"/>
              <w:jc w:val="center"/>
            </w:pPr>
            <w:r>
              <w:t xml:space="preserve">169 mm</w:t>
            </w:r>
          </w:p>
        </w:tc>
        <w:tc>
          <w:p>
            <w:pPr>
              <w:pStyle w:val="Compact"/>
              <w:jc w:val="center"/>
            </w:pPr>
            <w:r>
              <w:t xml:space="preserve">171 mm</w:t>
            </w:r>
          </w:p>
        </w:tc>
        <w:tc>
          <w:p>
            <w:pPr>
              <w:pStyle w:val="Compact"/>
              <w:jc w:val="center"/>
            </w:pPr>
            <w:r>
              <w:t xml:space="preserve">180 mm</w:t>
            </w:r>
          </w:p>
        </w:tc>
        <w:tc>
          <w:p>
            <w:pPr>
              <w:pStyle w:val="Compact"/>
              <w:jc w:val="center"/>
            </w:pPr>
            <w:r>
              <w:t xml:space="preserve">170 mm</w:t>
            </w:r>
          </w:p>
        </w:tc>
        <w:tc>
          <w:p>
            <w:pPr>
              <w:pStyle w:val="Compact"/>
              <w:jc w:val="center"/>
            </w:pPr>
            <w:r>
              <w:t xml:space="preserve">-</w:t>
            </w:r>
          </w:p>
        </w:tc>
        <w:tc>
          <w:p>
            <w:pPr>
              <w:pStyle w:val="Compact"/>
              <w:jc w:val="center"/>
            </w:pPr>
            <w:r>
              <w:t xml:space="preserve">170 mm</w:t>
            </w:r>
          </w:p>
        </w:tc>
        <w:tc>
          <w:p>
            <w:pPr>
              <w:pStyle w:val="Compact"/>
              <w:jc w:val="center"/>
            </w:pPr>
            <w:r>
              <w:t xml:space="preserve">170 mm</w:t>
            </w:r>
          </w:p>
        </w:tc>
        <w:tc>
          <w:p>
            <w:pPr>
              <w:pStyle w:val="Compact"/>
              <w:jc w:val="center"/>
            </w:pPr>
            <w:r>
              <w:t xml:space="preserve">164 mm</w:t>
            </w:r>
          </w:p>
        </w:tc>
        <w:tc>
          <w:p>
            <w:pPr>
              <w:pStyle w:val="Compact"/>
              <w:jc w:val="center"/>
            </w:pPr>
            <w:r>
              <w:t xml:space="preserve">170 mm</w:t>
            </w:r>
          </w:p>
        </w:tc>
        <w:tc>
          <w:p>
            <w:pPr>
              <w:pStyle w:val="Compact"/>
              <w:jc w:val="center"/>
            </w:pPr>
            <w:r>
              <w:t xml:space="preserve">165 mm</w:t>
            </w:r>
          </w:p>
        </w:tc>
        <w:tc>
          <w:p>
            <w:pPr>
              <w:pStyle w:val="Compact"/>
              <w:jc w:val="center"/>
            </w:pPr>
            <w:r>
              <w:t xml:space="preserve">165 mm</w:t>
            </w:r>
          </w:p>
        </w:tc>
        <w:tc>
          <w:p>
            <w:pPr>
              <w:pStyle w:val="Compact"/>
              <w:jc w:val="center"/>
            </w:pPr>
            <w:r>
              <w:t xml:space="preserve">173 mm</w:t>
            </w:r>
          </w:p>
        </w:tc>
        <w:tc>
          <w:p>
            <w:pPr>
              <w:pStyle w:val="Compact"/>
              <w:jc w:val="center"/>
            </w:pPr>
            <w:r>
              <w:t xml:space="preserve">172 mm</w:t>
            </w:r>
          </w:p>
        </w:tc>
        <w:tc>
          <w:p>
            <w:pPr>
              <w:pStyle w:val="Compact"/>
              <w:jc w:val="center"/>
            </w:pPr>
            <w:r>
              <w:rPr>
                <w:b/>
              </w:rPr>
              <w:t xml:space="preserve">170 mm</w:t>
            </w:r>
          </w:p>
        </w:tc>
      </w:tr>
      <w:tr>
        <w:tc>
          <w:p>
            <w:pPr>
              <w:pStyle w:val="Compact"/>
              <w:jc w:val="center"/>
            </w:pPr>
            <w:r>
              <w:t xml:space="preserve">3</w:t>
            </w:r>
          </w:p>
        </w:tc>
        <w:tc>
          <w:p>
            <w:pPr>
              <w:pStyle w:val="Compact"/>
              <w:jc w:val="center"/>
            </w:pPr>
            <w:r>
              <w:t xml:space="preserve">180 mm</w:t>
            </w:r>
          </w:p>
        </w:tc>
        <w:tc>
          <w:p>
            <w:pPr>
              <w:pStyle w:val="Compact"/>
              <w:jc w:val="center"/>
            </w:pPr>
            <w:r>
              <w:t xml:space="preserve">183 mm</w:t>
            </w:r>
          </w:p>
        </w:tc>
        <w:tc>
          <w:p>
            <w:pPr>
              <w:pStyle w:val="Compact"/>
              <w:jc w:val="center"/>
            </w:pPr>
            <w:r>
              <w:t xml:space="preserve">190 mm</w:t>
            </w:r>
          </w:p>
        </w:tc>
        <w:tc>
          <w:p>
            <w:pPr>
              <w:pStyle w:val="Compact"/>
              <w:jc w:val="center"/>
            </w:pPr>
            <w:r>
              <w:t xml:space="preserve">-</w:t>
            </w:r>
          </w:p>
        </w:tc>
        <w:tc>
          <w:p>
            <w:pPr>
              <w:pStyle w:val="Compact"/>
              <w:jc w:val="center"/>
            </w:pPr>
            <w:r>
              <w:t xml:space="preserve">-</w:t>
            </w:r>
          </w:p>
        </w:tc>
        <w:tc>
          <w:p>
            <w:pPr>
              <w:pStyle w:val="Compact"/>
              <w:jc w:val="center"/>
            </w:pPr>
            <w:r>
              <w:t xml:space="preserve">190 mm</w:t>
            </w:r>
          </w:p>
        </w:tc>
        <w:tc>
          <w:p>
            <w:pPr>
              <w:pStyle w:val="Compact"/>
              <w:jc w:val="center"/>
            </w:pPr>
            <w:r>
              <w:t xml:space="preserve">-</w:t>
            </w:r>
          </w:p>
        </w:tc>
        <w:tc>
          <w:p>
            <w:pPr>
              <w:pStyle w:val="Compact"/>
              <w:jc w:val="center"/>
            </w:pPr>
            <w:r>
              <w:t xml:space="preserve">190 mm</w:t>
            </w:r>
          </w:p>
        </w:tc>
        <w:tc>
          <w:p>
            <w:pPr>
              <w:pStyle w:val="Compact"/>
              <w:jc w:val="center"/>
            </w:pPr>
            <w:r>
              <w:t xml:space="preserve">190 mm</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170 mm</w:t>
            </w:r>
          </w:p>
        </w:tc>
        <w:tc>
          <w:p>
            <w:pPr>
              <w:pStyle w:val="Compact"/>
              <w:jc w:val="center"/>
            </w:pPr>
            <w:r>
              <w:rPr>
                <w:b/>
              </w:rPr>
              <w:t xml:space="preserve">183 mm</w:t>
            </w:r>
          </w:p>
        </w:tc>
      </w:tr>
      <w:tr>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170 mm</w:t>
            </w:r>
          </w:p>
        </w:tc>
      </w:tr>
      <w:tr>
        <w:tc>
          <w:p>
            <w:pPr>
              <w:pStyle w:val="Compact"/>
              <w:jc w:val="center"/>
            </w:pPr>
            <w:r>
              <w:rPr>
                <w:b/>
              </w:rPr>
              <w:t xml:space="preserve">Weighted Mean</w:t>
            </w:r>
          </w:p>
        </w:tc>
        <w:tc>
          <w:p>
            <w:pPr>
              <w:pStyle w:val="Compact"/>
              <w:jc w:val="center"/>
            </w:pPr>
            <w:r>
              <w:rPr>
                <w:b/>
              </w:rPr>
              <w:t xml:space="preserve">154 mm</w:t>
            </w:r>
          </w:p>
        </w:tc>
        <w:tc>
          <w:p>
            <w:pPr>
              <w:pStyle w:val="Compact"/>
              <w:jc w:val="center"/>
            </w:pPr>
            <w:r>
              <w:rPr>
                <w:b/>
              </w:rPr>
              <w:t xml:space="preserve">159 mm</w:t>
            </w:r>
          </w:p>
        </w:tc>
        <w:tc>
          <w:p>
            <w:pPr>
              <w:pStyle w:val="Compact"/>
              <w:jc w:val="center"/>
            </w:pPr>
            <w:r>
              <w:rPr>
                <w:b/>
              </w:rPr>
              <w:t xml:space="preserve">154 mm</w:t>
            </w:r>
          </w:p>
        </w:tc>
        <w:tc>
          <w:p>
            <w:pPr>
              <w:pStyle w:val="Compact"/>
              <w:jc w:val="center"/>
            </w:pPr>
            <w:r>
              <w:rPr>
                <w:b/>
              </w:rPr>
              <w:t xml:space="preserve">160 mm</w:t>
            </w:r>
          </w:p>
        </w:tc>
        <w:tc>
          <w:p>
            <w:pPr>
              <w:pStyle w:val="Compact"/>
              <w:jc w:val="center"/>
            </w:pPr>
            <w:r>
              <w:rPr>
                <w:b/>
              </w:rPr>
              <w:t xml:space="preserve">159 mm</w:t>
            </w:r>
          </w:p>
        </w:tc>
        <w:tc>
          <w:p>
            <w:pPr>
              <w:pStyle w:val="Compact"/>
              <w:jc w:val="center"/>
            </w:pPr>
            <w:r>
              <w:rPr>
                <w:b/>
              </w:rPr>
              <w:t xml:space="preserve">154 mm</w:t>
            </w:r>
          </w:p>
        </w:tc>
        <w:tc>
          <w:p>
            <w:pPr>
              <w:pStyle w:val="Compact"/>
              <w:jc w:val="center"/>
            </w:pPr>
            <w:r>
              <w:rPr>
                <w:b/>
              </w:rPr>
              <w:t xml:space="preserve">170 mm</w:t>
            </w:r>
          </w:p>
        </w:tc>
        <w:tc>
          <w:p>
            <w:pPr>
              <w:pStyle w:val="Compact"/>
              <w:jc w:val="center"/>
            </w:pPr>
            <w:r>
              <w:rPr>
                <w:b/>
              </w:rPr>
              <w:t xml:space="preserve">154 mm</w:t>
            </w:r>
          </w:p>
        </w:tc>
        <w:tc>
          <w:p>
            <w:pPr>
              <w:pStyle w:val="Compact"/>
              <w:jc w:val="center"/>
            </w:pPr>
            <w:r>
              <w:rPr>
                <w:b/>
              </w:rPr>
              <w:t xml:space="preserve">154 mm</w:t>
            </w:r>
          </w:p>
        </w:tc>
        <w:tc>
          <w:p>
            <w:pPr>
              <w:pStyle w:val="Compact"/>
              <w:jc w:val="center"/>
            </w:pPr>
            <w:r>
              <w:rPr>
                <w:b/>
              </w:rPr>
              <w:t xml:space="preserve">150 mm</w:t>
            </w:r>
          </w:p>
        </w:tc>
        <w:tc>
          <w:p>
            <w:pPr>
              <w:pStyle w:val="Compact"/>
              <w:jc w:val="center"/>
            </w:pPr>
            <w:r>
              <w:rPr>
                <w:b/>
              </w:rPr>
              <w:t xml:space="preserve">159 mm</w:t>
            </w:r>
          </w:p>
        </w:tc>
        <w:tc>
          <w:p>
            <w:pPr>
              <w:pStyle w:val="Compact"/>
              <w:jc w:val="center"/>
            </w:pPr>
            <w:r>
              <w:rPr>
                <w:b/>
              </w:rPr>
              <w:t xml:space="preserve">150 mm</w:t>
            </w:r>
          </w:p>
        </w:tc>
        <w:tc>
          <w:p>
            <w:pPr>
              <w:pStyle w:val="Compact"/>
              <w:jc w:val="center"/>
            </w:pPr>
            <w:r>
              <w:rPr>
                <w:b/>
              </w:rPr>
              <w:t xml:space="preserve">153 mm</w:t>
            </w:r>
          </w:p>
        </w:tc>
        <w:tc>
          <w:p>
            <w:pPr>
              <w:pStyle w:val="Compact"/>
              <w:jc w:val="center"/>
            </w:pPr>
            <w:r>
              <w:rPr>
                <w:b/>
              </w:rPr>
              <w:t xml:space="preserve">159 mm</w:t>
            </w:r>
          </w:p>
        </w:tc>
        <w:tc>
          <w:p>
            <w:pPr>
              <w:pStyle w:val="Compact"/>
              <w:jc w:val="center"/>
            </w:pPr>
            <w:r>
              <w:rPr>
                <w:b/>
              </w:rPr>
              <w:t xml:space="preserve">159 mm</w:t>
            </w:r>
          </w:p>
        </w:tc>
        <w:tc>
          <w:p>
            <w:pPr>
              <w:pStyle w:val="Compact"/>
              <w:jc w:val="center"/>
            </w:pPr>
            <w:r>
              <w:rPr>
                <w:b/>
              </w:rPr>
              <w:t xml:space="preserve">155 mm</w:t>
            </w:r>
          </w:p>
        </w:tc>
      </w:tr>
    </w:tbl>
    <w:p>
      <w:pPr>
        <w:pStyle w:val="BodyText"/>
      </w:pP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png" id="0" name="Picture"/>
                    <pic:cNvPicPr>
                      <a:picLocks noChangeArrowheads="1" noChangeAspect="1"/>
                    </pic:cNvPicPr>
                  </pic:nvPicPr>
                  <pic:blipFill>
                    <a:blip r:embed="rId4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2.png" id="0" name="Picture"/>
                    <pic:cNvPicPr>
                      <a:picLocks noChangeArrowheads="1" noChangeAspect="1"/>
                    </pic:cNvPicPr>
                  </pic:nvPicPr>
                  <pic:blipFill>
                    <a:blip r:embed="rId4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3.png" id="0" name="Picture"/>
                    <pic:cNvPicPr>
                      <a:picLocks noChangeArrowheads="1" noChangeAspect="1"/>
                    </pic:cNvPicPr>
                  </pic:nvPicPr>
                  <pic:blipFill>
                    <a:blip r:embed="rId4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4.png" id="0" name="Picture"/>
                    <pic:cNvPicPr>
                      <a:picLocks noChangeArrowheads="1" noChangeAspect="1"/>
                    </pic:cNvPicPr>
                  </pic:nvPicPr>
                  <pic:blipFill>
                    <a:blip r:embed="rId4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5.png" id="0" name="Picture"/>
                    <pic:cNvPicPr>
                      <a:picLocks noChangeArrowheads="1" noChangeAspect="1"/>
                    </pic:cNvPicPr>
                  </pic:nvPicPr>
                  <pic:blipFill>
                    <a:blip r:embed="rId47"/>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6.png" id="0" name="Picture"/>
                    <pic:cNvPicPr>
                      <a:picLocks noChangeArrowheads="1" noChangeAspect="1"/>
                    </pic:cNvPicPr>
                  </pic:nvPicPr>
                  <pic:blipFill>
                    <a:blip r:embed="rId4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7.png" id="0" name="Picture"/>
                    <pic:cNvPicPr>
                      <a:picLocks noChangeArrowheads="1" noChangeAspect="1"/>
                    </pic:cNvPicPr>
                  </pic:nvPicPr>
                  <pic:blipFill>
                    <a:blip r:embed="rId4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8.png" id="0" name="Picture"/>
                    <pic:cNvPicPr>
                      <a:picLocks noChangeArrowheads="1" noChangeAspect="1"/>
                    </pic:cNvPicPr>
                  </pic:nvPicPr>
                  <pic:blipFill>
                    <a:blip r:embed="rId5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9.png" id="0" name="Picture"/>
                    <pic:cNvPicPr>
                      <a:picLocks noChangeArrowheads="1" noChangeAspect="1"/>
                    </pic:cNvPicPr>
                  </pic:nvPicPr>
                  <pic:blipFill>
                    <a:blip r:embed="rId51"/>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0.png" id="0" name="Picture"/>
                    <pic:cNvPicPr>
                      <a:picLocks noChangeArrowheads="1" noChangeAspect="1"/>
                    </pic:cNvPicPr>
                  </pic:nvPicPr>
                  <pic:blipFill>
                    <a:blip r:embed="rId52"/>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1.png" id="0" name="Picture"/>
                    <pic:cNvPicPr>
                      <a:picLocks noChangeArrowheads="1" noChangeAspect="1"/>
                    </pic:cNvPicPr>
                  </pic:nvPicPr>
                  <pic:blipFill>
                    <a:blip r:embed="rId5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2.png" id="0" name="Picture"/>
                    <pic:cNvPicPr>
                      <a:picLocks noChangeArrowheads="1" noChangeAspect="1"/>
                    </pic:cNvPicPr>
                  </pic:nvPicPr>
                  <pic:blipFill>
                    <a:blip r:embed="rId5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3.png" id="0" name="Picture"/>
                    <pic:cNvPicPr>
                      <a:picLocks noChangeArrowheads="1" noChangeAspect="1"/>
                    </pic:cNvPicPr>
                  </pic:nvPicPr>
                  <pic:blipFill>
                    <a:blip r:embed="rId5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4.png" id="0" name="Picture"/>
                    <pic:cNvPicPr>
                      <a:picLocks noChangeArrowheads="1" noChangeAspect="1"/>
                    </pic:cNvPicPr>
                  </pic:nvPicPr>
                  <pic:blipFill>
                    <a:blip r:embed="rId5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5.png" id="0" name="Picture"/>
                    <pic:cNvPicPr>
                      <a:picLocks noChangeArrowheads="1" noChangeAspect="1"/>
                    </pic:cNvPicPr>
                  </pic:nvPicPr>
                  <pic:blipFill>
                    <a:blip r:embed="rId57"/>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smartdots_exchange_analysis_04042018_files/figure-docx/stat_plot-1.png" id="0" name="Picture"/>
                    <pic:cNvPicPr>
                      <a:picLocks noChangeArrowheads="1" noChangeAspect="1"/>
                    </pic:cNvPicPr>
                  </pic:nvPicPr>
                  <pic:blipFill>
                    <a:blip r:embed="rId58"/>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 are</w:t>
      </w:r>
      <w:r>
        <w:t xml:space="preserve"> </w:t>
      </w:r>
      <w:r>
        <w:t xml:space="preserve">plotted against modal age</w:t>
      </w:r>
    </w:p>
    <w:p>
      <w:pPr>
        <w:pStyle w:val="FigureWithCaption"/>
      </w:pPr>
      <w:r>
        <w:drawing>
          <wp:inline>
            <wp:extent cx="6416842" cy="3666766"/>
            <wp:effectExtent b="0" l="0" r="0" t="0"/>
            <wp:docPr descr="Figure X: The distribution of the age reading errors in percentage by modal age as observed from the whole group of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smartdots_exchange_analysis_04042018_files/figure-docx/a_dist_plot-1.png" id="0" name="Picture"/>
                    <pic:cNvPicPr>
                      <a:picLocks noChangeArrowheads="1" noChangeAspect="1"/>
                    </pic:cNvPicPr>
                  </pic:nvPicPr>
                  <pic:blipFill>
                    <a:blip r:embed="rId59"/>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w:t>
      </w:r>
      <w:r>
        <w:t xml:space="preserve"> </w:t>
      </w:r>
      <w:r>
        <w:t xml:space="preserve">percentage by modal age as observed from the whole group of age</w:t>
      </w:r>
      <w:r>
        <w:t xml:space="preserve"> </w:t>
      </w:r>
      <w:r>
        <w:t xml:space="preserve">readers in an age reading comparison to modal age. The achieved</w:t>
      </w:r>
      <w:r>
        <w:t xml:space="preserve"> </w:t>
      </w:r>
      <w:r>
        <w:t xml:space="preserve">precision in age reading by MODAL age group is shown by the spread</w:t>
      </w:r>
      <w:r>
        <w:t xml:space="preserve"> </w:t>
      </w:r>
      <w:r>
        <w:t xml:space="preserve">of the age readings errors. There appears to be no relative bias,</w:t>
      </w:r>
      <w:r>
        <w:t xml:space="preserve"> </w:t>
      </w:r>
      <w:r>
        <w:t xml:space="preserve">if the age reading errors are normally distributed. The</w:t>
      </w:r>
      <w:r>
        <w:t xml:space="preserve"> </w:t>
      </w:r>
      <w:r>
        <w:t xml:space="preserve">distributions are 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smartdots_exchange_analysis_04042018_files/figure-docx/rb_plot-1.png" id="0" name="Picture"/>
                    <pic:cNvPicPr>
                      <a:picLocks noChangeArrowheads="1" noChangeAspect="1"/>
                    </pic:cNvPicPr>
                  </pic:nvPicPr>
                  <pic:blipFill>
                    <a:blip r:embed="rId60"/>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 estimated</w:t>
      </w:r>
      <w:r>
        <w:t xml:space="preserve"> </w:t>
      </w:r>
      <w:r>
        <w:t xml:space="preserve">by all age readers combined.</w:t>
      </w:r>
    </w:p>
    <w:p>
      <w:pPr>
        <w:pStyle w:val="FigureWithCaption"/>
      </w:pPr>
      <w:r>
        <w:drawing>
          <wp:inline>
            <wp:extent cx="6416842" cy="3666766"/>
            <wp:effectExtent b="0" l="0" r="0" t="0"/>
            <wp:docPr descr="Figure X: The mean length at age as estimated by each age reader." title="" id="1" name="Picture"/>
            <a:graphic>
              <a:graphicData uri="http://schemas.openxmlformats.org/drawingml/2006/picture">
                <pic:pic>
                  <pic:nvPicPr>
                    <pic:cNvPr descr="smartdots_exchange_analysis_04042018_files/figure-docx/mla_plot-1.png" id="0" name="Picture"/>
                    <pic:cNvPicPr>
                      <a:picLocks noChangeArrowheads="1" noChangeAspect="1"/>
                    </pic:cNvPicPr>
                  </pic:nvPicPr>
                  <pic:blipFill>
                    <a:blip r:embed="rId61"/>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w:t>
      </w:r>
      <w:r>
        <w:t xml:space="preserve"> </w:t>
      </w:r>
      <w:r>
        <w:t xml:space="preserve">estimated by each age reader.</w:t>
      </w:r>
    </w:p>
    <w:p>
      <w:pPr>
        <w:pStyle w:val="Heading2"/>
      </w:pPr>
      <w:bookmarkStart w:id="62" w:name="results-advanced-readers"/>
      <w:bookmarkEnd w:id="62"/>
      <w:r>
        <w:t xml:space="preserve">Results Advanced readers</w:t>
      </w:r>
    </w:p>
    <w:p>
      <w:pPr>
        <w:pStyle w:val="FirstParagraph"/>
      </w:pPr>
      <w:r>
        <w:rPr>
          <w:b/>
        </w:rPr>
        <w:t xml:space="preserve">All samples included</w:t>
      </w:r>
    </w:p>
    <w:p>
      <w:pPr>
        <w:pStyle w:val="BodyText"/>
      </w:pPr>
      <w:r>
        <w:rPr>
          <w:b/>
        </w:rPr>
        <w:t xml:space="preserve">Data Overview</w:t>
      </w:r>
    </w:p>
    <w:p>
      <w:pPr>
        <w:pStyle w:val="TableCaption"/>
      </w:pPr>
      <w:r>
        <w:rPr>
          <w:b/>
        </w:rPr>
        <w:t xml:space="preserve">Table X:</w:t>
      </w:r>
      <w:r>
        <w:t xml:space="preserve"> </w:t>
      </w:r>
      <w:r>
        <w:t xml:space="preserve">Summary of statistics; PA (%), CV (%) and APE (%)</w:t>
      </w:r>
      <w:r>
        <w:t xml:space="preserve"> </w:t>
      </w:r>
      <w:r>
        <w:t xml:space="preserve">based on advanced readers only.</w:t>
      </w:r>
    </w:p>
    <w:tbl>
      <w:tblPr>
        <w:tblStyle w:val="TableNormal"/>
        <w:tblW w:type="pct" w:w="3333.333333333333"/>
        <w:tblLook w:firstRow="1"/>
        <w:tblCaption w:val="Table X: Summary of statistics; PA (%), CV (%) and APE (%) based on advanced readers only."/>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96.3</w:t>
            </w:r>
          </w:p>
        </w:tc>
        <w:tc>
          <w:p>
            <w:pPr>
              <w:pStyle w:val="Compact"/>
              <w:jc w:val="center"/>
            </w:pPr>
            <w:r>
              <w:t xml:space="preserve">4.7</w:t>
            </w:r>
          </w:p>
        </w:tc>
        <w:tc>
          <w:p>
            <w:pPr>
              <w:pStyle w:val="Compact"/>
              <w:jc w:val="center"/>
            </w:pPr>
            <w:r>
              <w:t xml:space="preserve">2.9</w:t>
            </w:r>
          </w:p>
        </w:tc>
      </w:tr>
    </w:tbl>
    <w:p>
      <w:pPr>
        <w:pStyle w:val="TableCaption"/>
      </w:pPr>
      <w:r>
        <w:rPr>
          <w:b/>
        </w:rPr>
        <w:t xml:space="preserve">Table X:</w:t>
      </w:r>
      <w:r>
        <w:t xml:space="preserve"> </w:t>
      </w:r>
      <w:r>
        <w:t xml:space="preserve">Data overview including modal age and statistics</w:t>
      </w:r>
      <w:r>
        <w:t xml:space="preserve"> </w:t>
      </w:r>
      <w:r>
        <w:t xml:space="preserve">per sample for advanced readerws only.</w:t>
      </w:r>
    </w:p>
    <w:tbl>
      <w:tblPr>
        <w:tblStyle w:val="TableNormal"/>
        <w:tblW w:type="pct" w:w="0.0"/>
        <w:tblLook w:firstRow="1"/>
        <w:tblCaption w:val="Table X: Data overview including modal age and statistics per sample for advanced readerws only."/>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535</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537</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547</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548</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550</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551</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552</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553</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554</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555</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557</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559</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560</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561</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562</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563</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565</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566</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567</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568</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586</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588</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589</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590</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591</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592</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593</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67</w:t>
            </w:r>
          </w:p>
        </w:tc>
        <w:tc>
          <w:p>
            <w:pPr>
              <w:pStyle w:val="Compact"/>
              <w:jc w:val="center"/>
            </w:pPr>
            <w:r>
              <w:t xml:space="preserve">33</w:t>
            </w:r>
          </w:p>
        </w:tc>
        <w:tc>
          <w:p>
            <w:pPr>
              <w:pStyle w:val="Compact"/>
              <w:jc w:val="center"/>
            </w:pPr>
            <w:r>
              <w:t xml:space="preserve">27</w:t>
            </w:r>
          </w:p>
        </w:tc>
      </w:tr>
      <w:tr>
        <w:tc>
          <w:p>
            <w:pPr>
              <w:pStyle w:val="Compact"/>
              <w:jc w:val="center"/>
            </w:pPr>
            <w:r>
              <w:t xml:space="preserve">594</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595</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83</w:t>
            </w:r>
          </w:p>
        </w:tc>
        <w:tc>
          <w:p>
            <w:pPr>
              <w:pStyle w:val="Compact"/>
              <w:jc w:val="center"/>
            </w:pPr>
            <w:r>
              <w:t xml:space="preserve">19</w:t>
            </w:r>
          </w:p>
        </w:tc>
        <w:tc>
          <w:p>
            <w:pPr>
              <w:pStyle w:val="Compact"/>
              <w:jc w:val="center"/>
            </w:pPr>
            <w:r>
              <w:t xml:space="preserve">13</w:t>
            </w:r>
          </w:p>
        </w:tc>
      </w:tr>
      <w:tr>
        <w:tc>
          <w:p>
            <w:pPr>
              <w:pStyle w:val="Compact"/>
              <w:jc w:val="center"/>
            </w:pPr>
            <w:r>
              <w:t xml:space="preserve">597</w:t>
            </w:r>
          </w:p>
        </w:tc>
        <w:tc>
          <w:p>
            <w:pPr>
              <w:pStyle w:val="Compact"/>
              <w:jc w:val="center"/>
            </w:pPr>
            <w:r>
              <w:t xml:space="preserve">180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598</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599</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600</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601</w:t>
            </w:r>
          </w:p>
        </w:tc>
        <w:tc>
          <w:p>
            <w:pPr>
              <w:pStyle w:val="Compact"/>
              <w:jc w:val="center"/>
            </w:pPr>
            <w:r>
              <w:t xml:space="preserve">110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602</w:t>
            </w:r>
          </w:p>
        </w:tc>
        <w:tc>
          <w:p>
            <w:pPr>
              <w:pStyle w:val="Compact"/>
              <w:jc w:val="center"/>
            </w:pPr>
            <w:r>
              <w:t xml:space="preserve">120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603</w:t>
            </w:r>
          </w:p>
        </w:tc>
        <w:tc>
          <w:p>
            <w:pPr>
              <w:pStyle w:val="Compact"/>
              <w:jc w:val="center"/>
            </w:pPr>
            <w:r>
              <w:t xml:space="preserve">135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604</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605</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607</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608</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610</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611</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612</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613</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614</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60</w:t>
            </w:r>
          </w:p>
        </w:tc>
        <w:tc>
          <w:p>
            <w:pPr>
              <w:pStyle w:val="Compact"/>
              <w:jc w:val="center"/>
            </w:pPr>
            <w:r>
              <w:t xml:space="preserve">39</w:t>
            </w:r>
          </w:p>
        </w:tc>
        <w:tc>
          <w:p>
            <w:pPr>
              <w:pStyle w:val="Compact"/>
              <w:jc w:val="center"/>
            </w:pPr>
            <w:r>
              <w:t xml:space="preserve">34</w:t>
            </w:r>
          </w:p>
        </w:tc>
      </w:tr>
      <w:tr>
        <w:tc>
          <w:p>
            <w:pPr>
              <w:pStyle w:val="Compact"/>
              <w:jc w:val="center"/>
            </w:pPr>
            <w:r>
              <w:t xml:space="preserve">615</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616</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617</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619</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620</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621</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75</w:t>
            </w:r>
          </w:p>
        </w:tc>
        <w:tc>
          <w:p>
            <w:pPr>
              <w:pStyle w:val="Compact"/>
              <w:jc w:val="center"/>
            </w:pPr>
            <w:r>
              <w:t xml:space="preserve">29</w:t>
            </w:r>
          </w:p>
        </w:tc>
        <w:tc>
          <w:p>
            <w:pPr>
              <w:pStyle w:val="Compact"/>
              <w:jc w:val="center"/>
            </w:pPr>
            <w:r>
              <w:t xml:space="preserve">21</w:t>
            </w:r>
          </w:p>
        </w:tc>
      </w:tr>
      <w:tr>
        <w:tc>
          <w:p>
            <w:pPr>
              <w:pStyle w:val="Compact"/>
              <w:jc w:val="center"/>
            </w:pPr>
            <w:r>
              <w:t xml:space="preserve">622</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623</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624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50</w:t>
            </w:r>
          </w:p>
        </w:tc>
        <w:tc>
          <w:p>
            <w:pPr>
              <w:pStyle w:val="Compact"/>
              <w:jc w:val="center"/>
            </w:pPr>
            <w:r>
              <w:t xml:space="preserve">23</w:t>
            </w:r>
          </w:p>
        </w:tc>
        <w:tc>
          <w:p>
            <w:pPr>
              <w:pStyle w:val="Compact"/>
              <w:jc w:val="center"/>
            </w:pPr>
            <w:r>
              <w:t xml:space="preserve">20</w:t>
            </w:r>
          </w:p>
        </w:tc>
      </w:tr>
      <w:tr>
        <w:tc>
          <w:p>
            <w:pPr>
              <w:pStyle w:val="Compact"/>
              <w:jc w:val="center"/>
            </w:pPr>
            <w:r>
              <w:t xml:space="preserve">625</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626</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23</w:t>
            </w:r>
          </w:p>
        </w:tc>
        <w:tc>
          <w:p>
            <w:pPr>
              <w:pStyle w:val="Compact"/>
              <w:jc w:val="center"/>
            </w:pPr>
            <w:r>
              <w:t xml:space="preserve">20</w:t>
            </w:r>
          </w:p>
        </w:tc>
      </w:tr>
      <w:tr>
        <w:tc>
          <w:p>
            <w:pPr>
              <w:pStyle w:val="Compact"/>
              <w:jc w:val="center"/>
            </w:pPr>
            <w:r>
              <w:t xml:space="preserve">631</w:t>
            </w:r>
          </w:p>
        </w:tc>
        <w:tc>
          <w:p>
            <w:pPr>
              <w:pStyle w:val="Compact"/>
              <w:jc w:val="center"/>
            </w:pPr>
            <w:r>
              <w:t xml:space="preserve">100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634</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635</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636</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637</w:t>
            </w:r>
          </w:p>
        </w:tc>
        <w:tc>
          <w:p>
            <w:pPr>
              <w:pStyle w:val="Compact"/>
              <w:jc w:val="center"/>
            </w:pPr>
            <w:r>
              <w:t xml:space="preserve">110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638</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80</w:t>
            </w:r>
          </w:p>
        </w:tc>
        <w:tc>
          <w:p>
            <w:pPr>
              <w:pStyle w:val="Compact"/>
              <w:jc w:val="center"/>
            </w:pPr>
            <w:r>
              <w:t xml:space="preserve">37</w:t>
            </w:r>
          </w:p>
        </w:tc>
        <w:tc>
          <w:p>
            <w:pPr>
              <w:pStyle w:val="Compact"/>
              <w:jc w:val="center"/>
            </w:pPr>
            <w:r>
              <w:t xml:space="preserve">27</w:t>
            </w:r>
          </w:p>
        </w:tc>
      </w:tr>
      <w:tr>
        <w:tc>
          <w:p>
            <w:pPr>
              <w:pStyle w:val="Compact"/>
              <w:jc w:val="center"/>
            </w:pPr>
            <w:r>
              <w:t xml:space="preserve">639</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640</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641</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642</w:t>
            </w:r>
          </w:p>
        </w:tc>
        <w:tc>
          <w:p>
            <w:pPr>
              <w:pStyle w:val="Compact"/>
              <w:jc w:val="center"/>
            </w:pPr>
            <w:r>
              <w:t xml:space="preserve">145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643</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644</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34</w:t>
            </w:r>
          </w:p>
        </w:tc>
        <w:tc>
          <w:p>
            <w:pPr>
              <w:pStyle w:val="Compact"/>
              <w:jc w:val="center"/>
            </w:pPr>
            <w:r>
              <w:t xml:space="preserve">30</w:t>
            </w:r>
          </w:p>
        </w:tc>
      </w:tr>
      <w:tr>
        <w:tc>
          <w:p>
            <w:pPr>
              <w:pStyle w:val="Compact"/>
              <w:jc w:val="center"/>
            </w:pPr>
            <w:r>
              <w:t xml:space="preserve">645</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75</w:t>
            </w:r>
          </w:p>
        </w:tc>
        <w:tc>
          <w:p>
            <w:pPr>
              <w:pStyle w:val="Compact"/>
              <w:jc w:val="center"/>
            </w:pPr>
            <w:r>
              <w:t xml:space="preserve">67</w:t>
            </w:r>
          </w:p>
        </w:tc>
        <w:tc>
          <w:p>
            <w:pPr>
              <w:pStyle w:val="Compact"/>
              <w:jc w:val="center"/>
            </w:pPr>
            <w:r>
              <w:t xml:space="preserve">50</w:t>
            </w:r>
          </w:p>
        </w:tc>
      </w:tr>
      <w:tr>
        <w:tc>
          <w:p>
            <w:pPr>
              <w:pStyle w:val="Compact"/>
              <w:jc w:val="center"/>
            </w:pPr>
            <w:r>
              <w:t xml:space="preserve">646</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37</w:t>
            </w:r>
          </w:p>
        </w:tc>
        <w:tc>
          <w:p>
            <w:pPr>
              <w:pStyle w:val="Compact"/>
              <w:jc w:val="center"/>
            </w:pPr>
            <w:r>
              <w:t xml:space="preserve">27</w:t>
            </w:r>
          </w:p>
        </w:tc>
      </w:tr>
      <w:tr>
        <w:tc>
          <w:p>
            <w:pPr>
              <w:pStyle w:val="Compact"/>
              <w:jc w:val="center"/>
            </w:pPr>
            <w:r>
              <w:t xml:space="preserve">648</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649</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650</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763</w:t>
            </w:r>
          </w:p>
        </w:tc>
        <w:tc>
          <w:p>
            <w:pPr>
              <w:pStyle w:val="Compact"/>
              <w:jc w:val="center"/>
            </w:pPr>
            <w:r>
              <w:t xml:space="preserve">180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764</w:t>
            </w:r>
          </w:p>
        </w:tc>
        <w:tc>
          <w:p>
            <w:pPr>
              <w:pStyle w:val="Compact"/>
              <w:jc w:val="center"/>
            </w:pPr>
            <w:r>
              <w:t xml:space="preserve">170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765</w:t>
            </w:r>
          </w:p>
        </w:tc>
        <w:tc>
          <w:p>
            <w:pPr>
              <w:pStyle w:val="Compact"/>
              <w:jc w:val="center"/>
            </w:pPr>
            <w:r>
              <w:t xml:space="preserve">160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766</w:t>
            </w:r>
          </w:p>
        </w:tc>
        <w:tc>
          <w:p>
            <w:pPr>
              <w:pStyle w:val="Compact"/>
              <w:jc w:val="center"/>
            </w:pPr>
            <w:r>
              <w:t xml:space="preserve">190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767</w:t>
            </w:r>
          </w:p>
        </w:tc>
        <w:tc>
          <w:p>
            <w:pPr>
              <w:pStyle w:val="Compact"/>
              <w:jc w:val="center"/>
            </w:pPr>
            <w:r>
              <w:t xml:space="preserve">150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768</w:t>
            </w:r>
          </w:p>
        </w:tc>
        <w:tc>
          <w:p>
            <w:pPr>
              <w:pStyle w:val="Compact"/>
              <w:jc w:val="center"/>
            </w:pPr>
            <w:r>
              <w:t xml:space="preserve">150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769</w:t>
            </w:r>
          </w:p>
        </w:tc>
        <w:tc>
          <w:p>
            <w:pPr>
              <w:pStyle w:val="Compact"/>
              <w:jc w:val="center"/>
            </w:pPr>
            <w:r>
              <w:t xml:space="preserve">160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770</w:t>
            </w:r>
          </w:p>
        </w:tc>
        <w:tc>
          <w:p>
            <w:pPr>
              <w:pStyle w:val="Compact"/>
              <w:jc w:val="center"/>
            </w:pPr>
            <w:r>
              <w:t xml:space="preserve">180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773</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774</w:t>
            </w:r>
          </w:p>
        </w:tc>
        <w:tc>
          <w:p>
            <w:pPr>
              <w:pStyle w:val="Compact"/>
              <w:jc w:val="center"/>
            </w:pPr>
            <w:r>
              <w:t xml:space="preserve">150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775</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776</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777</w:t>
            </w:r>
          </w:p>
        </w:tc>
        <w:tc>
          <w:p>
            <w:pPr>
              <w:pStyle w:val="Compact"/>
              <w:jc w:val="center"/>
            </w:pPr>
            <w:r>
              <w:t xml:space="preserve">160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778</w:t>
            </w:r>
          </w:p>
        </w:tc>
        <w:tc>
          <w:p>
            <w:pPr>
              <w:pStyle w:val="Compact"/>
              <w:jc w:val="center"/>
            </w:pPr>
            <w:r>
              <w:t xml:space="preserve">160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779</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780</w:t>
            </w:r>
          </w:p>
        </w:tc>
        <w:tc>
          <w:p>
            <w:pPr>
              <w:pStyle w:val="Compact"/>
              <w:jc w:val="center"/>
            </w:pPr>
            <w:r>
              <w:t xml:space="preserve">130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781</w:t>
            </w:r>
          </w:p>
        </w:tc>
        <w:tc>
          <w:p>
            <w:pPr>
              <w:pStyle w:val="Compact"/>
              <w:jc w:val="center"/>
            </w:pPr>
            <w:r>
              <w:t xml:space="preserve">180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782</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783</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784</w:t>
            </w:r>
          </w:p>
        </w:tc>
        <w:tc>
          <w:p>
            <w:pPr>
              <w:pStyle w:val="Compact"/>
              <w:jc w:val="center"/>
            </w:pPr>
            <w:r>
              <w:t xml:space="preserve">140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785</w:t>
            </w:r>
          </w:p>
        </w:tc>
        <w:tc>
          <w:p>
            <w:pPr>
              <w:pStyle w:val="Compact"/>
              <w:jc w:val="center"/>
            </w:pPr>
            <w:r>
              <w:t xml:space="preserve">130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786</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787</w:t>
            </w:r>
          </w:p>
        </w:tc>
        <w:tc>
          <w:p>
            <w:pPr>
              <w:pStyle w:val="Compact"/>
              <w:jc w:val="center"/>
            </w:pPr>
            <w:r>
              <w:t xml:space="preserve">130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788</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789</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790</w:t>
            </w:r>
          </w:p>
        </w:tc>
        <w:tc>
          <w:p>
            <w:pPr>
              <w:pStyle w:val="Compact"/>
              <w:jc w:val="center"/>
            </w:pPr>
            <w:r>
              <w:t xml:space="preserve">150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791</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792</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793</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794</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795</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796</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797</w:t>
            </w:r>
          </w:p>
        </w:tc>
        <w:tc>
          <w:p>
            <w:pPr>
              <w:pStyle w:val="Compact"/>
              <w:jc w:val="center"/>
            </w:pPr>
            <w:r>
              <w:t xml:space="preserve">190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3</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798</w:t>
            </w:r>
          </w:p>
        </w:tc>
        <w:tc>
          <w:p>
            <w:pPr>
              <w:pStyle w:val="Compact"/>
              <w:jc w:val="center"/>
            </w:pPr>
            <w:r>
              <w:t xml:space="preserve">180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799</w:t>
            </w:r>
          </w:p>
        </w:tc>
        <w:tc>
          <w:p>
            <w:pPr>
              <w:pStyle w:val="Compact"/>
              <w:jc w:val="center"/>
            </w:pPr>
            <w:r>
              <w:t xml:space="preserve">160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800</w:t>
            </w:r>
          </w:p>
        </w:tc>
        <w:tc>
          <w:p>
            <w:pPr>
              <w:pStyle w:val="Compact"/>
              <w:jc w:val="center"/>
            </w:pPr>
            <w:r>
              <w:t xml:space="preserve">180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801</w:t>
            </w:r>
          </w:p>
        </w:tc>
        <w:tc>
          <w:p>
            <w:pPr>
              <w:pStyle w:val="Compact"/>
              <w:jc w:val="center"/>
            </w:pPr>
            <w:r>
              <w:t xml:space="preserve">160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802</w:t>
            </w:r>
          </w:p>
        </w:tc>
        <w:tc>
          <w:p>
            <w:pPr>
              <w:pStyle w:val="Compact"/>
              <w:jc w:val="center"/>
            </w:pPr>
            <w:r>
              <w:t xml:space="preserve">170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67</w:t>
            </w:r>
          </w:p>
        </w:tc>
        <w:tc>
          <w:p>
            <w:pPr>
              <w:pStyle w:val="Compact"/>
              <w:jc w:val="center"/>
            </w:pPr>
            <w:r>
              <w:t xml:space="preserve">25</w:t>
            </w:r>
          </w:p>
        </w:tc>
        <w:tc>
          <w:p>
            <w:pPr>
              <w:pStyle w:val="Compact"/>
              <w:jc w:val="center"/>
            </w:pPr>
            <w:r>
              <w:t xml:space="preserve">19</w:t>
            </w:r>
          </w:p>
        </w:tc>
      </w:tr>
      <w:tr>
        <w:tc>
          <w:p>
            <w:pPr>
              <w:pStyle w:val="Compact"/>
              <w:jc w:val="center"/>
            </w:pPr>
            <w:r>
              <w:t xml:space="preserve">803</w:t>
            </w:r>
          </w:p>
        </w:tc>
        <w:tc>
          <w:p>
            <w:pPr>
              <w:pStyle w:val="Compact"/>
              <w:jc w:val="center"/>
            </w:pPr>
            <w:r>
              <w:t xml:space="preserve">170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804</w:t>
            </w:r>
          </w:p>
        </w:tc>
        <w:tc>
          <w:p>
            <w:pPr>
              <w:pStyle w:val="Compact"/>
              <w:jc w:val="center"/>
            </w:pPr>
            <w:r>
              <w:t xml:space="preserve">150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805</w:t>
            </w:r>
          </w:p>
        </w:tc>
        <w:tc>
          <w:p>
            <w:pPr>
              <w:pStyle w:val="Compact"/>
              <w:jc w:val="center"/>
            </w:pPr>
            <w:r>
              <w:t xml:space="preserve">150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806</w:t>
            </w:r>
          </w:p>
        </w:tc>
        <w:tc>
          <w:p>
            <w:pPr>
              <w:pStyle w:val="Compact"/>
              <w:jc w:val="center"/>
            </w:pPr>
            <w:r>
              <w:t xml:space="preserve">190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807</w:t>
            </w:r>
          </w:p>
        </w:tc>
        <w:tc>
          <w:p>
            <w:pPr>
              <w:pStyle w:val="Compact"/>
              <w:jc w:val="center"/>
            </w:pPr>
            <w:r>
              <w:t xml:space="preserve">140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808</w:t>
            </w:r>
          </w:p>
        </w:tc>
        <w:tc>
          <w:p>
            <w:pPr>
              <w:pStyle w:val="Compact"/>
              <w:jc w:val="center"/>
            </w:pPr>
            <w:r>
              <w:t xml:space="preserve">130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809</w:t>
            </w:r>
          </w:p>
        </w:tc>
        <w:tc>
          <w:p>
            <w:pPr>
              <w:pStyle w:val="Compact"/>
              <w:jc w:val="center"/>
            </w:pPr>
            <w:r>
              <w:t xml:space="preserve">140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810</w:t>
            </w:r>
          </w:p>
        </w:tc>
        <w:tc>
          <w:p>
            <w:pPr>
              <w:pStyle w:val="Compact"/>
              <w:jc w:val="center"/>
            </w:pPr>
            <w:r>
              <w:t xml:space="preserve">130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811</w:t>
            </w:r>
          </w:p>
        </w:tc>
        <w:tc>
          <w:p>
            <w:pPr>
              <w:pStyle w:val="Compact"/>
              <w:jc w:val="center"/>
            </w:pPr>
            <w:r>
              <w:t xml:space="preserve">170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812</w:t>
            </w:r>
          </w:p>
        </w:tc>
        <w:tc>
          <w:p>
            <w:pPr>
              <w:pStyle w:val="Compact"/>
              <w:jc w:val="center"/>
            </w:pPr>
            <w:r>
              <w:t xml:space="preserve">150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815</w:t>
            </w:r>
          </w:p>
        </w:tc>
        <w:tc>
          <w:p>
            <w:pPr>
              <w:pStyle w:val="Compact"/>
              <w:jc w:val="center"/>
            </w:pPr>
            <w:r>
              <w:t xml:space="preserve">170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816</w:t>
            </w:r>
          </w:p>
        </w:tc>
        <w:tc>
          <w:p>
            <w:pPr>
              <w:pStyle w:val="Compact"/>
              <w:jc w:val="center"/>
            </w:pPr>
            <w:r>
              <w:t xml:space="preserve">150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817</w:t>
            </w:r>
          </w:p>
        </w:tc>
        <w:tc>
          <w:p>
            <w:pPr>
              <w:pStyle w:val="Compact"/>
              <w:jc w:val="center"/>
            </w:pPr>
            <w:r>
              <w:t xml:space="preserve">130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818</w:t>
            </w:r>
          </w:p>
        </w:tc>
        <w:tc>
          <w:p>
            <w:pPr>
              <w:pStyle w:val="Compact"/>
              <w:jc w:val="center"/>
            </w:pPr>
            <w:r>
              <w:t xml:space="preserve">160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819</w:t>
            </w:r>
          </w:p>
        </w:tc>
        <w:tc>
          <w:p>
            <w:pPr>
              <w:pStyle w:val="Compact"/>
              <w:jc w:val="center"/>
            </w:pPr>
            <w:r>
              <w:t xml:space="preserve">160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820</w:t>
            </w:r>
          </w:p>
        </w:tc>
        <w:tc>
          <w:p>
            <w:pPr>
              <w:pStyle w:val="Compact"/>
              <w:jc w:val="center"/>
            </w:pPr>
            <w:r>
              <w:t xml:space="preserve">150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821</w:t>
            </w:r>
          </w:p>
        </w:tc>
        <w:tc>
          <w:p>
            <w:pPr>
              <w:pStyle w:val="Compact"/>
              <w:jc w:val="center"/>
            </w:pPr>
            <w:r>
              <w:t xml:space="preserve">180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822</w:t>
            </w:r>
          </w:p>
        </w:tc>
        <w:tc>
          <w:p>
            <w:pPr>
              <w:pStyle w:val="Compact"/>
              <w:jc w:val="center"/>
            </w:pPr>
            <w:r>
              <w:t xml:space="preserve">140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823</w:t>
            </w:r>
          </w:p>
        </w:tc>
        <w:tc>
          <w:p>
            <w:pPr>
              <w:pStyle w:val="Compact"/>
              <w:jc w:val="center"/>
            </w:pPr>
            <w:r>
              <w:t xml:space="preserve">170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824</w:t>
            </w:r>
          </w:p>
        </w:tc>
        <w:tc>
          <w:p>
            <w:pPr>
              <w:pStyle w:val="Compact"/>
              <w:jc w:val="center"/>
            </w:pPr>
            <w:r>
              <w:t xml:space="preserve">140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825</w:t>
            </w:r>
          </w:p>
        </w:tc>
        <w:tc>
          <w:p>
            <w:pPr>
              <w:pStyle w:val="Compact"/>
              <w:jc w:val="center"/>
            </w:pPr>
            <w:r>
              <w:t xml:space="preserve">130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828</w:t>
            </w:r>
          </w:p>
        </w:tc>
        <w:tc>
          <w:p>
            <w:pPr>
              <w:pStyle w:val="Compact"/>
              <w:jc w:val="center"/>
            </w:pPr>
            <w:r>
              <w:t xml:space="preserve">140</w:t>
            </w:r>
          </w:p>
        </w:tc>
        <w:tc>
          <w:p>
            <w:pPr>
              <w:pStyle w:val="Compact"/>
              <w:jc w:val="center"/>
            </w:pPr>
            <w:r>
              <w:t xml:space="preserve">M</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829</w:t>
            </w:r>
          </w:p>
        </w:tc>
        <w:tc>
          <w:p>
            <w:pPr>
              <w:pStyle w:val="Compact"/>
              <w:jc w:val="center"/>
            </w:pPr>
            <w:r>
              <w:t xml:space="preserve">150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830</w:t>
            </w:r>
          </w:p>
        </w:tc>
        <w:tc>
          <w:p>
            <w:pPr>
              <w:pStyle w:val="Compact"/>
              <w:jc w:val="center"/>
            </w:pPr>
            <w:r>
              <w:t xml:space="preserve">150</w:t>
            </w:r>
          </w:p>
        </w:tc>
        <w:tc>
          <w:p>
            <w:pPr>
              <w:pStyle w:val="Compact"/>
              <w:jc w:val="center"/>
            </w:pPr>
            <w:r>
              <w:t xml:space="preserve">M</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831</w:t>
            </w:r>
          </w:p>
        </w:tc>
        <w:tc>
          <w:p>
            <w:pPr>
              <w:pStyle w:val="Compact"/>
              <w:jc w:val="center"/>
            </w:pPr>
            <w:r>
              <w:t xml:space="preserve">140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832</w:t>
            </w:r>
          </w:p>
        </w:tc>
        <w:tc>
          <w:p>
            <w:pPr>
              <w:pStyle w:val="Compact"/>
              <w:jc w:val="center"/>
            </w:pPr>
            <w:r>
              <w:t xml:space="preserve">160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833</w:t>
            </w:r>
          </w:p>
        </w:tc>
        <w:tc>
          <w:p>
            <w:pPr>
              <w:pStyle w:val="Compact"/>
              <w:jc w:val="center"/>
            </w:pPr>
            <w:r>
              <w:t xml:space="preserve">130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834</w:t>
            </w:r>
          </w:p>
        </w:tc>
        <w:tc>
          <w:p>
            <w:pPr>
              <w:pStyle w:val="Compact"/>
              <w:jc w:val="center"/>
            </w:pPr>
            <w:r>
              <w:t xml:space="preserve">130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835</w:t>
            </w:r>
          </w:p>
        </w:tc>
        <w:tc>
          <w:p>
            <w:pPr>
              <w:pStyle w:val="Compact"/>
              <w:jc w:val="center"/>
            </w:pPr>
            <w:r>
              <w:t xml:space="preserve">160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836</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837</w:t>
            </w:r>
          </w:p>
        </w:tc>
        <w:tc>
          <w:p>
            <w:pPr>
              <w:pStyle w:val="Compact"/>
              <w:jc w:val="center"/>
            </w:pPr>
            <w:r>
              <w:t xml:space="preserve">150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838</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839</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840</w:t>
            </w:r>
          </w:p>
        </w:tc>
        <w:tc>
          <w:p>
            <w:pPr>
              <w:pStyle w:val="Compact"/>
              <w:jc w:val="center"/>
            </w:pPr>
            <w:r>
              <w:t xml:space="preserve">170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841</w:t>
            </w:r>
          </w:p>
        </w:tc>
        <w:tc>
          <w:p>
            <w:pPr>
              <w:pStyle w:val="Compact"/>
              <w:jc w:val="center"/>
            </w:pPr>
            <w:r>
              <w:t xml:space="preserve">160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842</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843</w:t>
            </w:r>
          </w:p>
        </w:tc>
        <w:tc>
          <w:p>
            <w:pPr>
              <w:pStyle w:val="Compact"/>
              <w:jc w:val="center"/>
            </w:pPr>
            <w:r>
              <w:t xml:space="preserve">160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844</w:t>
            </w:r>
          </w:p>
        </w:tc>
        <w:tc>
          <w:p>
            <w:pPr>
              <w:pStyle w:val="Compact"/>
              <w:jc w:val="center"/>
            </w:pPr>
            <w:r>
              <w:t xml:space="preserve">180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845</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846</w:t>
            </w:r>
          </w:p>
        </w:tc>
        <w:tc>
          <w:p>
            <w:pPr>
              <w:pStyle w:val="Compact"/>
              <w:jc w:val="center"/>
            </w:pPr>
            <w:r>
              <w:t xml:space="preserve">180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847</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850</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851</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852</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853</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854</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855</w:t>
            </w:r>
          </w:p>
        </w:tc>
        <w:tc>
          <w:p>
            <w:pPr>
              <w:pStyle w:val="Compact"/>
              <w:jc w:val="center"/>
            </w:pPr>
            <w:r>
              <w:t xml:space="preserve">160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856</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857</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numberof age readings per advanced reader and modal age. The total</w:t>
      </w:r>
      <w:r>
        <w:t xml:space="preserve"> </w:t>
      </w:r>
      <w:r>
        <w:t xml:space="preserve">numbers of readings per reader and per modal age are summarized</w:t>
      </w:r>
      <w:r>
        <w:t xml:space="preserve"> </w:t>
      </w:r>
      <w:r>
        <w:t xml:space="preserve">at the end of the table.</w:t>
      </w:r>
    </w:p>
    <w:tbl>
      <w:tblPr>
        <w:tblStyle w:val="TableNormal"/>
        <w:tblW w:type="pct" w:w="4999.999999999999"/>
        <w:tblLook w:firstRow="1"/>
        <w:tblCaption w:val="Table X: Number of age readings table gives an overview of numberof age readings per advanced reader and modal age. The total numbers of readings per reader and per modal age are summarized at the end of the table."/>
      </w:tblPr>
      <w:tblGrid>
        <w:gridCol w:w="777"/>
        <w:gridCol w:w="631"/>
        <w:gridCol w:w="631"/>
        <w:gridCol w:w="631"/>
        <w:gridCol w:w="631"/>
        <w:gridCol w:w="631"/>
        <w:gridCol w:w="631"/>
        <w:gridCol w:w="826"/>
        <w:gridCol w:w="631"/>
        <w:gridCol w:w="631"/>
        <w:gridCol w:w="631"/>
        <w:gridCol w:w="63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55</w:t>
            </w:r>
          </w:p>
        </w:tc>
        <w:tc>
          <w:p>
            <w:pPr>
              <w:pStyle w:val="Compact"/>
              <w:jc w:val="center"/>
            </w:pPr>
            <w:r>
              <w:t xml:space="preserve">19</w:t>
            </w:r>
          </w:p>
        </w:tc>
        <w:tc>
          <w:p>
            <w:pPr>
              <w:pStyle w:val="Compact"/>
              <w:jc w:val="center"/>
            </w:pPr>
            <w:r>
              <w:t xml:space="preserve">55</w:t>
            </w:r>
          </w:p>
        </w:tc>
        <w:tc>
          <w:p>
            <w:pPr>
              <w:pStyle w:val="Compact"/>
              <w:jc w:val="center"/>
            </w:pPr>
            <w:r>
              <w:t xml:space="preserve">17</w:t>
            </w:r>
          </w:p>
        </w:tc>
        <w:tc>
          <w:p>
            <w:pPr>
              <w:pStyle w:val="Compact"/>
              <w:jc w:val="center"/>
            </w:pPr>
            <w:r>
              <w:t xml:space="preserve">31</w:t>
            </w:r>
          </w:p>
        </w:tc>
        <w:tc>
          <w:p>
            <w:pPr>
              <w:pStyle w:val="Compact"/>
              <w:jc w:val="center"/>
            </w:pPr>
            <w:r>
              <w:t xml:space="preserve">52</w:t>
            </w:r>
          </w:p>
        </w:tc>
        <w:tc>
          <w:p>
            <w:pPr>
              <w:pStyle w:val="Compact"/>
              <w:jc w:val="center"/>
            </w:pPr>
            <w:r>
              <w:t xml:space="preserve">0</w:t>
            </w:r>
          </w:p>
        </w:tc>
        <w:tc>
          <w:p>
            <w:pPr>
              <w:pStyle w:val="Compact"/>
              <w:jc w:val="center"/>
            </w:pPr>
            <w:r>
              <w:t xml:space="preserve">27</w:t>
            </w:r>
          </w:p>
        </w:tc>
        <w:tc>
          <w:p>
            <w:pPr>
              <w:pStyle w:val="Compact"/>
              <w:jc w:val="center"/>
            </w:pPr>
            <w:r>
              <w:t xml:space="preserve">19</w:t>
            </w:r>
          </w:p>
        </w:tc>
        <w:tc>
          <w:p>
            <w:pPr>
              <w:pStyle w:val="Compact"/>
              <w:jc w:val="center"/>
            </w:pPr>
            <w:r>
              <w:t xml:space="preserve">24</w:t>
            </w:r>
          </w:p>
        </w:tc>
        <w:tc>
          <w:p>
            <w:pPr>
              <w:pStyle w:val="Compact"/>
              <w:jc w:val="center"/>
            </w:pPr>
            <w:r>
              <w:rPr>
                <w:b/>
              </w:rPr>
              <w:t xml:space="preserve">299</w:t>
            </w:r>
          </w:p>
        </w:tc>
      </w:tr>
      <w:tr>
        <w:tc>
          <w:p>
            <w:pPr>
              <w:pStyle w:val="Compact"/>
              <w:jc w:val="center"/>
            </w:pPr>
            <w:r>
              <w:t xml:space="preserve">2</w:t>
            </w:r>
          </w:p>
        </w:tc>
        <w:tc>
          <w:p>
            <w:pPr>
              <w:pStyle w:val="Compact"/>
              <w:jc w:val="center"/>
            </w:pPr>
            <w:r>
              <w:t xml:space="preserve">30</w:t>
            </w:r>
          </w:p>
        </w:tc>
        <w:tc>
          <w:p>
            <w:pPr>
              <w:pStyle w:val="Compact"/>
              <w:jc w:val="center"/>
            </w:pPr>
            <w:r>
              <w:t xml:space="preserve">22</w:t>
            </w:r>
          </w:p>
        </w:tc>
        <w:tc>
          <w:p>
            <w:pPr>
              <w:pStyle w:val="Compact"/>
              <w:jc w:val="center"/>
            </w:pPr>
            <w:r>
              <w:t xml:space="preserve">30</w:t>
            </w:r>
          </w:p>
        </w:tc>
        <w:tc>
          <w:p>
            <w:pPr>
              <w:pStyle w:val="Compact"/>
              <w:jc w:val="center"/>
            </w:pPr>
            <w:r>
              <w:t xml:space="preserve">23</w:t>
            </w:r>
          </w:p>
        </w:tc>
        <w:tc>
          <w:p>
            <w:pPr>
              <w:pStyle w:val="Compact"/>
              <w:jc w:val="center"/>
            </w:pPr>
            <w:r>
              <w:t xml:space="preserve">11</w:t>
            </w:r>
          </w:p>
        </w:tc>
        <w:tc>
          <w:p>
            <w:pPr>
              <w:pStyle w:val="Compact"/>
              <w:jc w:val="center"/>
            </w:pPr>
            <w:r>
              <w:t xml:space="preserve">30</w:t>
            </w:r>
          </w:p>
        </w:tc>
        <w:tc>
          <w:p>
            <w:pPr>
              <w:pStyle w:val="Compact"/>
              <w:jc w:val="center"/>
            </w:pPr>
            <w:r>
              <w:t xml:space="preserve">1</w:t>
            </w:r>
          </w:p>
        </w:tc>
        <w:tc>
          <w:p>
            <w:pPr>
              <w:pStyle w:val="Compact"/>
              <w:jc w:val="center"/>
            </w:pPr>
            <w:r>
              <w:t xml:space="preserve">24</w:t>
            </w:r>
          </w:p>
        </w:tc>
        <w:tc>
          <w:p>
            <w:pPr>
              <w:pStyle w:val="Compact"/>
              <w:jc w:val="center"/>
            </w:pPr>
            <w:r>
              <w:t xml:space="preserve">23</w:t>
            </w:r>
          </w:p>
        </w:tc>
        <w:tc>
          <w:p>
            <w:pPr>
              <w:pStyle w:val="Compact"/>
              <w:jc w:val="center"/>
            </w:pPr>
            <w:r>
              <w:t xml:space="preserve">24</w:t>
            </w:r>
          </w:p>
        </w:tc>
        <w:tc>
          <w:p>
            <w:pPr>
              <w:pStyle w:val="Compact"/>
              <w:jc w:val="center"/>
            </w:pPr>
            <w:r>
              <w:rPr>
                <w:b/>
              </w:rPr>
              <w:t xml:space="preserve">218</w:t>
            </w:r>
          </w:p>
        </w:tc>
      </w:tr>
      <w:tr>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3</w:t>
            </w:r>
          </w:p>
        </w:tc>
      </w:tr>
      <w:tr>
        <w:tc>
          <w:p>
            <w:pPr>
              <w:pStyle w:val="Compact"/>
              <w:jc w:val="center"/>
            </w:pPr>
            <w:r>
              <w:rPr>
                <w:b/>
              </w:rPr>
              <w:t xml:space="preserve">Total</w:t>
            </w:r>
          </w:p>
        </w:tc>
        <w:tc>
          <w:p>
            <w:pPr>
              <w:pStyle w:val="Compact"/>
              <w:jc w:val="center"/>
            </w:pPr>
            <w:r>
              <w:rPr>
                <w:b/>
              </w:rPr>
              <w:t xml:space="preserve">86</w:t>
            </w:r>
          </w:p>
        </w:tc>
        <w:tc>
          <w:p>
            <w:pPr>
              <w:pStyle w:val="Compact"/>
              <w:jc w:val="center"/>
            </w:pPr>
            <w:r>
              <w:rPr>
                <w:b/>
              </w:rPr>
              <w:t xml:space="preserve">41</w:t>
            </w:r>
          </w:p>
        </w:tc>
        <w:tc>
          <w:p>
            <w:pPr>
              <w:pStyle w:val="Compact"/>
              <w:jc w:val="center"/>
            </w:pPr>
            <w:r>
              <w:rPr>
                <w:b/>
              </w:rPr>
              <w:t xml:space="preserve">86</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83</w:t>
            </w:r>
          </w:p>
        </w:tc>
        <w:tc>
          <w:p>
            <w:pPr>
              <w:pStyle w:val="Compact"/>
              <w:jc w:val="center"/>
            </w:pPr>
            <w:r>
              <w:rPr>
                <w:b/>
              </w:rPr>
              <w:t xml:space="preserve">1</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520</w:t>
            </w:r>
          </w:p>
        </w:tc>
      </w:tr>
    </w:tbl>
    <w:p>
      <w:pPr>
        <w:pStyle w:val="TableCaption"/>
      </w:pPr>
      <w:r>
        <w:rPr>
          <w:b/>
        </w:rPr>
        <w:t xml:space="preserve">Table X:</w:t>
      </w:r>
      <w:r>
        <w:t xml:space="preserve"> </w:t>
      </w:r>
      <w:r>
        <w:t xml:space="preserve">Overall ranking of advanced readers.</w:t>
      </w:r>
    </w:p>
    <w:tbl>
      <w:tblPr>
        <w:tblStyle w:val="TableNormal"/>
        <w:tblW w:type="pct" w:w="5000.0"/>
        <w:tblLook w:firstRow="1"/>
        <w:tblCaption w:val="Table X: Overall ranking of advanced readers."/>
      </w:tblPr>
      <w:tblGrid>
        <w:gridCol w:w="1328"/>
        <w:gridCol w:w="639"/>
        <w:gridCol w:w="639"/>
        <w:gridCol w:w="639"/>
        <w:gridCol w:w="639"/>
        <w:gridCol w:w="639"/>
        <w:gridCol w:w="639"/>
        <w:gridCol w:w="836"/>
        <w:gridCol w:w="639"/>
        <w:gridCol w:w="639"/>
        <w:gridCol w:w="639"/>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r>
      <w:tr>
        <w:tc>
          <w:p>
            <w:pPr>
              <w:pStyle w:val="Compact"/>
              <w:jc w:val="center"/>
            </w:pPr>
            <w:r>
              <w:t xml:space="preserve">Coefficient of Variation</w:t>
            </w:r>
          </w:p>
        </w:tc>
        <w:tc>
          <w:p>
            <w:pPr>
              <w:pStyle w:val="Compact"/>
              <w:jc w:val="center"/>
            </w:pPr>
            <w:r>
              <w:t xml:space="preserve">4</w:t>
            </w:r>
          </w:p>
        </w:tc>
        <w:tc>
          <w:p>
            <w:pPr>
              <w:pStyle w:val="Compact"/>
              <w:jc w:val="center"/>
            </w:pPr>
            <w:r>
              <w:t xml:space="preserve">7</w:t>
            </w:r>
          </w:p>
        </w:tc>
        <w:tc>
          <w:p>
            <w:pPr>
              <w:pStyle w:val="Compact"/>
              <w:jc w:val="center"/>
            </w:pPr>
            <w:r>
              <w:t xml:space="preserve">1</w:t>
            </w:r>
          </w:p>
        </w:tc>
        <w:tc>
          <w:p>
            <w:pPr>
              <w:pStyle w:val="Compact"/>
              <w:jc w:val="center"/>
            </w:pPr>
            <w:r>
              <w:t xml:space="preserve">8</w:t>
            </w:r>
          </w:p>
        </w:tc>
        <w:tc>
          <w:p>
            <w:pPr>
              <w:pStyle w:val="Compact"/>
              <w:jc w:val="center"/>
            </w:pPr>
            <w:r>
              <w:t xml:space="preserve">5</w:t>
            </w:r>
          </w:p>
        </w:tc>
        <w:tc>
          <w:p>
            <w:pPr>
              <w:pStyle w:val="Compact"/>
              <w:jc w:val="center"/>
            </w:pPr>
            <w:r>
              <w:t xml:space="preserve">1</w:t>
            </w:r>
          </w:p>
        </w:tc>
        <w:tc>
          <w:p>
            <w:pPr>
              <w:pStyle w:val="Compact"/>
              <w:jc w:val="center"/>
            </w:pPr>
            <w:r>
              <w:t xml:space="preserve">1</w:t>
            </w:r>
          </w:p>
        </w:tc>
        <w:tc>
          <w:p>
            <w:pPr>
              <w:pStyle w:val="Compact"/>
              <w:jc w:val="center"/>
            </w:pPr>
            <w:r>
              <w:t xml:space="preserve">10</w:t>
            </w:r>
          </w:p>
        </w:tc>
        <w:tc>
          <w:p>
            <w:pPr>
              <w:pStyle w:val="Compact"/>
              <w:jc w:val="center"/>
            </w:pPr>
            <w:r>
              <w:t xml:space="preserve">9</w:t>
            </w:r>
          </w:p>
        </w:tc>
        <w:tc>
          <w:p>
            <w:pPr>
              <w:pStyle w:val="Compact"/>
              <w:jc w:val="center"/>
            </w:pPr>
            <w:r>
              <w:t xml:space="preserve">6</w:t>
            </w:r>
          </w:p>
        </w:tc>
      </w:tr>
      <w:tr>
        <w:tc>
          <w:p>
            <w:pPr>
              <w:pStyle w:val="Compact"/>
              <w:jc w:val="center"/>
            </w:pPr>
            <w:r>
              <w:t xml:space="preserve">Percentage agreement</w:t>
            </w:r>
          </w:p>
        </w:tc>
        <w:tc>
          <w:p>
            <w:pPr>
              <w:pStyle w:val="Compact"/>
              <w:jc w:val="center"/>
            </w:pPr>
            <w:r>
              <w:t xml:space="preserve">3</w:t>
            </w:r>
          </w:p>
        </w:tc>
        <w:tc>
          <w:p>
            <w:pPr>
              <w:pStyle w:val="Compact"/>
              <w:jc w:val="center"/>
            </w:pPr>
            <w:r>
              <w:t xml:space="preserve">7</w:t>
            </w:r>
          </w:p>
        </w:tc>
        <w:tc>
          <w:p>
            <w:pPr>
              <w:pStyle w:val="Compact"/>
              <w:jc w:val="center"/>
            </w:pPr>
            <w:r>
              <w:t xml:space="preserve">4</w:t>
            </w:r>
          </w:p>
        </w:tc>
        <w:tc>
          <w:p>
            <w:pPr>
              <w:pStyle w:val="Compact"/>
              <w:jc w:val="center"/>
            </w:pPr>
            <w:r>
              <w:t xml:space="preserve">6</w:t>
            </w:r>
          </w:p>
        </w:tc>
        <w:tc>
          <w:p>
            <w:pPr>
              <w:pStyle w:val="Compact"/>
              <w:jc w:val="center"/>
            </w:pPr>
            <w:r>
              <w:t xml:space="preserve">8</w:t>
            </w:r>
          </w:p>
        </w:tc>
        <w:tc>
          <w:p>
            <w:pPr>
              <w:pStyle w:val="Compact"/>
              <w:jc w:val="center"/>
            </w:pPr>
            <w:r>
              <w:t xml:space="preserve">2</w:t>
            </w:r>
          </w:p>
        </w:tc>
        <w:tc>
          <w:p>
            <w:pPr>
              <w:pStyle w:val="Compact"/>
              <w:jc w:val="center"/>
            </w:pPr>
            <w:r>
              <w:t xml:space="preserve">10</w:t>
            </w:r>
          </w:p>
        </w:tc>
        <w:tc>
          <w:p>
            <w:pPr>
              <w:pStyle w:val="Compact"/>
              <w:jc w:val="center"/>
            </w:pPr>
            <w:r>
              <w:t xml:space="preserve">1</w:t>
            </w:r>
          </w:p>
        </w:tc>
        <w:tc>
          <w:p>
            <w:pPr>
              <w:pStyle w:val="Compact"/>
              <w:jc w:val="center"/>
            </w:pPr>
            <w:r>
              <w:t xml:space="preserve">8</w:t>
            </w:r>
          </w:p>
        </w:tc>
        <w:tc>
          <w:p>
            <w:pPr>
              <w:pStyle w:val="Compact"/>
              <w:jc w:val="center"/>
            </w:pPr>
            <w:r>
              <w:t xml:space="preserve">5</w:t>
            </w:r>
          </w:p>
        </w:tc>
      </w:tr>
      <w:tr>
        <w:tc>
          <w:p>
            <w:pPr>
              <w:pStyle w:val="Compact"/>
              <w:jc w:val="center"/>
            </w:pPr>
            <w:r>
              <w:t xml:space="preserve">Relative bias</w:t>
            </w:r>
          </w:p>
        </w:tc>
        <w:tc>
          <w:p>
            <w:pPr>
              <w:pStyle w:val="Compact"/>
              <w:jc w:val="center"/>
            </w:pPr>
            <w:r>
              <w:t xml:space="preserve">3</w:t>
            </w:r>
          </w:p>
        </w:tc>
        <w:tc>
          <w:p>
            <w:pPr>
              <w:pStyle w:val="Compact"/>
              <w:jc w:val="center"/>
            </w:pPr>
            <w:r>
              <w:t xml:space="preserve">6</w:t>
            </w:r>
          </w:p>
        </w:tc>
        <w:tc>
          <w:p>
            <w:pPr>
              <w:pStyle w:val="Compact"/>
              <w:jc w:val="center"/>
            </w:pPr>
            <w:r>
              <w:t xml:space="preserve">1</w:t>
            </w:r>
          </w:p>
        </w:tc>
        <w:tc>
          <w:p>
            <w:pPr>
              <w:pStyle w:val="Compact"/>
              <w:jc w:val="center"/>
            </w:pPr>
            <w:r>
              <w:t xml:space="preserve">8</w:t>
            </w:r>
          </w:p>
        </w:tc>
        <w:tc>
          <w:p>
            <w:pPr>
              <w:pStyle w:val="Compact"/>
              <w:jc w:val="center"/>
            </w:pPr>
            <w:r>
              <w:t xml:space="preserve">7</w:t>
            </w:r>
          </w:p>
        </w:tc>
        <w:tc>
          <w:p>
            <w:pPr>
              <w:pStyle w:val="Compact"/>
              <w:jc w:val="center"/>
            </w:pPr>
            <w:r>
              <w:t xml:space="preserve">1</w:t>
            </w:r>
          </w:p>
        </w:tc>
        <w:tc>
          <w:p>
            <w:pPr>
              <w:pStyle w:val="Compact"/>
              <w:jc w:val="center"/>
            </w:pPr>
            <w:r>
              <w:t xml:space="preserve">10</w:t>
            </w:r>
          </w:p>
        </w:tc>
        <w:tc>
          <w:p>
            <w:pPr>
              <w:pStyle w:val="Compact"/>
              <w:jc w:val="center"/>
            </w:pPr>
            <w:r>
              <w:t xml:space="preserve">9</w:t>
            </w:r>
          </w:p>
        </w:tc>
        <w:tc>
          <w:p>
            <w:pPr>
              <w:pStyle w:val="Compact"/>
              <w:jc w:val="center"/>
            </w:pPr>
            <w:r>
              <w:t xml:space="preserve">5</w:t>
            </w:r>
          </w:p>
        </w:tc>
        <w:tc>
          <w:p>
            <w:pPr>
              <w:pStyle w:val="Compact"/>
              <w:jc w:val="center"/>
            </w:pPr>
            <w:r>
              <w:t xml:space="preserve">4</w:t>
            </w:r>
          </w:p>
        </w:tc>
      </w:tr>
      <w:tr>
        <w:tc>
          <w:p>
            <w:pPr>
              <w:pStyle w:val="Compact"/>
              <w:jc w:val="center"/>
            </w:pPr>
            <w:r>
              <w:rPr>
                <w:b/>
              </w:rPr>
              <w:t xml:space="preserve">Total</w:t>
            </w:r>
          </w:p>
        </w:tc>
        <w:tc>
          <w:p>
            <w:pPr>
              <w:pStyle w:val="Compact"/>
              <w:jc w:val="center"/>
            </w:pPr>
            <w:r>
              <w:rPr>
                <w:b/>
              </w:rPr>
              <w:t xml:space="preserve">3</w:t>
            </w:r>
          </w:p>
        </w:tc>
        <w:tc>
          <w:p>
            <w:pPr>
              <w:pStyle w:val="Compact"/>
              <w:jc w:val="center"/>
            </w:pPr>
            <w:r>
              <w:rPr>
                <w:b/>
              </w:rPr>
              <w:t xml:space="preserve">5</w:t>
            </w:r>
          </w:p>
        </w:tc>
        <w:tc>
          <w:p>
            <w:pPr>
              <w:pStyle w:val="Compact"/>
              <w:jc w:val="center"/>
            </w:pPr>
            <w:r>
              <w:rPr>
                <w:b/>
              </w:rPr>
              <w:t xml:space="preserve">2</w:t>
            </w:r>
          </w:p>
        </w:tc>
        <w:tc>
          <w:p>
            <w:pPr>
              <w:pStyle w:val="Compact"/>
              <w:jc w:val="center"/>
            </w:pPr>
            <w:r>
              <w:rPr>
                <w:b/>
              </w:rPr>
              <w:t xml:space="preserve">9</w:t>
            </w:r>
          </w:p>
        </w:tc>
        <w:tc>
          <w:p>
            <w:pPr>
              <w:pStyle w:val="Compact"/>
              <w:jc w:val="center"/>
            </w:pPr>
            <w:r>
              <w:rPr>
                <w:b/>
              </w:rPr>
              <w:t xml:space="preserve">5</w:t>
            </w:r>
          </w:p>
        </w:tc>
        <w:tc>
          <w:p>
            <w:pPr>
              <w:pStyle w:val="Compact"/>
              <w:jc w:val="center"/>
            </w:pPr>
            <w:r>
              <w:rPr>
                <w:b/>
              </w:rPr>
              <w:t xml:space="preserve">1</w:t>
            </w:r>
          </w:p>
        </w:tc>
        <w:tc>
          <w:p>
            <w:pPr>
              <w:pStyle w:val="Compact"/>
              <w:jc w:val="center"/>
            </w:pPr>
            <w:r>
              <w:rPr>
                <w:b/>
              </w:rPr>
              <w:t xml:space="preserve">8</w:t>
            </w:r>
          </w:p>
        </w:tc>
        <w:tc>
          <w:p>
            <w:pPr>
              <w:pStyle w:val="Compact"/>
              <w:jc w:val="center"/>
            </w:pPr>
            <w:r>
              <w:rPr>
                <w:b/>
              </w:rPr>
              <w:t xml:space="preserve">5</w:t>
            </w:r>
          </w:p>
        </w:tc>
        <w:tc>
          <w:p>
            <w:pPr>
              <w:pStyle w:val="Compact"/>
              <w:jc w:val="center"/>
            </w:pPr>
            <w:r>
              <w:rPr>
                <w:b/>
              </w:rPr>
              <w:t xml:space="preserve">9</w:t>
            </w:r>
          </w:p>
        </w:tc>
        <w:tc>
          <w:p>
            <w:pPr>
              <w:pStyle w:val="Compact"/>
              <w:jc w:val="center"/>
            </w:pPr>
            <w:r>
              <w:rPr>
                <w:b/>
              </w:rPr>
              <w:t xml:space="preserve">4</w:t>
            </w:r>
          </w:p>
        </w:tc>
      </w:tr>
    </w:tbl>
    <w:p>
      <w:pPr>
        <w:pStyle w:val="TableCaption"/>
      </w:pPr>
      <w:r>
        <w:rPr>
          <w:b/>
        </w:rPr>
        <w:t xml:space="preserve">Table X:</w:t>
      </w:r>
      <w:r>
        <w:t xml:space="preserve"> </w:t>
      </w:r>
      <w:r>
        <w:t xml:space="preserve">Age composition by advanced reader.</w:t>
      </w:r>
    </w:p>
    <w:tbl>
      <w:tblPr>
        <w:tblStyle w:val="TableNormal"/>
        <w:tblW w:type="pct" w:w="5000.0"/>
        <w:tblLook w:firstRow="1"/>
        <w:tblCaption w:val="Table X: Age composition by advanced reader."/>
      </w:tblPr>
      <w:tblGrid>
        <w:gridCol w:w="613"/>
        <w:gridCol w:w="664"/>
        <w:gridCol w:w="664"/>
        <w:gridCol w:w="664"/>
        <w:gridCol w:w="664"/>
        <w:gridCol w:w="664"/>
        <w:gridCol w:w="664"/>
        <w:gridCol w:w="868"/>
        <w:gridCol w:w="664"/>
        <w:gridCol w:w="664"/>
        <w:gridCol w:w="664"/>
        <w:gridCol w:w="459"/>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1</w:t>
            </w:r>
          </w:p>
        </w:tc>
        <w:tc>
          <w:p>
            <w:pPr>
              <w:pStyle w:val="Compact"/>
              <w:jc w:val="center"/>
            </w:pPr>
            <w:r>
              <w:t xml:space="preserve">55</w:t>
            </w:r>
          </w:p>
        </w:tc>
        <w:tc>
          <w:p>
            <w:pPr>
              <w:pStyle w:val="Compact"/>
              <w:jc w:val="center"/>
            </w:pPr>
            <w:r>
              <w:t xml:space="preserve">20</w:t>
            </w:r>
          </w:p>
        </w:tc>
        <w:tc>
          <w:p>
            <w:pPr>
              <w:pStyle w:val="Compact"/>
              <w:jc w:val="center"/>
            </w:pPr>
            <w:r>
              <w:t xml:space="preserve">55</w:t>
            </w:r>
          </w:p>
        </w:tc>
        <w:tc>
          <w:p>
            <w:pPr>
              <w:pStyle w:val="Compact"/>
              <w:jc w:val="center"/>
            </w:pPr>
            <w:r>
              <w:t xml:space="preserve">20</w:t>
            </w:r>
          </w:p>
        </w:tc>
        <w:tc>
          <w:p>
            <w:pPr>
              <w:pStyle w:val="Compact"/>
              <w:jc w:val="center"/>
            </w:pPr>
            <w:r>
              <w:t xml:space="preserve">34</w:t>
            </w:r>
          </w:p>
        </w:tc>
        <w:tc>
          <w:p>
            <w:pPr>
              <w:pStyle w:val="Compact"/>
              <w:jc w:val="center"/>
            </w:pPr>
            <w:r>
              <w:t xml:space="preserve">52</w:t>
            </w:r>
          </w:p>
        </w:tc>
        <w:tc>
          <w:p>
            <w:pPr>
              <w:pStyle w:val="Compact"/>
              <w:jc w:val="center"/>
            </w:pPr>
            <w:r>
              <w:t xml:space="preserve">0</w:t>
            </w:r>
          </w:p>
        </w:tc>
        <w:tc>
          <w:p>
            <w:pPr>
              <w:pStyle w:val="Compact"/>
              <w:jc w:val="center"/>
            </w:pPr>
            <w:r>
              <w:t xml:space="preserve">24</w:t>
            </w:r>
          </w:p>
        </w:tc>
        <w:tc>
          <w:p>
            <w:pPr>
              <w:pStyle w:val="Compact"/>
              <w:jc w:val="center"/>
            </w:pPr>
            <w:r>
              <w:t xml:space="preserve">20</w:t>
            </w:r>
          </w:p>
        </w:tc>
        <w:tc>
          <w:p>
            <w:pPr>
              <w:pStyle w:val="Compact"/>
              <w:jc w:val="center"/>
            </w:pPr>
            <w:r>
              <w:t xml:space="preserve">23</w:t>
            </w:r>
          </w:p>
        </w:tc>
        <w:tc>
          <w:p>
            <w:pPr>
              <w:pStyle w:val="Compact"/>
              <w:jc w:val="center"/>
            </w:pPr>
            <w:r>
              <w:rPr>
                <w:b/>
              </w:rPr>
              <w:t xml:space="preserve">303</w:t>
            </w:r>
          </w:p>
        </w:tc>
      </w:tr>
      <w:tr>
        <w:tc>
          <w:p>
            <w:pPr>
              <w:pStyle w:val="Compact"/>
              <w:jc w:val="center"/>
            </w:pPr>
            <w:r>
              <w:t xml:space="preserve">2</w:t>
            </w:r>
          </w:p>
        </w:tc>
        <w:tc>
          <w:p>
            <w:pPr>
              <w:pStyle w:val="Compact"/>
              <w:jc w:val="center"/>
            </w:pPr>
            <w:r>
              <w:t xml:space="preserve">29</w:t>
            </w:r>
          </w:p>
        </w:tc>
        <w:tc>
          <w:p>
            <w:pPr>
              <w:pStyle w:val="Compact"/>
              <w:jc w:val="center"/>
            </w:pPr>
            <w:r>
              <w:t xml:space="preserve">19</w:t>
            </w:r>
          </w:p>
        </w:tc>
        <w:tc>
          <w:p>
            <w:pPr>
              <w:pStyle w:val="Compact"/>
              <w:jc w:val="center"/>
            </w:pPr>
            <w:r>
              <w:t xml:space="preserve">30</w:t>
            </w:r>
          </w:p>
        </w:tc>
        <w:tc>
          <w:p>
            <w:pPr>
              <w:pStyle w:val="Compact"/>
              <w:jc w:val="center"/>
            </w:pPr>
            <w:r>
              <w:t xml:space="preserve">20</w:t>
            </w:r>
          </w:p>
        </w:tc>
        <w:tc>
          <w:p>
            <w:pPr>
              <w:pStyle w:val="Compact"/>
              <w:jc w:val="center"/>
            </w:pPr>
            <w:r>
              <w:t xml:space="preserve">8</w:t>
            </w:r>
          </w:p>
        </w:tc>
        <w:tc>
          <w:p>
            <w:pPr>
              <w:pStyle w:val="Compact"/>
              <w:jc w:val="center"/>
            </w:pPr>
            <w:r>
              <w:t xml:space="preserve">30</w:t>
            </w:r>
          </w:p>
        </w:tc>
        <w:tc>
          <w:p>
            <w:pPr>
              <w:pStyle w:val="Compact"/>
              <w:jc w:val="center"/>
            </w:pPr>
            <w:r>
              <w:t xml:space="preserve">0</w:t>
            </w:r>
          </w:p>
        </w:tc>
        <w:tc>
          <w:p>
            <w:pPr>
              <w:pStyle w:val="Compact"/>
              <w:jc w:val="center"/>
            </w:pPr>
            <w:r>
              <w:t xml:space="preserve">18</w:t>
            </w:r>
          </w:p>
        </w:tc>
        <w:tc>
          <w:p>
            <w:pPr>
              <w:pStyle w:val="Compact"/>
              <w:jc w:val="center"/>
            </w:pPr>
            <w:r>
              <w:t xml:space="preserve">22</w:t>
            </w:r>
          </w:p>
        </w:tc>
        <w:tc>
          <w:p>
            <w:pPr>
              <w:pStyle w:val="Compact"/>
              <w:jc w:val="center"/>
            </w:pPr>
            <w:r>
              <w:t xml:space="preserve">25</w:t>
            </w:r>
          </w:p>
        </w:tc>
        <w:tc>
          <w:p>
            <w:pPr>
              <w:pStyle w:val="Compact"/>
              <w:jc w:val="center"/>
            </w:pPr>
            <w:r>
              <w:rPr>
                <w:b/>
              </w:rPr>
              <w:t xml:space="preserve">201</w:t>
            </w:r>
          </w:p>
        </w:tc>
      </w:tr>
      <w:tr>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rPr>
                <w:b/>
              </w:rPr>
              <w:t xml:space="preserve">15</w:t>
            </w:r>
          </w:p>
        </w:tc>
      </w:tr>
      <w:tr>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86</w:t>
            </w:r>
          </w:p>
        </w:tc>
        <w:tc>
          <w:p>
            <w:pPr>
              <w:pStyle w:val="Compact"/>
              <w:jc w:val="center"/>
            </w:pPr>
            <w:r>
              <w:rPr>
                <w:b/>
              </w:rPr>
              <w:t xml:space="preserve">41</w:t>
            </w:r>
          </w:p>
        </w:tc>
        <w:tc>
          <w:p>
            <w:pPr>
              <w:pStyle w:val="Compact"/>
              <w:jc w:val="center"/>
            </w:pPr>
            <w:r>
              <w:rPr>
                <w:b/>
              </w:rPr>
              <w:t xml:space="preserve">86</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83</w:t>
            </w:r>
          </w:p>
        </w:tc>
        <w:tc>
          <w:p>
            <w:pPr>
              <w:pStyle w:val="Compact"/>
              <w:jc w:val="center"/>
            </w:pPr>
            <w:r>
              <w:rPr>
                <w:b/>
              </w:rPr>
              <w:t xml:space="preserve">1</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520</w:t>
            </w:r>
          </w:p>
        </w:tc>
      </w:tr>
    </w:tbl>
    <w:p>
      <w:pPr>
        <w:pStyle w:val="TableCaption"/>
      </w:pPr>
      <w:r>
        <w:rPr>
          <w:b/>
        </w:rPr>
        <w:t xml:space="preserve">Table X:</w:t>
      </w:r>
      <w:r>
        <w:t xml:space="preserve"> </w:t>
      </w:r>
      <w:r>
        <w:t xml:space="preserve">Mean length at age by advanced reader.</w:t>
      </w:r>
    </w:p>
    <w:tbl>
      <w:tblPr>
        <w:tblStyle w:val="TableNormal"/>
        <w:tblW w:type="pct" w:w="4999.999999999998"/>
        <w:tblLook w:firstRow="1"/>
        <w:tblCaption w:val="Table X: Mean length at age by advanced reader."/>
      </w:tblPr>
      <w:tblGrid>
        <w:gridCol w:w="948"/>
        <w:gridCol w:w="616"/>
        <w:gridCol w:w="616"/>
        <w:gridCol w:w="616"/>
        <w:gridCol w:w="616"/>
        <w:gridCol w:w="616"/>
        <w:gridCol w:w="616"/>
        <w:gridCol w:w="806"/>
        <w:gridCol w:w="616"/>
        <w:gridCol w:w="616"/>
        <w:gridCol w:w="616"/>
        <w:gridCol w:w="616"/>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 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145 mm</w:t>
            </w:r>
          </w:p>
        </w:tc>
        <w:tc>
          <w:p>
            <w:pPr>
              <w:pStyle w:val="Compact"/>
              <w:jc w:val="center"/>
            </w:pPr>
            <w:r>
              <w:t xml:space="preserve">146 mm</w:t>
            </w:r>
          </w:p>
        </w:tc>
        <w:tc>
          <w:p>
            <w:pPr>
              <w:pStyle w:val="Compact"/>
              <w:jc w:val="center"/>
            </w:pPr>
            <w:r>
              <w:t xml:space="preserve">145 mm</w:t>
            </w:r>
          </w:p>
        </w:tc>
        <w:tc>
          <w:p>
            <w:pPr>
              <w:pStyle w:val="Compact"/>
              <w:jc w:val="center"/>
            </w:pPr>
            <w:r>
              <w:t xml:space="preserve">149 mm</w:t>
            </w:r>
          </w:p>
        </w:tc>
        <w:tc>
          <w:p>
            <w:pPr>
              <w:pStyle w:val="Compact"/>
              <w:jc w:val="center"/>
            </w:pPr>
            <w:r>
              <w:t xml:space="preserve">154 mm</w:t>
            </w:r>
          </w:p>
        </w:tc>
        <w:tc>
          <w:p>
            <w:pPr>
              <w:pStyle w:val="Compact"/>
              <w:jc w:val="center"/>
            </w:pPr>
            <w:r>
              <w:t xml:space="preserve">145 mm</w:t>
            </w:r>
          </w:p>
        </w:tc>
        <w:tc>
          <w:p>
            <w:pPr>
              <w:pStyle w:val="Compact"/>
              <w:jc w:val="center"/>
            </w:pPr>
            <w:r>
              <w:t xml:space="preserve">-</w:t>
            </w:r>
          </w:p>
        </w:tc>
        <w:tc>
          <w:p>
            <w:pPr>
              <w:pStyle w:val="Compact"/>
              <w:jc w:val="center"/>
            </w:pPr>
            <w:r>
              <w:t xml:space="preserve">131 mm</w:t>
            </w:r>
          </w:p>
        </w:tc>
        <w:tc>
          <w:p>
            <w:pPr>
              <w:pStyle w:val="Compact"/>
              <w:jc w:val="center"/>
            </w:pPr>
            <w:r>
              <w:t xml:space="preserve">146 mm</w:t>
            </w:r>
          </w:p>
        </w:tc>
        <w:tc>
          <w:p>
            <w:pPr>
              <w:pStyle w:val="Compact"/>
              <w:jc w:val="center"/>
            </w:pPr>
            <w:r>
              <w:t xml:space="preserve">133 mm</w:t>
            </w:r>
          </w:p>
        </w:tc>
        <w:tc>
          <w:p>
            <w:pPr>
              <w:pStyle w:val="Compact"/>
              <w:jc w:val="center"/>
            </w:pPr>
            <w:r>
              <w:rPr>
                <w:b/>
              </w:rPr>
              <w:t xml:space="preserve">144 mm</w:t>
            </w:r>
          </w:p>
        </w:tc>
      </w:tr>
      <w:tr>
        <w:tc>
          <w:p>
            <w:pPr>
              <w:pStyle w:val="Compact"/>
              <w:jc w:val="center"/>
            </w:pPr>
            <w:r>
              <w:t xml:space="preserve">2</w:t>
            </w:r>
          </w:p>
        </w:tc>
        <w:tc>
          <w:p>
            <w:pPr>
              <w:pStyle w:val="Compact"/>
              <w:jc w:val="center"/>
            </w:pPr>
            <w:r>
              <w:t xml:space="preserve">170 mm</w:t>
            </w:r>
          </w:p>
        </w:tc>
        <w:tc>
          <w:p>
            <w:pPr>
              <w:pStyle w:val="Compact"/>
              <w:jc w:val="center"/>
            </w:pPr>
            <w:r>
              <w:t xml:space="preserve">169 mm</w:t>
            </w:r>
          </w:p>
        </w:tc>
        <w:tc>
          <w:p>
            <w:pPr>
              <w:pStyle w:val="Compact"/>
              <w:jc w:val="center"/>
            </w:pPr>
            <w:r>
              <w:t xml:space="preserve">169 mm</w:t>
            </w:r>
          </w:p>
        </w:tc>
        <w:tc>
          <w:p>
            <w:pPr>
              <w:pStyle w:val="Compact"/>
              <w:jc w:val="center"/>
            </w:pPr>
            <w:r>
              <w:t xml:space="preserve">171 mm</w:t>
            </w:r>
          </w:p>
        </w:tc>
        <w:tc>
          <w:p>
            <w:pPr>
              <w:pStyle w:val="Compact"/>
              <w:jc w:val="center"/>
            </w:pPr>
            <w:r>
              <w:t xml:space="preserve">180 mm</w:t>
            </w:r>
          </w:p>
        </w:tc>
        <w:tc>
          <w:p>
            <w:pPr>
              <w:pStyle w:val="Compact"/>
              <w:jc w:val="center"/>
            </w:pPr>
            <w:r>
              <w:t xml:space="preserve">170 mm</w:t>
            </w:r>
          </w:p>
        </w:tc>
        <w:tc>
          <w:p>
            <w:pPr>
              <w:pStyle w:val="Compact"/>
              <w:jc w:val="center"/>
            </w:pPr>
            <w:r>
              <w:t xml:space="preserve">-</w:t>
            </w:r>
          </w:p>
        </w:tc>
        <w:tc>
          <w:p>
            <w:pPr>
              <w:pStyle w:val="Compact"/>
              <w:jc w:val="center"/>
            </w:pPr>
            <w:r>
              <w:t xml:space="preserve">164 mm</w:t>
            </w:r>
          </w:p>
        </w:tc>
        <w:tc>
          <w:p>
            <w:pPr>
              <w:pStyle w:val="Compact"/>
              <w:jc w:val="center"/>
            </w:pPr>
            <w:r>
              <w:t xml:space="preserve">170 mm</w:t>
            </w:r>
          </w:p>
        </w:tc>
        <w:tc>
          <w:p>
            <w:pPr>
              <w:pStyle w:val="Compact"/>
              <w:jc w:val="center"/>
            </w:pPr>
            <w:r>
              <w:t xml:space="preserve">165 mm</w:t>
            </w:r>
          </w:p>
        </w:tc>
        <w:tc>
          <w:p>
            <w:pPr>
              <w:pStyle w:val="Compact"/>
              <w:jc w:val="center"/>
            </w:pPr>
            <w:r>
              <w:rPr>
                <w:b/>
              </w:rPr>
              <w:t xml:space="preserve">170 mm</w:t>
            </w:r>
          </w:p>
        </w:tc>
      </w:tr>
      <w:tr>
        <w:tc>
          <w:p>
            <w:pPr>
              <w:pStyle w:val="Compact"/>
              <w:jc w:val="center"/>
            </w:pPr>
            <w:r>
              <w:t xml:space="preserve">3</w:t>
            </w:r>
          </w:p>
        </w:tc>
        <w:tc>
          <w:p>
            <w:pPr>
              <w:pStyle w:val="Compact"/>
              <w:jc w:val="center"/>
            </w:pPr>
            <w:r>
              <w:t xml:space="preserve">180 mm</w:t>
            </w:r>
          </w:p>
        </w:tc>
        <w:tc>
          <w:p>
            <w:pPr>
              <w:pStyle w:val="Compact"/>
              <w:jc w:val="center"/>
            </w:pPr>
            <w:r>
              <w:t xml:space="preserve">183 mm</w:t>
            </w:r>
          </w:p>
        </w:tc>
        <w:tc>
          <w:p>
            <w:pPr>
              <w:pStyle w:val="Compact"/>
              <w:jc w:val="center"/>
            </w:pPr>
            <w:r>
              <w:t xml:space="preserve">190 mm</w:t>
            </w:r>
          </w:p>
        </w:tc>
        <w:tc>
          <w:p>
            <w:pPr>
              <w:pStyle w:val="Compact"/>
              <w:jc w:val="center"/>
            </w:pPr>
            <w:r>
              <w:t xml:space="preserve">-</w:t>
            </w:r>
          </w:p>
        </w:tc>
        <w:tc>
          <w:p>
            <w:pPr>
              <w:pStyle w:val="Compact"/>
              <w:jc w:val="center"/>
            </w:pPr>
            <w:r>
              <w:t xml:space="preserve">-</w:t>
            </w:r>
          </w:p>
        </w:tc>
        <w:tc>
          <w:p>
            <w:pPr>
              <w:pStyle w:val="Compact"/>
              <w:jc w:val="center"/>
            </w:pPr>
            <w:r>
              <w:t xml:space="preserve">190 mm</w:t>
            </w:r>
          </w:p>
        </w:tc>
        <w:tc>
          <w:p>
            <w:pPr>
              <w:pStyle w:val="Compact"/>
              <w:jc w:val="center"/>
            </w:pPr>
            <w:r>
              <w:t xml:space="preserve">-</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rPr>
                <w:b/>
              </w:rPr>
              <w:t xml:space="preserve">183 mm</w:t>
            </w:r>
          </w:p>
        </w:tc>
      </w:tr>
      <w:tr>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170 mm</w:t>
            </w:r>
          </w:p>
        </w:tc>
      </w:tr>
      <w:tr>
        <w:tc>
          <w:p>
            <w:pPr>
              <w:pStyle w:val="Compact"/>
              <w:jc w:val="center"/>
            </w:pPr>
            <w:r>
              <w:rPr>
                <w:b/>
              </w:rPr>
              <w:t xml:space="preserve">Weighted Mean</w:t>
            </w:r>
          </w:p>
        </w:tc>
        <w:tc>
          <w:p>
            <w:pPr>
              <w:pStyle w:val="Compact"/>
              <w:jc w:val="center"/>
            </w:pPr>
            <w:r>
              <w:rPr>
                <w:b/>
              </w:rPr>
              <w:t xml:space="preserve">154 mm</w:t>
            </w:r>
          </w:p>
        </w:tc>
        <w:tc>
          <w:p>
            <w:pPr>
              <w:pStyle w:val="Compact"/>
              <w:jc w:val="center"/>
            </w:pPr>
            <w:r>
              <w:rPr>
                <w:b/>
              </w:rPr>
              <w:t xml:space="preserve">159 mm</w:t>
            </w:r>
          </w:p>
        </w:tc>
        <w:tc>
          <w:p>
            <w:pPr>
              <w:pStyle w:val="Compact"/>
              <w:jc w:val="center"/>
            </w:pPr>
            <w:r>
              <w:rPr>
                <w:b/>
              </w:rPr>
              <w:t xml:space="preserve">154 mm</w:t>
            </w:r>
          </w:p>
        </w:tc>
        <w:tc>
          <w:p>
            <w:pPr>
              <w:pStyle w:val="Compact"/>
              <w:jc w:val="center"/>
            </w:pPr>
            <w:r>
              <w:rPr>
                <w:b/>
              </w:rPr>
              <w:t xml:space="preserve">160 mm</w:t>
            </w:r>
          </w:p>
        </w:tc>
        <w:tc>
          <w:p>
            <w:pPr>
              <w:pStyle w:val="Compact"/>
              <w:jc w:val="center"/>
            </w:pPr>
            <w:r>
              <w:rPr>
                <w:b/>
              </w:rPr>
              <w:t xml:space="preserve">159 mm</w:t>
            </w:r>
          </w:p>
        </w:tc>
        <w:tc>
          <w:p>
            <w:pPr>
              <w:pStyle w:val="Compact"/>
              <w:jc w:val="center"/>
            </w:pPr>
            <w:r>
              <w:rPr>
                <w:b/>
              </w:rPr>
              <w:t xml:space="preserve">154 mm</w:t>
            </w:r>
          </w:p>
        </w:tc>
        <w:tc>
          <w:p>
            <w:pPr>
              <w:pStyle w:val="Compact"/>
              <w:jc w:val="center"/>
            </w:pPr>
            <w:r>
              <w:rPr>
                <w:b/>
              </w:rPr>
              <w:t xml:space="preserve">170 mm</w:t>
            </w:r>
          </w:p>
        </w:tc>
        <w:tc>
          <w:p>
            <w:pPr>
              <w:pStyle w:val="Compact"/>
              <w:jc w:val="center"/>
            </w:pPr>
            <w:r>
              <w:rPr>
                <w:b/>
              </w:rPr>
              <w:t xml:space="preserve">150 mm</w:t>
            </w:r>
          </w:p>
        </w:tc>
        <w:tc>
          <w:p>
            <w:pPr>
              <w:pStyle w:val="Compact"/>
              <w:jc w:val="center"/>
            </w:pPr>
            <w:r>
              <w:rPr>
                <w:b/>
              </w:rPr>
              <w:t xml:space="preserve">159 mm</w:t>
            </w:r>
          </w:p>
        </w:tc>
        <w:tc>
          <w:p>
            <w:pPr>
              <w:pStyle w:val="Compact"/>
              <w:jc w:val="center"/>
            </w:pPr>
            <w:r>
              <w:rPr>
                <w:b/>
              </w:rPr>
              <w:t xml:space="preserve">150 mm</w:t>
            </w:r>
          </w:p>
        </w:tc>
        <w:tc>
          <w:p>
            <w:pPr>
              <w:pStyle w:val="Compact"/>
              <w:jc w:val="center"/>
            </w:pPr>
            <w:r>
              <w:rPr>
                <w:b/>
              </w:rPr>
              <w:t xml:space="preserve">155 mm</w:t>
            </w:r>
          </w:p>
        </w:tc>
      </w:tr>
    </w:tbl>
    <w:p>
      <w:pPr>
        <w:pStyle w:val="TableCaption"/>
      </w:pPr>
      <w:r>
        <w:rPr>
          <w:b/>
        </w:rPr>
        <w:t xml:space="preserve">Table X:</w:t>
      </w:r>
      <w:r>
        <w:t xml:space="preserve"> </w:t>
      </w:r>
      <w:r>
        <w:t xml:space="preserve">Inter reader bias test for advanced readers.</w:t>
      </w:r>
    </w:p>
    <w:tbl>
      <w:tblPr>
        <w:tblStyle w:val="TableNormal"/>
        <w:tblW w:type="pct" w:w="0.0"/>
        <w:tblLook w:firstRow="1"/>
        <w:tblCaption w:val="Table X: Inter reader bias test for advanced readers."/>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r>
      <w:tr>
        <w:tc>
          <w:p>
            <w:pPr>
              <w:pStyle w:val="Compact"/>
              <w:jc w:val="center"/>
            </w:pPr>
            <w:r>
              <w:rPr>
                <w:b/>
              </w:rPr>
              <w:t xml:space="preserve">R01 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R01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GB</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R06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R07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1.png" id="0" name="Picture"/>
                    <pic:cNvPicPr>
                      <a:picLocks noChangeArrowheads="1" noChangeAspect="1"/>
                    </pic:cNvPicPr>
                  </pic:nvPicPr>
                  <pic:blipFill>
                    <a:blip r:embed="rId6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2.png" id="0" name="Picture"/>
                    <pic:cNvPicPr>
                      <a:picLocks noChangeArrowheads="1" noChangeAspect="1"/>
                    </pic:cNvPicPr>
                  </pic:nvPicPr>
                  <pic:blipFill>
                    <a:blip r:embed="rId6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3.png" id="0" name="Picture"/>
                    <pic:cNvPicPr>
                      <a:picLocks noChangeArrowheads="1" noChangeAspect="1"/>
                    </pic:cNvPicPr>
                  </pic:nvPicPr>
                  <pic:blipFill>
                    <a:blip r:embed="rId6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4.png" id="0" name="Picture"/>
                    <pic:cNvPicPr>
                      <a:picLocks noChangeArrowheads="1" noChangeAspect="1"/>
                    </pic:cNvPicPr>
                  </pic:nvPicPr>
                  <pic:blipFill>
                    <a:blip r:embed="rId6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5.png" id="0" name="Picture"/>
                    <pic:cNvPicPr>
                      <a:picLocks noChangeArrowheads="1" noChangeAspect="1"/>
                    </pic:cNvPicPr>
                  </pic:nvPicPr>
                  <pic:blipFill>
                    <a:blip r:embed="rId67"/>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6.png" id="0" name="Picture"/>
                    <pic:cNvPicPr>
                      <a:picLocks noChangeArrowheads="1" noChangeAspect="1"/>
                    </pic:cNvPicPr>
                  </pic:nvPicPr>
                  <pic:blipFill>
                    <a:blip r:embed="rId6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7.png" id="0" name="Picture"/>
                    <pic:cNvPicPr>
                      <a:picLocks noChangeArrowheads="1" noChangeAspect="1"/>
                    </pic:cNvPicPr>
                  </pic:nvPicPr>
                  <pic:blipFill>
                    <a:blip r:embed="rId6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8.png" id="0" name="Picture"/>
                    <pic:cNvPicPr>
                      <a:picLocks noChangeArrowheads="1" noChangeAspect="1"/>
                    </pic:cNvPicPr>
                  </pic:nvPicPr>
                  <pic:blipFill>
                    <a:blip r:embed="rId7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9.png" id="0" name="Picture"/>
                    <pic:cNvPicPr>
                      <a:picLocks noChangeArrowheads="1" noChangeAspect="1"/>
                    </pic:cNvPicPr>
                  </pic:nvPicPr>
                  <pic:blipFill>
                    <a:blip r:embed="rId71"/>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10.png" id="0" name="Picture"/>
                    <pic:cNvPicPr>
                      <a:picLocks noChangeArrowheads="1" noChangeAspect="1"/>
                    </pic:cNvPicPr>
                  </pic:nvPicPr>
                  <pic:blipFill>
                    <a:blip r:embed="rId72"/>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smartdots_exchange_analysis_04042018_files/figure-docx/stat_plot_ex-1.png" id="0" name="Picture"/>
                    <pic:cNvPicPr>
                      <a:picLocks noChangeArrowheads="1" noChangeAspect="1"/>
                    </pic:cNvPicPr>
                  </pic:nvPicPr>
                  <pic:blipFill>
                    <a:blip r:embed="rId73"/>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w:t>
      </w:r>
      <w:r>
        <w:t xml:space="preserve"> </w:t>
      </w:r>
      <w:r>
        <w:t xml:space="preserve">are plotted against modal age</w:t>
      </w:r>
    </w:p>
    <w:p>
      <w:pPr>
        <w:pStyle w:val="FigureWithCaption"/>
      </w:pPr>
      <w:r>
        <w:drawing>
          <wp:inline>
            <wp:extent cx="6416842" cy="3666766"/>
            <wp:effectExtent b="0" l="0" r="0" t="0"/>
            <wp:docPr descr="Figure X: The distribution of the age reading errors in percentage by modal age as observed from the advanced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smartdots_exchange_analysis_04042018_files/figure-docx/a_dist_plot_ex-1.png" id="0" name="Picture"/>
                    <pic:cNvPicPr>
                      <a:picLocks noChangeArrowheads="1" noChangeAspect="1"/>
                    </pic:cNvPicPr>
                  </pic:nvPicPr>
                  <pic:blipFill>
                    <a:blip r:embed="rId74"/>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 percentage</w:t>
      </w:r>
      <w:r>
        <w:t xml:space="preserve"> </w:t>
      </w:r>
      <w:r>
        <w:t xml:space="preserve">by modal age as observed from the advanced age readers in an age</w:t>
      </w:r>
      <w:r>
        <w:t xml:space="preserve"> </w:t>
      </w:r>
      <w:r>
        <w:t xml:space="preserve">reading comparison to modal age. The achieved precision in age</w:t>
      </w:r>
      <w:r>
        <w:t xml:space="preserve"> </w:t>
      </w:r>
      <w:r>
        <w:t xml:space="preserve">reading by modal age group is shown by the spread of the age</w:t>
      </w:r>
      <w:r>
        <w:t xml:space="preserve"> </w:t>
      </w:r>
      <w:r>
        <w:t xml:space="preserve">readings errors. There appears to be no relative bias, if the age</w:t>
      </w:r>
      <w:r>
        <w:t xml:space="preserve"> </w:t>
      </w:r>
      <w:r>
        <w:t xml:space="preserve">reading errors are normally distributed. The distributions are</w:t>
      </w:r>
      <w:r>
        <w:t xml:space="preserve"> </w:t>
      </w:r>
      <w:r>
        <w:t xml:space="preserve">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smartdots_exchange_analysis_04042018_files/figure-docx/rb_plot_ex-1.png" id="0" name="Picture"/>
                    <pic:cNvPicPr>
                      <a:picLocks noChangeArrowheads="1" noChangeAspect="1"/>
                    </pic:cNvPicPr>
                  </pic:nvPicPr>
                  <pic:blipFill>
                    <a:blip r:embed="rId75"/>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w:t>
      </w:r>
      <w:r>
        <w:t xml:space="preserve"> </w:t>
      </w:r>
      <w:r>
        <w:t xml:space="preserve">estimated by all age readers combined.</w:t>
      </w:r>
    </w:p>
    <w:p>
      <w:pPr>
        <w:pStyle w:val="FigureWithCaption"/>
      </w:pPr>
      <w:r>
        <w:drawing>
          <wp:inline>
            <wp:extent cx="6416842" cy="3666766"/>
            <wp:effectExtent b="0" l="0" r="0" t="0"/>
            <wp:docPr descr="Figure X: The mean length at age as estimated by each age reader only including advanced readers." title="" id="1" name="Picture"/>
            <a:graphic>
              <a:graphicData uri="http://schemas.openxmlformats.org/drawingml/2006/picture">
                <pic:pic>
                  <pic:nvPicPr>
                    <pic:cNvPr descr="smartdots_exchange_analysis_04042018_files/figure-docx/mla_plot_ex-1.png" id="0" name="Picture"/>
                    <pic:cNvPicPr>
                      <a:picLocks noChangeArrowheads="1" noChangeAspect="1"/>
                    </pic:cNvPicPr>
                  </pic:nvPicPr>
                  <pic:blipFill>
                    <a:blip r:embed="rId76"/>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 estimated by each age reader</w:t>
      </w:r>
      <w:r>
        <w:t xml:space="preserve"> </w:t>
      </w:r>
      <w:r>
        <w:t xml:space="preserve">only including advanced readers.</w:t>
      </w:r>
    </w:p>
    <w:p>
      <w:pPr>
        <w:pStyle w:val="Heading1"/>
      </w:pPr>
      <w:bookmarkStart w:id="77" w:name="annex-4.-tors-for-next-meeting"/>
      <w:bookmarkEnd w:id="77"/>
      <w:r>
        <w:t xml:space="preserve">Annex 4. ToRs for next meeting</w:t>
      </w:r>
    </w:p>
    <w:p>
      <w:pPr>
        <w:pStyle w:val="Heading1"/>
      </w:pPr>
      <w:bookmarkStart w:id="78" w:name="annex-5.-recommendations"/>
      <w:bookmarkEnd w:id="78"/>
      <w:r>
        <w:t xml:space="preserve">Annex 5. Recommendations</w:t>
      </w:r>
    </w:p>
    <w:p>
      <w:pPr>
        <w:pStyle w:val="Heading1"/>
      </w:pPr>
      <w:bookmarkStart w:id="79" w:name="annex-6.-report-specific-annexes"/>
      <w:bookmarkEnd w:id="79"/>
      <w:r>
        <w:t xml:space="preserve">Annex 6. Report specific annexes</w:t>
      </w:r>
    </w:p>
    <w:sectPr w:rsidR="00A64361" w:rsidSect="00FA23D0">
      <w:headerReference w:type="even" r:id="rId9"/>
      <w:headerReference w:type="default" r:id="rId8"/>
      <w:footerReference w:type="even" r:id="rId12"/>
      <w:footerReference w:type="default" r:id="rId11"/>
      <w:headerReference w:type="first" r:id="rId10"/>
      <w:footerReference w:type="first" r:id="rId13"/>
      <w:pgSz w:w="12240" w:h="15840"/>
      <w:pgMar w:top="1134" w:right="851" w:bottom="1135" w:left="851" w:header="72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887521"/>
      <w:docPartObj>
        <w:docPartGallery w:val="Page Numbers (Bottom of Page)"/>
        <w:docPartUnique/>
      </w:docPartObj>
    </w:sdtPr>
    <w:sdtEndPr>
      <w:rPr>
        <w:noProof/>
      </w:rPr>
    </w:sdtEndPr>
    <w:sdtContent>
      <w:p w:rsidR="00FA23D0" w:rsidRDefault="00FA23D0">
        <w:pPr>
          <w:pStyle w:val="Footer"/>
          <w:jc w:val="right"/>
        </w:pPr>
        <w:r>
          <w:fldChar w:fldCharType="begin"/>
        </w:r>
        <w:r>
          <w:instrText xml:space="preserve"> PAGE   \* MERGEFORMAT </w:instrText>
        </w:r>
        <w:r>
          <w:fldChar w:fldCharType="separate"/>
        </w:r>
        <w:r w:rsidR="00DE3CED">
          <w:rPr>
            <w:noProof/>
          </w:rPr>
          <w:t>12</w:t>
        </w:r>
        <w:r>
          <w:rPr>
            <w:noProof/>
          </w:rPr>
          <w:fldChar w:fldCharType="end"/>
        </w:r>
      </w:p>
    </w:sdtContent>
  </w:sdt>
  <w:p w:rsidR="00FA23D0" w:rsidRDefault="00FA23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02CF9"/>
    <w:multiLevelType w:val="multilevel"/>
    <w:tmpl w:val="5EFEC5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A6C7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54D23C"/>
    <w:multiLevelType w:val="multilevel"/>
    <w:tmpl w:val="DEFCE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8A0038E"/>
    <w:multiLevelType w:val="multilevel"/>
    <w:tmpl w:val="029C6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A7AE2E2C"/>
    <w:lvl w:ilvl="0">
      <w:start w:val="1"/>
      <w:numFmt w:val="decimal"/>
      <w:lvlText w:val="%1."/>
      <w:lvlJc w:val="left"/>
      <w:pPr>
        <w:tabs>
          <w:tab w:val="num" w:pos="1492"/>
        </w:tabs>
        <w:ind w:left="1492" w:hanging="360"/>
      </w:pPr>
    </w:lvl>
  </w:abstractNum>
  <w:abstractNum w:abstractNumId="5">
    <w:nsid w:val="FFFFFF7D"/>
    <w:multiLevelType w:val="singleLevel"/>
    <w:tmpl w:val="82CA1C26"/>
    <w:lvl w:ilvl="0">
      <w:start w:val="1"/>
      <w:numFmt w:val="decimal"/>
      <w:lvlText w:val="%1."/>
      <w:lvlJc w:val="left"/>
      <w:pPr>
        <w:tabs>
          <w:tab w:val="num" w:pos="1209"/>
        </w:tabs>
        <w:ind w:left="1209" w:hanging="360"/>
      </w:pPr>
    </w:lvl>
  </w:abstractNum>
  <w:abstractNum w:abstractNumId="6">
    <w:nsid w:val="FFFFFF7E"/>
    <w:multiLevelType w:val="singleLevel"/>
    <w:tmpl w:val="FB94EB82"/>
    <w:lvl w:ilvl="0">
      <w:start w:val="1"/>
      <w:numFmt w:val="decimal"/>
      <w:lvlText w:val="%1."/>
      <w:lvlJc w:val="left"/>
      <w:pPr>
        <w:tabs>
          <w:tab w:val="num" w:pos="926"/>
        </w:tabs>
        <w:ind w:left="926" w:hanging="360"/>
      </w:pPr>
    </w:lvl>
  </w:abstractNum>
  <w:abstractNum w:abstractNumId="7">
    <w:nsid w:val="FFFFFF7F"/>
    <w:multiLevelType w:val="singleLevel"/>
    <w:tmpl w:val="1FF8C0F4"/>
    <w:lvl w:ilvl="0">
      <w:start w:val="1"/>
      <w:numFmt w:val="decimal"/>
      <w:lvlText w:val="%1."/>
      <w:lvlJc w:val="left"/>
      <w:pPr>
        <w:tabs>
          <w:tab w:val="num" w:pos="643"/>
        </w:tabs>
        <w:ind w:left="643" w:hanging="360"/>
      </w:pPr>
    </w:lvl>
  </w:abstractNum>
  <w:abstractNum w:abstractNumId="8">
    <w:nsid w:val="FFFFFF80"/>
    <w:multiLevelType w:val="singleLevel"/>
    <w:tmpl w:val="618A5850"/>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54BC30FA"/>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78328BA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3C24444"/>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57CE03AE"/>
    <w:lvl w:ilvl="0">
      <w:start w:val="1"/>
      <w:numFmt w:val="decimal"/>
      <w:lvlText w:val="%1."/>
      <w:lvlJc w:val="left"/>
      <w:pPr>
        <w:tabs>
          <w:tab w:val="num" w:pos="360"/>
        </w:tabs>
        <w:ind w:left="360" w:hanging="360"/>
      </w:pPr>
    </w:lvl>
  </w:abstractNum>
  <w:abstractNum w:abstractNumId="13">
    <w:nsid w:val="FFFFFF89"/>
    <w:multiLevelType w:val="singleLevel"/>
    <w:tmpl w:val="9624842C"/>
    <w:lvl w:ilvl="0">
      <w:start w:val="1"/>
      <w:numFmt w:val="bullet"/>
      <w:lvlText w:val=""/>
      <w:lvlJc w:val="left"/>
      <w:pPr>
        <w:tabs>
          <w:tab w:val="num" w:pos="360"/>
        </w:tabs>
        <w:ind w:left="360" w:hanging="360"/>
      </w:pPr>
      <w:rPr>
        <w:rFonts w:ascii="Symbol" w:hAnsi="Symbol" w:hint="default"/>
      </w:rPr>
    </w:lvl>
  </w:abstractNum>
  <w:abstractNum w:abstractNumId="14">
    <w:nsid w:val="00002EB1"/>
    <w:multiLevelType w:val="multilevel"/>
    <w:tmpl w:val="04060025"/>
    <w:numStyleLink w:val="Style2"/>
  </w:abstractNum>
  <w:abstractNum w:abstractNumId="15">
    <w:nsid w:val="2F29C298"/>
    <w:multiLevelType w:val="multilevel"/>
    <w:tmpl w:val="AD203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3389580B"/>
    <w:multiLevelType w:val="multilevel"/>
    <w:tmpl w:val="B6AC9AC0"/>
    <w:lvl w:ilvl="0">
      <w:start w:val="1"/>
      <w:numFmt w:val="decimal"/>
      <w:pStyle w:val="Heading1"/>
      <w:isLgl/>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C00998C"/>
    <w:multiLevelType w:val="multilevel"/>
    <w:tmpl w:val="2298A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43985F9E"/>
    <w:multiLevelType w:val="hybridMultilevel"/>
    <w:tmpl w:val="621A12FC"/>
    <w:lvl w:ilvl="0" w:tplc="B1DCE388">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3BD41F5"/>
    <w:multiLevelType w:val="multilevel"/>
    <w:tmpl w:val="04060025"/>
    <w:name w:val="multi"/>
    <w:numStyleLink w:val="Style2"/>
  </w:abstractNum>
  <w:abstractNum w:abstractNumId="20">
    <w:nsid w:val="63AC0925"/>
    <w:multiLevelType w:val="hybridMultilevel"/>
    <w:tmpl w:val="F38A861E"/>
    <w:lvl w:ilvl="0" w:tplc="B3B483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705B47"/>
    <w:multiLevelType w:val="multilevel"/>
    <w:tmpl w:val="04060025"/>
    <w:styleLink w:val="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7C17201"/>
    <w:multiLevelType w:val="hybridMultilevel"/>
    <w:tmpl w:val="EC6232A2"/>
    <w:lvl w:ilvl="0" w:tplc="9C72489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A874D2B"/>
    <w:multiLevelType w:val="multilevel"/>
    <w:tmpl w:val="07F6AD98"/>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BA88D52"/>
    <w:multiLevelType w:val="multilevel"/>
    <w:tmpl w:val="6638F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25b81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3"/>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0"/>
  </w:num>
  <w:num w:numId="14">
    <w:abstractNumId w:val="17"/>
  </w:num>
  <w:num w:numId="15">
    <w:abstractNumId w:val="2"/>
  </w:num>
  <w:num w:numId="16">
    <w:abstractNumId w:val="24"/>
  </w:num>
  <w:num w:numId="17">
    <w:abstractNumId w:val="15"/>
  </w:num>
  <w:num w:numId="18">
    <w:abstractNumId w:val="20"/>
  </w:num>
  <w:num w:numId="19">
    <w:abstractNumId w:val="22"/>
  </w:num>
  <w:num w:numId="20">
    <w:abstractNumId w:val="18"/>
  </w:num>
  <w:num w:numId="21">
    <w:abstractNumId w:val="19"/>
  </w:num>
  <w:num w:numId="22">
    <w:abstractNumId w:val="21"/>
  </w:num>
  <w:num w:numId="23">
    <w:abstractNumId w:val="14"/>
  </w:num>
  <w:num w:numId="24">
    <w:abstractNumId w:val="16"/>
  </w:num>
  <w:num w:numId="25">
    <w:abstractNumId w:val="23"/>
  </w:num>
  <w:num w:numId="26">
    <w:abstractNumId w:val="16"/>
    <w:lvlOverride w:ilvl="0">
      <w:lvl w:ilvl="0">
        <w:start w:val="1"/>
        <w:numFmt w:val="decimal"/>
        <w:pStyle w:val="Heading1"/>
        <w:isLgl/>
        <w:lvlText w:val="%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isLgl/>
        <w:lvlText w:val="%1.%2.%3.%4"/>
        <w:lvlJc w:val="left"/>
        <w:pPr>
          <w:ind w:left="864" w:hanging="864"/>
        </w:pPr>
        <w:rPr>
          <w:rFonts w:hint="default"/>
        </w:rPr>
      </w:lvl>
    </w:lvlOverride>
    <w:lvlOverride w:ilvl="4">
      <w:lvl w:ilvl="4">
        <w:start w:val="1"/>
        <w:numFmt w:val="decimal"/>
        <w:pStyle w:val="Heading4"/>
        <w:isLg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F5E98"/>
  </w:style>
  <w:style w:type="paragraph" w:styleId="Heading1">
    <w:name w:val="heading 1"/>
    <w:basedOn w:val="Normal"/>
    <w:next w:val="Normal"/>
    <w:link w:val="Heading1Char"/>
    <w:uiPriority w:val="9"/>
    <w:qFormat/>
    <w:rsid w:val="007F1392"/>
    <w:pPr>
      <w:pageBreakBefore/>
      <w:numPr>
        <w:numId w:val="24"/>
      </w:numPr>
      <w:spacing w:before="480" w:after="0"/>
      <w:contextualSpacing/>
      <w:outlineLvl w:val="0"/>
    </w:pPr>
    <w:rPr>
      <w:rFonts w:asciiTheme="majorHAnsi" w:eastAsiaTheme="majorEastAsia" w:hAnsiTheme="majorHAnsi" w:cstheme="majorBidi"/>
      <w:bCs/>
      <w:sz w:val="60"/>
      <w:szCs w:val="28"/>
    </w:rPr>
  </w:style>
  <w:style w:type="paragraph" w:styleId="Heading2">
    <w:name w:val="heading 2"/>
    <w:basedOn w:val="Normal"/>
    <w:next w:val="Normal"/>
    <w:link w:val="Heading2Char"/>
    <w:uiPriority w:val="9"/>
    <w:unhideWhenUsed/>
    <w:qFormat/>
    <w:rsid w:val="0009427A"/>
    <w:pPr>
      <w:pageBreakBefore/>
      <w:numPr>
        <w:ilvl w:val="1"/>
        <w:numId w:val="24"/>
      </w:numPr>
      <w:spacing w:before="480" w:after="120"/>
      <w:outlineLvl w:val="1"/>
    </w:pPr>
    <w:rPr>
      <w:rFonts w:asciiTheme="majorHAnsi" w:eastAsiaTheme="majorEastAsia" w:hAnsiTheme="majorHAnsi" w:cstheme="majorBidi"/>
      <w:b/>
      <w:bCs/>
      <w:sz w:val="48"/>
      <w:szCs w:val="26"/>
    </w:rPr>
  </w:style>
  <w:style w:type="paragraph" w:styleId="Heading3">
    <w:name w:val="heading 3"/>
    <w:basedOn w:val="Normal"/>
    <w:next w:val="Normal"/>
    <w:link w:val="Heading3Char"/>
    <w:uiPriority w:val="9"/>
    <w:unhideWhenUsed/>
    <w:qFormat/>
    <w:rsid w:val="007F1392"/>
    <w:pPr>
      <w:numPr>
        <w:ilvl w:val="2"/>
        <w:numId w:val="24"/>
      </w:numPr>
      <w:spacing w:before="200" w:after="12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432EF"/>
    <w:pPr>
      <w:pageBreakBefore/>
      <w:numPr>
        <w:ilvl w:val="4"/>
        <w:numId w:val="24"/>
      </w:numPr>
      <w:spacing w:before="200" w:after="120"/>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iPriority w:val="9"/>
    <w:unhideWhenUsed/>
    <w:qFormat/>
    <w:rsid w:val="007B5B4F"/>
    <w:pPr>
      <w:pageBreakBefore/>
      <w:spacing w:before="200" w:after="0"/>
      <w:outlineLvl w:val="4"/>
    </w:pPr>
    <w:rPr>
      <w:rFonts w:asciiTheme="majorHAnsi" w:eastAsiaTheme="majorEastAsia" w:hAnsiTheme="majorHAnsi" w:cstheme="majorBidi"/>
      <w:b/>
      <w:bCs/>
      <w:color w:val="000000" w:themeColor="text1"/>
      <w:sz w:val="36"/>
    </w:rPr>
  </w:style>
  <w:style w:type="paragraph" w:styleId="Heading6">
    <w:name w:val="heading 6"/>
    <w:basedOn w:val="Normal"/>
    <w:next w:val="Normal"/>
    <w:link w:val="Heading6Char"/>
    <w:uiPriority w:val="9"/>
    <w:unhideWhenUsed/>
    <w:qFormat/>
    <w:rsid w:val="001E11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1E11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1E11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1E11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rsid w:val="003937D5"/>
    <w:pPr>
      <w:spacing w:before="0" w:after="0"/>
    </w:pPr>
    <w:rPr>
      <w:rFonts w:ascii="Calibri" w:hAnsi="Calibri" w:cs="Calibri"/>
      <w:sz w:val="16"/>
    </w:rPr>
  </w:style>
  <w:style w:type="paragraph" w:styleId="Title">
    <w:name w:val="Title"/>
    <w:basedOn w:val="Normal"/>
    <w:next w:val="Normal"/>
    <w:link w:val="TitleChar"/>
    <w:uiPriority w:val="10"/>
    <w:qFormat/>
    <w:rsid w:val="003B24E1"/>
    <w:pPr>
      <w:pBdr>
        <w:bottom w:val="single" w:sz="4" w:space="1" w:color="auto"/>
      </w:pBdr>
      <w:spacing w:after="840"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E11B8"/>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sz w:val="24"/>
      <w:szCs w:val="24"/>
      <w:lang w:val="en-US"/>
    </w:rPr>
  </w:style>
  <w:style w:type="paragraph" w:styleId="Date">
    <w:name w:val="Date"/>
    <w:next w:val="BodyText"/>
    <w:pPr>
      <w:keepNext/>
      <w:keepLines/>
      <w:jc w:val="center"/>
    </w:pPr>
    <w:rPr>
      <w:sz w:val="24"/>
      <w:szCs w:val="24"/>
      <w:lang w:val="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Calibri" w:eastAsia="Times New Roman" w:hAnsi="Calibr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DE3CED"/>
    <w:pPr>
      <w:spacing w:before="240" w:after="120" w:line="240" w:lineRule="auto"/>
    </w:pPr>
    <w:rPr>
      <w:bCs/>
      <w:spacing w:val="6"/>
      <w:sz w:val="20"/>
      <w:szCs w:val="18"/>
      <w:lang w:bidi="hi-IN"/>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255916"/>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DE3CED"/>
    <w:rPr>
      <w:bCs/>
      <w:spacing w:val="6"/>
      <w:sz w:val="20"/>
      <w:szCs w:val="18"/>
      <w:lang w:bidi="hi-IN"/>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Normal"/>
    <w:uiPriority w:val="39"/>
    <w:unhideWhenUsed/>
    <w:qFormat/>
    <w:rsid w:val="007F1392"/>
    <w:pPr>
      <w:numPr>
        <w:numId w:val="0"/>
      </w:num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character" w:customStyle="1" w:styleId="BodyTextChar">
    <w:name w:val="Body Text Char"/>
    <w:basedOn w:val="DefaultParagraphFont"/>
    <w:link w:val="BodyText"/>
    <w:rsid w:val="00F9414F"/>
  </w:style>
  <w:style w:type="paragraph" w:styleId="BalloonText">
    <w:name w:val="Balloon Text"/>
    <w:basedOn w:val="Normal"/>
    <w:link w:val="BalloonTextChar"/>
    <w:rsid w:val="00255916"/>
    <w:pPr>
      <w:spacing w:after="0"/>
    </w:pPr>
    <w:rPr>
      <w:rFonts w:ascii="Tahoma" w:hAnsi="Tahoma" w:cs="Tahoma"/>
      <w:sz w:val="16"/>
      <w:szCs w:val="16"/>
    </w:rPr>
  </w:style>
  <w:style w:type="character" w:customStyle="1" w:styleId="BalloonTextChar">
    <w:name w:val="Balloon Text Char"/>
    <w:basedOn w:val="DefaultParagraphFont"/>
    <w:link w:val="BalloonText"/>
    <w:rsid w:val="00255916"/>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F1392"/>
    <w:rPr>
      <w:rFonts w:asciiTheme="majorHAnsi" w:eastAsiaTheme="majorEastAsia" w:hAnsiTheme="majorHAnsi" w:cstheme="majorBidi"/>
      <w:bCs/>
      <w:sz w:val="60"/>
      <w:szCs w:val="28"/>
    </w:rPr>
  </w:style>
  <w:style w:type="character" w:customStyle="1" w:styleId="Heading2Char">
    <w:name w:val="Heading 2 Char"/>
    <w:basedOn w:val="DefaultParagraphFont"/>
    <w:link w:val="Heading2"/>
    <w:uiPriority w:val="9"/>
    <w:rsid w:val="00BE2FA4"/>
    <w:rPr>
      <w:rFonts w:asciiTheme="majorHAnsi" w:eastAsiaTheme="majorEastAsia" w:hAnsiTheme="majorHAnsi" w:cstheme="majorBidi"/>
      <w:b/>
      <w:bCs/>
      <w:sz w:val="48"/>
      <w:szCs w:val="26"/>
    </w:rPr>
  </w:style>
  <w:style w:type="character" w:customStyle="1" w:styleId="Heading3Char">
    <w:name w:val="Heading 3 Char"/>
    <w:basedOn w:val="DefaultParagraphFont"/>
    <w:link w:val="Heading3"/>
    <w:uiPriority w:val="9"/>
    <w:rsid w:val="007F1392"/>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A432EF"/>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7B5B4F"/>
    <w:rPr>
      <w:rFonts w:asciiTheme="majorHAnsi" w:eastAsiaTheme="majorEastAsia" w:hAnsiTheme="majorHAnsi" w:cstheme="majorBidi"/>
      <w:b/>
      <w:bCs/>
      <w:color w:val="000000" w:themeColor="text1"/>
      <w:sz w:val="36"/>
    </w:rPr>
  </w:style>
  <w:style w:type="character" w:customStyle="1" w:styleId="Heading6Char">
    <w:name w:val="Heading 6 Char"/>
    <w:basedOn w:val="DefaultParagraphFont"/>
    <w:link w:val="Heading6"/>
    <w:uiPriority w:val="9"/>
    <w:rsid w:val="001E11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1E11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1E11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1E11B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B24E1"/>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1E11B8"/>
    <w:rPr>
      <w:rFonts w:asciiTheme="majorHAnsi" w:eastAsiaTheme="majorEastAsia" w:hAnsiTheme="majorHAnsi" w:cstheme="majorBidi"/>
      <w:i/>
      <w:iCs/>
      <w:spacing w:val="13"/>
      <w:sz w:val="24"/>
      <w:szCs w:val="24"/>
    </w:rPr>
  </w:style>
  <w:style w:type="character" w:styleId="Strong">
    <w:name w:val="Strong"/>
    <w:uiPriority w:val="22"/>
    <w:qFormat/>
    <w:rsid w:val="001E11B8"/>
    <w:rPr>
      <w:b/>
      <w:bCs/>
    </w:rPr>
  </w:style>
  <w:style w:type="character" w:styleId="Emphasis">
    <w:name w:val="Emphasis"/>
    <w:uiPriority w:val="20"/>
    <w:qFormat/>
    <w:rsid w:val="001E11B8"/>
    <w:rPr>
      <w:b/>
      <w:bCs/>
      <w:i/>
      <w:iCs/>
      <w:spacing w:val="10"/>
      <w:bdr w:val="none" w:sz="0" w:space="0" w:color="auto"/>
      <w:shd w:val="clear" w:color="auto" w:fill="auto"/>
    </w:rPr>
  </w:style>
  <w:style w:type="paragraph" w:styleId="NoSpacing">
    <w:name w:val="No Spacing"/>
    <w:basedOn w:val="Normal"/>
    <w:link w:val="NoSpacingChar"/>
    <w:uiPriority w:val="1"/>
    <w:qFormat/>
    <w:rsid w:val="001E11B8"/>
    <w:pPr>
      <w:spacing w:after="0" w:line="240" w:lineRule="auto"/>
    </w:pPr>
  </w:style>
  <w:style w:type="paragraph" w:styleId="ListParagraph">
    <w:name w:val="List Paragraph"/>
    <w:basedOn w:val="Normal"/>
    <w:uiPriority w:val="34"/>
    <w:qFormat/>
    <w:rsid w:val="001E11B8"/>
    <w:pPr>
      <w:ind w:left="720"/>
      <w:contextualSpacing/>
    </w:pPr>
  </w:style>
  <w:style w:type="paragraph" w:styleId="Quote">
    <w:name w:val="Quote"/>
    <w:basedOn w:val="Normal"/>
    <w:next w:val="Normal"/>
    <w:link w:val="QuoteChar"/>
    <w:uiPriority w:val="29"/>
    <w:qFormat/>
    <w:rsid w:val="001E11B8"/>
    <w:pPr>
      <w:spacing w:before="200" w:after="0"/>
      <w:ind w:left="360" w:right="360"/>
    </w:pPr>
    <w:rPr>
      <w:i/>
      <w:iCs/>
    </w:rPr>
  </w:style>
  <w:style w:type="character" w:customStyle="1" w:styleId="QuoteChar">
    <w:name w:val="Quote Char"/>
    <w:basedOn w:val="DefaultParagraphFont"/>
    <w:link w:val="Quote"/>
    <w:uiPriority w:val="29"/>
    <w:rsid w:val="001E11B8"/>
    <w:rPr>
      <w:i/>
      <w:iCs/>
    </w:rPr>
  </w:style>
  <w:style w:type="paragraph" w:styleId="IntenseQuote">
    <w:name w:val="Intense Quote"/>
    <w:basedOn w:val="Normal"/>
    <w:next w:val="Normal"/>
    <w:link w:val="IntenseQuoteChar"/>
    <w:uiPriority w:val="30"/>
    <w:qFormat/>
    <w:rsid w:val="001E11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E11B8"/>
    <w:rPr>
      <w:b/>
      <w:bCs/>
      <w:i/>
      <w:iCs/>
    </w:rPr>
  </w:style>
  <w:style w:type="character" w:styleId="SubtleEmphasis">
    <w:name w:val="Subtle Emphasis"/>
    <w:uiPriority w:val="19"/>
    <w:qFormat/>
    <w:rsid w:val="001E11B8"/>
    <w:rPr>
      <w:i/>
      <w:iCs/>
    </w:rPr>
  </w:style>
  <w:style w:type="character" w:styleId="IntenseEmphasis">
    <w:name w:val="Intense Emphasis"/>
    <w:uiPriority w:val="21"/>
    <w:qFormat/>
    <w:rsid w:val="001E11B8"/>
    <w:rPr>
      <w:b/>
      <w:bCs/>
    </w:rPr>
  </w:style>
  <w:style w:type="character" w:styleId="SubtleReference">
    <w:name w:val="Subtle Reference"/>
    <w:uiPriority w:val="31"/>
    <w:qFormat/>
    <w:rsid w:val="001E11B8"/>
    <w:rPr>
      <w:smallCaps/>
    </w:rPr>
  </w:style>
  <w:style w:type="character" w:styleId="IntenseReference">
    <w:name w:val="Intense Reference"/>
    <w:uiPriority w:val="32"/>
    <w:qFormat/>
    <w:rsid w:val="001E11B8"/>
    <w:rPr>
      <w:smallCaps/>
      <w:spacing w:val="5"/>
      <w:u w:val="single"/>
    </w:rPr>
  </w:style>
  <w:style w:type="character" w:styleId="BookTitle">
    <w:name w:val="Book Title"/>
    <w:uiPriority w:val="33"/>
    <w:qFormat/>
    <w:rsid w:val="001E11B8"/>
    <w:rPr>
      <w:i/>
      <w:iCs/>
      <w:smallCaps/>
      <w:spacing w:val="5"/>
    </w:rPr>
  </w:style>
  <w:style w:type="character" w:customStyle="1" w:styleId="NoSpacingChar">
    <w:name w:val="No Spacing Char"/>
    <w:basedOn w:val="DefaultParagraphFont"/>
    <w:link w:val="NoSpacing"/>
    <w:uiPriority w:val="1"/>
    <w:rsid w:val="001E11B8"/>
  </w:style>
  <w:style w:type="paragraph" w:styleId="BodyText2">
    <w:name w:val="Body Text 2"/>
    <w:basedOn w:val="Normal"/>
    <w:link w:val="BodyText2Char"/>
    <w:rsid w:val="00261BF4"/>
    <w:pPr>
      <w:spacing w:after="120" w:line="480" w:lineRule="auto"/>
    </w:pPr>
    <w:rPr>
      <w:rFonts w:ascii="Cambria Math" w:hAnsi="Cambria Math"/>
    </w:rPr>
  </w:style>
  <w:style w:type="character" w:customStyle="1" w:styleId="BodyText2Char">
    <w:name w:val="Body Text 2 Char"/>
    <w:basedOn w:val="DefaultParagraphFont"/>
    <w:link w:val="BodyText2"/>
    <w:rsid w:val="00261BF4"/>
    <w:rPr>
      <w:rFonts w:ascii="Cambria Math" w:hAnsi="Cambria Math"/>
    </w:rPr>
  </w:style>
  <w:style w:type="paragraph" w:styleId="BodyText3">
    <w:name w:val="Body Text 3"/>
    <w:basedOn w:val="Normal"/>
    <w:link w:val="BodyText3Char"/>
    <w:rsid w:val="00261BF4"/>
    <w:pPr>
      <w:spacing w:after="120"/>
    </w:pPr>
    <w:rPr>
      <w:sz w:val="16"/>
      <w:szCs w:val="16"/>
    </w:rPr>
  </w:style>
  <w:style w:type="character" w:customStyle="1" w:styleId="BodyText3Char">
    <w:name w:val="Body Text 3 Char"/>
    <w:basedOn w:val="DefaultParagraphFont"/>
    <w:link w:val="BodyText3"/>
    <w:rsid w:val="00261BF4"/>
    <w:rPr>
      <w:sz w:val="16"/>
      <w:szCs w:val="16"/>
    </w:rPr>
  </w:style>
  <w:style w:type="table" w:customStyle="1" w:styleId="Style1smartDots">
    <w:name w:val="Style1_smartDots"/>
    <w:basedOn w:val="TableNormal"/>
    <w:uiPriority w:val="99"/>
    <w:rsid w:val="005D03EF"/>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table" w:styleId="TableGrid">
    <w:name w:val="Table Grid"/>
    <w:basedOn w:val="TableNormal"/>
    <w:rsid w:val="003F5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ompact"/>
    <w:qFormat/>
    <w:rsid w:val="005D03EF"/>
    <w:pPr>
      <w:spacing w:line="240" w:lineRule="auto"/>
      <w:jc w:val="center"/>
    </w:pPr>
    <w:rPr>
      <w:b/>
    </w:rPr>
  </w:style>
  <w:style w:type="paragraph" w:customStyle="1" w:styleId="Overskrift1">
    <w:name w:val="Overskrift 1"/>
    <w:basedOn w:val="Normal"/>
    <w:rsid w:val="00F34373"/>
  </w:style>
  <w:style w:type="paragraph" w:customStyle="1" w:styleId="Overskrift2">
    <w:name w:val="Overskrift 2"/>
    <w:basedOn w:val="Normal"/>
    <w:rsid w:val="00F34373"/>
  </w:style>
  <w:style w:type="paragraph" w:customStyle="1" w:styleId="Overskrift3">
    <w:name w:val="Overskrift 3"/>
    <w:basedOn w:val="Normal"/>
    <w:rsid w:val="00F34373"/>
  </w:style>
  <w:style w:type="paragraph" w:customStyle="1" w:styleId="Overskrift4">
    <w:name w:val="Overskrift 4"/>
    <w:basedOn w:val="Normal"/>
    <w:rsid w:val="00F34373"/>
  </w:style>
  <w:style w:type="paragraph" w:customStyle="1" w:styleId="Overskrift5">
    <w:name w:val="Overskrift 5"/>
    <w:basedOn w:val="Normal"/>
    <w:rsid w:val="00F34373"/>
  </w:style>
  <w:style w:type="paragraph" w:customStyle="1" w:styleId="Overskrift6">
    <w:name w:val="Overskrift 6"/>
    <w:basedOn w:val="Normal"/>
    <w:rsid w:val="00F34373"/>
  </w:style>
  <w:style w:type="paragraph" w:customStyle="1" w:styleId="Overskrift7">
    <w:name w:val="Overskrift 7"/>
    <w:basedOn w:val="Normal"/>
    <w:rsid w:val="00F34373"/>
  </w:style>
  <w:style w:type="paragraph" w:customStyle="1" w:styleId="Overskrift8">
    <w:name w:val="Overskrift 8"/>
    <w:basedOn w:val="Normal"/>
    <w:rsid w:val="00F34373"/>
  </w:style>
  <w:style w:type="paragraph" w:customStyle="1" w:styleId="Overskrift9">
    <w:name w:val="Overskrift 9"/>
    <w:basedOn w:val="Normal"/>
    <w:rsid w:val="00F34373"/>
  </w:style>
  <w:style w:type="numbering" w:customStyle="1" w:styleId="Style2">
    <w:name w:val="Style2"/>
    <w:uiPriority w:val="99"/>
    <w:rsid w:val="00754920"/>
    <w:pPr>
      <w:numPr>
        <w:numId w:val="22"/>
      </w:numPr>
    </w:pPr>
  </w:style>
  <w:style w:type="paragraph" w:styleId="Header">
    <w:name w:val="header"/>
    <w:basedOn w:val="Normal"/>
    <w:link w:val="HeaderChar"/>
    <w:rsid w:val="00FA23D0"/>
    <w:pPr>
      <w:tabs>
        <w:tab w:val="center" w:pos="4819"/>
        <w:tab w:val="right" w:pos="9638"/>
      </w:tabs>
      <w:spacing w:after="0" w:line="240" w:lineRule="auto"/>
    </w:pPr>
  </w:style>
  <w:style w:type="character" w:customStyle="1" w:styleId="HeaderChar">
    <w:name w:val="Header Char"/>
    <w:basedOn w:val="DefaultParagraphFont"/>
    <w:link w:val="Header"/>
    <w:rsid w:val="00FA23D0"/>
  </w:style>
  <w:style w:type="paragraph" w:styleId="Footer">
    <w:name w:val="footer"/>
    <w:basedOn w:val="Normal"/>
    <w:link w:val="FooterChar"/>
    <w:uiPriority w:val="99"/>
    <w:rsid w:val="00FA23D0"/>
    <w:pPr>
      <w:tabs>
        <w:tab w:val="center" w:pos="4819"/>
        <w:tab w:val="right" w:pos="9638"/>
      </w:tabs>
      <w:spacing w:after="0" w:line="240" w:lineRule="auto"/>
    </w:pPr>
  </w:style>
  <w:style w:type="character" w:customStyle="1" w:styleId="FooterChar">
    <w:name w:val="Footer Char"/>
    <w:basedOn w:val="DefaultParagraphFont"/>
    <w:link w:val="Footer"/>
    <w:uiPriority w:val="99"/>
    <w:rsid w:val="00FA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1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59" Target="media/rId59.png" /><Relationship Type="http://schemas.openxmlformats.org/officeDocument/2006/relationships/image" Id="rId74" Target="media/rId74.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image" Id="rId58" Target="media/rId58.png" /><Relationship Type="http://schemas.openxmlformats.org/officeDocument/2006/relationships/image" Id="rId73" Target="media/rId7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Age Exchange Analysis for Plaice in Area 4B</vt:lpstr>
    </vt:vector>
  </TitlesOfParts>
  <Company>DTU AQUA</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test</dc:title>
  <dc:creator/>
  <dcterms:created xsi:type="dcterms:W3CDTF">2018-04-04T20:56:11Z</dcterms:created>
  <dcterms:modified xsi:type="dcterms:W3CDTF">2018-04-04T20:56:11Z</dcterms:modified>
</cp:coreProperties>
</file>