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27" w:rsidRDefault="00E22A27" w:rsidP="00E22A27">
      <w:pPr>
        <w:jc w:val="center"/>
      </w:pPr>
      <w:r>
        <w:rPr>
          <w:rFonts w:hint="eastAsia"/>
        </w:rPr>
        <w:t>Cortex-M3</w:t>
      </w:r>
      <w:r>
        <w:rPr>
          <w:rFonts w:hint="eastAsia"/>
        </w:rPr>
        <w:t>的操作模式和特权级别</w:t>
      </w:r>
    </w:p>
    <w:p w:rsidR="00E22A27" w:rsidRDefault="00E22A27" w:rsidP="00E22A27">
      <w:r>
        <w:rPr>
          <w:rFonts w:hint="eastAsia"/>
        </w:rPr>
        <w:t>操作模式：（</w:t>
      </w:r>
      <w:r>
        <w:rPr>
          <w:rFonts w:hint="eastAsia"/>
        </w:rPr>
        <w:t>1</w:t>
      </w:r>
      <w:r>
        <w:rPr>
          <w:rFonts w:hint="eastAsia"/>
        </w:rPr>
        <w:t>）处理者模式即</w:t>
      </w:r>
      <w:r>
        <w:rPr>
          <w:rFonts w:hint="eastAsia"/>
        </w:rPr>
        <w:t>handler</w:t>
      </w:r>
      <w:r>
        <w:rPr>
          <w:rFonts w:hint="eastAsia"/>
        </w:rPr>
        <w:t>模式</w:t>
      </w:r>
      <w:r w:rsidR="00217236">
        <w:rPr>
          <w:rFonts w:hint="eastAsia"/>
        </w:rPr>
        <w:t>（异常和中断）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）线程模式</w:t>
      </w:r>
      <w:r w:rsidR="00217236">
        <w:rPr>
          <w:rFonts w:hint="eastAsia"/>
        </w:rPr>
        <w:t>（主应用程序）</w:t>
      </w:r>
    </w:p>
    <w:p w:rsidR="00E22A27" w:rsidRDefault="00E22A27" w:rsidP="00E22A27">
      <w:r>
        <w:rPr>
          <w:rFonts w:hint="eastAsia"/>
        </w:rPr>
        <w:t>运行级别：（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）用户级</w:t>
      </w:r>
    </w:p>
    <w:p w:rsidR="00E22A27" w:rsidRDefault="00E22A27" w:rsidP="0021723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的主应用程序即可以</w:t>
      </w:r>
      <w:r w:rsidR="00217236">
        <w:rPr>
          <w:rFonts w:hint="eastAsia"/>
        </w:rPr>
        <w:t>在</w:t>
      </w:r>
      <w:proofErr w:type="gramStart"/>
      <w:r w:rsidR="00217236">
        <w:rPr>
          <w:rFonts w:hint="eastAsia"/>
        </w:rPr>
        <w:t>特权级</w:t>
      </w:r>
      <w:proofErr w:type="gramEnd"/>
      <w:r w:rsidR="00217236">
        <w:rPr>
          <w:rFonts w:hint="eastAsia"/>
        </w:rPr>
        <w:t>中运行也可以在用户级中</w:t>
      </w:r>
      <w:r>
        <w:rPr>
          <w:rFonts w:hint="eastAsia"/>
        </w:rPr>
        <w:t>运行</w:t>
      </w:r>
      <w:r w:rsidR="00217236">
        <w:rPr>
          <w:rFonts w:hint="eastAsia"/>
        </w:rPr>
        <w:t>，但是处理者模式必须是在</w:t>
      </w:r>
      <w:proofErr w:type="gramStart"/>
      <w:r w:rsidR="00217236">
        <w:rPr>
          <w:rFonts w:hint="eastAsia"/>
        </w:rPr>
        <w:t>特权级</w:t>
      </w:r>
      <w:proofErr w:type="gramEnd"/>
      <w:r w:rsidR="00217236">
        <w:rPr>
          <w:rFonts w:hint="eastAsia"/>
        </w:rPr>
        <w:t>中运行。</w:t>
      </w:r>
    </w:p>
    <w:p w:rsidR="00217236" w:rsidRDefault="00217236" w:rsidP="00217236">
      <w:pPr>
        <w:ind w:firstLine="420"/>
      </w:pPr>
      <w:r>
        <w:rPr>
          <w:rFonts w:hint="eastAsia"/>
        </w:rPr>
        <w:t>复位后处理器进入默认进入线程模式中以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运行。</w:t>
      </w:r>
    </w:p>
    <w:p w:rsidR="00217236" w:rsidRDefault="00217236" w:rsidP="00217236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下的程序可以访问除</w:t>
      </w:r>
      <w:r>
        <w:rPr>
          <w:rFonts w:hint="eastAsia"/>
        </w:rPr>
        <w:t>MPU</w:t>
      </w:r>
      <w:r>
        <w:rPr>
          <w:rFonts w:hint="eastAsia"/>
        </w:rPr>
        <w:t>禁止的存储区域以外的任何地址，以及执行所有的指令。</w:t>
      </w:r>
    </w:p>
    <w:p w:rsidR="00217236" w:rsidRDefault="00217236" w:rsidP="00217236">
      <w:pPr>
        <w:ind w:firstLine="420"/>
      </w:pPr>
      <w:r>
        <w:rPr>
          <w:rFonts w:hint="eastAsia"/>
        </w:rPr>
        <w:t>用户级的程序要回到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中不能通过改写</w:t>
      </w:r>
      <w:r>
        <w:rPr>
          <w:rFonts w:hint="eastAsia"/>
        </w:rPr>
        <w:t>CONTROL</w:t>
      </w:r>
      <w:r>
        <w:rPr>
          <w:rFonts w:hint="eastAsia"/>
        </w:rPr>
        <w:t>寄存器而达到目的。只能通过触发</w:t>
      </w:r>
      <w:r>
        <w:rPr>
          <w:rFonts w:hint="eastAsia"/>
        </w:rPr>
        <w:t>SVC</w:t>
      </w:r>
      <w:r>
        <w:rPr>
          <w:rFonts w:hint="eastAsia"/>
        </w:rPr>
        <w:t>异常而进入异常服务程序，在异常服务程序中修改</w:t>
      </w:r>
      <w:r>
        <w:rPr>
          <w:rFonts w:hint="eastAsia"/>
        </w:rPr>
        <w:t>CONTROL</w:t>
      </w:r>
      <w:r>
        <w:rPr>
          <w:rFonts w:hint="eastAsia"/>
        </w:rPr>
        <w:t>寄存器而进入特权级。</w:t>
      </w:r>
    </w:p>
    <w:p w:rsidR="001B3771" w:rsidRDefault="001B3771" w:rsidP="00217236">
      <w:pPr>
        <w:ind w:firstLine="420"/>
      </w:pPr>
    </w:p>
    <w:p w:rsidR="001B3771" w:rsidRDefault="001B3771" w:rsidP="00686C3F">
      <w:pPr>
        <w:ind w:firstLine="420"/>
        <w:jc w:val="center"/>
      </w:pPr>
      <w:r>
        <w:rPr>
          <w:rFonts w:hint="eastAsia"/>
        </w:rPr>
        <w:t>Cortex-M3</w:t>
      </w:r>
      <w:r>
        <w:rPr>
          <w:rFonts w:hint="eastAsia"/>
        </w:rPr>
        <w:t>寄存器</w:t>
      </w:r>
    </w:p>
    <w:p w:rsidR="001B3771" w:rsidRDefault="001B3771" w:rsidP="001B37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通用寄存器（</w:t>
      </w:r>
      <w:r>
        <w:rPr>
          <w:rFonts w:hint="eastAsia"/>
        </w:rPr>
        <w:t>R0</w:t>
      </w:r>
      <w:r>
        <w:rPr>
          <w:rFonts w:hint="eastAsia"/>
        </w:rPr>
        <w:t>——</w:t>
      </w:r>
      <w:r>
        <w:rPr>
          <w:rFonts w:hint="eastAsia"/>
        </w:rPr>
        <w:t>R12</w:t>
      </w:r>
      <w:r>
        <w:rPr>
          <w:rFonts w:hint="eastAsia"/>
        </w:rPr>
        <w:t>）</w:t>
      </w:r>
    </w:p>
    <w:p w:rsidR="001B3771" w:rsidRDefault="001B3771" w:rsidP="001B3771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低组寄存器</w:t>
      </w:r>
      <w:proofErr w:type="gramEnd"/>
      <w:r>
        <w:rPr>
          <w:rFonts w:hint="eastAsia"/>
        </w:rPr>
        <w:t>（</w:t>
      </w:r>
      <w:r>
        <w:rPr>
          <w:rFonts w:hint="eastAsia"/>
        </w:rPr>
        <w:t>R0</w:t>
      </w:r>
      <w:r>
        <w:rPr>
          <w:rFonts w:hint="eastAsia"/>
        </w:rPr>
        <w:t>——</w:t>
      </w:r>
      <w:r>
        <w:rPr>
          <w:rFonts w:hint="eastAsia"/>
        </w:rPr>
        <w:t>R7</w:t>
      </w:r>
      <w:r>
        <w:rPr>
          <w:rFonts w:hint="eastAsia"/>
        </w:rPr>
        <w:t>）：所有指令都能访问</w:t>
      </w:r>
    </w:p>
    <w:p w:rsidR="001B3771" w:rsidRDefault="001B3771" w:rsidP="001B37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高组寄存器（</w:t>
      </w:r>
      <w:r>
        <w:rPr>
          <w:rFonts w:hint="eastAsia"/>
        </w:rPr>
        <w:t>R8</w:t>
      </w:r>
      <w:r>
        <w:rPr>
          <w:rFonts w:hint="eastAsia"/>
        </w:rPr>
        <w:t>——</w:t>
      </w:r>
      <w:r>
        <w:rPr>
          <w:rFonts w:hint="eastAsia"/>
        </w:rPr>
        <w:t>R12</w:t>
      </w:r>
      <w:r>
        <w:rPr>
          <w:rFonts w:hint="eastAsia"/>
        </w:rPr>
        <w:t>）：所有</w:t>
      </w:r>
      <w:r>
        <w:rPr>
          <w:rFonts w:hint="eastAsia"/>
        </w:rPr>
        <w:t>32</w:t>
      </w:r>
      <w:r>
        <w:rPr>
          <w:rFonts w:hint="eastAsia"/>
        </w:rPr>
        <w:t>位是</w:t>
      </w:r>
      <w:r>
        <w:rPr>
          <w:rFonts w:hint="eastAsia"/>
        </w:rPr>
        <w:t>Thumb-2</w:t>
      </w:r>
      <w:r>
        <w:rPr>
          <w:rFonts w:hint="eastAsia"/>
        </w:rPr>
        <w:t>指令都能访问。但只有少部分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Thumb</w:t>
      </w:r>
      <w:r>
        <w:rPr>
          <w:rFonts w:hint="eastAsia"/>
        </w:rPr>
        <w:t>指令能访问高组寄存器。</w:t>
      </w:r>
    </w:p>
    <w:p w:rsidR="002D53C7" w:rsidRDefault="00B33976" w:rsidP="002D53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堆栈</w:t>
      </w:r>
      <w:r w:rsidR="002D53C7">
        <w:rPr>
          <w:rFonts w:hint="eastAsia"/>
        </w:rPr>
        <w:t>指针寄存器</w:t>
      </w:r>
      <w:r w:rsidR="002D53C7">
        <w:rPr>
          <w:rFonts w:hint="eastAsia"/>
        </w:rPr>
        <w:t>R13</w:t>
      </w:r>
      <w:r w:rsidR="002D53C7">
        <w:rPr>
          <w:rFonts w:hint="eastAsia"/>
        </w:rPr>
        <w:t>（</w:t>
      </w:r>
      <w:proofErr w:type="spellStart"/>
      <w:r w:rsidR="002D53C7">
        <w:rPr>
          <w:rFonts w:hint="eastAsia"/>
        </w:rPr>
        <w:t>SP_Main</w:t>
      </w:r>
      <w:proofErr w:type="spellEnd"/>
      <w:r w:rsidR="002D53C7">
        <w:rPr>
          <w:rFonts w:hint="eastAsia"/>
        </w:rPr>
        <w:t>和</w:t>
      </w:r>
      <w:proofErr w:type="spellStart"/>
      <w:r w:rsidR="002D53C7">
        <w:rPr>
          <w:rFonts w:hint="eastAsia"/>
        </w:rPr>
        <w:t>SP_Process</w:t>
      </w:r>
      <w:proofErr w:type="spellEnd"/>
      <w:r w:rsidR="002D53C7">
        <w:rPr>
          <w:rFonts w:hint="eastAsia"/>
        </w:rPr>
        <w:t>）</w:t>
      </w:r>
    </w:p>
    <w:p w:rsidR="002D53C7" w:rsidRDefault="002D53C7" w:rsidP="002D53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主堆栈指针</w:t>
      </w:r>
      <w:r>
        <w:rPr>
          <w:rFonts w:hint="eastAsia"/>
        </w:rPr>
        <w:t>MSP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SP_Main</w:t>
      </w:r>
      <w:proofErr w:type="spellEnd"/>
      <w:r>
        <w:rPr>
          <w:rFonts w:hint="eastAsia"/>
        </w:rPr>
        <w:t>）：这是默认的堆栈指针，它由操作系统内核、异常服务例程以及所有需要特权访问的应用程序代码来使用。</w:t>
      </w:r>
    </w:p>
    <w:p w:rsidR="002D53C7" w:rsidRDefault="002D53C7" w:rsidP="002D53C7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进程堆材指针</w:t>
      </w:r>
      <w:proofErr w:type="gramEnd"/>
      <w:r>
        <w:rPr>
          <w:rFonts w:hint="eastAsia"/>
        </w:rPr>
        <w:t>PSP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SP_Process</w:t>
      </w:r>
      <w:proofErr w:type="spellEnd"/>
      <w:r>
        <w:rPr>
          <w:rFonts w:hint="eastAsia"/>
        </w:rPr>
        <w:t>）：用于线程模式中不需要特权访问的应用程序代码。</w:t>
      </w:r>
    </w:p>
    <w:p w:rsidR="00844564" w:rsidRDefault="007A0BE8" w:rsidP="00844564">
      <w:pPr>
        <w:ind w:left="360"/>
      </w:pPr>
      <w:r>
        <w:rPr>
          <w:rFonts w:hint="eastAsia"/>
        </w:rPr>
        <w:t>handler</w:t>
      </w:r>
      <w:r w:rsidR="00844564">
        <w:rPr>
          <w:rFonts w:hint="eastAsia"/>
        </w:rPr>
        <w:t>模式和线程模式都可以使用</w:t>
      </w:r>
      <w:r w:rsidR="00844564">
        <w:rPr>
          <w:rFonts w:hint="eastAsia"/>
        </w:rPr>
        <w:t>MSP</w:t>
      </w:r>
      <w:r w:rsidR="00844564">
        <w:rPr>
          <w:rFonts w:hint="eastAsia"/>
        </w:rPr>
        <w:t>但是只有线程模式才能使用</w:t>
      </w:r>
      <w:r w:rsidR="00844564">
        <w:rPr>
          <w:rFonts w:hint="eastAsia"/>
        </w:rPr>
        <w:t>PSP</w:t>
      </w:r>
      <w:r w:rsidR="00844564">
        <w:rPr>
          <w:rFonts w:hint="eastAsia"/>
        </w:rPr>
        <w:t>。</w:t>
      </w:r>
    </w:p>
    <w:p w:rsidR="00844564" w:rsidRDefault="00844564" w:rsidP="00844564">
      <w:pPr>
        <w:ind w:left="360"/>
      </w:pPr>
      <w:r>
        <w:rPr>
          <w:rFonts w:hint="eastAsia"/>
        </w:rPr>
        <w:t>任何</w:t>
      </w:r>
      <w:proofErr w:type="gramStart"/>
      <w:r>
        <w:rPr>
          <w:rFonts w:hint="eastAsia"/>
        </w:rPr>
        <w:t>时侯</w:t>
      </w:r>
      <w:proofErr w:type="gramEnd"/>
      <w:r w:rsidR="00972871">
        <w:rPr>
          <w:rFonts w:hint="eastAsia"/>
        </w:rPr>
        <w:t>MSP</w:t>
      </w:r>
      <w:r>
        <w:rPr>
          <w:rFonts w:hint="eastAsia"/>
        </w:rPr>
        <w:t>和</w:t>
      </w:r>
      <w:r>
        <w:rPr>
          <w:rFonts w:hint="eastAsia"/>
        </w:rPr>
        <w:t>PSP</w:t>
      </w:r>
      <w:r w:rsidR="00972871">
        <w:rPr>
          <w:rFonts w:hint="eastAsia"/>
        </w:rPr>
        <w:t>都只</w:t>
      </w:r>
      <w:r>
        <w:rPr>
          <w:rFonts w:hint="eastAsia"/>
        </w:rPr>
        <w:t>有一个可见，此时</w:t>
      </w:r>
      <w:r>
        <w:rPr>
          <w:rFonts w:hint="eastAsia"/>
        </w:rPr>
        <w:t>R13</w:t>
      </w:r>
      <w:r>
        <w:rPr>
          <w:rFonts w:hint="eastAsia"/>
        </w:rPr>
        <w:t>指向它。</w:t>
      </w:r>
    </w:p>
    <w:p w:rsidR="00844564" w:rsidRDefault="00844564" w:rsidP="008445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连接寄存器</w:t>
      </w:r>
      <w:r>
        <w:rPr>
          <w:rFonts w:hint="eastAsia"/>
        </w:rPr>
        <w:t>R14</w:t>
      </w:r>
    </w:p>
    <w:p w:rsidR="00844564" w:rsidRDefault="00844564" w:rsidP="00844564">
      <w:pPr>
        <w:pStyle w:val="a4"/>
        <w:ind w:left="360" w:firstLineChars="0" w:firstLine="0"/>
      </w:pPr>
      <w:r>
        <w:rPr>
          <w:rFonts w:hint="eastAsia"/>
        </w:rPr>
        <w:t>在汇编中可以把连接寄存器写成</w:t>
      </w:r>
      <w:r>
        <w:rPr>
          <w:rFonts w:hint="eastAsia"/>
        </w:rPr>
        <w:t>R14</w:t>
      </w:r>
      <w:r>
        <w:rPr>
          <w:rFonts w:hint="eastAsia"/>
        </w:rPr>
        <w:t>或者</w:t>
      </w:r>
      <w:r>
        <w:rPr>
          <w:rFonts w:hint="eastAsia"/>
        </w:rPr>
        <w:t>LR</w:t>
      </w:r>
      <w:r>
        <w:rPr>
          <w:rFonts w:hint="eastAsia"/>
        </w:rPr>
        <w:t>。连接寄存器的使用是在调用子程序时保存返回地址，也用于异常返回。</w:t>
      </w:r>
    </w:p>
    <w:p w:rsidR="00844564" w:rsidRDefault="00844564" w:rsidP="008445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程序计数器</w:t>
      </w:r>
      <w:r>
        <w:rPr>
          <w:rFonts w:hint="eastAsia"/>
        </w:rPr>
        <w:t>R15</w:t>
      </w:r>
    </w:p>
    <w:p w:rsidR="00844564" w:rsidRDefault="00844564" w:rsidP="00844564">
      <w:pPr>
        <w:pStyle w:val="a4"/>
        <w:ind w:left="420" w:firstLineChars="0" w:firstLine="0"/>
      </w:pPr>
      <w:r>
        <w:rPr>
          <w:rFonts w:hint="eastAsia"/>
        </w:rPr>
        <w:t>在汇编中可以把程序计数器写成</w:t>
      </w:r>
      <w:r>
        <w:rPr>
          <w:rFonts w:hint="eastAsia"/>
        </w:rPr>
        <w:t>R15</w:t>
      </w:r>
      <w:r>
        <w:rPr>
          <w:rFonts w:hint="eastAsia"/>
        </w:rPr>
        <w:t>或者</w:t>
      </w:r>
      <w:r>
        <w:rPr>
          <w:rFonts w:hint="eastAsia"/>
        </w:rPr>
        <w:t>PC</w:t>
      </w:r>
      <w:r>
        <w:rPr>
          <w:rFonts w:hint="eastAsia"/>
        </w:rPr>
        <w:t>（</w:t>
      </w:r>
      <w:r>
        <w:rPr>
          <w:rFonts w:hint="eastAsia"/>
        </w:rPr>
        <w:t>Program Counter</w:t>
      </w:r>
      <w:r>
        <w:rPr>
          <w:rFonts w:hint="eastAsia"/>
        </w:rPr>
        <w:t>）。由于</w:t>
      </w:r>
      <w:r>
        <w:rPr>
          <w:rFonts w:hint="eastAsia"/>
        </w:rPr>
        <w:t>CM3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级指令流水线，所以读</w:t>
      </w:r>
      <w:r>
        <w:rPr>
          <w:rFonts w:hint="eastAsia"/>
        </w:rPr>
        <w:t>PC</w:t>
      </w:r>
      <w:r>
        <w:rPr>
          <w:rFonts w:hint="eastAsia"/>
        </w:rPr>
        <w:t>寄存器的内容时返回的是当前指令的地址加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844564" w:rsidRDefault="00844564" w:rsidP="00844564">
      <w:pPr>
        <w:pStyle w:val="a4"/>
        <w:ind w:left="420" w:firstLineChars="0" w:firstLine="0"/>
      </w:pPr>
      <w:r>
        <w:rPr>
          <w:rFonts w:hint="eastAsia"/>
        </w:rPr>
        <w:t>如果向</w:t>
      </w:r>
      <w:r>
        <w:rPr>
          <w:rFonts w:hint="eastAsia"/>
        </w:rPr>
        <w:t>PC</w:t>
      </w:r>
      <w:r>
        <w:rPr>
          <w:rFonts w:hint="eastAsia"/>
        </w:rPr>
        <w:t>寄存器写入数据会引起一次程序的分支，但不更新</w:t>
      </w:r>
      <w:r>
        <w:rPr>
          <w:rFonts w:hint="eastAsia"/>
        </w:rPr>
        <w:t>LR</w:t>
      </w:r>
      <w:r>
        <w:rPr>
          <w:rFonts w:hint="eastAsia"/>
        </w:rPr>
        <w:t>寄存器。</w:t>
      </w:r>
    </w:p>
    <w:p w:rsidR="00844564" w:rsidRDefault="00844564" w:rsidP="008445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程序状态寄存器</w:t>
      </w:r>
      <w:r>
        <w:rPr>
          <w:rFonts w:hint="eastAsia"/>
        </w:rPr>
        <w:t>PSR</w:t>
      </w:r>
    </w:p>
    <w:p w:rsidR="00844564" w:rsidRDefault="000345EE" w:rsidP="00844564">
      <w:pPr>
        <w:pStyle w:val="a4"/>
        <w:ind w:left="420" w:firstLineChars="0" w:firstLine="0"/>
      </w:pPr>
      <w:r>
        <w:rPr>
          <w:rFonts w:hint="eastAsia"/>
        </w:rPr>
        <w:t>程序状态寄存器分为</w:t>
      </w:r>
      <w:r>
        <w:rPr>
          <w:rFonts w:hint="eastAsia"/>
        </w:rPr>
        <w:t>3</w:t>
      </w:r>
      <w:r>
        <w:rPr>
          <w:rFonts w:hint="eastAsia"/>
        </w:rPr>
        <w:t>个子状态寄存器：应用程序状态寄存器</w:t>
      </w:r>
      <w:r>
        <w:rPr>
          <w:rFonts w:hint="eastAsia"/>
        </w:rPr>
        <w:t>APSR</w:t>
      </w:r>
      <w:r w:rsidR="00DE0F83">
        <w:rPr>
          <w:rFonts w:hint="eastAsia"/>
        </w:rPr>
        <w:t>、中断号</w:t>
      </w:r>
      <w:r>
        <w:rPr>
          <w:rFonts w:hint="eastAsia"/>
        </w:rPr>
        <w:t>寄存器</w:t>
      </w:r>
      <w:r>
        <w:rPr>
          <w:rFonts w:hint="eastAsia"/>
        </w:rPr>
        <w:t>IPSR</w:t>
      </w:r>
      <w:r>
        <w:rPr>
          <w:rFonts w:hint="eastAsia"/>
        </w:rPr>
        <w:t>、执行状态寄存器</w:t>
      </w:r>
      <w:r>
        <w:rPr>
          <w:rFonts w:hint="eastAsia"/>
        </w:rPr>
        <w:t>EPSR</w:t>
      </w:r>
      <w:r>
        <w:rPr>
          <w:rFonts w:hint="eastAsia"/>
        </w:rPr>
        <w:t>。它们可以通过</w:t>
      </w:r>
      <w:r>
        <w:rPr>
          <w:rFonts w:hint="eastAsia"/>
        </w:rPr>
        <w:t>MRS/MSR</w:t>
      </w:r>
      <w:r>
        <w:rPr>
          <w:rFonts w:hint="eastAsia"/>
        </w:rPr>
        <w:t>指令单独访问，也可以通过使用“</w:t>
      </w:r>
      <w:r>
        <w:rPr>
          <w:rFonts w:hint="eastAsia"/>
        </w:rPr>
        <w:t>PSR</w:t>
      </w:r>
      <w:r>
        <w:rPr>
          <w:rFonts w:hint="eastAsia"/>
        </w:rPr>
        <w:t>”或者“</w:t>
      </w:r>
      <w:proofErr w:type="spellStart"/>
      <w:r>
        <w:rPr>
          <w:rFonts w:hint="eastAsia"/>
        </w:rPr>
        <w:t>xPSR</w:t>
      </w:r>
      <w:proofErr w:type="spellEnd"/>
      <w:r>
        <w:t>”</w:t>
      </w:r>
      <w:r>
        <w:rPr>
          <w:rFonts w:hint="eastAsia"/>
        </w:rPr>
        <w:t>这两个</w:t>
      </w:r>
      <w:r w:rsidR="001E7E4A">
        <w:rPr>
          <w:rFonts w:hint="eastAsia"/>
        </w:rPr>
        <w:t>名字来同时</w:t>
      </w:r>
      <w:r>
        <w:rPr>
          <w:rFonts w:hint="eastAsia"/>
        </w:rPr>
        <w:t>访问</w:t>
      </w:r>
      <w:r w:rsidR="001E7E4A">
        <w:rPr>
          <w:rFonts w:hint="eastAsia"/>
        </w:rPr>
        <w:t>这三个子状态寄存器</w:t>
      </w:r>
      <w:r>
        <w:rPr>
          <w:rFonts w:hint="eastAsia"/>
        </w:rPr>
        <w:t>。</w:t>
      </w:r>
    </w:p>
    <w:p w:rsidR="000345EE" w:rsidRDefault="000345EE" w:rsidP="008E108F">
      <w:pPr>
        <w:pStyle w:val="a4"/>
        <w:ind w:left="420" w:firstLineChars="0" w:firstLine="0"/>
      </w:pPr>
      <w:r>
        <w:rPr>
          <w:rFonts w:hint="eastAsia"/>
        </w:rPr>
        <w:t>程序状态寄存器用来表示大于、小于、不等于、进位、溢出等程序状态。</w:t>
      </w:r>
    </w:p>
    <w:p w:rsidR="008E108F" w:rsidRDefault="008E108F" w:rsidP="008E10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PRIMASK</w:t>
      </w:r>
      <w:r>
        <w:rPr>
          <w:rFonts w:hint="eastAsia"/>
        </w:rPr>
        <w:t>寄存器：中断屏蔽位寄存器。</w:t>
      </w:r>
    </w:p>
    <w:p w:rsidR="008E108F" w:rsidRDefault="008E108F" w:rsidP="008E10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BASEPRI</w:t>
      </w:r>
      <w:r>
        <w:rPr>
          <w:rFonts w:hint="eastAsia"/>
        </w:rPr>
        <w:t>寄存器：可屏蔽等于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或者低于某个优先级的中断。</w:t>
      </w:r>
    </w:p>
    <w:p w:rsidR="008E108F" w:rsidRDefault="008E108F" w:rsidP="008E10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FAULTMASK</w:t>
      </w:r>
      <w:r>
        <w:rPr>
          <w:rFonts w:hint="eastAsia"/>
        </w:rPr>
        <w:t>寄存器：错误屏蔽寄存器。</w:t>
      </w:r>
    </w:p>
    <w:p w:rsidR="008E108F" w:rsidRDefault="00207781" w:rsidP="008E10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控制寄存器</w:t>
      </w:r>
      <w:r>
        <w:rPr>
          <w:rFonts w:hint="eastAsia"/>
        </w:rPr>
        <w:t>CONTROL</w:t>
      </w:r>
    </w:p>
    <w:p w:rsidR="00207781" w:rsidRDefault="00DE2E16" w:rsidP="00207781">
      <w:pPr>
        <w:pStyle w:val="a4"/>
        <w:ind w:left="420" w:firstLineChars="0" w:firstLine="0"/>
      </w:pPr>
      <w:r>
        <w:rPr>
          <w:rFonts w:hint="eastAsia"/>
        </w:rPr>
        <w:t>作用一是用来定义特权级别，使用二是用于选择当前使用哪个堆</w:t>
      </w:r>
      <w:r w:rsidR="00207781">
        <w:rPr>
          <w:rFonts w:hint="eastAsia"/>
        </w:rPr>
        <w:t>栈指针。</w:t>
      </w:r>
    </w:p>
    <w:p w:rsidR="00207781" w:rsidRDefault="00207781" w:rsidP="00207781">
      <w:pPr>
        <w:pStyle w:val="a4"/>
        <w:ind w:left="420" w:firstLineChars="0" w:firstLine="0"/>
      </w:pPr>
    </w:p>
    <w:p w:rsidR="00207781" w:rsidRDefault="00B6052F" w:rsidP="00686C3F">
      <w:pPr>
        <w:pStyle w:val="a4"/>
        <w:ind w:left="420" w:firstLineChars="0" w:firstLine="0"/>
        <w:jc w:val="center"/>
      </w:pPr>
      <w:r>
        <w:rPr>
          <w:rFonts w:hint="eastAsia"/>
        </w:rPr>
        <w:t>Cortex-M3</w:t>
      </w:r>
      <w:r>
        <w:rPr>
          <w:rFonts w:hint="eastAsia"/>
        </w:rPr>
        <w:t>总线接口</w:t>
      </w:r>
    </w:p>
    <w:p w:rsidR="00B6052F" w:rsidRDefault="00B6052F" w:rsidP="00B6052F">
      <w:r>
        <w:rPr>
          <w:rFonts w:hint="eastAsia"/>
        </w:rPr>
        <w:t>Cortex-M3</w:t>
      </w:r>
      <w:r>
        <w:rPr>
          <w:rFonts w:hint="eastAsia"/>
        </w:rPr>
        <w:t>处理器采用了哈佛结构，拥有独</w:t>
      </w:r>
      <w:r w:rsidR="0021206D">
        <w:rPr>
          <w:rFonts w:hint="eastAsia"/>
        </w:rPr>
        <w:t>立的指令总线和数据总线，</w:t>
      </w:r>
      <w:proofErr w:type="gramStart"/>
      <w:r w:rsidR="0021206D">
        <w:rPr>
          <w:rFonts w:hint="eastAsia"/>
        </w:rPr>
        <w:t>可以让取指令</w:t>
      </w:r>
      <w:proofErr w:type="gramEnd"/>
      <w:r w:rsidR="0021206D">
        <w:rPr>
          <w:rFonts w:hint="eastAsia"/>
        </w:rPr>
        <w:t>与数据访问同时进行，数据访问不再占用指令总线，从而提升了性能。</w:t>
      </w:r>
    </w:p>
    <w:p w:rsidR="0021206D" w:rsidRDefault="0021206D" w:rsidP="00B6052F">
      <w:r>
        <w:rPr>
          <w:rFonts w:hint="eastAsia"/>
        </w:rPr>
        <w:lastRenderedPageBreak/>
        <w:t>Cortex-M3</w:t>
      </w:r>
      <w:r>
        <w:rPr>
          <w:rFonts w:hint="eastAsia"/>
        </w:rPr>
        <w:t>内部有</w:t>
      </w:r>
      <w:r>
        <w:rPr>
          <w:rFonts w:hint="eastAsia"/>
        </w:rPr>
        <w:t>4</w:t>
      </w:r>
      <w:r>
        <w:rPr>
          <w:rFonts w:hint="eastAsia"/>
        </w:rPr>
        <w:t>个总线接口，通过总线矩阵把处理器和调试接口连接到外部总线，以使</w:t>
      </w:r>
      <w:r>
        <w:rPr>
          <w:rFonts w:hint="eastAsia"/>
        </w:rPr>
        <w:t>Cortex-M3</w:t>
      </w:r>
      <w:r>
        <w:rPr>
          <w:rFonts w:hint="eastAsia"/>
        </w:rPr>
        <w:t>能同时取指令和访问内存或者外设，它们分别是：</w:t>
      </w:r>
    </w:p>
    <w:p w:rsidR="0021206D" w:rsidRDefault="001E4A38" w:rsidP="0021206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I-Code</w:t>
      </w:r>
      <w:r>
        <w:rPr>
          <w:rFonts w:hint="eastAsia"/>
        </w:rPr>
        <w:t>接口：</w:t>
      </w:r>
      <w:r w:rsidR="0021206D">
        <w:rPr>
          <w:rFonts w:hint="eastAsia"/>
        </w:rPr>
        <w:t>32</w:t>
      </w:r>
      <w:r w:rsidR="0021206D">
        <w:rPr>
          <w:rFonts w:hint="eastAsia"/>
        </w:rPr>
        <w:t>位</w:t>
      </w:r>
      <w:r>
        <w:rPr>
          <w:rFonts w:hint="eastAsia"/>
        </w:rPr>
        <w:t>的</w:t>
      </w:r>
      <w:r w:rsidR="0021206D">
        <w:rPr>
          <w:rFonts w:hint="eastAsia"/>
        </w:rPr>
        <w:t>AHB-Lite</w:t>
      </w:r>
      <w:r w:rsidR="0021206D">
        <w:rPr>
          <w:rFonts w:hint="eastAsia"/>
        </w:rPr>
        <w:t>总线接口</w:t>
      </w:r>
    </w:p>
    <w:p w:rsidR="0021206D" w:rsidRDefault="0021206D" w:rsidP="0021206D">
      <w:pPr>
        <w:pStyle w:val="a4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Code</w:t>
      </w:r>
      <w:r>
        <w:rPr>
          <w:rFonts w:hint="eastAsia"/>
        </w:rPr>
        <w:t>存储空间（</w:t>
      </w:r>
      <w:r>
        <w:rPr>
          <w:rFonts w:hint="eastAsia"/>
        </w:rPr>
        <w:t>0x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——</w:t>
      </w:r>
      <w:r>
        <w:rPr>
          <w:rFonts w:hint="eastAsia"/>
        </w:rPr>
        <w:t xml:space="preserve"> 0x1FFF FFFF</w:t>
      </w:r>
      <w:r>
        <w:rPr>
          <w:rFonts w:hint="eastAsia"/>
        </w:rPr>
        <w:t>）的取指令和取向量都在这条总线上进行。只有</w:t>
      </w:r>
      <w:r>
        <w:rPr>
          <w:rFonts w:hint="eastAsia"/>
        </w:rPr>
        <w:t>CM3Core</w:t>
      </w:r>
      <w:r>
        <w:rPr>
          <w:rFonts w:hint="eastAsia"/>
        </w:rPr>
        <w:t>取指令总线可以访问</w:t>
      </w:r>
      <w:r>
        <w:rPr>
          <w:rFonts w:hint="eastAsia"/>
        </w:rPr>
        <w:t>I-Code</w:t>
      </w:r>
      <w:r>
        <w:rPr>
          <w:rFonts w:hint="eastAsia"/>
        </w:rPr>
        <w:t>接口，以获取最佳的代码读取性能。所有取指令都是按字来操作的。</w:t>
      </w:r>
    </w:p>
    <w:p w:rsidR="007D6F74" w:rsidRDefault="001E4A38" w:rsidP="007D6F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D-Code</w:t>
      </w:r>
      <w:r>
        <w:rPr>
          <w:rFonts w:hint="eastAsia"/>
        </w:rPr>
        <w:t>接口：</w:t>
      </w:r>
      <w:r w:rsidR="007D6F74">
        <w:rPr>
          <w:rFonts w:hint="eastAsia"/>
        </w:rPr>
        <w:t>32</w:t>
      </w:r>
      <w:r w:rsidR="007D6F74">
        <w:rPr>
          <w:rFonts w:hint="eastAsia"/>
        </w:rPr>
        <w:t>位</w:t>
      </w:r>
      <w:r w:rsidR="007D6F74">
        <w:rPr>
          <w:rFonts w:hint="eastAsia"/>
        </w:rPr>
        <w:t>AHB-Lite</w:t>
      </w:r>
      <w:r w:rsidR="007D6F74">
        <w:rPr>
          <w:rFonts w:hint="eastAsia"/>
        </w:rPr>
        <w:t>总线接口</w:t>
      </w:r>
    </w:p>
    <w:p w:rsidR="007D6F74" w:rsidRDefault="007D6F74" w:rsidP="007D6F74">
      <w:pPr>
        <w:pStyle w:val="a4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Code</w:t>
      </w:r>
      <w:r>
        <w:rPr>
          <w:rFonts w:hint="eastAsia"/>
        </w:rPr>
        <w:t>空间（</w:t>
      </w:r>
      <w:r>
        <w:rPr>
          <w:rFonts w:hint="eastAsia"/>
        </w:rPr>
        <w:t>0x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——</w:t>
      </w:r>
      <w:r>
        <w:rPr>
          <w:rFonts w:hint="eastAsia"/>
        </w:rPr>
        <w:t xml:space="preserve"> 0x1FFF FFFF</w:t>
      </w:r>
      <w:r>
        <w:rPr>
          <w:rFonts w:hint="eastAsia"/>
        </w:rPr>
        <w:t>）</w:t>
      </w:r>
      <w:r w:rsidR="005A5A07">
        <w:rPr>
          <w:rFonts w:hint="eastAsia"/>
        </w:rPr>
        <w:t>进行</w:t>
      </w:r>
      <w:r>
        <w:rPr>
          <w:rFonts w:hint="eastAsia"/>
        </w:rPr>
        <w:t>数据和调试访问都是在这</w:t>
      </w:r>
      <w:r w:rsidR="005A5A07">
        <w:rPr>
          <w:rFonts w:hint="eastAsia"/>
        </w:rPr>
        <w:t>条总线上进行。内核数据访问的优先级比调试访问的优</w:t>
      </w:r>
      <w:r w:rsidR="00FD775B">
        <w:rPr>
          <w:rFonts w:hint="eastAsia"/>
        </w:rPr>
        <w:t>先级要高，</w:t>
      </w:r>
      <w:r>
        <w:rPr>
          <w:rFonts w:hint="eastAsia"/>
        </w:rPr>
        <w:t>因而总线上同时出现内核和调试访问时，</w:t>
      </w:r>
      <w:r w:rsidR="005A5A07">
        <w:rPr>
          <w:rFonts w:hint="eastAsia"/>
        </w:rPr>
        <w:t>必须在内核</w:t>
      </w:r>
      <w:r w:rsidR="00FD775B">
        <w:rPr>
          <w:rFonts w:hint="eastAsia"/>
        </w:rPr>
        <w:t>数据</w:t>
      </w:r>
      <w:r w:rsidR="005A5A07">
        <w:rPr>
          <w:rFonts w:hint="eastAsia"/>
        </w:rPr>
        <w:t>访问结束后才能进行调试访问。</w:t>
      </w:r>
    </w:p>
    <w:p w:rsidR="003D1C5C" w:rsidRDefault="001E4A38" w:rsidP="003D1C5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系统接口：</w:t>
      </w:r>
      <w:r w:rsidR="003D1C5C">
        <w:rPr>
          <w:rFonts w:hint="eastAsia"/>
        </w:rPr>
        <w:t>32</w:t>
      </w:r>
      <w:r w:rsidR="003D1C5C">
        <w:rPr>
          <w:rFonts w:hint="eastAsia"/>
        </w:rPr>
        <w:t>位</w:t>
      </w:r>
      <w:r w:rsidR="003D1C5C">
        <w:rPr>
          <w:rFonts w:hint="eastAsia"/>
        </w:rPr>
        <w:t>AHB-Lite</w:t>
      </w:r>
      <w:r>
        <w:rPr>
          <w:rFonts w:hint="eastAsia"/>
        </w:rPr>
        <w:t>总线接口</w:t>
      </w:r>
    </w:p>
    <w:p w:rsidR="003D1C5C" w:rsidRDefault="003D1C5C" w:rsidP="003D1C5C">
      <w:pPr>
        <w:pStyle w:val="a4"/>
        <w:ind w:left="360" w:firstLineChars="0" w:firstLine="0"/>
      </w:pPr>
      <w:r>
        <w:rPr>
          <w:rFonts w:hint="eastAsia"/>
        </w:rPr>
        <w:t>对系统空间（</w:t>
      </w:r>
      <w:r>
        <w:rPr>
          <w:rFonts w:hint="eastAsia"/>
        </w:rPr>
        <w:t xml:space="preserve">0x2000 0000 </w:t>
      </w:r>
      <w:r>
        <w:rPr>
          <w:rFonts w:hint="eastAsia"/>
        </w:rPr>
        <w:t>——</w:t>
      </w:r>
      <w:r>
        <w:rPr>
          <w:rFonts w:hint="eastAsia"/>
        </w:rPr>
        <w:t xml:space="preserve"> 0xE00F FFFF</w:t>
      </w:r>
      <w:r>
        <w:rPr>
          <w:rFonts w:hint="eastAsia"/>
        </w:rPr>
        <w:t>）进行取指令、取数据和调试访问都在这条总线上进行。系统总线用于访问内存和外设，覆盖的区域包括</w:t>
      </w:r>
      <w:r>
        <w:rPr>
          <w:rFonts w:hint="eastAsia"/>
        </w:rPr>
        <w:t>SRAM</w:t>
      </w:r>
      <w:r>
        <w:rPr>
          <w:rFonts w:hint="eastAsia"/>
        </w:rPr>
        <w:t>、片上外设、片外</w:t>
      </w:r>
      <w:r>
        <w:rPr>
          <w:rFonts w:hint="eastAsia"/>
        </w:rPr>
        <w:t>SRAM</w:t>
      </w:r>
      <w:r>
        <w:rPr>
          <w:rFonts w:hint="eastAsia"/>
        </w:rPr>
        <w:t>、片外</w:t>
      </w:r>
      <w:r>
        <w:rPr>
          <w:rFonts w:hint="eastAsia"/>
        </w:rPr>
        <w:t>RAM</w:t>
      </w:r>
      <w:r>
        <w:rPr>
          <w:rFonts w:hint="eastAsia"/>
        </w:rPr>
        <w:t>、片外扩展设备及系统存储区域的部分空间。</w:t>
      </w:r>
      <w:r w:rsidR="008F7E23">
        <w:rPr>
          <w:rFonts w:hint="eastAsia"/>
        </w:rPr>
        <w:t>系统总线接口包含处理</w:t>
      </w:r>
      <w:proofErr w:type="gramStart"/>
      <w:r w:rsidR="008F7E23">
        <w:rPr>
          <w:rFonts w:hint="eastAsia"/>
        </w:rPr>
        <w:t>不</w:t>
      </w:r>
      <w:proofErr w:type="gramEnd"/>
      <w:r w:rsidR="008F7E23">
        <w:rPr>
          <w:rFonts w:hint="eastAsia"/>
        </w:rPr>
        <w:t>对齐访问、</w:t>
      </w:r>
      <w:r w:rsidR="008F7E23">
        <w:rPr>
          <w:rFonts w:hint="eastAsia"/>
        </w:rPr>
        <w:t>FPB</w:t>
      </w:r>
      <w:r w:rsidR="008F7E23">
        <w:rPr>
          <w:rFonts w:hint="eastAsia"/>
        </w:rPr>
        <w:t>重映射访问、位带访问及流水线取指令的控制逻辑。</w:t>
      </w:r>
    </w:p>
    <w:p w:rsidR="001E4A38" w:rsidRDefault="002724DE" w:rsidP="001E4A3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 w:rsidR="001E4A38">
        <w:rPr>
          <w:rFonts w:hint="eastAsia"/>
        </w:rPr>
        <w:t>PB</w:t>
      </w:r>
      <w:r w:rsidR="001E4A38">
        <w:rPr>
          <w:rFonts w:hint="eastAsia"/>
        </w:rPr>
        <w:t>接口：外部专用外设总线</w:t>
      </w:r>
      <w:r w:rsidR="00790735">
        <w:rPr>
          <w:rFonts w:hint="eastAsia"/>
        </w:rPr>
        <w:t>桥</w:t>
      </w:r>
      <w:r w:rsidR="001E4A38">
        <w:rPr>
          <w:rFonts w:hint="eastAsia"/>
        </w:rPr>
        <w:t>接口</w:t>
      </w:r>
    </w:p>
    <w:p w:rsidR="00FB356D" w:rsidRDefault="00FB356D" w:rsidP="00FB356D">
      <w:pPr>
        <w:pStyle w:val="a4"/>
        <w:ind w:left="420" w:firstLineChars="0" w:firstLine="0"/>
      </w:pPr>
      <w:r>
        <w:rPr>
          <w:rFonts w:hint="eastAsia"/>
        </w:rPr>
        <w:t>对外部</w:t>
      </w:r>
      <w:r>
        <w:rPr>
          <w:rFonts w:hint="eastAsia"/>
        </w:rPr>
        <w:t>PPB</w:t>
      </w:r>
      <w:r>
        <w:rPr>
          <w:rFonts w:hint="eastAsia"/>
        </w:rPr>
        <w:t>空间（</w:t>
      </w:r>
      <w:r w:rsidR="00FD775B">
        <w:rPr>
          <w:rFonts w:hint="eastAsia"/>
        </w:rPr>
        <w:t xml:space="preserve">0xE004 0000 </w:t>
      </w:r>
      <w:r w:rsidR="00FD775B">
        <w:rPr>
          <w:rFonts w:hint="eastAsia"/>
        </w:rPr>
        <w:t>——</w:t>
      </w:r>
      <w:r w:rsidR="00FD775B">
        <w:rPr>
          <w:rFonts w:hint="eastAsia"/>
        </w:rPr>
        <w:t xml:space="preserve"> 0xE00F FFFF</w:t>
      </w:r>
      <w:r>
        <w:rPr>
          <w:rFonts w:hint="eastAsia"/>
        </w:rPr>
        <w:t>）</w:t>
      </w:r>
      <w:r w:rsidR="00FD775B">
        <w:rPr>
          <w:rFonts w:hint="eastAsia"/>
        </w:rPr>
        <w:t>进行数据访问和调试都在这条总线进行。跟踪端口接口单元</w:t>
      </w:r>
      <w:r w:rsidR="00FD775B">
        <w:rPr>
          <w:rFonts w:hint="eastAsia"/>
        </w:rPr>
        <w:t>TPIU</w:t>
      </w:r>
      <w:r w:rsidR="00FD775B">
        <w:rPr>
          <w:rFonts w:hint="eastAsia"/>
        </w:rPr>
        <w:t>和厂商特定的外围器件都在这条总线上。内核数据访问的优先级比调试访问的优先级要高，因而总线上同时出现内核和调试访问时，必须在内核数据访问结束后才能进行调试访问。</w:t>
      </w:r>
      <w:r w:rsidR="002724DE">
        <w:rPr>
          <w:rFonts w:hint="eastAsia"/>
        </w:rPr>
        <w:t xml:space="preserve">APB1 </w:t>
      </w:r>
      <w:r w:rsidR="002724DE">
        <w:rPr>
          <w:rFonts w:hint="eastAsia"/>
        </w:rPr>
        <w:t>最大速度为</w:t>
      </w:r>
      <w:r w:rsidR="002724DE">
        <w:rPr>
          <w:rFonts w:hint="eastAsia"/>
        </w:rPr>
        <w:t>36MHz</w:t>
      </w:r>
      <w:r w:rsidR="002724DE">
        <w:rPr>
          <w:rFonts w:hint="eastAsia"/>
        </w:rPr>
        <w:t>，而</w:t>
      </w:r>
      <w:r w:rsidR="002724DE">
        <w:rPr>
          <w:rFonts w:hint="eastAsia"/>
        </w:rPr>
        <w:t>APB2</w:t>
      </w:r>
      <w:r w:rsidR="002724DE">
        <w:rPr>
          <w:rFonts w:hint="eastAsia"/>
        </w:rPr>
        <w:t>最大速度为</w:t>
      </w:r>
      <w:r w:rsidR="002724DE">
        <w:rPr>
          <w:rFonts w:hint="eastAsia"/>
        </w:rPr>
        <w:t>72MHz</w:t>
      </w:r>
      <w:r w:rsidR="002724DE">
        <w:rPr>
          <w:rFonts w:hint="eastAsia"/>
        </w:rPr>
        <w:t>。</w:t>
      </w:r>
    </w:p>
    <w:p w:rsidR="00F02882" w:rsidRDefault="00F02882" w:rsidP="00DD4F09">
      <w:r>
        <w:rPr>
          <w:rFonts w:hint="eastAsia"/>
        </w:rPr>
        <w:t>※</w:t>
      </w:r>
      <w:r>
        <w:rPr>
          <w:rFonts w:hint="eastAsia"/>
        </w:rPr>
        <w:t xml:space="preserve">. </w:t>
      </w:r>
      <w:r>
        <w:rPr>
          <w:rFonts w:hint="eastAsia"/>
        </w:rPr>
        <w:t>另外，</w:t>
      </w:r>
      <w:r>
        <w:rPr>
          <w:rFonts w:hint="eastAsia"/>
        </w:rPr>
        <w:t>Cortex-M3</w:t>
      </w:r>
      <w:r>
        <w:rPr>
          <w:rFonts w:hint="eastAsia"/>
        </w:rPr>
        <w:t>处理器还包含一条内部专用外设总线，用来访问嵌套向量中断控制器</w:t>
      </w:r>
      <w:r>
        <w:rPr>
          <w:rFonts w:hint="eastAsia"/>
        </w:rPr>
        <w:t>NVIC</w:t>
      </w:r>
      <w:r>
        <w:rPr>
          <w:rFonts w:hint="eastAsia"/>
        </w:rPr>
        <w:t>、数据观察点以及触发单元</w:t>
      </w:r>
      <w:r>
        <w:rPr>
          <w:rFonts w:hint="eastAsia"/>
        </w:rPr>
        <w:t>DWT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修补和断点单元</w:t>
      </w:r>
      <w:r>
        <w:rPr>
          <w:rFonts w:hint="eastAsia"/>
        </w:rPr>
        <w:t>FPB</w:t>
      </w:r>
      <w:r>
        <w:rPr>
          <w:rFonts w:hint="eastAsia"/>
        </w:rPr>
        <w:t>以及存储器保护单元</w:t>
      </w:r>
      <w:r>
        <w:rPr>
          <w:rFonts w:hint="eastAsia"/>
        </w:rPr>
        <w:t>MPU</w:t>
      </w:r>
      <w:r>
        <w:rPr>
          <w:rFonts w:hint="eastAsia"/>
        </w:rPr>
        <w:t>。</w:t>
      </w:r>
    </w:p>
    <w:p w:rsidR="00686C3F" w:rsidRDefault="00686C3F" w:rsidP="00F02882"/>
    <w:p w:rsidR="00686C3F" w:rsidRDefault="00686C3F" w:rsidP="00686C3F">
      <w:pPr>
        <w:jc w:val="center"/>
      </w:pPr>
      <w:r>
        <w:rPr>
          <w:rFonts w:hint="eastAsia"/>
        </w:rPr>
        <w:t>Cortex-M3</w:t>
      </w:r>
      <w:r>
        <w:rPr>
          <w:rFonts w:hint="eastAsia"/>
        </w:rPr>
        <w:t>位绑定</w:t>
      </w:r>
    </w:p>
    <w:p w:rsidR="00686C3F" w:rsidRDefault="00686C3F" w:rsidP="00BE1E22">
      <w:pPr>
        <w:ind w:firstLine="420"/>
      </w:pPr>
      <w:r>
        <w:rPr>
          <w:rFonts w:hint="eastAsia"/>
        </w:rPr>
        <w:t>位绑定是指把一个地址单元的</w:t>
      </w:r>
      <w:r>
        <w:rPr>
          <w:rFonts w:hint="eastAsia"/>
        </w:rPr>
        <w:t>32</w:t>
      </w:r>
      <w:r>
        <w:rPr>
          <w:rFonts w:hint="eastAsia"/>
        </w:rPr>
        <w:t>位变量中的每一位，通过一个简单的地址换算法，映射到另一个地址空间，每一位占用一个地址，对地址的操作，只有数据的最低位有效。位绑定可以把代码缩小，使程序速度更快、效率更高、更安全。</w:t>
      </w:r>
    </w:p>
    <w:p w:rsidR="00686C3F" w:rsidRDefault="00686C3F" w:rsidP="00BE1E22">
      <w:r>
        <w:rPr>
          <w:rFonts w:hint="eastAsia"/>
        </w:rPr>
        <w:t>支持位绑定的两个内存区域：</w:t>
      </w:r>
    </w:p>
    <w:p w:rsidR="00686C3F" w:rsidRDefault="004E52C5" w:rsidP="004E52C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SRAM</w:t>
      </w:r>
      <w:r>
        <w:rPr>
          <w:rFonts w:hint="eastAsia"/>
        </w:rPr>
        <w:t>中的最低</w:t>
      </w:r>
      <w:r>
        <w:rPr>
          <w:rFonts w:hint="eastAsia"/>
        </w:rPr>
        <w:t>1M</w:t>
      </w:r>
      <w:r>
        <w:rPr>
          <w:rFonts w:hint="eastAsia"/>
        </w:rPr>
        <w:t>空间：</w:t>
      </w:r>
      <w:r>
        <w:rPr>
          <w:rFonts w:hint="eastAsia"/>
        </w:rPr>
        <w:t xml:space="preserve">0x2000 0000 </w:t>
      </w:r>
      <w:r>
        <w:rPr>
          <w:rFonts w:hint="eastAsia"/>
        </w:rPr>
        <w:t>——</w:t>
      </w:r>
      <w:r>
        <w:rPr>
          <w:rFonts w:hint="eastAsia"/>
        </w:rPr>
        <w:t xml:space="preserve"> 0x200F FFFF</w:t>
      </w:r>
    </w:p>
    <w:p w:rsidR="004E52C5" w:rsidRDefault="004E52C5" w:rsidP="004E52C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片上外设的最低</w:t>
      </w:r>
      <w:r>
        <w:rPr>
          <w:rFonts w:hint="eastAsia"/>
        </w:rPr>
        <w:t>1M</w:t>
      </w:r>
      <w:r>
        <w:rPr>
          <w:rFonts w:hint="eastAsia"/>
        </w:rPr>
        <w:t>空间：</w:t>
      </w:r>
      <w:r>
        <w:rPr>
          <w:rFonts w:hint="eastAsia"/>
        </w:rPr>
        <w:t xml:space="preserve">0x4000 0000 </w:t>
      </w:r>
      <w:r>
        <w:rPr>
          <w:rFonts w:hint="eastAsia"/>
        </w:rPr>
        <w:t>——</w:t>
      </w:r>
      <w:r>
        <w:rPr>
          <w:rFonts w:hint="eastAsia"/>
        </w:rPr>
        <w:t xml:space="preserve"> 0x400F FFFF</w:t>
      </w:r>
    </w:p>
    <w:p w:rsidR="005C1F2C" w:rsidRDefault="005C1F2C" w:rsidP="005C1F2C"/>
    <w:p w:rsidR="005C1F2C" w:rsidRDefault="005C1F2C" w:rsidP="005C1F2C">
      <w:pPr>
        <w:jc w:val="center"/>
      </w:pPr>
      <w:r>
        <w:rPr>
          <w:rFonts w:hint="eastAsia"/>
        </w:rPr>
        <w:t>Cortex-M3</w:t>
      </w:r>
      <w:r>
        <w:rPr>
          <w:rFonts w:hint="eastAsia"/>
        </w:rPr>
        <w:t>的异常和中断</w:t>
      </w:r>
    </w:p>
    <w:p w:rsidR="005C1F2C" w:rsidRDefault="00F25F11" w:rsidP="00F25F1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有</w:t>
      </w:r>
      <w:r>
        <w:rPr>
          <w:rFonts w:hint="eastAsia"/>
        </w:rPr>
        <w:t>15</w:t>
      </w:r>
      <w:r>
        <w:rPr>
          <w:rFonts w:hint="eastAsia"/>
        </w:rPr>
        <w:t>个异常，编号分别为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，没有</w:t>
      </w:r>
      <w:r>
        <w:rPr>
          <w:rFonts w:hint="eastAsia"/>
        </w:rPr>
        <w:t>0</w:t>
      </w:r>
      <w:r>
        <w:rPr>
          <w:rFonts w:hint="eastAsia"/>
        </w:rPr>
        <w:t>号异常。</w:t>
      </w:r>
    </w:p>
    <w:p w:rsidR="00F25F11" w:rsidRDefault="00F25F11" w:rsidP="00F25F11">
      <w:pPr>
        <w:pStyle w:val="a4"/>
        <w:ind w:left="360" w:firstLineChars="0" w:firstLine="0"/>
      </w:pPr>
      <w:r>
        <w:rPr>
          <w:rFonts w:hint="eastAsia"/>
        </w:rPr>
        <w:t>复位异常、</w:t>
      </w:r>
      <w:r>
        <w:rPr>
          <w:rFonts w:hint="eastAsia"/>
        </w:rPr>
        <w:t>NMI</w:t>
      </w:r>
      <w:r>
        <w:rPr>
          <w:rFonts w:hint="eastAsia"/>
        </w:rPr>
        <w:t>异常、硬件失败异常，这三个异常的优先级为负数，即它们有最高优先级。其它异常为：存储管理异常、总线错误、错误应用、</w:t>
      </w:r>
      <w:proofErr w:type="spellStart"/>
      <w:r>
        <w:rPr>
          <w:rFonts w:hint="eastAsia"/>
        </w:rPr>
        <w:t>SVCall</w:t>
      </w:r>
      <w:proofErr w:type="spellEnd"/>
      <w:r>
        <w:rPr>
          <w:rFonts w:hint="eastAsia"/>
        </w:rPr>
        <w:t>、调试监控、</w:t>
      </w:r>
      <w:proofErr w:type="spellStart"/>
      <w:r>
        <w:rPr>
          <w:rFonts w:hint="eastAsia"/>
        </w:rPr>
        <w:t>PendSV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，另外没用到的异常号是保留的。</w:t>
      </w:r>
    </w:p>
    <w:p w:rsidR="00A10EC8" w:rsidRDefault="00EF0E10" w:rsidP="00A10EC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有</w:t>
      </w:r>
      <w:r>
        <w:rPr>
          <w:rFonts w:hint="eastAsia"/>
        </w:rPr>
        <w:t>240</w:t>
      </w:r>
      <w:r>
        <w:rPr>
          <w:rFonts w:hint="eastAsia"/>
        </w:rPr>
        <w:t>个中断源，但大多数芯片都不支持</w:t>
      </w:r>
      <w:r>
        <w:rPr>
          <w:rFonts w:hint="eastAsia"/>
        </w:rPr>
        <w:t>240</w:t>
      </w:r>
      <w:r>
        <w:rPr>
          <w:rFonts w:hint="eastAsia"/>
        </w:rPr>
        <w:t>个中断。</w:t>
      </w:r>
    </w:p>
    <w:p w:rsidR="00A10EC8" w:rsidRDefault="00A10EC8" w:rsidP="00A10EC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为了提高时实性</w:t>
      </w:r>
      <w:r>
        <w:rPr>
          <w:rFonts w:hint="eastAsia"/>
        </w:rPr>
        <w:t>CM3</w:t>
      </w:r>
      <w:r>
        <w:rPr>
          <w:rFonts w:hint="eastAsia"/>
        </w:rPr>
        <w:t>的异常和中断支持以下功能：</w:t>
      </w:r>
    </w:p>
    <w:p w:rsidR="00A10EC8" w:rsidRDefault="00A10EC8" w:rsidP="00A10EC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抢占：</w:t>
      </w:r>
    </w:p>
    <w:p w:rsidR="00A10EC8" w:rsidRDefault="00A10EC8" w:rsidP="00A10EC8">
      <w:pPr>
        <w:pStyle w:val="a4"/>
        <w:ind w:left="1080" w:firstLineChars="0" w:firstLine="0"/>
      </w:pPr>
      <w:r>
        <w:rPr>
          <w:rFonts w:hint="eastAsia"/>
        </w:rPr>
        <w:t>当在进行异常处理时，如果一个新的异常发生，且新异常的优先级比当前正在处理的异常的优先级要高，则新异常会抢占当前的异常。这时就产生了中断嵌套。</w:t>
      </w:r>
    </w:p>
    <w:p w:rsidR="003C64D3" w:rsidRDefault="003C64D3" w:rsidP="003C64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末尾连锁（</w:t>
      </w:r>
      <w:r>
        <w:rPr>
          <w:rFonts w:hint="eastAsia"/>
        </w:rPr>
        <w:t>tail-</w:t>
      </w:r>
      <w:proofErr w:type="spellStart"/>
      <w:r>
        <w:rPr>
          <w:rFonts w:hint="eastAsia"/>
        </w:rPr>
        <w:t>chainning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</w:p>
    <w:p w:rsidR="003C64D3" w:rsidRDefault="00A736C4" w:rsidP="003C64D3">
      <w:pPr>
        <w:pStyle w:val="a4"/>
        <w:ind w:left="1080" w:firstLineChars="0" w:firstLine="0"/>
      </w:pPr>
      <w:r>
        <w:rPr>
          <w:rFonts w:hint="eastAsia"/>
        </w:rPr>
        <w:lastRenderedPageBreak/>
        <w:t>当新的中断比正在处理的中断优先级低时，新中断被挂起，直到</w:t>
      </w:r>
      <w:r w:rsidR="003C64D3">
        <w:rPr>
          <w:rFonts w:hint="eastAsia"/>
        </w:rPr>
        <w:t>当前中断处理</w:t>
      </w:r>
      <w:proofErr w:type="gramStart"/>
      <w:r w:rsidR="003C64D3">
        <w:rPr>
          <w:rFonts w:hint="eastAsia"/>
        </w:rPr>
        <w:t>完任务</w:t>
      </w:r>
      <w:proofErr w:type="gramEnd"/>
      <w:r w:rsidR="003C64D3">
        <w:rPr>
          <w:rFonts w:hint="eastAsia"/>
        </w:rPr>
        <w:t>后，</w:t>
      </w:r>
      <w:r>
        <w:rPr>
          <w:rFonts w:hint="eastAsia"/>
        </w:rPr>
        <w:t>再</w:t>
      </w:r>
      <w:r w:rsidR="003C64D3">
        <w:rPr>
          <w:rFonts w:hint="eastAsia"/>
        </w:rPr>
        <w:t>去处理挂起的中断。从当前中断切换到新中断</w:t>
      </w:r>
      <w:r>
        <w:rPr>
          <w:rFonts w:hint="eastAsia"/>
        </w:rPr>
        <w:t>的传统方法是先</w:t>
      </w:r>
      <w:r w:rsidR="000139AF">
        <w:rPr>
          <w:rFonts w:hint="eastAsia"/>
        </w:rPr>
        <w:t>弹</w:t>
      </w:r>
      <w:proofErr w:type="gramStart"/>
      <w:r w:rsidR="000139AF">
        <w:rPr>
          <w:rFonts w:hint="eastAsia"/>
        </w:rPr>
        <w:t>栈</w:t>
      </w:r>
      <w:proofErr w:type="gramEnd"/>
      <w:r w:rsidR="000139AF">
        <w:rPr>
          <w:rFonts w:hint="eastAsia"/>
        </w:rPr>
        <w:t>，然后</w:t>
      </w:r>
      <w:proofErr w:type="gramStart"/>
      <w:r w:rsidR="000139AF">
        <w:rPr>
          <w:rFonts w:hint="eastAsia"/>
        </w:rPr>
        <w:t>又把弹出去</w:t>
      </w:r>
      <w:proofErr w:type="gramEnd"/>
      <w:r w:rsidR="000139AF">
        <w:rPr>
          <w:rFonts w:hint="eastAsia"/>
        </w:rPr>
        <w:t>的内容压回</w:t>
      </w:r>
      <w:proofErr w:type="gramStart"/>
      <w:r w:rsidR="000139AF">
        <w:rPr>
          <w:rFonts w:hint="eastAsia"/>
        </w:rPr>
        <w:t>栈</w:t>
      </w:r>
      <w:proofErr w:type="gramEnd"/>
      <w:r w:rsidR="000139AF">
        <w:rPr>
          <w:rFonts w:hint="eastAsia"/>
        </w:rPr>
        <w:t>中。为加快对被挂起</w:t>
      </w:r>
      <w:r w:rsidR="00D706C3">
        <w:rPr>
          <w:rFonts w:hint="eastAsia"/>
        </w:rPr>
        <w:t>中断的响应，</w:t>
      </w:r>
      <w:r w:rsidR="00D706C3">
        <w:rPr>
          <w:rFonts w:hint="eastAsia"/>
        </w:rPr>
        <w:t>CM3</w:t>
      </w:r>
      <w:r w:rsidR="000139AF">
        <w:rPr>
          <w:rFonts w:hint="eastAsia"/>
        </w:rPr>
        <w:t>去掉了出</w:t>
      </w:r>
      <w:proofErr w:type="gramStart"/>
      <w:r w:rsidR="000139AF">
        <w:rPr>
          <w:rFonts w:hint="eastAsia"/>
        </w:rPr>
        <w:t>栈</w:t>
      </w:r>
      <w:proofErr w:type="gramEnd"/>
      <w:r w:rsidR="000139AF">
        <w:rPr>
          <w:rFonts w:hint="eastAsia"/>
        </w:rPr>
        <w:t>再入</w:t>
      </w:r>
      <w:proofErr w:type="gramStart"/>
      <w:r w:rsidR="000139AF">
        <w:rPr>
          <w:rFonts w:hint="eastAsia"/>
        </w:rPr>
        <w:t>栈</w:t>
      </w:r>
      <w:proofErr w:type="gramEnd"/>
      <w:r w:rsidR="000139AF">
        <w:rPr>
          <w:rFonts w:hint="eastAsia"/>
        </w:rPr>
        <w:t>的动作，前一个中断完成以后直接执行</w:t>
      </w:r>
      <w:r w:rsidR="00D706C3">
        <w:rPr>
          <w:rFonts w:hint="eastAsia"/>
        </w:rPr>
        <w:t>被挂起的中断。</w:t>
      </w:r>
      <w:r w:rsidR="00674009">
        <w:rPr>
          <w:rFonts w:hint="eastAsia"/>
        </w:rPr>
        <w:t>这被称为末尾连锁。</w:t>
      </w:r>
    </w:p>
    <w:p w:rsidR="00BA098C" w:rsidRDefault="00BA098C" w:rsidP="00BA098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迟来（</w:t>
      </w:r>
      <w:r>
        <w:rPr>
          <w:rFonts w:hint="eastAsia"/>
        </w:rPr>
        <w:t>late-arriving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A098C" w:rsidRDefault="00BA098C" w:rsidP="00BA098C">
      <w:pPr>
        <w:ind w:left="1080"/>
      </w:pPr>
      <w:r>
        <w:rPr>
          <w:rFonts w:hint="eastAsia"/>
        </w:rPr>
        <w:t>如果前一个中断正在压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，还未进入中断函数，此时一个更高优先级的中断到来，则会优先处理更高优先级的新中断，然后再末尾连锁地执行先前的中断。</w:t>
      </w:r>
    </w:p>
    <w:p w:rsidR="00CF12C4" w:rsidRDefault="00CF12C4" w:rsidP="00CF12C4"/>
    <w:p w:rsidR="00BA098C" w:rsidRDefault="00BA098C" w:rsidP="00CF12C4">
      <w:pPr>
        <w:jc w:val="center"/>
      </w:pPr>
      <w:r>
        <w:t>S</w:t>
      </w:r>
      <w:r w:rsidR="00AC1E3B">
        <w:rPr>
          <w:rFonts w:hint="eastAsia"/>
        </w:rPr>
        <w:t>TM</w:t>
      </w:r>
      <w:r>
        <w:rPr>
          <w:rFonts w:hint="eastAsia"/>
        </w:rPr>
        <w:t>32</w:t>
      </w:r>
      <w:r>
        <w:rPr>
          <w:rFonts w:hint="eastAsia"/>
        </w:rPr>
        <w:t>主要时钟源</w:t>
      </w:r>
    </w:p>
    <w:p w:rsidR="00BA098C" w:rsidRDefault="00BA098C" w:rsidP="00BA098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高速外部时钟源</w:t>
      </w:r>
      <w:r>
        <w:rPr>
          <w:rFonts w:hint="eastAsia"/>
        </w:rPr>
        <w:t>HSE</w:t>
      </w:r>
    </w:p>
    <w:p w:rsidR="00BA098C" w:rsidRDefault="00BA098C" w:rsidP="00BA098C">
      <w:pPr>
        <w:pStyle w:val="a4"/>
        <w:ind w:left="360" w:firstLineChars="0" w:firstLine="0"/>
      </w:pPr>
      <w:r>
        <w:rPr>
          <w:rFonts w:hint="eastAsia"/>
        </w:rPr>
        <w:t>高速外部时钟源频率要求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16MHz</w:t>
      </w:r>
      <w:r>
        <w:rPr>
          <w:rFonts w:hint="eastAsia"/>
        </w:rPr>
        <w:t>，常用</w:t>
      </w:r>
      <w:r>
        <w:rPr>
          <w:rFonts w:hint="eastAsia"/>
        </w:rPr>
        <w:t>8MHz</w:t>
      </w:r>
      <w:r>
        <w:rPr>
          <w:rFonts w:hint="eastAsia"/>
        </w:rPr>
        <w:t>的晶振作为高速外部时钟源。</w:t>
      </w:r>
      <w:r>
        <w:rPr>
          <w:rFonts w:hint="eastAsia"/>
        </w:rPr>
        <w:t>HSE</w:t>
      </w:r>
      <w:r>
        <w:rPr>
          <w:rFonts w:hint="eastAsia"/>
        </w:rPr>
        <w:t>经过分频或倍频（</w:t>
      </w:r>
      <w:r>
        <w:rPr>
          <w:rFonts w:hint="eastAsia"/>
        </w:rPr>
        <w:t>PLL</w:t>
      </w:r>
      <w:r>
        <w:rPr>
          <w:rFonts w:hint="eastAsia"/>
        </w:rPr>
        <w:t>）后，得到系统时钟。系统时钟通过分频，产生各种外设所需要的时钟。</w:t>
      </w:r>
    </w:p>
    <w:p w:rsidR="00BA098C" w:rsidRDefault="00BA098C" w:rsidP="00BA098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内部振荡时钟</w:t>
      </w:r>
      <w:r>
        <w:t>HIS</w:t>
      </w:r>
    </w:p>
    <w:p w:rsidR="00BA098C" w:rsidRDefault="00BA098C" w:rsidP="00BA098C">
      <w:pPr>
        <w:ind w:firstLine="360"/>
      </w:pPr>
      <w:r>
        <w:rPr>
          <w:rFonts w:hint="eastAsia"/>
        </w:rPr>
        <w:t>内部振荡时钟频率为</w:t>
      </w:r>
      <w:r>
        <w:rPr>
          <w:rFonts w:hint="eastAsia"/>
        </w:rPr>
        <w:t>8MHz</w:t>
      </w:r>
      <w:r>
        <w:rPr>
          <w:rFonts w:hint="eastAsia"/>
        </w:rPr>
        <w:t>，可</w:t>
      </w:r>
      <w:r w:rsidR="00A26741">
        <w:rPr>
          <w:rFonts w:hint="eastAsia"/>
        </w:rPr>
        <w:t>直接</w:t>
      </w:r>
      <w:r>
        <w:rPr>
          <w:rFonts w:hint="eastAsia"/>
        </w:rPr>
        <w:t>作为系统时钟，或在</w:t>
      </w:r>
      <w:r>
        <w:rPr>
          <w:rFonts w:hint="eastAsia"/>
        </w:rPr>
        <w:t>2</w:t>
      </w:r>
      <w:r>
        <w:rPr>
          <w:rFonts w:hint="eastAsia"/>
        </w:rPr>
        <w:t>分频后作为</w:t>
      </w:r>
      <w:r>
        <w:rPr>
          <w:rFonts w:hint="eastAsia"/>
        </w:rPr>
        <w:t>PLL</w:t>
      </w:r>
      <w:r>
        <w:rPr>
          <w:rFonts w:hint="eastAsia"/>
        </w:rPr>
        <w:t>输入。</w:t>
      </w:r>
    </w:p>
    <w:p w:rsidR="00A26741" w:rsidRDefault="00A26741" w:rsidP="00A267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外部</w:t>
      </w:r>
      <w:r>
        <w:rPr>
          <w:rFonts w:hint="eastAsia"/>
        </w:rPr>
        <w:t>32.768KHz</w:t>
      </w:r>
      <w:r>
        <w:rPr>
          <w:rFonts w:hint="eastAsia"/>
        </w:rPr>
        <w:t>时钟源</w:t>
      </w:r>
      <w:r>
        <w:rPr>
          <w:rFonts w:hint="eastAsia"/>
        </w:rPr>
        <w:t>LSE</w:t>
      </w:r>
    </w:p>
    <w:p w:rsidR="00A26741" w:rsidRDefault="00A26741" w:rsidP="00A26741">
      <w:pPr>
        <w:pStyle w:val="a4"/>
        <w:ind w:left="360" w:firstLineChars="0" w:firstLine="0"/>
      </w:pPr>
      <w:r>
        <w:rPr>
          <w:rFonts w:hint="eastAsia"/>
        </w:rPr>
        <w:t>LSE</w:t>
      </w:r>
      <w:r>
        <w:rPr>
          <w:rFonts w:hint="eastAsia"/>
        </w:rPr>
        <w:t>是实时时钟</w:t>
      </w:r>
      <w:r>
        <w:rPr>
          <w:rFonts w:hint="eastAsia"/>
        </w:rPr>
        <w:t>RTC</w:t>
      </w:r>
      <w:r>
        <w:rPr>
          <w:rFonts w:hint="eastAsia"/>
        </w:rPr>
        <w:t>的时钟源。</w:t>
      </w:r>
    </w:p>
    <w:p w:rsidR="00A26741" w:rsidRDefault="00A26741" w:rsidP="00A267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40KHz</w:t>
      </w:r>
      <w:r>
        <w:rPr>
          <w:rFonts w:hint="eastAsia"/>
        </w:rPr>
        <w:t>时钟源</w:t>
      </w:r>
      <w:r>
        <w:rPr>
          <w:rFonts w:hint="eastAsia"/>
        </w:rPr>
        <w:t>LSI</w:t>
      </w:r>
    </w:p>
    <w:p w:rsidR="00A26741" w:rsidRDefault="00A26741" w:rsidP="00A26741">
      <w:pPr>
        <w:pStyle w:val="a4"/>
        <w:ind w:left="360" w:firstLineChars="0" w:firstLine="0"/>
      </w:pPr>
      <w:r>
        <w:rPr>
          <w:rFonts w:hint="eastAsia"/>
        </w:rPr>
        <w:t>LSI</w:t>
      </w:r>
      <w:r>
        <w:rPr>
          <w:rFonts w:hint="eastAsia"/>
        </w:rPr>
        <w:t>是一个低功耗的时钟源，它可以在停机和待机模式下保持运行，为独立看</w:t>
      </w:r>
      <w:r w:rsidR="00E81B08">
        <w:rPr>
          <w:rFonts w:hint="eastAsia"/>
        </w:rPr>
        <w:t>＇</w:t>
      </w:r>
      <w:proofErr w:type="gramStart"/>
      <w:r>
        <w:rPr>
          <w:rFonts w:hint="eastAsia"/>
        </w:rPr>
        <w:t>门狗和</w:t>
      </w:r>
      <w:proofErr w:type="gramEnd"/>
      <w:r>
        <w:rPr>
          <w:rFonts w:hint="eastAsia"/>
        </w:rPr>
        <w:t>自动</w:t>
      </w:r>
      <w:proofErr w:type="gramStart"/>
      <w:r>
        <w:rPr>
          <w:rFonts w:hint="eastAsia"/>
        </w:rPr>
        <w:t>咉</w:t>
      </w:r>
      <w:proofErr w:type="gramEnd"/>
      <w:r>
        <w:rPr>
          <w:rFonts w:hint="eastAsia"/>
        </w:rPr>
        <w:t>醒单元提供时钟。</w:t>
      </w:r>
    </w:p>
    <w:p w:rsidR="009D26A4" w:rsidRDefault="009D26A4" w:rsidP="009D26A4">
      <w:pPr>
        <w:pStyle w:val="a4"/>
        <w:numPr>
          <w:ilvl w:val="0"/>
          <w:numId w:val="11"/>
        </w:numPr>
        <w:ind w:left="420" w:firstLineChars="0" w:hanging="420"/>
      </w:pPr>
      <w:r>
        <w:rPr>
          <w:rFonts w:hint="eastAsia"/>
        </w:rPr>
        <w:t>AHB</w:t>
      </w:r>
      <w:r>
        <w:rPr>
          <w:rFonts w:hint="eastAsia"/>
        </w:rPr>
        <w:t>和</w:t>
      </w:r>
      <w:r>
        <w:rPr>
          <w:rFonts w:hint="eastAsia"/>
        </w:rPr>
        <w:t>APB</w:t>
      </w:r>
      <w:r>
        <w:rPr>
          <w:rFonts w:hint="eastAsia"/>
        </w:rPr>
        <w:t>总线桥</w:t>
      </w:r>
    </w:p>
    <w:p w:rsidR="00216338" w:rsidRDefault="00216338" w:rsidP="009D26A4">
      <w:pPr>
        <w:pStyle w:val="a4"/>
        <w:ind w:left="360" w:firstLineChars="0" w:firstLine="0"/>
        <w:rPr>
          <w:rFonts w:ascii="Verdana" w:hAnsi="Verdana"/>
          <w:color w:val="444444"/>
          <w:szCs w:val="21"/>
          <w:shd w:val="clear" w:color="auto" w:fill="F8F8F8"/>
        </w:rPr>
      </w:pPr>
      <w:r>
        <w:rPr>
          <w:rFonts w:hint="eastAsia"/>
        </w:rPr>
        <w:t>APB1</w:t>
      </w:r>
      <w:r>
        <w:rPr>
          <w:rFonts w:hint="eastAsia"/>
        </w:rPr>
        <w:t>和</w:t>
      </w:r>
      <w:r>
        <w:rPr>
          <w:rFonts w:hint="eastAsia"/>
        </w:rPr>
        <w:t>APB2</w:t>
      </w:r>
      <w:r>
        <w:rPr>
          <w:rFonts w:hint="eastAsia"/>
        </w:rPr>
        <w:t>是片上外设的时钟。</w:t>
      </w:r>
      <w:r>
        <w:rPr>
          <w:rFonts w:hint="eastAsia"/>
        </w:rPr>
        <w:t>APB1</w:t>
      </w:r>
      <w:r w:rsidR="004533FA">
        <w:rPr>
          <w:rFonts w:hint="eastAsia"/>
        </w:rPr>
        <w:t>最大速度为</w:t>
      </w:r>
      <w:r>
        <w:rPr>
          <w:rFonts w:hint="eastAsia"/>
        </w:rPr>
        <w:t>36MHz</w:t>
      </w:r>
      <w:r w:rsidR="004533FA">
        <w:rPr>
          <w:rFonts w:hint="eastAsia"/>
        </w:rPr>
        <w:t>，</w:t>
      </w:r>
      <w:r>
        <w:rPr>
          <w:rFonts w:hint="eastAsia"/>
        </w:rPr>
        <w:t>主要负责</w:t>
      </w:r>
      <w:r>
        <w:rPr>
          <w:rFonts w:ascii="Verdana" w:hAnsi="Verdana"/>
          <w:color w:val="444444"/>
          <w:szCs w:val="21"/>
          <w:shd w:val="clear" w:color="auto" w:fill="F8F8F8"/>
        </w:rPr>
        <w:t>DA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USB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SPI</w:t>
      </w:r>
      <w:r w:rsidR="008813BC">
        <w:rPr>
          <w:rFonts w:ascii="Verdana" w:hAnsi="Verdana" w:hint="eastAsia"/>
          <w:color w:val="444444"/>
          <w:szCs w:val="21"/>
          <w:shd w:val="clear" w:color="auto" w:fill="F8F8F8"/>
        </w:rPr>
        <w:t>2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 w:rsidR="008813BC">
        <w:rPr>
          <w:rFonts w:ascii="Verdana" w:hAnsi="Verdana" w:hint="eastAsia"/>
          <w:color w:val="444444"/>
          <w:szCs w:val="21"/>
          <w:shd w:val="clear" w:color="auto" w:fill="F8F8F8"/>
        </w:rPr>
        <w:t>SPI3</w:t>
      </w:r>
      <w:r w:rsidR="008813BC"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I2C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CAN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串口</w:t>
      </w:r>
      <w:r>
        <w:rPr>
          <w:rFonts w:ascii="Verdana" w:hAnsi="Verdana"/>
          <w:color w:val="444444"/>
          <w:szCs w:val="21"/>
          <w:shd w:val="clear" w:color="auto" w:fill="F8F8F8"/>
        </w:rPr>
        <w:t>2345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普通</w:t>
      </w:r>
      <w:r>
        <w:rPr>
          <w:rFonts w:ascii="Verdana" w:hAnsi="Verdana"/>
          <w:color w:val="444444"/>
          <w:szCs w:val="21"/>
          <w:shd w:val="clear" w:color="auto" w:fill="F8F8F8"/>
        </w:rPr>
        <w:t>TIM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。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APB2</w:t>
      </w:r>
      <w:r w:rsidR="004533FA">
        <w:rPr>
          <w:rFonts w:ascii="Verdana" w:hAnsi="Verdana" w:hint="eastAsia"/>
          <w:color w:val="444444"/>
          <w:szCs w:val="21"/>
          <w:shd w:val="clear" w:color="auto" w:fill="F8F8F8"/>
        </w:rPr>
        <w:t>最大速度为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72MHz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主要负责</w:t>
      </w:r>
      <w:r>
        <w:rPr>
          <w:rFonts w:ascii="Verdana" w:hAnsi="Verdana"/>
          <w:color w:val="444444"/>
          <w:szCs w:val="21"/>
          <w:shd w:val="clear" w:color="auto" w:fill="F8F8F8"/>
        </w:rPr>
        <w:t>AD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I/O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高级</w:t>
      </w:r>
      <w:r>
        <w:rPr>
          <w:rFonts w:ascii="Verdana" w:hAnsi="Verdana"/>
          <w:color w:val="444444"/>
          <w:szCs w:val="21"/>
          <w:shd w:val="clear" w:color="auto" w:fill="F8F8F8"/>
        </w:rPr>
        <w:t>TIM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 w:rsidR="008813BC">
        <w:rPr>
          <w:rFonts w:ascii="Verdana" w:hAnsi="Verdana" w:hint="eastAsia"/>
          <w:color w:val="444444"/>
          <w:szCs w:val="21"/>
          <w:shd w:val="clear" w:color="auto" w:fill="F8F8F8"/>
        </w:rPr>
        <w:t>SPI1</w:t>
      </w:r>
      <w:r w:rsidR="008813BC">
        <w:rPr>
          <w:rFonts w:ascii="Verdana" w:hAnsi="Verdana" w:hint="eastAsia"/>
          <w:color w:val="444444"/>
          <w:szCs w:val="21"/>
          <w:shd w:val="clear" w:color="auto" w:fill="F8F8F8"/>
        </w:rPr>
        <w:t>、</w:t>
      </w:r>
      <w:r>
        <w:rPr>
          <w:rFonts w:ascii="Verdana" w:hAnsi="Verdana"/>
          <w:color w:val="444444"/>
          <w:szCs w:val="21"/>
          <w:shd w:val="clear" w:color="auto" w:fill="F8F8F8"/>
        </w:rPr>
        <w:t>串口</w:t>
      </w:r>
      <w:r>
        <w:rPr>
          <w:rFonts w:ascii="Verdana" w:hAnsi="Verdana"/>
          <w:color w:val="444444"/>
          <w:szCs w:val="21"/>
          <w:shd w:val="clear" w:color="auto" w:fill="F8F8F8"/>
        </w:rPr>
        <w:t>1</w:t>
      </w:r>
      <w:r>
        <w:rPr>
          <w:rFonts w:ascii="Verdana" w:hAnsi="Verdana" w:hint="eastAsia"/>
          <w:color w:val="444444"/>
          <w:szCs w:val="21"/>
          <w:shd w:val="clear" w:color="auto" w:fill="F8F8F8"/>
        </w:rPr>
        <w:t>。</w:t>
      </w:r>
    </w:p>
    <w:p w:rsidR="00E81B08" w:rsidRDefault="00E81B08" w:rsidP="009D26A4">
      <w:pPr>
        <w:pStyle w:val="a4"/>
        <w:ind w:left="360" w:firstLineChars="0" w:firstLine="0"/>
      </w:pPr>
    </w:p>
    <w:p w:rsidR="00A02FD2" w:rsidRDefault="00A02FD2" w:rsidP="00A02FD2">
      <w:pPr>
        <w:pStyle w:val="a4"/>
        <w:ind w:left="360" w:firstLineChars="0" w:firstLine="0"/>
        <w:jc w:val="center"/>
      </w:pPr>
      <w:r>
        <w:rPr>
          <w:rFonts w:hint="eastAsia"/>
        </w:rPr>
        <w:t>STM32</w:t>
      </w:r>
      <w:r>
        <w:rPr>
          <w:rFonts w:hint="eastAsia"/>
        </w:rPr>
        <w:t>复位模式</w:t>
      </w:r>
    </w:p>
    <w:p w:rsidR="00A02FD2" w:rsidRDefault="00A02FD2" w:rsidP="00A02FD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系统复位</w:t>
      </w:r>
    </w:p>
    <w:p w:rsidR="00A02FD2" w:rsidRDefault="00A02FD2" w:rsidP="00A02FD2">
      <w:pPr>
        <w:pStyle w:val="a4"/>
        <w:ind w:left="360" w:firstLineChars="0" w:firstLine="0"/>
      </w:pPr>
      <w:r>
        <w:rPr>
          <w:rFonts w:hint="eastAsia"/>
        </w:rPr>
        <w:t>系统复位后，除了时钟控制器</w:t>
      </w:r>
      <w:r>
        <w:rPr>
          <w:rFonts w:hint="eastAsia"/>
        </w:rPr>
        <w:t>CSR</w:t>
      </w:r>
      <w:r>
        <w:rPr>
          <w:rFonts w:hint="eastAsia"/>
        </w:rPr>
        <w:t>中的复位标志和备用域的寄存器外，其它所有的寄存器都将被复位。以下事件将产生系统复位：</w:t>
      </w:r>
    </w:p>
    <w:p w:rsidR="00A02FD2" w:rsidRDefault="00A02FD2" w:rsidP="00A02FD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NRST</w:t>
      </w:r>
      <w:r>
        <w:rPr>
          <w:rFonts w:hint="eastAsia"/>
        </w:rPr>
        <w:t>引脚出现低电平（外部复位）</w:t>
      </w:r>
    </w:p>
    <w:p w:rsidR="00A02FD2" w:rsidRDefault="00A02FD2" w:rsidP="00A02FD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窗口看门狗计数终止（</w:t>
      </w:r>
      <w:r>
        <w:rPr>
          <w:rFonts w:hint="eastAsia"/>
        </w:rPr>
        <w:t>WWDG</w:t>
      </w:r>
      <w:r>
        <w:rPr>
          <w:rFonts w:hint="eastAsia"/>
        </w:rPr>
        <w:t>复位）</w:t>
      </w:r>
    </w:p>
    <w:p w:rsidR="00A02FD2" w:rsidRDefault="00A02FD2" w:rsidP="00A02FD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独立看门狗计数终止（</w:t>
      </w:r>
      <w:r>
        <w:rPr>
          <w:rFonts w:hint="eastAsia"/>
        </w:rPr>
        <w:t>IWDG</w:t>
      </w:r>
      <w:r>
        <w:rPr>
          <w:rFonts w:hint="eastAsia"/>
        </w:rPr>
        <w:t>复位）</w:t>
      </w:r>
    </w:p>
    <w:p w:rsidR="00A02FD2" w:rsidRDefault="00A02FD2" w:rsidP="00A02FD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软件复位（</w:t>
      </w:r>
      <w:r>
        <w:rPr>
          <w:rFonts w:hint="eastAsia"/>
        </w:rPr>
        <w:t>SW</w:t>
      </w:r>
      <w:r>
        <w:rPr>
          <w:rFonts w:hint="eastAsia"/>
        </w:rPr>
        <w:t>复位）</w:t>
      </w:r>
    </w:p>
    <w:p w:rsidR="00A02FD2" w:rsidRDefault="00A02FD2" w:rsidP="00A02FD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低功耗管理复位</w:t>
      </w:r>
    </w:p>
    <w:p w:rsidR="00A02FD2" w:rsidRDefault="00A02FD2" w:rsidP="00A02FD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电源复位</w:t>
      </w:r>
    </w:p>
    <w:p w:rsidR="00A02FD2" w:rsidRDefault="00A02FD2" w:rsidP="00A02FD2">
      <w:pPr>
        <w:pStyle w:val="a4"/>
        <w:ind w:left="360" w:firstLineChars="0" w:firstLine="0"/>
      </w:pPr>
      <w:r>
        <w:rPr>
          <w:rFonts w:hint="eastAsia"/>
        </w:rPr>
        <w:t>电源复位分为上电复位</w:t>
      </w:r>
      <w:r>
        <w:rPr>
          <w:rFonts w:hint="eastAsia"/>
        </w:rPr>
        <w:t>POR</w:t>
      </w:r>
      <w:r>
        <w:rPr>
          <w:rFonts w:hint="eastAsia"/>
        </w:rPr>
        <w:t>和掉电复位</w:t>
      </w:r>
      <w:r>
        <w:rPr>
          <w:rFonts w:hint="eastAsia"/>
        </w:rPr>
        <w:t>PDR</w:t>
      </w:r>
      <w:r>
        <w:rPr>
          <w:rFonts w:hint="eastAsia"/>
        </w:rPr>
        <w:t>。电源复位能复位除了备份寄存器以外的所有寄存器。以下事件将产生电源复位：</w:t>
      </w:r>
    </w:p>
    <w:p w:rsidR="00A02FD2" w:rsidRDefault="00A02FD2" w:rsidP="00A02F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上电或掉电</w:t>
      </w:r>
    </w:p>
    <w:p w:rsidR="00A02FD2" w:rsidRDefault="00A02FD2" w:rsidP="00A02FD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从待机模式中返回</w:t>
      </w:r>
    </w:p>
    <w:p w:rsidR="002C3874" w:rsidRDefault="002C3874" w:rsidP="00A02FD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备份区域复位</w:t>
      </w:r>
    </w:p>
    <w:p w:rsidR="002C3874" w:rsidRDefault="00A02FD2" w:rsidP="002C3874">
      <w:pPr>
        <w:pStyle w:val="a4"/>
        <w:ind w:left="360" w:firstLineChars="0" w:firstLine="0"/>
      </w:pPr>
      <w:r>
        <w:rPr>
          <w:rFonts w:hint="eastAsia"/>
        </w:rPr>
        <w:t>以下事件将产生备份</w:t>
      </w:r>
      <w:r w:rsidR="002C3874">
        <w:rPr>
          <w:rFonts w:hint="eastAsia"/>
        </w:rPr>
        <w:t>区域复位：</w:t>
      </w:r>
    </w:p>
    <w:p w:rsidR="002C3874" w:rsidRDefault="002C3874" w:rsidP="002C387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软件置位备份区域控制寄存器</w:t>
      </w:r>
      <w:r>
        <w:rPr>
          <w:rFonts w:hint="eastAsia"/>
        </w:rPr>
        <w:t>RCC_BDCR</w:t>
      </w:r>
      <w:r>
        <w:rPr>
          <w:rFonts w:hint="eastAsia"/>
        </w:rPr>
        <w:t>中的</w:t>
      </w:r>
      <w:r>
        <w:rPr>
          <w:rFonts w:hint="eastAsia"/>
        </w:rPr>
        <w:t>BDSRT</w:t>
      </w:r>
      <w:r>
        <w:rPr>
          <w:rFonts w:hint="eastAsia"/>
        </w:rPr>
        <w:t>位。</w:t>
      </w:r>
    </w:p>
    <w:p w:rsidR="002C3874" w:rsidRDefault="002C3874" w:rsidP="002C387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Udd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Ubat</w:t>
      </w:r>
      <w:proofErr w:type="spellEnd"/>
      <w:r>
        <w:rPr>
          <w:rFonts w:hint="eastAsia"/>
        </w:rPr>
        <w:t>两者同时掉电时将导致备份区域复位。</w:t>
      </w:r>
    </w:p>
    <w:p w:rsidR="0065172A" w:rsidRDefault="0065172A" w:rsidP="0065172A">
      <w:pPr>
        <w:pStyle w:val="a4"/>
        <w:ind w:left="1080" w:firstLineChars="0" w:firstLine="0"/>
      </w:pPr>
    </w:p>
    <w:p w:rsidR="0065172A" w:rsidRDefault="0065172A" w:rsidP="007B5B8B">
      <w:pPr>
        <w:jc w:val="center"/>
      </w:pPr>
      <w:r>
        <w:rPr>
          <w:rFonts w:hint="eastAsia"/>
        </w:rPr>
        <w:t>STM32</w:t>
      </w:r>
      <w:r>
        <w:rPr>
          <w:rFonts w:hint="eastAsia"/>
        </w:rPr>
        <w:t>的启动设置</w:t>
      </w:r>
    </w:p>
    <w:p w:rsidR="0065172A" w:rsidRDefault="008C6012" w:rsidP="008C6012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系统启动时，内部的</w:t>
      </w:r>
      <w:r>
        <w:rPr>
          <w:rFonts w:hint="eastAsia"/>
        </w:rPr>
        <w:t>8MHz</w:t>
      </w:r>
      <w:r>
        <w:rPr>
          <w:rFonts w:hint="eastAsia"/>
        </w:rPr>
        <w:t>时钟源被先为默认的</w:t>
      </w:r>
      <w:r>
        <w:rPr>
          <w:rFonts w:hint="eastAsia"/>
        </w:rPr>
        <w:t>CPU</w:t>
      </w:r>
      <w:r>
        <w:rPr>
          <w:rFonts w:hint="eastAsia"/>
        </w:rPr>
        <w:t>时钟。随后可以选择外部具有失效监控的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16MHz</w:t>
      </w:r>
      <w:r>
        <w:rPr>
          <w:rFonts w:hint="eastAsia"/>
        </w:rPr>
        <w:t>时钟，当外部时钟失效时，它将会被隔离，同时产生一个中断。</w:t>
      </w:r>
    </w:p>
    <w:p w:rsidR="008C6012" w:rsidRDefault="008C6012" w:rsidP="008C6012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STM32</w:t>
      </w:r>
      <w:r>
        <w:rPr>
          <w:rFonts w:hint="eastAsia"/>
        </w:rPr>
        <w:t>启动时，</w:t>
      </w:r>
      <w:r>
        <w:rPr>
          <w:rFonts w:hint="eastAsia"/>
        </w:rPr>
        <w:t>CPU</w:t>
      </w:r>
      <w:r>
        <w:rPr>
          <w:rFonts w:hint="eastAsia"/>
        </w:rPr>
        <w:t>从</w:t>
      </w:r>
      <w:r>
        <w:rPr>
          <w:rFonts w:hint="eastAsia"/>
        </w:rPr>
        <w:t>0x0000 0000</w:t>
      </w:r>
      <w:r>
        <w:rPr>
          <w:rFonts w:hint="eastAsia"/>
        </w:rPr>
        <w:t>处取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顶地址并设置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顶，然后从</w:t>
      </w:r>
      <w:r>
        <w:rPr>
          <w:rFonts w:hint="eastAsia"/>
        </w:rPr>
        <w:t>0x0000 0004</w:t>
      </w:r>
      <w:r>
        <w:rPr>
          <w:rFonts w:hint="eastAsia"/>
        </w:rPr>
        <w:t>处开始执行代码。</w:t>
      </w:r>
    </w:p>
    <w:p w:rsidR="00C72809" w:rsidRDefault="00C72809" w:rsidP="008C6012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STM32</w:t>
      </w:r>
      <w:r w:rsidR="009F20AE">
        <w:rPr>
          <w:rFonts w:hint="eastAsia"/>
        </w:rPr>
        <w:t>F10x</w:t>
      </w:r>
      <w:r>
        <w:rPr>
          <w:rFonts w:hint="eastAsia"/>
        </w:rPr>
        <w:t>可以通过</w:t>
      </w:r>
      <w:r>
        <w:rPr>
          <w:rFonts w:hint="eastAsia"/>
        </w:rPr>
        <w:t>BOOT[1:0]</w:t>
      </w:r>
      <w:r>
        <w:rPr>
          <w:rFonts w:hint="eastAsia"/>
        </w:rPr>
        <w:t>引脚来选择</w:t>
      </w:r>
      <w:r>
        <w:rPr>
          <w:rFonts w:hint="eastAsia"/>
        </w:rPr>
        <w:t>3</w:t>
      </w:r>
      <w:r>
        <w:rPr>
          <w:rFonts w:hint="eastAsia"/>
        </w:rPr>
        <w:t>种不同的启动模式：</w:t>
      </w:r>
    </w:p>
    <w:p w:rsidR="00C72809" w:rsidRDefault="00C72809" w:rsidP="00C7280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 xml:space="preserve">BOOT[X:0] 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从主闪存</w:t>
      </w:r>
      <w:proofErr w:type="gramEnd"/>
      <w:r>
        <w:rPr>
          <w:rFonts w:hint="eastAsia"/>
        </w:rPr>
        <w:t>存储器启动（</w:t>
      </w:r>
      <w:proofErr w:type="spellStart"/>
      <w:r>
        <w:rPr>
          <w:rFonts w:hint="eastAsia"/>
        </w:rPr>
        <w:t>NORFlash</w:t>
      </w:r>
      <w:proofErr w:type="spellEnd"/>
      <w:r>
        <w:rPr>
          <w:rFonts w:hint="eastAsia"/>
        </w:rPr>
        <w:t>）。</w:t>
      </w:r>
    </w:p>
    <w:p w:rsidR="009F20AE" w:rsidRDefault="009F20AE" w:rsidP="009F20AE">
      <w:pPr>
        <w:pStyle w:val="a4"/>
        <w:ind w:left="1080" w:firstLineChars="0" w:firstLine="0"/>
      </w:pPr>
      <w:proofErr w:type="gramStart"/>
      <w:r>
        <w:rPr>
          <w:rFonts w:hint="eastAsia"/>
        </w:rPr>
        <w:t>主闪存</w:t>
      </w:r>
      <w:proofErr w:type="gramEnd"/>
      <w:r>
        <w:rPr>
          <w:rFonts w:hint="eastAsia"/>
        </w:rPr>
        <w:t>存储器</w:t>
      </w:r>
      <w:r w:rsidR="00B4140A">
        <w:rPr>
          <w:rFonts w:hint="eastAsia"/>
        </w:rPr>
        <w:t>地址</w:t>
      </w:r>
      <w:r>
        <w:rPr>
          <w:rFonts w:hint="eastAsia"/>
        </w:rPr>
        <w:t>空间被映射到启动空间</w:t>
      </w:r>
      <w:r>
        <w:rPr>
          <w:rFonts w:hint="eastAsia"/>
        </w:rPr>
        <w:t>0x0000 0000</w:t>
      </w:r>
      <w:r w:rsidR="00293E37">
        <w:rPr>
          <w:rFonts w:hint="eastAsia"/>
        </w:rPr>
        <w:t>，但</w:t>
      </w:r>
      <w:r>
        <w:rPr>
          <w:rFonts w:hint="eastAsia"/>
        </w:rPr>
        <w:t>仍然能够在它原来的地址</w:t>
      </w:r>
      <w:r>
        <w:rPr>
          <w:rFonts w:hint="eastAsia"/>
        </w:rPr>
        <w:t>0x0800 0000</w:t>
      </w:r>
      <w:r>
        <w:rPr>
          <w:rFonts w:hint="eastAsia"/>
        </w:rPr>
        <w:t>处访问。</w:t>
      </w:r>
    </w:p>
    <w:p w:rsidR="00C72809" w:rsidRDefault="00C72809" w:rsidP="00C7280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 xml:space="preserve">BOOT[0:1] </w:t>
      </w:r>
      <w:r>
        <w:rPr>
          <w:rFonts w:hint="eastAsia"/>
        </w:rPr>
        <w:t>：从系统存储器启动。</w:t>
      </w:r>
    </w:p>
    <w:p w:rsidR="00B4140A" w:rsidRDefault="00B4140A" w:rsidP="00B4140A">
      <w:pPr>
        <w:pStyle w:val="a4"/>
        <w:ind w:left="1080" w:firstLineChars="0" w:firstLine="0"/>
      </w:pPr>
      <w:r>
        <w:rPr>
          <w:rFonts w:hint="eastAsia"/>
        </w:rPr>
        <w:t>系统存储器地址空间被映射到启动空间</w:t>
      </w:r>
      <w:r>
        <w:rPr>
          <w:rFonts w:hint="eastAsia"/>
        </w:rPr>
        <w:t>0x0000 0000</w:t>
      </w:r>
      <w:r>
        <w:rPr>
          <w:rFonts w:hint="eastAsia"/>
        </w:rPr>
        <w:t>，但仍然能够在它原来的地址处访问，互联型产品系统存储器的地址为</w:t>
      </w:r>
      <w:r>
        <w:rPr>
          <w:rFonts w:hint="eastAsia"/>
        </w:rPr>
        <w:t>0x1FFF B000</w:t>
      </w:r>
      <w:r>
        <w:rPr>
          <w:rFonts w:hint="eastAsia"/>
        </w:rPr>
        <w:t>，其它产品系统存储器的地址为</w:t>
      </w:r>
      <w:r>
        <w:rPr>
          <w:rFonts w:hint="eastAsia"/>
        </w:rPr>
        <w:t>0x1FFF F000</w:t>
      </w:r>
    </w:p>
    <w:p w:rsidR="00C72809" w:rsidRDefault="00C72809" w:rsidP="00C7280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 xml:space="preserve">BOOT[1:1] </w:t>
      </w:r>
      <w:r>
        <w:rPr>
          <w:rFonts w:hint="eastAsia"/>
        </w:rPr>
        <w:t>：从内部</w:t>
      </w:r>
      <w:r>
        <w:rPr>
          <w:rFonts w:hint="eastAsia"/>
        </w:rPr>
        <w:t>SRAM</w:t>
      </w:r>
      <w:r>
        <w:rPr>
          <w:rFonts w:hint="eastAsia"/>
        </w:rPr>
        <w:t>启动。</w:t>
      </w:r>
    </w:p>
    <w:p w:rsidR="00B4140A" w:rsidRDefault="00B4140A" w:rsidP="00B4140A">
      <w:pPr>
        <w:pStyle w:val="a4"/>
        <w:ind w:left="1080" w:firstLineChars="0" w:firstLine="0"/>
      </w:pPr>
      <w:r>
        <w:rPr>
          <w:rFonts w:hint="eastAsia"/>
        </w:rPr>
        <w:t>从内置</w:t>
      </w:r>
      <w:r>
        <w:rPr>
          <w:rFonts w:hint="eastAsia"/>
        </w:rPr>
        <w:t>SRAM</w:t>
      </w:r>
      <w:r>
        <w:rPr>
          <w:rFonts w:hint="eastAsia"/>
        </w:rPr>
        <w:t>启动只能从</w:t>
      </w:r>
      <w:r>
        <w:rPr>
          <w:rFonts w:hint="eastAsia"/>
        </w:rPr>
        <w:t>0x2000 0000</w:t>
      </w:r>
      <w:r>
        <w:rPr>
          <w:rFonts w:hint="eastAsia"/>
        </w:rPr>
        <w:t>地址处访问</w:t>
      </w:r>
      <w:r>
        <w:rPr>
          <w:rFonts w:hint="eastAsia"/>
        </w:rPr>
        <w:t>SRAM</w:t>
      </w:r>
      <w:r>
        <w:rPr>
          <w:rFonts w:hint="eastAsia"/>
        </w:rPr>
        <w:t>。从</w:t>
      </w:r>
      <w:r>
        <w:rPr>
          <w:rFonts w:hint="eastAsia"/>
        </w:rPr>
        <w:t>SRAM</w:t>
      </w:r>
      <w:r>
        <w:rPr>
          <w:rFonts w:hint="eastAsia"/>
        </w:rPr>
        <w:t>启动一般只作为调试来使用，或者用来解除内部</w:t>
      </w:r>
      <w:r>
        <w:rPr>
          <w:rFonts w:hint="eastAsia"/>
        </w:rPr>
        <w:t>Flash</w:t>
      </w:r>
      <w:r>
        <w:rPr>
          <w:rFonts w:hint="eastAsia"/>
        </w:rPr>
        <w:t>的读</w:t>
      </w:r>
      <w:r w:rsidR="00A24B7E">
        <w:rPr>
          <w:rFonts w:hint="eastAsia"/>
        </w:rPr>
        <w:t>/</w:t>
      </w:r>
      <w:r>
        <w:rPr>
          <w:rFonts w:hint="eastAsia"/>
        </w:rPr>
        <w:t>写保护。</w:t>
      </w:r>
    </w:p>
    <w:p w:rsidR="00FC2C82" w:rsidRDefault="00FC2C82" w:rsidP="00FC2C82"/>
    <w:p w:rsidR="00AA45A3" w:rsidRDefault="00AA45A3" w:rsidP="00FC2C82">
      <w:pPr>
        <w:jc w:val="center"/>
      </w:pPr>
      <w:r>
        <w:rPr>
          <w:rFonts w:hint="eastAsia"/>
        </w:rPr>
        <w:t>STM32F10x</w:t>
      </w:r>
      <w:r>
        <w:rPr>
          <w:rFonts w:hint="eastAsia"/>
        </w:rPr>
        <w:t>的</w:t>
      </w:r>
      <w:r w:rsidR="00EA33C3">
        <w:rPr>
          <w:rFonts w:hint="eastAsia"/>
        </w:rPr>
        <w:t>GPIO</w:t>
      </w:r>
    </w:p>
    <w:tbl>
      <w:tblPr>
        <w:tblStyle w:val="a3"/>
        <w:tblW w:w="8364" w:type="dxa"/>
        <w:tblInd w:w="108" w:type="dxa"/>
        <w:tblLook w:val="0000" w:firstRow="0" w:lastRow="0" w:firstColumn="0" w:lastColumn="0" w:noHBand="0" w:noVBand="0"/>
      </w:tblPr>
      <w:tblGrid>
        <w:gridCol w:w="1842"/>
        <w:gridCol w:w="6522"/>
      </w:tblGrid>
      <w:tr w:rsidR="00AA45A3" w:rsidTr="00EA33C3">
        <w:trPr>
          <w:trHeight w:val="581"/>
        </w:trPr>
        <w:tc>
          <w:tcPr>
            <w:tcW w:w="1842" w:type="dxa"/>
            <w:vMerge w:val="restart"/>
            <w:vAlign w:val="center"/>
          </w:tcPr>
          <w:p w:rsidR="00AA45A3" w:rsidRDefault="00AA45A3" w:rsidP="00AA45A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通用输出</w:t>
            </w:r>
          </w:p>
        </w:tc>
        <w:tc>
          <w:tcPr>
            <w:tcW w:w="6522" w:type="dxa"/>
            <w:vAlign w:val="center"/>
          </w:tcPr>
          <w:p w:rsidR="00AA45A3" w:rsidRDefault="00AA45A3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推挽（</w:t>
            </w:r>
            <w:proofErr w:type="spellStart"/>
            <w:r>
              <w:rPr>
                <w:rFonts w:hint="eastAsia"/>
              </w:rPr>
              <w:t>push_pull</w:t>
            </w:r>
            <w:proofErr w:type="spellEnd"/>
            <w:r>
              <w:rPr>
                <w:rFonts w:hint="eastAsia"/>
              </w:rPr>
              <w:t>）：上拉输出。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/>
          </w:tcPr>
          <w:p w:rsidR="00AA45A3" w:rsidRDefault="00AA45A3" w:rsidP="00AA45A3">
            <w:pPr>
              <w:pStyle w:val="a4"/>
              <w:ind w:firstLineChars="0" w:firstLine="0"/>
            </w:pPr>
          </w:p>
        </w:tc>
        <w:tc>
          <w:tcPr>
            <w:tcW w:w="6522" w:type="dxa"/>
            <w:vAlign w:val="center"/>
          </w:tcPr>
          <w:p w:rsidR="00AA45A3" w:rsidRDefault="00AA45A3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开漏（</w:t>
            </w:r>
            <w:proofErr w:type="spellStart"/>
            <w:r>
              <w:rPr>
                <w:rFonts w:hint="eastAsia"/>
              </w:rPr>
              <w:t>open_drain</w:t>
            </w:r>
            <w:proofErr w:type="spellEnd"/>
            <w:r>
              <w:rPr>
                <w:rFonts w:hint="eastAsia"/>
              </w:rPr>
              <w:t>）：如果需要上拉，则必须外接。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 w:val="restart"/>
            <w:vAlign w:val="center"/>
          </w:tcPr>
          <w:p w:rsidR="00AA45A3" w:rsidRDefault="00AA45A3" w:rsidP="00AA45A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复用输出</w:t>
            </w:r>
          </w:p>
        </w:tc>
        <w:tc>
          <w:tcPr>
            <w:tcW w:w="6522" w:type="dxa"/>
            <w:vAlign w:val="center"/>
          </w:tcPr>
          <w:p w:rsidR="00AA45A3" w:rsidRDefault="00AA45A3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推挽复用：片上外设控制输出。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/>
          </w:tcPr>
          <w:p w:rsidR="00AA45A3" w:rsidRDefault="00AA45A3" w:rsidP="00AA45A3">
            <w:pPr>
              <w:pStyle w:val="a4"/>
              <w:ind w:firstLineChars="0" w:firstLine="0"/>
            </w:pPr>
          </w:p>
        </w:tc>
        <w:tc>
          <w:tcPr>
            <w:tcW w:w="6522" w:type="dxa"/>
            <w:vAlign w:val="center"/>
          </w:tcPr>
          <w:p w:rsidR="00AA45A3" w:rsidRPr="00AA45A3" w:rsidRDefault="00AA45A3" w:rsidP="00012D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开漏复用</w:t>
            </w:r>
            <w:proofErr w:type="gramEnd"/>
            <w:r>
              <w:rPr>
                <w:rFonts w:hint="eastAsia"/>
              </w:rPr>
              <w:t>：片上外设控制输出，如果需要上拉则必须外接。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 w:val="restart"/>
            <w:vAlign w:val="center"/>
          </w:tcPr>
          <w:p w:rsidR="00AA45A3" w:rsidRDefault="00E31104" w:rsidP="00AA45A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  <w:bookmarkStart w:id="0" w:name="_GoBack"/>
            <w:bookmarkEnd w:id="0"/>
          </w:p>
        </w:tc>
        <w:tc>
          <w:tcPr>
            <w:tcW w:w="6522" w:type="dxa"/>
            <w:vAlign w:val="center"/>
          </w:tcPr>
          <w:p w:rsidR="00AA45A3" w:rsidRDefault="00AA45A3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上拉输入：</w:t>
            </w:r>
            <w:proofErr w:type="gramStart"/>
            <w:r>
              <w:rPr>
                <w:rFonts w:hint="eastAsia"/>
              </w:rPr>
              <w:t>带内部</w:t>
            </w:r>
            <w:proofErr w:type="gramEnd"/>
            <w:r>
              <w:rPr>
                <w:rFonts w:hint="eastAsia"/>
              </w:rPr>
              <w:t>上拉的数字输入。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/>
          </w:tcPr>
          <w:p w:rsidR="00AA45A3" w:rsidRDefault="00AA45A3" w:rsidP="00AA45A3">
            <w:pPr>
              <w:pStyle w:val="a4"/>
              <w:ind w:firstLineChars="0" w:firstLine="0"/>
            </w:pPr>
          </w:p>
        </w:tc>
        <w:tc>
          <w:tcPr>
            <w:tcW w:w="6522" w:type="dxa"/>
            <w:vAlign w:val="center"/>
          </w:tcPr>
          <w:p w:rsidR="00AA45A3" w:rsidRPr="00AA45A3" w:rsidRDefault="00AA45A3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下拉输入：</w:t>
            </w:r>
            <w:proofErr w:type="gramStart"/>
            <w:r>
              <w:rPr>
                <w:rFonts w:hint="eastAsia"/>
              </w:rPr>
              <w:t>带内部下</w:t>
            </w:r>
            <w:proofErr w:type="gramEnd"/>
            <w:r>
              <w:rPr>
                <w:rFonts w:hint="eastAsia"/>
              </w:rPr>
              <w:t>拉的数字输入。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/>
          </w:tcPr>
          <w:p w:rsidR="00AA45A3" w:rsidRDefault="00AA45A3" w:rsidP="00AA45A3">
            <w:pPr>
              <w:pStyle w:val="a4"/>
              <w:ind w:firstLineChars="0" w:firstLine="0"/>
            </w:pPr>
          </w:p>
        </w:tc>
        <w:tc>
          <w:tcPr>
            <w:tcW w:w="6522" w:type="dxa"/>
            <w:vAlign w:val="center"/>
          </w:tcPr>
          <w:p w:rsidR="00AA45A3" w:rsidRPr="00AA45A3" w:rsidRDefault="00AA45A3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模拟输入：在模拟输入下，数字输入总为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AA45A3" w:rsidTr="00EA33C3">
        <w:trPr>
          <w:trHeight w:val="581"/>
        </w:trPr>
        <w:tc>
          <w:tcPr>
            <w:tcW w:w="1842" w:type="dxa"/>
            <w:vMerge/>
          </w:tcPr>
          <w:p w:rsidR="00AA45A3" w:rsidRDefault="00AA45A3" w:rsidP="00AA45A3">
            <w:pPr>
              <w:pStyle w:val="a4"/>
              <w:ind w:firstLineChars="0" w:firstLine="0"/>
            </w:pPr>
          </w:p>
        </w:tc>
        <w:tc>
          <w:tcPr>
            <w:tcW w:w="6522" w:type="dxa"/>
            <w:vAlign w:val="center"/>
          </w:tcPr>
          <w:p w:rsidR="00AA45A3" w:rsidRDefault="00012DC0" w:rsidP="00012DC0">
            <w:pPr>
              <w:pStyle w:val="a4"/>
              <w:ind w:firstLineChars="0" w:firstLine="0"/>
            </w:pPr>
            <w:r>
              <w:rPr>
                <w:rFonts w:hint="eastAsia"/>
              </w:rPr>
              <w:t>浮空输入：内部没有上拉或下拉的数字输入。</w:t>
            </w:r>
          </w:p>
        </w:tc>
      </w:tr>
    </w:tbl>
    <w:p w:rsidR="00AA45A3" w:rsidRDefault="00AA45A3" w:rsidP="00EA33C3"/>
    <w:p w:rsidR="00EA33C3" w:rsidRDefault="00B30C31" w:rsidP="00EA33C3">
      <w:r>
        <w:rPr>
          <w:rFonts w:hint="eastAsia"/>
        </w:rPr>
        <w:t>GPIO</w:t>
      </w:r>
      <w:r>
        <w:rPr>
          <w:rFonts w:hint="eastAsia"/>
        </w:rPr>
        <w:t>的使用方式：</w:t>
      </w:r>
    </w:p>
    <w:p w:rsidR="00B30C31" w:rsidRDefault="00B30C31" w:rsidP="00B30C3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作为普通</w:t>
      </w:r>
      <w:r>
        <w:rPr>
          <w:rFonts w:hint="eastAsia"/>
        </w:rPr>
        <w:t>GPIO</w:t>
      </w:r>
      <w:r w:rsidR="004C435A">
        <w:rPr>
          <w:rFonts w:hint="eastAsia"/>
        </w:rPr>
        <w:t>输出：配置为推挽输出</w:t>
      </w:r>
      <w:proofErr w:type="gramStart"/>
      <w:r w:rsidR="004C435A">
        <w:rPr>
          <w:rFonts w:hint="eastAsia"/>
        </w:rPr>
        <w:t>或者开漏输出</w:t>
      </w:r>
      <w:proofErr w:type="gramEnd"/>
      <w:r w:rsidR="004C435A">
        <w:rPr>
          <w:rFonts w:hint="eastAsia"/>
        </w:rPr>
        <w:t>，同时不要使</w:t>
      </w:r>
      <w:r>
        <w:rPr>
          <w:rFonts w:hint="eastAsia"/>
        </w:rPr>
        <w:t>能该引脚的复用功能。如果配置</w:t>
      </w:r>
      <w:proofErr w:type="gramStart"/>
      <w:r>
        <w:rPr>
          <w:rFonts w:hint="eastAsia"/>
        </w:rPr>
        <w:t>成开漏</w:t>
      </w:r>
      <w:proofErr w:type="gramEnd"/>
      <w:r>
        <w:rPr>
          <w:rFonts w:hint="eastAsia"/>
        </w:rPr>
        <w:t>输出，则应外</w:t>
      </w:r>
      <w:proofErr w:type="gramStart"/>
      <w:r>
        <w:rPr>
          <w:rFonts w:hint="eastAsia"/>
        </w:rPr>
        <w:t>接上拉</w:t>
      </w:r>
      <w:proofErr w:type="gramEnd"/>
      <w:r w:rsidR="00A7283A">
        <w:rPr>
          <w:rFonts w:hint="eastAsia"/>
        </w:rPr>
        <w:t>电阻</w:t>
      </w:r>
      <w:r>
        <w:rPr>
          <w:rFonts w:hint="eastAsia"/>
        </w:rPr>
        <w:t>。</w:t>
      </w:r>
    </w:p>
    <w:p w:rsidR="00B30C31" w:rsidRDefault="00B30C31" w:rsidP="00B30C3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作为普通</w:t>
      </w:r>
      <w:r>
        <w:rPr>
          <w:rFonts w:hint="eastAsia"/>
        </w:rPr>
        <w:t>GPIO</w:t>
      </w:r>
      <w:r>
        <w:rPr>
          <w:rFonts w:hint="eastAsia"/>
        </w:rPr>
        <w:t>输入：配置成上拉输入、下拉输入或者浮空输入。如果配置成浮空输入则应该根据需求外拉上拉电阻或者下拉电阴。</w:t>
      </w:r>
    </w:p>
    <w:p w:rsidR="00B30C31" w:rsidRDefault="00F32119" w:rsidP="00B30C3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作为内置外设的输出：根据需要配置成推挽复用</w:t>
      </w:r>
      <w:proofErr w:type="gramStart"/>
      <w:r>
        <w:rPr>
          <w:rFonts w:hint="eastAsia"/>
        </w:rPr>
        <w:t>或者开漏复用</w:t>
      </w:r>
      <w:proofErr w:type="gramEnd"/>
      <w:r>
        <w:rPr>
          <w:rFonts w:hint="eastAsia"/>
        </w:rPr>
        <w:t>输出，并使能该外设的复用功能，如果</w:t>
      </w:r>
      <w:proofErr w:type="gramStart"/>
      <w:r>
        <w:rPr>
          <w:rFonts w:hint="eastAsia"/>
        </w:rPr>
        <w:t>是开漏复用</w:t>
      </w:r>
      <w:proofErr w:type="gramEnd"/>
      <w:r>
        <w:rPr>
          <w:rFonts w:hint="eastAsia"/>
        </w:rPr>
        <w:t>输出</w:t>
      </w:r>
      <w:r w:rsidR="00D46AF7">
        <w:rPr>
          <w:rFonts w:hint="eastAsia"/>
        </w:rPr>
        <w:t>，则</w:t>
      </w:r>
      <w:r>
        <w:rPr>
          <w:rFonts w:hint="eastAsia"/>
        </w:rPr>
        <w:t>应外</w:t>
      </w:r>
      <w:proofErr w:type="gramStart"/>
      <w:r>
        <w:rPr>
          <w:rFonts w:hint="eastAsia"/>
        </w:rPr>
        <w:t>接上拉</w:t>
      </w:r>
      <w:proofErr w:type="gramEnd"/>
      <w:r>
        <w:rPr>
          <w:rFonts w:hint="eastAsia"/>
        </w:rPr>
        <w:t>电阻。</w:t>
      </w:r>
    </w:p>
    <w:p w:rsidR="00F32119" w:rsidRDefault="00F32119" w:rsidP="00B30C3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作为内置外设的输入：配置成上拉输入、下拉输入或者浮空输入，同进使该外设的复用功能。如果配置成浮空输入则应根据需求外</w:t>
      </w:r>
      <w:proofErr w:type="gramStart"/>
      <w:r>
        <w:rPr>
          <w:rFonts w:hint="eastAsia"/>
        </w:rPr>
        <w:t>接上拉</w:t>
      </w:r>
      <w:proofErr w:type="gramEnd"/>
      <w:r w:rsidR="007E5C6F">
        <w:rPr>
          <w:rFonts w:hint="eastAsia"/>
        </w:rPr>
        <w:t>电阻</w:t>
      </w:r>
      <w:r>
        <w:rPr>
          <w:rFonts w:hint="eastAsia"/>
        </w:rPr>
        <w:t>或者下拉电阻。</w:t>
      </w:r>
    </w:p>
    <w:p w:rsidR="003851F8" w:rsidRPr="00CB5D4D" w:rsidRDefault="00F32119" w:rsidP="00CB5D4D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作为模拟输入：</w:t>
      </w:r>
      <w:r>
        <w:rPr>
          <w:rFonts w:hint="eastAsia"/>
        </w:rPr>
        <w:t>ADC</w:t>
      </w:r>
      <w:r>
        <w:rPr>
          <w:rFonts w:hint="eastAsia"/>
        </w:rPr>
        <w:t>或者</w:t>
      </w:r>
      <w:r>
        <w:rPr>
          <w:rFonts w:hint="eastAsia"/>
        </w:rPr>
        <w:t>DAC</w:t>
      </w:r>
      <w:r>
        <w:rPr>
          <w:rFonts w:hint="eastAsia"/>
        </w:rPr>
        <w:t>都应该配置成模拟输入。虽然</w:t>
      </w:r>
      <w:r>
        <w:rPr>
          <w:rFonts w:hint="eastAsia"/>
        </w:rPr>
        <w:t>DAC</w:t>
      </w:r>
      <w:r w:rsidR="00990FD0">
        <w:rPr>
          <w:rFonts w:hint="eastAsia"/>
        </w:rPr>
        <w:t>是一种输出模拟量的工作方式，但它却要配置成模拟输入</w:t>
      </w:r>
      <w:r>
        <w:rPr>
          <w:rFonts w:hint="eastAsia"/>
        </w:rPr>
        <w:t>。</w:t>
      </w:r>
    </w:p>
    <w:p w:rsidR="00E060B7" w:rsidRDefault="00E060B7" w:rsidP="00E060B7">
      <w:r>
        <w:rPr>
          <w:rFonts w:hint="eastAsia"/>
        </w:rPr>
        <w:t>GPIO</w:t>
      </w:r>
      <w:r>
        <w:rPr>
          <w:rFonts w:hint="eastAsia"/>
        </w:rPr>
        <w:t>的速度选择：</w:t>
      </w:r>
    </w:p>
    <w:p w:rsidR="00E060B7" w:rsidRDefault="00E060B7" w:rsidP="00E060B7">
      <w:r>
        <w:rPr>
          <w:rFonts w:hint="eastAsia"/>
        </w:rPr>
        <w:tab/>
      </w:r>
      <w:r>
        <w:rPr>
          <w:rFonts w:hint="eastAsia"/>
        </w:rPr>
        <w:t>在输出模式下，</w:t>
      </w:r>
      <w:r>
        <w:rPr>
          <w:rFonts w:hint="eastAsia"/>
        </w:rPr>
        <w:t>GPIP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种速度可以选择：</w:t>
      </w:r>
      <w:r>
        <w:rPr>
          <w:rFonts w:hint="eastAsia"/>
        </w:rPr>
        <w:t>2MHz</w:t>
      </w:r>
      <w:r>
        <w:rPr>
          <w:rFonts w:hint="eastAsia"/>
        </w:rPr>
        <w:t>、</w:t>
      </w:r>
      <w:r>
        <w:rPr>
          <w:rFonts w:hint="eastAsia"/>
        </w:rPr>
        <w:t>10MHz</w:t>
      </w:r>
      <w:r>
        <w:rPr>
          <w:rFonts w:hint="eastAsia"/>
        </w:rPr>
        <w:t>、</w:t>
      </w:r>
      <w:r>
        <w:rPr>
          <w:rFonts w:hint="eastAsia"/>
        </w:rPr>
        <w:t>50MHz</w:t>
      </w:r>
      <w:r>
        <w:rPr>
          <w:rFonts w:hint="eastAsia"/>
        </w:rPr>
        <w:t>。这里的速度是指</w:t>
      </w:r>
      <w:r>
        <w:rPr>
          <w:rFonts w:hint="eastAsia"/>
        </w:rPr>
        <w:t>IO</w:t>
      </w:r>
      <w:r>
        <w:rPr>
          <w:rFonts w:hint="eastAsia"/>
        </w:rPr>
        <w:t>口驱动电路的响应速度，而不是输出信号的速度，输出信号的速度与程序有关。由于同频电路的噪声较高，所以当不需要太高的输出频率时，应选择较低的</w:t>
      </w:r>
      <w:r>
        <w:rPr>
          <w:rFonts w:hint="eastAsia"/>
        </w:rPr>
        <w:t>GPIO</w:t>
      </w:r>
      <w:r>
        <w:rPr>
          <w:rFonts w:hint="eastAsia"/>
        </w:rPr>
        <w:t>速度，这有利于提高系统的</w:t>
      </w:r>
      <w:r>
        <w:rPr>
          <w:rFonts w:hint="eastAsia"/>
        </w:rPr>
        <w:t>EMI</w:t>
      </w:r>
      <w:r>
        <w:rPr>
          <w:rFonts w:hint="eastAsia"/>
        </w:rPr>
        <w:t>性能。比如：</w:t>
      </w:r>
      <w:r>
        <w:rPr>
          <w:rFonts w:hint="eastAsia"/>
        </w:rPr>
        <w:t>UART</w:t>
      </w:r>
      <w:r>
        <w:rPr>
          <w:rFonts w:hint="eastAsia"/>
        </w:rPr>
        <w:t>串口使用的最大波特率为</w:t>
      </w:r>
      <w:r>
        <w:rPr>
          <w:rFonts w:hint="eastAsia"/>
        </w:rPr>
        <w:t>115200Hz</w:t>
      </w:r>
      <w:r>
        <w:rPr>
          <w:rFonts w:hint="eastAsia"/>
        </w:rPr>
        <w:t>，那么使用</w:t>
      </w:r>
      <w:r>
        <w:rPr>
          <w:rFonts w:hint="eastAsia"/>
        </w:rPr>
        <w:t>2MHz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速度就足够了。</w:t>
      </w:r>
    </w:p>
    <w:p w:rsidR="003851F8" w:rsidRDefault="003851F8" w:rsidP="00E060B7"/>
    <w:p w:rsidR="003851F8" w:rsidRDefault="003851F8" w:rsidP="003851F8">
      <w:r>
        <w:rPr>
          <w:rFonts w:hint="eastAsia"/>
        </w:rPr>
        <w:t>GPIO</w:t>
      </w:r>
      <w:r>
        <w:rPr>
          <w:rFonts w:hint="eastAsia"/>
        </w:rPr>
        <w:t>的控制寄存器：</w:t>
      </w:r>
    </w:p>
    <w:p w:rsidR="003851F8" w:rsidRDefault="003851F8" w:rsidP="003851F8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32</w:t>
      </w:r>
      <w:r>
        <w:rPr>
          <w:rFonts w:hint="eastAsia"/>
        </w:rPr>
        <w:t>位配置寄存器</w:t>
      </w:r>
      <w:r>
        <w:rPr>
          <w:rFonts w:hint="eastAsia"/>
        </w:rPr>
        <w:t>CRL</w:t>
      </w:r>
      <w:r>
        <w:rPr>
          <w:rFonts w:hint="eastAsia"/>
        </w:rPr>
        <w:t>和</w:t>
      </w:r>
      <w:r>
        <w:rPr>
          <w:rFonts w:hint="eastAsia"/>
        </w:rPr>
        <w:t>CRH</w:t>
      </w:r>
    </w:p>
    <w:p w:rsidR="003851F8" w:rsidRDefault="003851F8" w:rsidP="003851F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端口配置低寄存器</w:t>
      </w:r>
      <w:proofErr w:type="spellStart"/>
      <w:r>
        <w:rPr>
          <w:rFonts w:hint="eastAsia"/>
        </w:rPr>
        <w:t>GPIOx_CRL</w:t>
      </w:r>
      <w:proofErr w:type="spellEnd"/>
      <w:r>
        <w:rPr>
          <w:rFonts w:hint="eastAsia"/>
        </w:rPr>
        <w:t>：用于设置端口低</w:t>
      </w:r>
      <w:r>
        <w:rPr>
          <w:rFonts w:hint="eastAsia"/>
        </w:rPr>
        <w:t>8</w:t>
      </w:r>
      <w:r>
        <w:rPr>
          <w:rFonts w:hint="eastAsia"/>
        </w:rPr>
        <w:t>位的工作模式。</w:t>
      </w:r>
    </w:p>
    <w:p w:rsidR="003851F8" w:rsidRDefault="003851F8" w:rsidP="003851F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端口配置高寄存器</w:t>
      </w:r>
      <w:proofErr w:type="spellStart"/>
      <w:r>
        <w:rPr>
          <w:rFonts w:hint="eastAsia"/>
        </w:rPr>
        <w:t>GPIOx_CRH</w:t>
      </w:r>
      <w:proofErr w:type="spellEnd"/>
      <w:r>
        <w:rPr>
          <w:rFonts w:hint="eastAsia"/>
        </w:rPr>
        <w:t>：用于设置端口高</w:t>
      </w:r>
      <w:r>
        <w:rPr>
          <w:rFonts w:hint="eastAsia"/>
        </w:rPr>
        <w:t>8</w:t>
      </w:r>
      <w:r>
        <w:rPr>
          <w:rFonts w:hint="eastAsia"/>
        </w:rPr>
        <w:t>位的工作模式。</w:t>
      </w:r>
    </w:p>
    <w:p w:rsidR="003851F8" w:rsidRDefault="003851F8" w:rsidP="003851F8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32</w:t>
      </w:r>
      <w:r>
        <w:rPr>
          <w:rFonts w:hint="eastAsia"/>
        </w:rPr>
        <w:t>位数据寄存器</w:t>
      </w:r>
      <w:r>
        <w:rPr>
          <w:rFonts w:hint="eastAsia"/>
        </w:rPr>
        <w:t>IDR</w:t>
      </w:r>
      <w:r>
        <w:rPr>
          <w:rFonts w:hint="eastAsia"/>
        </w:rPr>
        <w:t>和</w:t>
      </w:r>
      <w:r>
        <w:rPr>
          <w:rFonts w:hint="eastAsia"/>
        </w:rPr>
        <w:t>ODR</w:t>
      </w:r>
    </w:p>
    <w:p w:rsidR="003851F8" w:rsidRDefault="00127136" w:rsidP="00127136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输入</w:t>
      </w:r>
      <w:r w:rsidR="003851F8">
        <w:rPr>
          <w:rFonts w:hint="eastAsia"/>
        </w:rPr>
        <w:t>数据寄存器</w:t>
      </w:r>
      <w:proofErr w:type="spellStart"/>
      <w:r w:rsidR="003851F8">
        <w:rPr>
          <w:rFonts w:hint="eastAsia"/>
        </w:rPr>
        <w:t>GPIOx_IDR</w:t>
      </w:r>
      <w:proofErr w:type="spellEnd"/>
      <w:r w:rsidR="003851F8">
        <w:rPr>
          <w:rFonts w:hint="eastAsia"/>
        </w:rPr>
        <w:t>：</w:t>
      </w:r>
      <w:r>
        <w:rPr>
          <w:rFonts w:hint="eastAsia"/>
        </w:rPr>
        <w:t>如果端口被配置成输入端口，则可以从</w:t>
      </w:r>
      <w:r>
        <w:rPr>
          <w:rFonts w:hint="eastAsia"/>
        </w:rPr>
        <w:t>IDR</w:t>
      </w:r>
      <w:r>
        <w:rPr>
          <w:rFonts w:hint="eastAsia"/>
        </w:rPr>
        <w:t>寄存器中读取输出数据。</w:t>
      </w:r>
    </w:p>
    <w:p w:rsidR="00B923CC" w:rsidRDefault="00127136" w:rsidP="00B923C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输出数据寄存器</w:t>
      </w:r>
      <w:proofErr w:type="spellStart"/>
      <w:r>
        <w:rPr>
          <w:rFonts w:hint="eastAsia"/>
        </w:rPr>
        <w:t>GPIOx_ODR</w:t>
      </w:r>
      <w:proofErr w:type="spellEnd"/>
      <w:r>
        <w:rPr>
          <w:rFonts w:hint="eastAsia"/>
        </w:rPr>
        <w:t>：如果端口被配置成输出端口，则对寄存器某一位写</w:t>
      </w:r>
      <w:r>
        <w:rPr>
          <w:rFonts w:hint="eastAsia"/>
        </w:rPr>
        <w:t>1</w:t>
      </w:r>
      <w:r>
        <w:rPr>
          <w:rFonts w:hint="eastAsia"/>
        </w:rPr>
        <w:t>则对应管脚输出高电平。</w:t>
      </w:r>
    </w:p>
    <w:p w:rsidR="00127136" w:rsidRDefault="00127136" w:rsidP="00B923CC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IDR</w:t>
      </w:r>
      <w:r>
        <w:rPr>
          <w:rFonts w:hint="eastAsia"/>
        </w:rPr>
        <w:t>和</w:t>
      </w:r>
      <w:r>
        <w:rPr>
          <w:rFonts w:hint="eastAsia"/>
        </w:rPr>
        <w:t>ODR</w:t>
      </w:r>
      <w:r>
        <w:rPr>
          <w:rFonts w:hint="eastAsia"/>
        </w:rPr>
        <w:t>都是低</w:t>
      </w:r>
      <w:r>
        <w:rPr>
          <w:rFonts w:hint="eastAsia"/>
        </w:rPr>
        <w:t>16</w:t>
      </w:r>
      <w:r>
        <w:rPr>
          <w:rFonts w:hint="eastAsia"/>
        </w:rPr>
        <w:t>位使用，高</w:t>
      </w:r>
      <w:r>
        <w:rPr>
          <w:rFonts w:hint="eastAsia"/>
        </w:rPr>
        <w:t>16</w:t>
      </w:r>
      <w:r>
        <w:rPr>
          <w:rFonts w:hint="eastAsia"/>
        </w:rPr>
        <w:t>位保留。</w:t>
      </w:r>
      <w:r w:rsidR="00B923CC">
        <w:rPr>
          <w:rFonts w:hint="eastAsia"/>
        </w:rPr>
        <w:t>IDR</w:t>
      </w:r>
      <w:r w:rsidR="00B923CC">
        <w:rPr>
          <w:rFonts w:hint="eastAsia"/>
        </w:rPr>
        <w:t>和</w:t>
      </w:r>
      <w:r w:rsidR="00B923CC">
        <w:rPr>
          <w:rFonts w:hint="eastAsia"/>
        </w:rPr>
        <w:t>ODR</w:t>
      </w:r>
      <w:r w:rsidR="00B923CC">
        <w:rPr>
          <w:rFonts w:hint="eastAsia"/>
        </w:rPr>
        <w:t>这两个寄存器都是可读的，但是</w:t>
      </w:r>
      <w:r w:rsidR="00B923CC">
        <w:rPr>
          <w:rFonts w:hint="eastAsia"/>
        </w:rPr>
        <w:t>IDR</w:t>
      </w:r>
      <w:r w:rsidR="00B923CC">
        <w:rPr>
          <w:rFonts w:hint="eastAsia"/>
        </w:rPr>
        <w:t>反映</w:t>
      </w:r>
      <w:r w:rsidR="00B923CC">
        <w:rPr>
          <w:rFonts w:hint="eastAsia"/>
        </w:rPr>
        <w:t>IO</w:t>
      </w:r>
      <w:r w:rsidR="00B923CC">
        <w:rPr>
          <w:rFonts w:hint="eastAsia"/>
        </w:rPr>
        <w:t>口的真实电平状态。比如</w:t>
      </w:r>
      <w:r w:rsidR="00B923CC">
        <w:rPr>
          <w:rFonts w:hint="eastAsia"/>
        </w:rPr>
        <w:t>GPIOA</w:t>
      </w:r>
      <w:r w:rsidR="00B923CC">
        <w:rPr>
          <w:rFonts w:hint="eastAsia"/>
        </w:rPr>
        <w:t>的</w:t>
      </w:r>
      <w:r w:rsidR="00B923CC">
        <w:rPr>
          <w:rFonts w:hint="eastAsia"/>
        </w:rPr>
        <w:t>ODR</w:t>
      </w:r>
      <w:r w:rsidR="00B923CC">
        <w:rPr>
          <w:rFonts w:hint="eastAsia"/>
        </w:rPr>
        <w:t>寄存器设置</w:t>
      </w:r>
      <w:r w:rsidR="00B923CC">
        <w:rPr>
          <w:rFonts w:hint="eastAsia"/>
        </w:rPr>
        <w:t>bit0</w:t>
      </w:r>
      <w:r w:rsidR="00B923CC">
        <w:rPr>
          <w:rFonts w:hint="eastAsia"/>
        </w:rPr>
        <w:t>为</w:t>
      </w:r>
      <w:r w:rsidR="00B923CC">
        <w:rPr>
          <w:rFonts w:hint="eastAsia"/>
        </w:rPr>
        <w:t>1</w:t>
      </w:r>
      <w:r w:rsidR="00B923CC">
        <w:rPr>
          <w:rFonts w:hint="eastAsia"/>
        </w:rPr>
        <w:t>，此时读</w:t>
      </w:r>
      <w:r w:rsidR="00B923CC">
        <w:rPr>
          <w:rFonts w:hint="eastAsia"/>
        </w:rPr>
        <w:t>ODR</w:t>
      </w:r>
      <w:r w:rsidR="00B923CC">
        <w:rPr>
          <w:rFonts w:hint="eastAsia"/>
        </w:rPr>
        <w:t>可以得出</w:t>
      </w:r>
      <w:r w:rsidR="00B923CC">
        <w:rPr>
          <w:rFonts w:hint="eastAsia"/>
        </w:rPr>
        <w:t>bit0</w:t>
      </w:r>
      <w:r w:rsidR="00B923CC">
        <w:rPr>
          <w:rFonts w:hint="eastAsia"/>
        </w:rPr>
        <w:t>为</w:t>
      </w:r>
      <w:r w:rsidR="00B923CC">
        <w:rPr>
          <w:rFonts w:hint="eastAsia"/>
        </w:rPr>
        <w:t>1</w:t>
      </w:r>
      <w:r w:rsidR="00B923CC">
        <w:rPr>
          <w:rFonts w:hint="eastAsia"/>
        </w:rPr>
        <w:t>。如果此时读</w:t>
      </w:r>
      <w:r w:rsidR="00B923CC">
        <w:rPr>
          <w:rFonts w:hint="eastAsia"/>
        </w:rPr>
        <w:t>IDR</w:t>
      </w:r>
      <w:r w:rsidR="00B923CC">
        <w:rPr>
          <w:rFonts w:hint="eastAsia"/>
        </w:rPr>
        <w:t>得出</w:t>
      </w:r>
      <w:r w:rsidR="00B923CC">
        <w:rPr>
          <w:rFonts w:hint="eastAsia"/>
        </w:rPr>
        <w:t>bit0</w:t>
      </w:r>
      <w:r w:rsidR="00B923CC">
        <w:rPr>
          <w:rFonts w:hint="eastAsia"/>
        </w:rPr>
        <w:t>为</w:t>
      </w:r>
      <w:r w:rsidR="002547BF">
        <w:rPr>
          <w:rFonts w:hint="eastAsia"/>
        </w:rPr>
        <w:t>1</w:t>
      </w:r>
      <w:r w:rsidR="002547BF">
        <w:rPr>
          <w:rFonts w:hint="eastAsia"/>
        </w:rPr>
        <w:t>则说明</w:t>
      </w:r>
      <w:r w:rsidR="002547BF">
        <w:rPr>
          <w:rFonts w:hint="eastAsia"/>
        </w:rPr>
        <w:t>GPIOA Pin0</w:t>
      </w:r>
      <w:r w:rsidR="002547BF">
        <w:rPr>
          <w:rFonts w:hint="eastAsia"/>
        </w:rPr>
        <w:t>正常输出了高电平，但如果读</w:t>
      </w:r>
      <w:r w:rsidR="002547BF">
        <w:rPr>
          <w:rFonts w:hint="eastAsia"/>
        </w:rPr>
        <w:t>IDR</w:t>
      </w:r>
      <w:r w:rsidR="002547BF">
        <w:rPr>
          <w:rFonts w:hint="eastAsia"/>
        </w:rPr>
        <w:t>得出</w:t>
      </w:r>
      <w:r w:rsidR="002547BF">
        <w:rPr>
          <w:rFonts w:hint="eastAsia"/>
        </w:rPr>
        <w:t>bit0</w:t>
      </w:r>
      <w:r w:rsidR="002547BF">
        <w:rPr>
          <w:rFonts w:hint="eastAsia"/>
        </w:rPr>
        <w:t>为</w:t>
      </w:r>
      <w:r w:rsidR="002547BF">
        <w:rPr>
          <w:rFonts w:hint="eastAsia"/>
        </w:rPr>
        <w:t>0</w:t>
      </w:r>
      <w:r w:rsidR="002547BF">
        <w:rPr>
          <w:rFonts w:hint="eastAsia"/>
        </w:rPr>
        <w:t>则说明</w:t>
      </w:r>
      <w:r w:rsidR="002547BF">
        <w:rPr>
          <w:rFonts w:hint="eastAsia"/>
        </w:rPr>
        <w:t>GPIOA Pin0</w:t>
      </w:r>
      <w:r w:rsidR="002547BF">
        <w:rPr>
          <w:rFonts w:hint="eastAsia"/>
        </w:rPr>
        <w:t>接到了低电平上，或者被内置外设置</w:t>
      </w:r>
      <w:r w:rsidR="002547BF">
        <w:rPr>
          <w:rFonts w:hint="eastAsia"/>
        </w:rPr>
        <w:t>0</w:t>
      </w:r>
      <w:r w:rsidR="002547BF">
        <w:rPr>
          <w:rFonts w:hint="eastAsia"/>
        </w:rPr>
        <w:t>了。</w:t>
      </w:r>
    </w:p>
    <w:p w:rsidR="002547BF" w:rsidRDefault="002547BF" w:rsidP="002547BF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复位</w:t>
      </w:r>
      <w:r>
        <w:rPr>
          <w:rFonts w:hint="eastAsia"/>
        </w:rPr>
        <w:t>/</w:t>
      </w:r>
      <w:r>
        <w:rPr>
          <w:rFonts w:hint="eastAsia"/>
        </w:rPr>
        <w:t>置位寄存器</w:t>
      </w:r>
      <w:r>
        <w:rPr>
          <w:rFonts w:hint="eastAsia"/>
        </w:rPr>
        <w:t>BSRR</w:t>
      </w:r>
    </w:p>
    <w:p w:rsidR="002547BF" w:rsidRDefault="002547BF" w:rsidP="002547BF">
      <w:pPr>
        <w:pStyle w:val="a4"/>
        <w:ind w:left="840" w:firstLineChars="0" w:firstLine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GPIOx_BSRR</w:t>
      </w:r>
      <w:proofErr w:type="spellEnd"/>
      <w:r>
        <w:rPr>
          <w:rFonts w:hint="eastAsia"/>
        </w:rPr>
        <w:t>写</w:t>
      </w:r>
      <w:r>
        <w:rPr>
          <w:rFonts w:hint="eastAsia"/>
        </w:rPr>
        <w:t>0</w:t>
      </w:r>
      <w:r>
        <w:rPr>
          <w:rFonts w:hint="eastAsia"/>
        </w:rPr>
        <w:t>无动作，对</w:t>
      </w:r>
      <w:proofErr w:type="spellStart"/>
      <w:r>
        <w:rPr>
          <w:rFonts w:hint="eastAsia"/>
        </w:rPr>
        <w:t>GPIOx_BSRR</w:t>
      </w:r>
      <w:proofErr w:type="spellEnd"/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位写</w:t>
      </w:r>
      <w:r>
        <w:rPr>
          <w:rFonts w:hint="eastAsia"/>
        </w:rPr>
        <w:t>1</w:t>
      </w:r>
      <w:r>
        <w:rPr>
          <w:rFonts w:hint="eastAsia"/>
        </w:rPr>
        <w:t>则对应管脚输出高电平，对</w:t>
      </w:r>
      <w:proofErr w:type="spellStart"/>
      <w:r>
        <w:rPr>
          <w:rFonts w:hint="eastAsia"/>
        </w:rPr>
        <w:t>GPIOx_BSRR</w:t>
      </w:r>
      <w:proofErr w:type="spellEnd"/>
      <w:r>
        <w:rPr>
          <w:rFonts w:hint="eastAsia"/>
        </w:rPr>
        <w:t>高</w:t>
      </w:r>
      <w:r>
        <w:rPr>
          <w:rFonts w:hint="eastAsia"/>
        </w:rPr>
        <w:t>16</w:t>
      </w:r>
      <w:r>
        <w:rPr>
          <w:rFonts w:hint="eastAsia"/>
        </w:rPr>
        <w:t>位写</w:t>
      </w:r>
      <w:r>
        <w:rPr>
          <w:rFonts w:hint="eastAsia"/>
        </w:rPr>
        <w:t>1</w:t>
      </w:r>
      <w:r>
        <w:rPr>
          <w:rFonts w:hint="eastAsia"/>
        </w:rPr>
        <w:t>则对应管脚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电平。</w:t>
      </w:r>
    </w:p>
    <w:p w:rsidR="002547BF" w:rsidRDefault="002547BF" w:rsidP="002547BF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复位寄存器</w:t>
      </w:r>
      <w:r>
        <w:rPr>
          <w:rFonts w:hint="eastAsia"/>
        </w:rPr>
        <w:t>BRR</w:t>
      </w:r>
      <w:r w:rsidR="005706EF">
        <w:rPr>
          <w:rFonts w:hint="eastAsia"/>
        </w:rPr>
        <w:t>（低</w:t>
      </w:r>
      <w:r w:rsidR="005706EF">
        <w:rPr>
          <w:rFonts w:hint="eastAsia"/>
        </w:rPr>
        <w:t>16</w:t>
      </w:r>
      <w:r w:rsidR="005706EF">
        <w:rPr>
          <w:rFonts w:hint="eastAsia"/>
        </w:rPr>
        <w:t>位有效高</w:t>
      </w:r>
      <w:r w:rsidR="005706EF">
        <w:rPr>
          <w:rFonts w:hint="eastAsia"/>
        </w:rPr>
        <w:t>16</w:t>
      </w:r>
      <w:r w:rsidR="005706EF">
        <w:rPr>
          <w:rFonts w:hint="eastAsia"/>
        </w:rPr>
        <w:t>位保留）</w:t>
      </w:r>
    </w:p>
    <w:p w:rsidR="005706EF" w:rsidRDefault="005706EF" w:rsidP="005706EF">
      <w:pPr>
        <w:pStyle w:val="a4"/>
        <w:ind w:left="840" w:firstLineChars="0" w:firstLine="0"/>
      </w:pPr>
      <w:r>
        <w:rPr>
          <w:rFonts w:hint="eastAsia"/>
        </w:rPr>
        <w:t>对低</w:t>
      </w:r>
      <w:r>
        <w:rPr>
          <w:rFonts w:hint="eastAsia"/>
        </w:rPr>
        <w:t>16</w:t>
      </w:r>
      <w:r>
        <w:rPr>
          <w:rFonts w:hint="eastAsia"/>
        </w:rPr>
        <w:t>位写</w:t>
      </w:r>
      <w:r>
        <w:rPr>
          <w:rFonts w:hint="eastAsia"/>
        </w:rPr>
        <w:t>1</w:t>
      </w:r>
      <w:r>
        <w:rPr>
          <w:rFonts w:hint="eastAsia"/>
        </w:rPr>
        <w:t>则对应管脚被复位，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电平。写</w:t>
      </w:r>
      <w:r>
        <w:rPr>
          <w:rFonts w:hint="eastAsia"/>
        </w:rPr>
        <w:t>0</w:t>
      </w:r>
      <w:r>
        <w:rPr>
          <w:rFonts w:hint="eastAsia"/>
        </w:rPr>
        <w:t>无动作。</w:t>
      </w:r>
    </w:p>
    <w:p w:rsidR="005706EF" w:rsidRDefault="005706EF" w:rsidP="005706EF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端口配置锁定寄存器</w:t>
      </w:r>
      <w:r>
        <w:rPr>
          <w:rFonts w:hint="eastAsia"/>
        </w:rPr>
        <w:t>LCKR</w:t>
      </w:r>
    </w:p>
    <w:p w:rsidR="005706EF" w:rsidRDefault="005706EF" w:rsidP="005706EF">
      <w:pPr>
        <w:pStyle w:val="a4"/>
        <w:ind w:left="840" w:firstLineChars="0" w:firstLine="0"/>
      </w:pPr>
      <w:r>
        <w:rPr>
          <w:rFonts w:hint="eastAsia"/>
        </w:rPr>
        <w:t>端口配置锁定寄存器</w:t>
      </w:r>
      <w:proofErr w:type="spellStart"/>
      <w:r>
        <w:rPr>
          <w:rFonts w:hint="eastAsia"/>
        </w:rPr>
        <w:t>GPIOx_LCKR</w:t>
      </w:r>
      <w:proofErr w:type="spellEnd"/>
      <w:r>
        <w:rPr>
          <w:rFonts w:hint="eastAsia"/>
        </w:rPr>
        <w:t>用来锁定管脚的配置，</w:t>
      </w:r>
      <w:r w:rsidR="00A7147F">
        <w:rPr>
          <w:rFonts w:hint="eastAsia"/>
        </w:rPr>
        <w:t>锁定后</w:t>
      </w:r>
      <w:r>
        <w:rPr>
          <w:rFonts w:hint="eastAsia"/>
        </w:rPr>
        <w:t>不允许修改配置。</w:t>
      </w:r>
    </w:p>
    <w:p w:rsidR="00FC2C82" w:rsidRDefault="00FC2C82" w:rsidP="00FC2C82"/>
    <w:p w:rsidR="00E802B8" w:rsidRDefault="00E802B8" w:rsidP="00FC2C82">
      <w:pPr>
        <w:jc w:val="center"/>
      </w:pPr>
      <w:r>
        <w:rPr>
          <w:rFonts w:hint="eastAsia"/>
        </w:rPr>
        <w:t>STM32</w:t>
      </w:r>
      <w:r>
        <w:rPr>
          <w:rFonts w:hint="eastAsia"/>
        </w:rPr>
        <w:t>中断系统</w:t>
      </w:r>
    </w:p>
    <w:p w:rsidR="00E802B8" w:rsidRDefault="0045391C" w:rsidP="00E802B8">
      <w:r>
        <w:rPr>
          <w:rFonts w:hint="eastAsia"/>
        </w:rPr>
        <w:tab/>
        <w:t>stm</w:t>
      </w:r>
      <w:r w:rsidR="00E802B8">
        <w:rPr>
          <w:rFonts w:hint="eastAsia"/>
        </w:rPr>
        <w:t>32</w:t>
      </w:r>
      <w:r w:rsidR="00E802B8">
        <w:rPr>
          <w:rFonts w:hint="eastAsia"/>
        </w:rPr>
        <w:t>中断优先级的概念是针对“中断通道”而言的，当中断通道的优先级确定以后，</w:t>
      </w:r>
      <w:r>
        <w:rPr>
          <w:rFonts w:hint="eastAsia"/>
        </w:rPr>
        <w:t>中断通道中所有的中断源都使用中断通道的优先级。</w:t>
      </w:r>
    </w:p>
    <w:p w:rsidR="0045391C" w:rsidRDefault="0045391C" w:rsidP="00E802B8">
      <w:r>
        <w:rPr>
          <w:rFonts w:hint="eastAsia"/>
        </w:rPr>
        <w:tab/>
        <w:t>stm32</w:t>
      </w:r>
      <w:r>
        <w:rPr>
          <w:rFonts w:hint="eastAsia"/>
        </w:rPr>
        <w:t>支持</w:t>
      </w:r>
      <w:r>
        <w:rPr>
          <w:rFonts w:hint="eastAsia"/>
        </w:rPr>
        <w:t>84</w:t>
      </w:r>
      <w:r>
        <w:rPr>
          <w:rFonts w:hint="eastAsia"/>
        </w:rPr>
        <w:t>个中断源，分别为</w:t>
      </w:r>
      <w:r>
        <w:rPr>
          <w:rFonts w:hint="eastAsia"/>
        </w:rPr>
        <w:t>15</w:t>
      </w:r>
      <w:r>
        <w:rPr>
          <w:rFonts w:hint="eastAsia"/>
        </w:rPr>
        <w:t>个内核异常和</w:t>
      </w:r>
      <w:r>
        <w:rPr>
          <w:rFonts w:hint="eastAsia"/>
        </w:rPr>
        <w:t>68</w:t>
      </w:r>
      <w:r>
        <w:rPr>
          <w:rFonts w:hint="eastAsia"/>
        </w:rPr>
        <w:t>个外部中断。</w:t>
      </w:r>
      <w:r>
        <w:rPr>
          <w:rFonts w:hint="eastAsia"/>
        </w:rPr>
        <w:t>68</w:t>
      </w:r>
      <w:r>
        <w:rPr>
          <w:rFonts w:hint="eastAsia"/>
        </w:rPr>
        <w:t>个中断通道已经固定地分配给外部设备。每个中断通道都有自己的中断优先级控制</w:t>
      </w:r>
      <w:r>
        <w:rPr>
          <w:rFonts w:hint="eastAsia"/>
        </w:rPr>
        <w:t>8</w:t>
      </w:r>
      <w:r>
        <w:rPr>
          <w:rFonts w:hint="eastAsia"/>
        </w:rPr>
        <w:t>位字节</w:t>
      </w:r>
      <w:proofErr w:type="spellStart"/>
      <w:r>
        <w:rPr>
          <w:rFonts w:hint="eastAsia"/>
        </w:rPr>
        <w:t>PRI_n</w:t>
      </w:r>
      <w:proofErr w:type="spellEnd"/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只使用该字节的高</w:t>
      </w:r>
      <w:r>
        <w:rPr>
          <w:rFonts w:hint="eastAsia"/>
        </w:rPr>
        <w:t>4</w:t>
      </w:r>
      <w:r>
        <w:rPr>
          <w:rFonts w:hint="eastAsia"/>
        </w:rPr>
        <w:t>位。每</w:t>
      </w:r>
      <w:r>
        <w:rPr>
          <w:rFonts w:hint="eastAsia"/>
        </w:rPr>
        <w:t>4</w:t>
      </w:r>
      <w:r>
        <w:rPr>
          <w:rFonts w:hint="eastAsia"/>
        </w:rPr>
        <w:t>通道的</w:t>
      </w:r>
      <w:r>
        <w:rPr>
          <w:rFonts w:hint="eastAsia"/>
        </w:rPr>
        <w:t>8</w:t>
      </w:r>
      <w:r>
        <w:rPr>
          <w:rFonts w:hint="eastAsia"/>
        </w:rPr>
        <w:t>位中断优先级控制字节</w:t>
      </w:r>
      <w:proofErr w:type="spellStart"/>
      <w:r>
        <w:rPr>
          <w:rFonts w:hint="eastAsia"/>
        </w:rPr>
        <w:t>PRI_n</w:t>
      </w:r>
      <w:proofErr w:type="spellEnd"/>
      <w:r>
        <w:rPr>
          <w:rFonts w:hint="eastAsia"/>
        </w:rPr>
        <w:t>组成一个</w:t>
      </w:r>
      <w:r>
        <w:rPr>
          <w:rFonts w:hint="eastAsia"/>
        </w:rPr>
        <w:t>32</w:t>
      </w:r>
      <w:r>
        <w:rPr>
          <w:rFonts w:hint="eastAsia"/>
        </w:rPr>
        <w:t>位的优先级寄存器（</w:t>
      </w:r>
      <w:r>
        <w:rPr>
          <w:rFonts w:hint="eastAsia"/>
        </w:rPr>
        <w:t>Priority Register</w:t>
      </w:r>
      <w:r>
        <w:rPr>
          <w:rFonts w:hint="eastAsia"/>
        </w:rPr>
        <w:t>）。</w:t>
      </w:r>
      <w:r>
        <w:rPr>
          <w:rFonts w:hint="eastAsia"/>
        </w:rPr>
        <w:t>68</w:t>
      </w:r>
      <w:r>
        <w:rPr>
          <w:rFonts w:hint="eastAsia"/>
        </w:rPr>
        <w:t>个通道的优先级控制寄存器构成</w:t>
      </w:r>
      <w:r>
        <w:rPr>
          <w:rFonts w:hint="eastAsia"/>
        </w:rPr>
        <w:t>17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位的优先级寄存器，它们是</w:t>
      </w:r>
      <w:r>
        <w:rPr>
          <w:rFonts w:hint="eastAsia"/>
        </w:rPr>
        <w:t>NVIC</w:t>
      </w:r>
      <w:r>
        <w:rPr>
          <w:rFonts w:hint="eastAsia"/>
        </w:rPr>
        <w:t>寄存器的重要组成部分。</w:t>
      </w:r>
    </w:p>
    <w:p w:rsidR="00206D43" w:rsidRDefault="0045391C" w:rsidP="00E802B8">
      <w:r>
        <w:rPr>
          <w:rFonts w:hint="eastAsia"/>
        </w:rPr>
        <w:tab/>
      </w:r>
      <w:r>
        <w:rPr>
          <w:rFonts w:hint="eastAsia"/>
        </w:rPr>
        <w:t>某些中断源会打断</w:t>
      </w:r>
      <w:r w:rsidR="00206D43">
        <w:rPr>
          <w:rFonts w:hint="eastAsia"/>
        </w:rPr>
        <w:t>当前的中断程序的运行，这称为中断嵌套。能打断其它中断的中断</w:t>
      </w:r>
      <w:proofErr w:type="gramStart"/>
      <w:r w:rsidR="00206D43">
        <w:rPr>
          <w:rFonts w:hint="eastAsia"/>
        </w:rPr>
        <w:t>源必须</w:t>
      </w:r>
      <w:proofErr w:type="gramEnd"/>
      <w:r>
        <w:rPr>
          <w:rFonts w:hint="eastAsia"/>
        </w:rPr>
        <w:t>具有占先式优先级。</w:t>
      </w:r>
      <w:r w:rsidR="00206D43">
        <w:rPr>
          <w:rFonts w:hint="eastAsia"/>
        </w:rPr>
        <w:t>中断抢占和嵌套的一些情况：</w:t>
      </w:r>
    </w:p>
    <w:p w:rsidR="00206D43" w:rsidRDefault="00E216D9" w:rsidP="00206D43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高</w:t>
      </w:r>
      <w:proofErr w:type="gramStart"/>
      <w:r>
        <w:rPr>
          <w:rFonts w:hint="eastAsia"/>
        </w:rPr>
        <w:t>占式先优先级</w:t>
      </w:r>
      <w:proofErr w:type="gramEnd"/>
      <w:r>
        <w:rPr>
          <w:rFonts w:hint="eastAsia"/>
        </w:rPr>
        <w:t>的中断可以抢占正在运行的低占先式优先级的中断。</w:t>
      </w:r>
    </w:p>
    <w:p w:rsidR="0045391C" w:rsidRDefault="00206D43" w:rsidP="00E216D9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如果两个中断同时到来，在占先式优先级相同的情况下，副优先级高的中断会优先被响应。</w:t>
      </w:r>
    </w:p>
    <w:p w:rsidR="00E216D9" w:rsidRDefault="00E216D9" w:rsidP="00E216D9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如果一个中断正在执行，此时一个新的中断到来。新中断的占先式优先级和当前中断的占先式优先级相同，但新中断的副优先级比当前中断的副优先级要高。这种情况下新中断无法抢占前当中断，只能等当前中断执行完退出后才能执行新中断。</w:t>
      </w:r>
    </w:p>
    <w:p w:rsidR="00FC2C82" w:rsidRDefault="00E216D9" w:rsidP="00FC2C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如果两个中断同时到来，这两个中断的占先式优先级和副优先级都相同，则根据中断向量表中中断函数的顺序来执行。</w:t>
      </w:r>
    </w:p>
    <w:p w:rsidR="003753CE" w:rsidRDefault="003753CE" w:rsidP="00FC2C82">
      <w:pPr>
        <w:jc w:val="center"/>
      </w:pPr>
      <w:r>
        <w:rPr>
          <w:rFonts w:hint="eastAsia"/>
        </w:rPr>
        <w:t>STM32</w:t>
      </w:r>
      <w:r>
        <w:rPr>
          <w:rFonts w:hint="eastAsia"/>
        </w:rPr>
        <w:t>中断优先级分组</w:t>
      </w:r>
    </w:p>
    <w:p w:rsidR="003753CE" w:rsidRDefault="003753CE" w:rsidP="003753CE">
      <w:r>
        <w:rPr>
          <w:rFonts w:hint="eastAsia"/>
        </w:rPr>
        <w:t>中断优先级分组库函数：</w:t>
      </w:r>
    </w:p>
    <w:p w:rsidR="003753CE" w:rsidRDefault="003753CE" w:rsidP="003753CE">
      <w:proofErr w:type="spellStart"/>
      <w:r>
        <w:rPr>
          <w:rFonts w:hint="eastAsia"/>
        </w:rPr>
        <w:t>NVIC_</w:t>
      </w:r>
      <w:proofErr w:type="gramStart"/>
      <w:r>
        <w:rPr>
          <w:rFonts w:hint="eastAsia"/>
        </w:rPr>
        <w:t>PriorityGroupConfig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NVIC_PriorityGroup_x</w:t>
      </w:r>
      <w:proofErr w:type="spellEnd"/>
      <w:r>
        <w:rPr>
          <w:rFonts w:hint="eastAsia"/>
        </w:rPr>
        <w:t>)</w:t>
      </w:r>
    </w:p>
    <w:p w:rsidR="003753CE" w:rsidRDefault="003753CE" w:rsidP="003753CE">
      <w:r>
        <w:rPr>
          <w:rFonts w:hint="eastAsia"/>
        </w:rPr>
        <w:t>参数可先项：</w:t>
      </w:r>
    </w:p>
    <w:p w:rsidR="003753CE" w:rsidRDefault="003753CE" w:rsidP="003753CE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NVIC_PriorityGroup_0</w:t>
      </w:r>
      <w:r>
        <w:rPr>
          <w:rFonts w:hint="eastAsia"/>
        </w:rPr>
        <w:t>：无占先</w:t>
      </w:r>
      <w:proofErr w:type="gramStart"/>
      <w:r>
        <w:rPr>
          <w:rFonts w:hint="eastAsia"/>
        </w:rPr>
        <w:t>式什么</w:t>
      </w:r>
      <w:proofErr w:type="gramEnd"/>
      <w:r>
        <w:rPr>
          <w:rFonts w:hint="eastAsia"/>
        </w:rPr>
        <w:t>级，</w:t>
      </w:r>
      <w:r>
        <w:rPr>
          <w:rFonts w:hint="eastAsia"/>
        </w:rPr>
        <w:t>16</w:t>
      </w:r>
      <w:r>
        <w:rPr>
          <w:rFonts w:hint="eastAsia"/>
        </w:rPr>
        <w:t>个副优先级。</w:t>
      </w:r>
    </w:p>
    <w:p w:rsidR="003753CE" w:rsidRDefault="003753CE" w:rsidP="003753CE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NVIC_PriorityGroup_1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个占先</w:t>
      </w:r>
      <w:proofErr w:type="gramStart"/>
      <w:r>
        <w:rPr>
          <w:rFonts w:hint="eastAsia"/>
        </w:rPr>
        <w:t>式什么</w:t>
      </w:r>
      <w:proofErr w:type="gramEnd"/>
      <w:r>
        <w:rPr>
          <w:rFonts w:hint="eastAsia"/>
        </w:rPr>
        <w:t>级，</w:t>
      </w:r>
      <w:r>
        <w:rPr>
          <w:rFonts w:hint="eastAsia"/>
        </w:rPr>
        <w:t>8</w:t>
      </w:r>
      <w:r>
        <w:rPr>
          <w:rFonts w:hint="eastAsia"/>
        </w:rPr>
        <w:t>个副优先级。</w:t>
      </w:r>
    </w:p>
    <w:p w:rsidR="003753CE" w:rsidRDefault="003753CE" w:rsidP="003753CE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NVIC_PriorityGroup_2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个占先</w:t>
      </w:r>
      <w:proofErr w:type="gramStart"/>
      <w:r>
        <w:rPr>
          <w:rFonts w:hint="eastAsia"/>
        </w:rPr>
        <w:t>式什么</w:t>
      </w:r>
      <w:proofErr w:type="gramEnd"/>
      <w:r>
        <w:rPr>
          <w:rFonts w:hint="eastAsia"/>
        </w:rPr>
        <w:t>级，</w:t>
      </w:r>
      <w:r>
        <w:rPr>
          <w:rFonts w:hint="eastAsia"/>
        </w:rPr>
        <w:t>4</w:t>
      </w:r>
      <w:r>
        <w:rPr>
          <w:rFonts w:hint="eastAsia"/>
        </w:rPr>
        <w:t>个副优先级。</w:t>
      </w:r>
    </w:p>
    <w:p w:rsidR="003753CE" w:rsidRDefault="003753CE" w:rsidP="003753CE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NVIC_PriorityGroup_3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个占先</w:t>
      </w:r>
      <w:proofErr w:type="gramStart"/>
      <w:r>
        <w:rPr>
          <w:rFonts w:hint="eastAsia"/>
        </w:rPr>
        <w:t>式什么</w:t>
      </w:r>
      <w:proofErr w:type="gramEnd"/>
      <w:r>
        <w:rPr>
          <w:rFonts w:hint="eastAsia"/>
        </w:rPr>
        <w:t>级，</w:t>
      </w:r>
      <w:r>
        <w:rPr>
          <w:rFonts w:hint="eastAsia"/>
        </w:rPr>
        <w:t>2</w:t>
      </w:r>
      <w:r>
        <w:rPr>
          <w:rFonts w:hint="eastAsia"/>
        </w:rPr>
        <w:t>个副优先级。</w:t>
      </w:r>
    </w:p>
    <w:p w:rsidR="00FC2C82" w:rsidRDefault="003753CE" w:rsidP="00FC2C8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NVIC_PriorityGroup_0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个占先</w:t>
      </w:r>
      <w:proofErr w:type="gramStart"/>
      <w:r>
        <w:rPr>
          <w:rFonts w:hint="eastAsia"/>
        </w:rPr>
        <w:t>式什么</w:t>
      </w:r>
      <w:proofErr w:type="gramEnd"/>
      <w:r>
        <w:rPr>
          <w:rFonts w:hint="eastAsia"/>
        </w:rPr>
        <w:t>级，无副优先级。</w:t>
      </w:r>
    </w:p>
    <w:p w:rsidR="007B5B8B" w:rsidRDefault="007B5B8B" w:rsidP="007B5B8B"/>
    <w:p w:rsidR="007B5B8B" w:rsidRDefault="007B5B8B" w:rsidP="007B5B8B">
      <w:pPr>
        <w:jc w:val="center"/>
      </w:pPr>
      <w:r>
        <w:rPr>
          <w:rFonts w:hint="eastAsia"/>
        </w:rPr>
        <w:t>STM32</w:t>
      </w:r>
      <w:r>
        <w:rPr>
          <w:rFonts w:hint="eastAsia"/>
        </w:rPr>
        <w:t>外部中断</w:t>
      </w:r>
      <w:r>
        <w:rPr>
          <w:rFonts w:hint="eastAsia"/>
        </w:rPr>
        <w:t>/</w:t>
      </w:r>
      <w:r>
        <w:rPr>
          <w:rFonts w:hint="eastAsia"/>
        </w:rPr>
        <w:t>事件硬件结构</w:t>
      </w:r>
    </w:p>
    <w:p w:rsidR="007B5B8B" w:rsidRDefault="007B5B8B" w:rsidP="007B5B8B">
      <w:r>
        <w:rPr>
          <w:rFonts w:hint="eastAsia"/>
        </w:rPr>
        <w:tab/>
      </w:r>
      <w:r>
        <w:t>S</w:t>
      </w:r>
      <w:r>
        <w:rPr>
          <w:rFonts w:hint="eastAsia"/>
        </w:rPr>
        <w:t>tm32</w:t>
      </w:r>
      <w:r>
        <w:rPr>
          <w:rFonts w:hint="eastAsia"/>
        </w:rPr>
        <w:t>的外部中断</w:t>
      </w:r>
      <w:r>
        <w:rPr>
          <w:rFonts w:hint="eastAsia"/>
        </w:rPr>
        <w:t>/</w:t>
      </w:r>
      <w:r>
        <w:rPr>
          <w:rFonts w:hint="eastAsia"/>
        </w:rPr>
        <w:t>事件系统由两部分组成：一个标准的</w:t>
      </w:r>
      <w:r>
        <w:rPr>
          <w:rFonts w:hint="eastAsia"/>
        </w:rPr>
        <w:t>CM3</w:t>
      </w:r>
      <w:r>
        <w:rPr>
          <w:rFonts w:hint="eastAsia"/>
        </w:rPr>
        <w:t>嵌套向量中断控制器</w:t>
      </w:r>
      <w:r>
        <w:rPr>
          <w:rFonts w:hint="eastAsia"/>
        </w:rPr>
        <w:t>NVIC</w:t>
      </w:r>
      <w:r>
        <w:rPr>
          <w:rFonts w:hint="eastAsia"/>
        </w:rPr>
        <w:t>；一个外部中断</w:t>
      </w:r>
      <w:r>
        <w:rPr>
          <w:rFonts w:hint="eastAsia"/>
        </w:rPr>
        <w:t>/</w:t>
      </w:r>
      <w:r>
        <w:rPr>
          <w:rFonts w:hint="eastAsia"/>
        </w:rPr>
        <w:t>事件控制器</w:t>
      </w:r>
      <w:r>
        <w:rPr>
          <w:rFonts w:hint="eastAsia"/>
        </w:rPr>
        <w:t>EXIT</w:t>
      </w:r>
      <w:r>
        <w:rPr>
          <w:rFonts w:hint="eastAsia"/>
        </w:rPr>
        <w:t>。所有来自外部的中断都通过</w:t>
      </w:r>
      <w:r>
        <w:rPr>
          <w:rFonts w:hint="eastAsia"/>
        </w:rPr>
        <w:t>EXTI</w:t>
      </w:r>
      <w:r>
        <w:rPr>
          <w:rFonts w:hint="eastAsia"/>
        </w:rPr>
        <w:t>汇集到</w:t>
      </w:r>
      <w:r>
        <w:rPr>
          <w:rFonts w:hint="eastAsia"/>
        </w:rPr>
        <w:t>NVIC</w:t>
      </w:r>
      <w:r>
        <w:rPr>
          <w:rFonts w:hint="eastAsia"/>
        </w:rPr>
        <w:t>。</w:t>
      </w:r>
    </w:p>
    <w:p w:rsidR="007B5B8B" w:rsidRDefault="007B5B8B" w:rsidP="007B5B8B">
      <w:r>
        <w:rPr>
          <w:rFonts w:hint="eastAsia"/>
        </w:rPr>
        <w:tab/>
      </w:r>
      <w:r>
        <w:t>S</w:t>
      </w:r>
      <w:r>
        <w:rPr>
          <w:rFonts w:hint="eastAsia"/>
        </w:rPr>
        <w:t>tm32</w:t>
      </w:r>
      <w:r>
        <w:rPr>
          <w:rFonts w:hint="eastAsia"/>
        </w:rPr>
        <w:t>有</w:t>
      </w:r>
      <w:r>
        <w:rPr>
          <w:rFonts w:hint="eastAsia"/>
        </w:rPr>
        <w:t>19</w:t>
      </w:r>
      <w:r>
        <w:rPr>
          <w:rFonts w:hint="eastAsia"/>
        </w:rPr>
        <w:t>根外部中断</w:t>
      </w:r>
      <w:r>
        <w:rPr>
          <w:rFonts w:hint="eastAsia"/>
        </w:rPr>
        <w:t>/</w:t>
      </w:r>
      <w:r>
        <w:rPr>
          <w:rFonts w:hint="eastAsia"/>
        </w:rPr>
        <w:t>事件线（</w:t>
      </w:r>
      <w:r>
        <w:rPr>
          <w:rFonts w:hint="eastAsia"/>
        </w:rPr>
        <w:t>EXTI</w:t>
      </w:r>
      <w:r>
        <w:rPr>
          <w:rFonts w:hint="eastAsia"/>
        </w:rPr>
        <w:t>），所有</w:t>
      </w:r>
      <w:r>
        <w:rPr>
          <w:rFonts w:hint="eastAsia"/>
        </w:rPr>
        <w:t>IO</w:t>
      </w:r>
      <w:r>
        <w:rPr>
          <w:rFonts w:hint="eastAsia"/>
        </w:rPr>
        <w:t>口的</w:t>
      </w:r>
      <w:r>
        <w:rPr>
          <w:rFonts w:hint="eastAsia"/>
        </w:rPr>
        <w:t>0</w:t>
      </w:r>
      <w:r>
        <w:rPr>
          <w:rFonts w:hint="eastAsia"/>
        </w:rPr>
        <w:t>号</w:t>
      </w:r>
      <w:r>
        <w:rPr>
          <w:rFonts w:hint="eastAsia"/>
        </w:rPr>
        <w:t>IO</w:t>
      </w:r>
      <w:r>
        <w:rPr>
          <w:rFonts w:hint="eastAsia"/>
        </w:rPr>
        <w:t>（如</w:t>
      </w:r>
      <w:r>
        <w:rPr>
          <w:rFonts w:hint="eastAsia"/>
        </w:rPr>
        <w:t>PA0</w:t>
      </w:r>
      <w:r>
        <w:rPr>
          <w:rFonts w:hint="eastAsia"/>
        </w:rPr>
        <w:t>、</w:t>
      </w:r>
      <w:r>
        <w:rPr>
          <w:rFonts w:hint="eastAsia"/>
        </w:rPr>
        <w:t>PB0</w:t>
      </w:r>
      <w:r>
        <w:rPr>
          <w:rFonts w:hint="eastAsia"/>
        </w:rPr>
        <w:t>、</w:t>
      </w:r>
      <w:r>
        <w:rPr>
          <w:rFonts w:hint="eastAsia"/>
        </w:rPr>
        <w:t>PC0</w:t>
      </w:r>
      <w:r>
        <w:rPr>
          <w:rFonts w:hint="eastAsia"/>
        </w:rPr>
        <w:t>等）都接在</w:t>
      </w:r>
      <w:r>
        <w:rPr>
          <w:rFonts w:hint="eastAsia"/>
        </w:rPr>
        <w:t>EXTI0</w:t>
      </w:r>
      <w:r>
        <w:rPr>
          <w:rFonts w:hint="eastAsia"/>
        </w:rPr>
        <w:t>上，以此类推所有</w:t>
      </w:r>
      <w:r>
        <w:rPr>
          <w:rFonts w:hint="eastAsia"/>
        </w:rPr>
        <w:t>IO</w:t>
      </w:r>
      <w:r>
        <w:rPr>
          <w:rFonts w:hint="eastAsia"/>
        </w:rPr>
        <w:t>口的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rPr>
          <w:rFonts w:hint="eastAsia"/>
        </w:rPr>
        <w:t>IO</w:t>
      </w:r>
      <w:r>
        <w:rPr>
          <w:rFonts w:hint="eastAsia"/>
        </w:rPr>
        <w:t>都接到</w:t>
      </w:r>
      <w:r>
        <w:rPr>
          <w:rFonts w:hint="eastAsia"/>
        </w:rPr>
        <w:t>EXTI15</w:t>
      </w:r>
      <w:r>
        <w:rPr>
          <w:rFonts w:hint="eastAsia"/>
        </w:rPr>
        <w:t>上。所以</w:t>
      </w:r>
      <w:r>
        <w:rPr>
          <w:rFonts w:hint="eastAsia"/>
        </w:rPr>
        <w:t>PA0</w:t>
      </w:r>
      <w:r>
        <w:rPr>
          <w:rFonts w:hint="eastAsia"/>
        </w:rPr>
        <w:t>、</w:t>
      </w:r>
      <w:r>
        <w:rPr>
          <w:rFonts w:hint="eastAsia"/>
        </w:rPr>
        <w:t>PB0</w:t>
      </w:r>
      <w:r>
        <w:rPr>
          <w:rFonts w:hint="eastAsia"/>
        </w:rPr>
        <w:t>、</w:t>
      </w:r>
      <w:r>
        <w:rPr>
          <w:rFonts w:hint="eastAsia"/>
        </w:rPr>
        <w:t>PC0</w:t>
      </w:r>
      <w:r>
        <w:t>…</w:t>
      </w:r>
      <w:r>
        <w:rPr>
          <w:rFonts w:hint="eastAsia"/>
        </w:rPr>
        <w:t>之中只以有一个管脚为外部中断。剩下的</w:t>
      </w:r>
      <w:r>
        <w:rPr>
          <w:rFonts w:hint="eastAsia"/>
        </w:rPr>
        <w:t>EXTI16</w:t>
      </w:r>
      <w:r>
        <w:rPr>
          <w:rFonts w:hint="eastAsia"/>
        </w:rPr>
        <w:t>连接到</w:t>
      </w:r>
      <w:r>
        <w:rPr>
          <w:rFonts w:hint="eastAsia"/>
        </w:rPr>
        <w:t>PVD</w:t>
      </w:r>
      <w:r>
        <w:rPr>
          <w:rFonts w:hint="eastAsia"/>
        </w:rPr>
        <w:t>输出；</w:t>
      </w:r>
      <w:r>
        <w:rPr>
          <w:rFonts w:hint="eastAsia"/>
        </w:rPr>
        <w:t>EXTI7</w:t>
      </w:r>
      <w:r>
        <w:rPr>
          <w:rFonts w:hint="eastAsia"/>
        </w:rPr>
        <w:t>连接到</w:t>
      </w:r>
      <w:r>
        <w:rPr>
          <w:rFonts w:hint="eastAsia"/>
        </w:rPr>
        <w:t>RTC</w:t>
      </w:r>
      <w:r>
        <w:rPr>
          <w:rFonts w:hint="eastAsia"/>
        </w:rPr>
        <w:t>时钟事件；</w:t>
      </w:r>
      <w:r>
        <w:rPr>
          <w:rFonts w:hint="eastAsia"/>
        </w:rPr>
        <w:t>EXTI18</w:t>
      </w:r>
      <w:r>
        <w:rPr>
          <w:rFonts w:hint="eastAsia"/>
        </w:rPr>
        <w:t>连接到</w:t>
      </w:r>
      <w:r>
        <w:rPr>
          <w:rFonts w:hint="eastAsia"/>
        </w:rPr>
        <w:t>USB</w:t>
      </w:r>
      <w:r>
        <w:rPr>
          <w:rFonts w:hint="eastAsia"/>
        </w:rPr>
        <w:t>唤醒事件。</w:t>
      </w:r>
    </w:p>
    <w:p w:rsidR="007B5B8B" w:rsidRDefault="007B5B8B" w:rsidP="007B5B8B"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EXTI</w:t>
      </w:r>
      <w:r>
        <w:rPr>
          <w:rFonts w:hint="eastAsia"/>
        </w:rPr>
        <w:t>都有一个边沿检测器，可以独立地配置输入类型（脉冲或挂起）和对应的触发事件（上升沿触发</w:t>
      </w:r>
      <w:r w:rsidR="00CE063E">
        <w:rPr>
          <w:rFonts w:hint="eastAsia"/>
        </w:rPr>
        <w:t>、</w:t>
      </w:r>
      <w:r>
        <w:rPr>
          <w:rFonts w:hint="eastAsia"/>
        </w:rPr>
        <w:t>下降沿触发</w:t>
      </w:r>
      <w:r w:rsidR="00CE063E">
        <w:rPr>
          <w:rFonts w:hint="eastAsia"/>
        </w:rPr>
        <w:t>或者双边沿触发</w:t>
      </w:r>
      <w:r>
        <w:rPr>
          <w:rFonts w:hint="eastAsia"/>
        </w:rPr>
        <w:t>）</w:t>
      </w:r>
      <w:r w:rsidR="00CE063E">
        <w:rPr>
          <w:rFonts w:hint="eastAsia"/>
        </w:rPr>
        <w:t>。</w:t>
      </w:r>
    </w:p>
    <w:p w:rsidR="00B037B8" w:rsidRDefault="00B037B8" w:rsidP="007B5B8B"/>
    <w:p w:rsidR="00B037B8" w:rsidRDefault="00B037B8" w:rsidP="00B037B8">
      <w:pPr>
        <w:jc w:val="center"/>
      </w:pPr>
      <w:r>
        <w:rPr>
          <w:rFonts w:hint="eastAsia"/>
        </w:rPr>
        <w:t>通用同步</w:t>
      </w:r>
      <w:r>
        <w:rPr>
          <w:rFonts w:hint="eastAsia"/>
        </w:rPr>
        <w:t>/</w:t>
      </w:r>
      <w:r>
        <w:rPr>
          <w:rFonts w:hint="eastAsia"/>
        </w:rPr>
        <w:t>异步串行收发器</w:t>
      </w:r>
    </w:p>
    <w:p w:rsidR="006D6677" w:rsidRDefault="0031259F" w:rsidP="00B037B8">
      <w:r>
        <w:rPr>
          <w:rFonts w:hint="eastAsia"/>
        </w:rPr>
        <w:t>通用异步收发器</w:t>
      </w:r>
      <w:r>
        <w:rPr>
          <w:rFonts w:hint="eastAsia"/>
        </w:rPr>
        <w:t>UART</w:t>
      </w:r>
      <w:r>
        <w:rPr>
          <w:rFonts w:hint="eastAsia"/>
        </w:rPr>
        <w:t>：</w:t>
      </w:r>
    </w:p>
    <w:p w:rsidR="00B037B8" w:rsidRDefault="0031259F" w:rsidP="006D6677">
      <w:pPr>
        <w:ind w:firstLine="420"/>
      </w:pPr>
      <w:r>
        <w:rPr>
          <w:rFonts w:hint="eastAsia"/>
        </w:rPr>
        <w:t>UART</w:t>
      </w:r>
      <w:r>
        <w:rPr>
          <w:rFonts w:hint="eastAsia"/>
        </w:rPr>
        <w:t>需要固定的</w:t>
      </w:r>
      <w:proofErr w:type="gramStart"/>
      <w:r>
        <w:rPr>
          <w:rFonts w:hint="eastAsia"/>
        </w:rPr>
        <w:t>波持率</w:t>
      </w:r>
      <w:proofErr w:type="gramEnd"/>
      <w:r>
        <w:rPr>
          <w:rFonts w:hint="eastAsia"/>
        </w:rPr>
        <w:t>进行数据的接收和发送，即每两个位之间的时间间隔是相等的。</w:t>
      </w:r>
      <w:r>
        <w:rPr>
          <w:rFonts w:hint="eastAsia"/>
        </w:rPr>
        <w:t>UART</w:t>
      </w:r>
      <w:r w:rsidR="00504219">
        <w:rPr>
          <w:rFonts w:hint="eastAsia"/>
        </w:rPr>
        <w:t>最少</w:t>
      </w:r>
      <w:r>
        <w:rPr>
          <w:rFonts w:hint="eastAsia"/>
        </w:rPr>
        <w:t>只需要</w:t>
      </w:r>
      <w:r>
        <w:rPr>
          <w:rFonts w:hint="eastAsia"/>
        </w:rPr>
        <w:t>3</w:t>
      </w:r>
      <w:r>
        <w:rPr>
          <w:rFonts w:hint="eastAsia"/>
        </w:rPr>
        <w:t>根线：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、</w:t>
      </w:r>
      <w:r>
        <w:rPr>
          <w:rFonts w:hint="eastAsia"/>
        </w:rPr>
        <w:t>Rx</w:t>
      </w:r>
      <w:r>
        <w:rPr>
          <w:rFonts w:hint="eastAsia"/>
        </w:rPr>
        <w:t>、</w:t>
      </w:r>
      <w:r>
        <w:rPr>
          <w:rFonts w:hint="eastAsia"/>
        </w:rPr>
        <w:t>GND</w:t>
      </w:r>
      <w:r>
        <w:rPr>
          <w:rFonts w:hint="eastAsia"/>
        </w:rPr>
        <w:t>。</w:t>
      </w:r>
    </w:p>
    <w:p w:rsidR="006D6677" w:rsidRDefault="0031259F" w:rsidP="00B037B8">
      <w:r>
        <w:rPr>
          <w:rFonts w:hint="eastAsia"/>
        </w:rPr>
        <w:t>通用同步</w:t>
      </w:r>
      <w:r>
        <w:rPr>
          <w:rFonts w:hint="eastAsia"/>
        </w:rPr>
        <w:t>/</w:t>
      </w:r>
      <w:r>
        <w:rPr>
          <w:rFonts w:hint="eastAsia"/>
        </w:rPr>
        <w:t>异步收发器</w:t>
      </w:r>
      <w:r>
        <w:rPr>
          <w:rFonts w:hint="eastAsia"/>
        </w:rPr>
        <w:t>USART</w:t>
      </w:r>
      <w:r>
        <w:rPr>
          <w:rFonts w:hint="eastAsia"/>
        </w:rPr>
        <w:t>：</w:t>
      </w:r>
    </w:p>
    <w:p w:rsidR="006D6677" w:rsidRDefault="0031259F" w:rsidP="006D6677">
      <w:pPr>
        <w:ind w:firstLine="420"/>
      </w:pPr>
      <w:r>
        <w:rPr>
          <w:rFonts w:hint="eastAsia"/>
        </w:rPr>
        <w:t>当使用异步模式收发数据时</w:t>
      </w:r>
      <w:r w:rsidR="00EE434A">
        <w:rPr>
          <w:rFonts w:hint="eastAsia"/>
        </w:rPr>
        <w:t>USAET</w:t>
      </w:r>
      <w:r>
        <w:rPr>
          <w:rFonts w:hint="eastAsia"/>
        </w:rPr>
        <w:t>和</w:t>
      </w:r>
      <w:r>
        <w:rPr>
          <w:rFonts w:hint="eastAsia"/>
        </w:rPr>
        <w:t>UART</w:t>
      </w:r>
      <w:r w:rsidR="00EE434A">
        <w:rPr>
          <w:rFonts w:hint="eastAsia"/>
        </w:rPr>
        <w:t>没有区别</w:t>
      </w:r>
      <w:r>
        <w:rPr>
          <w:rFonts w:hint="eastAsia"/>
        </w:rPr>
        <w:t>。当使用同步模式时，需要</w:t>
      </w:r>
      <w:r w:rsidR="00EE434A">
        <w:rPr>
          <w:rFonts w:hint="eastAsia"/>
        </w:rPr>
        <w:t>使用</w:t>
      </w:r>
      <w:r>
        <w:rPr>
          <w:rFonts w:hint="eastAsia"/>
        </w:rPr>
        <w:t>同步时钟</w:t>
      </w:r>
      <w:r w:rsidR="007219AC">
        <w:rPr>
          <w:rFonts w:hint="eastAsia"/>
        </w:rPr>
        <w:t>信号</w:t>
      </w:r>
      <w:r>
        <w:rPr>
          <w:rFonts w:hint="eastAsia"/>
        </w:rPr>
        <w:t>进行数据的接收和发送。</w:t>
      </w:r>
      <w:r w:rsidR="006F501E">
        <w:rPr>
          <w:rFonts w:hint="eastAsia"/>
        </w:rPr>
        <w:t>使用同步模式时最少需要</w:t>
      </w:r>
      <w:r w:rsidR="006F501E">
        <w:rPr>
          <w:rFonts w:hint="eastAsia"/>
        </w:rPr>
        <w:t>3</w:t>
      </w:r>
      <w:r w:rsidR="006F501E">
        <w:rPr>
          <w:rFonts w:hint="eastAsia"/>
        </w:rPr>
        <w:t>根线：</w:t>
      </w:r>
      <w:proofErr w:type="spellStart"/>
      <w:r w:rsidR="006F501E">
        <w:rPr>
          <w:rFonts w:hint="eastAsia"/>
        </w:rPr>
        <w:t>Tx</w:t>
      </w:r>
      <w:proofErr w:type="spellEnd"/>
      <w:r w:rsidR="006F501E">
        <w:rPr>
          <w:rFonts w:hint="eastAsia"/>
        </w:rPr>
        <w:t>、</w:t>
      </w:r>
      <w:r w:rsidR="006F501E">
        <w:rPr>
          <w:rFonts w:hint="eastAsia"/>
        </w:rPr>
        <w:t>Rx</w:t>
      </w:r>
      <w:r w:rsidR="006F501E">
        <w:rPr>
          <w:rFonts w:hint="eastAsia"/>
        </w:rPr>
        <w:t>、</w:t>
      </w:r>
      <w:r w:rsidR="006F501E">
        <w:rPr>
          <w:rFonts w:hint="eastAsia"/>
        </w:rPr>
        <w:t>SCKL</w:t>
      </w:r>
      <w:r w:rsidR="006F501E">
        <w:rPr>
          <w:rFonts w:hint="eastAsia"/>
        </w:rPr>
        <w:t>。</w:t>
      </w:r>
    </w:p>
    <w:p w:rsidR="006D6677" w:rsidRDefault="006D6677" w:rsidP="006D6677">
      <w:r>
        <w:rPr>
          <w:rFonts w:hint="eastAsia"/>
        </w:rPr>
        <w:t>※</w:t>
      </w:r>
      <w:r>
        <w:rPr>
          <w:rFonts w:hint="eastAsia"/>
        </w:rPr>
        <w:tab/>
      </w:r>
      <w:r>
        <w:rPr>
          <w:rFonts w:hint="eastAsia"/>
        </w:rPr>
        <w:t>异步通信的传输方式为：空闲时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和</w:t>
      </w:r>
      <w:r>
        <w:rPr>
          <w:rFonts w:hint="eastAsia"/>
        </w:rPr>
        <w:t>Rx</w:t>
      </w:r>
      <w:r>
        <w:rPr>
          <w:rFonts w:hint="eastAsia"/>
        </w:rPr>
        <w:t>都为高电平，当要发送数据时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拉低电平一个</w:t>
      </w:r>
      <w:proofErr w:type="gramStart"/>
      <w:r>
        <w:rPr>
          <w:rFonts w:hint="eastAsia"/>
        </w:rPr>
        <w:t>传输位</w:t>
      </w:r>
      <w:proofErr w:type="gramEnd"/>
      <w:r>
        <w:rPr>
          <w:rFonts w:hint="eastAsia"/>
        </w:rPr>
        <w:t>的时间，以此作为起始位。然后开始传输数据位，每隔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个位的时间根据要传输的数据拉高或拉低电平来传输数据。传输完数据位后，根据配置来传输或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传输奇偶校验位。如果还有下一个字节要传输，则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拉低电平一个</w:t>
      </w:r>
      <w:proofErr w:type="gramStart"/>
      <w:r>
        <w:rPr>
          <w:rFonts w:hint="eastAsia"/>
        </w:rPr>
        <w:t>传输位</w:t>
      </w:r>
      <w:proofErr w:type="gramEnd"/>
      <w:r>
        <w:rPr>
          <w:rFonts w:hint="eastAsia"/>
        </w:rPr>
        <w:t>的时间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为下一个字节的起始位。如果所有数据都已经传输完，则拉高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电平。</w:t>
      </w:r>
    </w:p>
    <w:p w:rsidR="006D6677" w:rsidRDefault="00EE434A" w:rsidP="006D6677">
      <w:r>
        <w:rPr>
          <w:rFonts w:hint="eastAsia"/>
        </w:rPr>
        <w:t>※</w:t>
      </w:r>
      <w:r>
        <w:rPr>
          <w:rFonts w:hint="eastAsia"/>
        </w:rPr>
        <w:t xml:space="preserve"> </w:t>
      </w:r>
      <w:r w:rsidR="006D6677">
        <w:rPr>
          <w:rFonts w:hint="eastAsia"/>
        </w:rPr>
        <w:tab/>
      </w:r>
      <w:r>
        <w:rPr>
          <w:rFonts w:hint="eastAsia"/>
        </w:rPr>
        <w:t>同步通信的传输方式为：在时钟信号的上升沿或下降</w:t>
      </w:r>
      <w:proofErr w:type="gramStart"/>
      <w:r>
        <w:rPr>
          <w:rFonts w:hint="eastAsia"/>
        </w:rPr>
        <w:t>沿或者</w:t>
      </w:r>
      <w:proofErr w:type="gramEnd"/>
      <w:r>
        <w:rPr>
          <w:rFonts w:hint="eastAsia"/>
        </w:rPr>
        <w:t>上下边沿来发送或接收一位数据。</w:t>
      </w:r>
      <w:r>
        <w:rPr>
          <w:rFonts w:hint="eastAsia"/>
        </w:rPr>
        <w:t>USART</w:t>
      </w:r>
      <w:r>
        <w:rPr>
          <w:rFonts w:hint="eastAsia"/>
        </w:rPr>
        <w:t>使用同步模式收发数据时可以和</w:t>
      </w:r>
      <w:r>
        <w:rPr>
          <w:rFonts w:hint="eastAsia"/>
        </w:rPr>
        <w:t>SPI</w:t>
      </w:r>
      <w:r>
        <w:rPr>
          <w:rFonts w:hint="eastAsia"/>
        </w:rPr>
        <w:t>连接通信。</w:t>
      </w:r>
    </w:p>
    <w:p w:rsidR="00EE434A" w:rsidRDefault="00EE434A" w:rsidP="006D6677"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硬件流控制</w:t>
      </w:r>
      <w:r>
        <w:rPr>
          <w:rFonts w:hint="eastAsia"/>
        </w:rPr>
        <w:t>RTS/CTS</w:t>
      </w:r>
      <w:r>
        <w:rPr>
          <w:rFonts w:hint="eastAsia"/>
        </w:rPr>
        <w:t>：</w:t>
      </w:r>
    </w:p>
    <w:p w:rsidR="00EE434A" w:rsidRDefault="00EE434A" w:rsidP="006D6677">
      <w:r>
        <w:rPr>
          <w:rFonts w:hint="eastAsia"/>
        </w:rPr>
        <w:tab/>
        <w:t>RTS</w:t>
      </w:r>
      <w:r>
        <w:rPr>
          <w:rFonts w:hint="eastAsia"/>
        </w:rPr>
        <w:t>流控制：如果</w:t>
      </w:r>
      <w:r>
        <w:rPr>
          <w:rFonts w:hint="eastAsia"/>
        </w:rPr>
        <w:t>RTS</w:t>
      </w:r>
      <w:proofErr w:type="gramStart"/>
      <w:r>
        <w:rPr>
          <w:rFonts w:hint="eastAsia"/>
        </w:rPr>
        <w:t>流被使能</w:t>
      </w:r>
      <w:proofErr w:type="gramEnd"/>
      <w:r>
        <w:rPr>
          <w:rFonts w:hint="eastAsia"/>
        </w:rPr>
        <w:t>，则只需要</w:t>
      </w:r>
      <w:r>
        <w:rPr>
          <w:rFonts w:hint="eastAsia"/>
        </w:rPr>
        <w:t>UART</w:t>
      </w:r>
      <w:r>
        <w:rPr>
          <w:rFonts w:hint="eastAsia"/>
        </w:rPr>
        <w:t>准备好了接收数据，则接收端的</w:t>
      </w:r>
      <w:r>
        <w:rPr>
          <w:rFonts w:hint="eastAsia"/>
        </w:rPr>
        <w:t>RTS</w:t>
      </w:r>
      <w:r>
        <w:rPr>
          <w:rFonts w:hint="eastAsia"/>
        </w:rPr>
        <w:t>引脚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电平，使发送端的</w:t>
      </w:r>
      <w:r>
        <w:rPr>
          <w:rFonts w:hint="eastAsia"/>
        </w:rPr>
        <w:t>CTS</w:t>
      </w:r>
      <w:proofErr w:type="gramStart"/>
      <w:r>
        <w:rPr>
          <w:rFonts w:hint="eastAsia"/>
        </w:rPr>
        <w:t>收到低</w:t>
      </w:r>
      <w:proofErr w:type="gramEnd"/>
      <w:r>
        <w:rPr>
          <w:rFonts w:hint="eastAsia"/>
        </w:rPr>
        <w:t>电平信号，则</w:t>
      </w:r>
      <w:proofErr w:type="gramStart"/>
      <w:r>
        <w:rPr>
          <w:rFonts w:hint="eastAsia"/>
        </w:rPr>
        <w:t>发送端就可以</w:t>
      </w:r>
      <w:proofErr w:type="gramEnd"/>
      <w:r>
        <w:rPr>
          <w:rFonts w:hint="eastAsia"/>
        </w:rPr>
        <w:t>发送数据了。如果接收端的接收缓冲已满，则接收端的</w:t>
      </w:r>
      <w:r>
        <w:rPr>
          <w:rFonts w:hint="eastAsia"/>
        </w:rPr>
        <w:t>RTS</w:t>
      </w:r>
      <w:r>
        <w:rPr>
          <w:rFonts w:hint="eastAsia"/>
        </w:rPr>
        <w:t>引脚输出高电平，使发送端的</w:t>
      </w:r>
      <w:r>
        <w:rPr>
          <w:rFonts w:hint="eastAsia"/>
        </w:rPr>
        <w:t>CTS</w:t>
      </w:r>
      <w:r>
        <w:rPr>
          <w:rFonts w:hint="eastAsia"/>
        </w:rPr>
        <w:t>收到高电平信号，</w:t>
      </w:r>
      <w:r w:rsidR="00B94817">
        <w:rPr>
          <w:rFonts w:hint="eastAsia"/>
        </w:rPr>
        <w:t>发送商量则</w:t>
      </w:r>
      <w:r>
        <w:rPr>
          <w:rFonts w:hint="eastAsia"/>
        </w:rPr>
        <w:t>停止发送，直到</w:t>
      </w:r>
      <w:proofErr w:type="gramStart"/>
      <w:r>
        <w:rPr>
          <w:rFonts w:hint="eastAsia"/>
        </w:rPr>
        <w:t>收到低</w:t>
      </w:r>
      <w:proofErr w:type="gramEnd"/>
      <w:r>
        <w:rPr>
          <w:rFonts w:hint="eastAsia"/>
        </w:rPr>
        <w:t>电平信号才会继续发送。</w:t>
      </w:r>
    </w:p>
    <w:p w:rsidR="00AB089F" w:rsidRDefault="008E0E36" w:rsidP="00AB089F">
      <w:r>
        <w:rPr>
          <w:rFonts w:hint="eastAsia"/>
        </w:rPr>
        <w:lastRenderedPageBreak/>
        <w:tab/>
        <w:t>CTS</w:t>
      </w:r>
      <w:r>
        <w:rPr>
          <w:rFonts w:hint="eastAsia"/>
        </w:rPr>
        <w:t>流控制：如果</w:t>
      </w:r>
      <w:r>
        <w:rPr>
          <w:rFonts w:hint="eastAsia"/>
        </w:rPr>
        <w:t>CTS</w:t>
      </w:r>
      <w:proofErr w:type="gramStart"/>
      <w:r>
        <w:rPr>
          <w:rFonts w:hint="eastAsia"/>
        </w:rPr>
        <w:t>流被使能</w:t>
      </w:r>
      <w:proofErr w:type="gramEnd"/>
      <w:r>
        <w:rPr>
          <w:rFonts w:hint="eastAsia"/>
        </w:rPr>
        <w:t>，则发送端在发送前都会检测</w:t>
      </w:r>
      <w:r>
        <w:rPr>
          <w:rFonts w:hint="eastAsia"/>
        </w:rPr>
        <w:t>CTS</w:t>
      </w:r>
      <w:r>
        <w:rPr>
          <w:rFonts w:hint="eastAsia"/>
        </w:rPr>
        <w:t>引脚，如果</w:t>
      </w:r>
      <w:r>
        <w:rPr>
          <w:rFonts w:hint="eastAsia"/>
        </w:rPr>
        <w:t>CTS</w:t>
      </w:r>
      <w:r>
        <w:rPr>
          <w:rFonts w:hint="eastAsia"/>
        </w:rPr>
        <w:t>引脚处于高电平则暂停发送，直到</w:t>
      </w:r>
      <w:proofErr w:type="gramStart"/>
      <w:r>
        <w:rPr>
          <w:rFonts w:hint="eastAsia"/>
        </w:rPr>
        <w:t>收到低</w:t>
      </w:r>
      <w:proofErr w:type="gramEnd"/>
      <w:r>
        <w:rPr>
          <w:rFonts w:hint="eastAsia"/>
        </w:rPr>
        <w:t>电平信号</w:t>
      </w:r>
      <w:r w:rsidR="0067691A">
        <w:rPr>
          <w:rFonts w:hint="eastAsia"/>
        </w:rPr>
        <w:t>才断续发送</w:t>
      </w:r>
      <w:r>
        <w:rPr>
          <w:rFonts w:hint="eastAsia"/>
        </w:rPr>
        <w:t>。</w:t>
      </w:r>
    </w:p>
    <w:p w:rsidR="00AB089F" w:rsidRDefault="00AB089F" w:rsidP="00AB089F"/>
    <w:p w:rsidR="00AB089F" w:rsidRDefault="00AB089F" w:rsidP="00AB089F">
      <w:pPr>
        <w:jc w:val="center"/>
      </w:pPr>
      <w:r>
        <w:rPr>
          <w:rFonts w:hint="eastAsia"/>
        </w:rPr>
        <w:t>STM32</w:t>
      </w:r>
      <w:r>
        <w:rPr>
          <w:rFonts w:hint="eastAsia"/>
        </w:rPr>
        <w:t>定时器</w:t>
      </w:r>
    </w:p>
    <w:p w:rsidR="0009053A" w:rsidRPr="00E51A82" w:rsidRDefault="0009053A" w:rsidP="0009053A">
      <w:pPr>
        <w:pStyle w:val="a4"/>
        <w:numPr>
          <w:ilvl w:val="0"/>
          <w:numId w:val="37"/>
        </w:numPr>
        <w:ind w:firstLineChars="0"/>
        <w:rPr>
          <w:rFonts w:asciiTheme="minorEastAsia" w:hAnsiTheme="minorEastAsia"/>
          <w:color w:val="4B4B4B"/>
          <w:szCs w:val="21"/>
          <w:shd w:val="clear" w:color="auto" w:fill="FFFFFF"/>
        </w:rPr>
      </w:pPr>
      <w:r w:rsidRPr="00E51A82">
        <w:rPr>
          <w:rFonts w:asciiTheme="minorEastAsia" w:hAnsiTheme="minorEastAsia" w:hint="eastAsia"/>
          <w:color w:val="4B4B4B"/>
          <w:szCs w:val="21"/>
          <w:shd w:val="clear" w:color="auto" w:fill="FFFFFF"/>
        </w:rPr>
        <w:t>定时器的定时计算</w:t>
      </w:r>
    </w:p>
    <w:p w:rsidR="00F5291B" w:rsidRPr="00E51A82" w:rsidRDefault="00F5291B" w:rsidP="00F5291B">
      <w:pPr>
        <w:rPr>
          <w:rFonts w:asciiTheme="minorEastAsia" w:hAnsiTheme="minorEastAsia"/>
          <w:color w:val="4B4B4B"/>
          <w:szCs w:val="21"/>
          <w:shd w:val="clear" w:color="auto" w:fill="FFFFFF"/>
        </w:rPr>
      </w:pPr>
      <w:r w:rsidRPr="00E51A82">
        <w:rPr>
          <w:rFonts w:asciiTheme="minorEastAsia" w:hAnsiTheme="minorEastAsia" w:hint="eastAsia"/>
          <w:color w:val="4B4B4B"/>
          <w:szCs w:val="21"/>
          <w:shd w:val="clear" w:color="auto" w:fill="FFFFFF"/>
        </w:rPr>
        <w:t>定时计算公式：</w:t>
      </w:r>
      <w:r w:rsidRPr="00E51A82">
        <w:rPr>
          <w:rFonts w:asciiTheme="minorEastAsia" w:hAnsiTheme="minorEastAsia"/>
          <w:color w:val="4B4B4B"/>
          <w:szCs w:val="21"/>
          <w:shd w:val="clear" w:color="auto" w:fill="FFFFFF"/>
        </w:rPr>
        <w:t>Tout = ((arr+1)*(psc+1))/</w:t>
      </w:r>
      <w:proofErr w:type="spellStart"/>
      <w:r w:rsidRPr="00E51A82">
        <w:rPr>
          <w:rFonts w:asciiTheme="minorEastAsia" w:hAnsiTheme="minorEastAsia"/>
          <w:color w:val="4B4B4B"/>
          <w:szCs w:val="21"/>
          <w:shd w:val="clear" w:color="auto" w:fill="FFFFFF"/>
        </w:rPr>
        <w:t>Tclk</w:t>
      </w:r>
      <w:proofErr w:type="spellEnd"/>
    </w:p>
    <w:p w:rsidR="00085B9E" w:rsidRDefault="00085B9E" w:rsidP="00085B9E">
      <w:proofErr w:type="spellStart"/>
      <w:r>
        <w:rPr>
          <w:rFonts w:hint="eastAsia"/>
        </w:rPr>
        <w:t>Tclk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TIM3 </w:t>
      </w:r>
      <w:r>
        <w:rPr>
          <w:rFonts w:hint="eastAsia"/>
        </w:rPr>
        <w:t>的输入时钟频率（单位为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Mhz</w:t>
      </w:r>
      <w:proofErr w:type="spellEnd"/>
      <w:r>
        <w:rPr>
          <w:rFonts w:hint="eastAsia"/>
        </w:rPr>
        <w:t>）。</w:t>
      </w:r>
    </w:p>
    <w:p w:rsidR="00241600" w:rsidRDefault="00085B9E" w:rsidP="00085B9E">
      <w:r>
        <w:rPr>
          <w:rFonts w:hint="eastAsia"/>
        </w:rPr>
        <w:t>Tout</w:t>
      </w:r>
      <w:r>
        <w:rPr>
          <w:rFonts w:hint="eastAsia"/>
        </w:rPr>
        <w:t>：</w:t>
      </w:r>
      <w:r>
        <w:rPr>
          <w:rFonts w:hint="eastAsia"/>
        </w:rPr>
        <w:t xml:space="preserve">TIM3 </w:t>
      </w:r>
      <w:r>
        <w:rPr>
          <w:rFonts w:hint="eastAsia"/>
        </w:rPr>
        <w:t>溢出时间（单位为</w:t>
      </w:r>
      <w:r>
        <w:rPr>
          <w:rFonts w:hint="eastAsia"/>
        </w:rPr>
        <w:t xml:space="preserve"> us</w:t>
      </w:r>
      <w:r>
        <w:rPr>
          <w:rFonts w:hint="eastAsia"/>
        </w:rPr>
        <w:t>）。</w:t>
      </w:r>
    </w:p>
    <w:p w:rsidR="00241600" w:rsidRPr="00241600" w:rsidRDefault="00241600" w:rsidP="00241600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定时器时钟频率</w:t>
      </w:r>
    </w:p>
    <w:p w:rsidR="0009053A" w:rsidRDefault="0009053A" w:rsidP="0009053A">
      <w:r>
        <w:rPr>
          <w:rFonts w:hint="eastAsia"/>
        </w:rPr>
        <w:t>系统初始化的时候在默认的系统初始化函数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函数里面已经初始化</w:t>
      </w:r>
      <w:r>
        <w:rPr>
          <w:rFonts w:hint="eastAsia"/>
        </w:rPr>
        <w:t xml:space="preserve"> APB1 </w:t>
      </w:r>
      <w:r>
        <w:rPr>
          <w:rFonts w:hint="eastAsia"/>
        </w:rPr>
        <w:t>的时钟为</w:t>
      </w:r>
      <w:r>
        <w:rPr>
          <w:rFonts w:hint="eastAsia"/>
        </w:rPr>
        <w:t xml:space="preserve"> 2 </w:t>
      </w:r>
      <w:r>
        <w:rPr>
          <w:rFonts w:hint="eastAsia"/>
        </w:rPr>
        <w:t>分频，所以</w:t>
      </w:r>
      <w:r>
        <w:rPr>
          <w:rFonts w:hint="eastAsia"/>
        </w:rPr>
        <w:t xml:space="preserve"> APB1 </w:t>
      </w:r>
      <w:r>
        <w:rPr>
          <w:rFonts w:hint="eastAsia"/>
        </w:rPr>
        <w:t>的时钟为</w:t>
      </w:r>
      <w:r>
        <w:rPr>
          <w:rFonts w:hint="eastAsia"/>
        </w:rPr>
        <w:t xml:space="preserve"> 36M</w:t>
      </w:r>
      <w:r>
        <w:rPr>
          <w:rFonts w:hint="eastAsia"/>
        </w:rPr>
        <w:t>，而从</w:t>
      </w:r>
      <w:r>
        <w:rPr>
          <w:rFonts w:hint="eastAsia"/>
        </w:rPr>
        <w:t xml:space="preserve"> STM32 </w:t>
      </w:r>
      <w:r>
        <w:rPr>
          <w:rFonts w:hint="eastAsia"/>
        </w:rPr>
        <w:t>的内部时钟树图得知：当</w:t>
      </w:r>
      <w:r>
        <w:rPr>
          <w:rFonts w:hint="eastAsia"/>
        </w:rPr>
        <w:t xml:space="preserve"> APB1 </w:t>
      </w:r>
      <w:r>
        <w:rPr>
          <w:rFonts w:hint="eastAsia"/>
        </w:rPr>
        <w:t>的时钟分频数为</w:t>
      </w:r>
      <w:r>
        <w:rPr>
          <w:rFonts w:hint="eastAsia"/>
        </w:rPr>
        <w:t xml:space="preserve"> 1 </w:t>
      </w:r>
      <w:r>
        <w:rPr>
          <w:rFonts w:hint="eastAsia"/>
        </w:rPr>
        <w:t>的时候，</w:t>
      </w:r>
      <w:r>
        <w:rPr>
          <w:rFonts w:hint="eastAsia"/>
        </w:rPr>
        <w:t xml:space="preserve">TIM2~7 </w:t>
      </w:r>
      <w:r>
        <w:rPr>
          <w:rFonts w:hint="eastAsia"/>
        </w:rPr>
        <w:t>的时钟为</w:t>
      </w:r>
      <w:r>
        <w:rPr>
          <w:rFonts w:hint="eastAsia"/>
        </w:rPr>
        <w:t xml:space="preserve"> APB1 </w:t>
      </w:r>
      <w:r>
        <w:rPr>
          <w:rFonts w:hint="eastAsia"/>
        </w:rPr>
        <w:t>的时钟，而如果</w:t>
      </w:r>
      <w:r>
        <w:rPr>
          <w:rFonts w:hint="eastAsia"/>
        </w:rPr>
        <w:t xml:space="preserve"> APB1 </w:t>
      </w:r>
      <w:r>
        <w:rPr>
          <w:rFonts w:hint="eastAsia"/>
        </w:rPr>
        <w:t>的时钟分频数不为</w:t>
      </w:r>
      <w:r>
        <w:rPr>
          <w:rFonts w:hint="eastAsia"/>
        </w:rPr>
        <w:t xml:space="preserve"> 1</w:t>
      </w:r>
      <w:r>
        <w:rPr>
          <w:rFonts w:hint="eastAsia"/>
        </w:rPr>
        <w:t>，那么</w:t>
      </w:r>
      <w:r>
        <w:rPr>
          <w:rFonts w:hint="eastAsia"/>
        </w:rPr>
        <w:t xml:space="preserve"> TIM2~7 </w:t>
      </w:r>
      <w:r>
        <w:rPr>
          <w:rFonts w:hint="eastAsia"/>
        </w:rPr>
        <w:t>的时钟频率将为</w:t>
      </w:r>
      <w:r>
        <w:rPr>
          <w:rFonts w:hint="eastAsia"/>
        </w:rPr>
        <w:t xml:space="preserve"> APB1 </w:t>
      </w:r>
      <w:r>
        <w:rPr>
          <w:rFonts w:hint="eastAsia"/>
        </w:rPr>
        <w:t>时钟的两倍。</w:t>
      </w:r>
      <w:r w:rsidR="00C67E68">
        <w:rPr>
          <w:rFonts w:hint="eastAsia"/>
        </w:rPr>
        <w:t>所以默认情况下不管是挂在</w:t>
      </w:r>
      <w:r w:rsidR="00C67E68">
        <w:rPr>
          <w:rFonts w:hint="eastAsia"/>
        </w:rPr>
        <w:t>APB2</w:t>
      </w:r>
      <w:r w:rsidR="00C67E68">
        <w:rPr>
          <w:rFonts w:hint="eastAsia"/>
        </w:rPr>
        <w:t>上的</w:t>
      </w:r>
      <w:r w:rsidR="00C67E68">
        <w:rPr>
          <w:rFonts w:hint="eastAsia"/>
        </w:rPr>
        <w:t>TIM1</w:t>
      </w:r>
      <w:r w:rsidR="00C67E68">
        <w:rPr>
          <w:rFonts w:hint="eastAsia"/>
        </w:rPr>
        <w:t>、</w:t>
      </w:r>
      <w:r w:rsidR="00C67E68">
        <w:rPr>
          <w:rFonts w:hint="eastAsia"/>
        </w:rPr>
        <w:t>TIM8</w:t>
      </w:r>
      <w:r w:rsidR="00C67E68">
        <w:rPr>
          <w:rFonts w:hint="eastAsia"/>
        </w:rPr>
        <w:t>还是挂在</w:t>
      </w:r>
      <w:r w:rsidR="00C67E68">
        <w:rPr>
          <w:rFonts w:hint="eastAsia"/>
        </w:rPr>
        <w:t>APB1</w:t>
      </w:r>
      <w:r w:rsidR="00C67E68">
        <w:rPr>
          <w:rFonts w:hint="eastAsia"/>
        </w:rPr>
        <w:t>上的其它定时器，时钟频率都为</w:t>
      </w:r>
      <w:r w:rsidR="00C67E68">
        <w:rPr>
          <w:rFonts w:hint="eastAsia"/>
        </w:rPr>
        <w:t>72M</w:t>
      </w:r>
      <w:r w:rsidR="00E51A82">
        <w:rPr>
          <w:rFonts w:hint="eastAsia"/>
        </w:rPr>
        <w:t>Hz</w:t>
      </w:r>
      <w:r w:rsidR="00E51A82">
        <w:rPr>
          <w:rFonts w:hint="eastAsia"/>
        </w:rPr>
        <w:t>。</w:t>
      </w:r>
    </w:p>
    <w:p w:rsidR="00E57DF9" w:rsidRDefault="00E57DF9" w:rsidP="00AB089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89F" w:rsidTr="00AB089F">
        <w:tc>
          <w:tcPr>
            <w:tcW w:w="8522" w:type="dxa"/>
          </w:tcPr>
          <w:p w:rsidR="00AB089F" w:rsidRDefault="00AB089F" w:rsidP="00AB089F">
            <w:r>
              <w:rPr>
                <w:rFonts w:hint="eastAsia"/>
              </w:rPr>
              <w:t>高级定时器：</w:t>
            </w:r>
            <w:r>
              <w:rPr>
                <w:rFonts w:hint="eastAsia"/>
              </w:rPr>
              <w:t>TIM1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TIM8</w:t>
            </w:r>
          </w:p>
        </w:tc>
      </w:tr>
      <w:tr w:rsidR="00AB089F" w:rsidTr="00AB089F">
        <w:tc>
          <w:tcPr>
            <w:tcW w:w="8522" w:type="dxa"/>
          </w:tcPr>
          <w:p w:rsidR="00AB089F" w:rsidRDefault="00AB089F" w:rsidP="00AB089F">
            <w:r>
              <w:rPr>
                <w:rFonts w:hint="eastAsia"/>
              </w:rPr>
              <w:t>通用定时器：</w:t>
            </w:r>
            <w:r>
              <w:rPr>
                <w:rFonts w:hint="eastAsia"/>
              </w:rPr>
              <w:t>TIM2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TIME5</w:t>
            </w:r>
          </w:p>
        </w:tc>
      </w:tr>
      <w:tr w:rsidR="00AB089F" w:rsidTr="00AB089F">
        <w:tc>
          <w:tcPr>
            <w:tcW w:w="8522" w:type="dxa"/>
          </w:tcPr>
          <w:p w:rsidR="00AB089F" w:rsidRDefault="00AB089F" w:rsidP="00AB089F">
            <w:r>
              <w:rPr>
                <w:rFonts w:hint="eastAsia"/>
              </w:rPr>
              <w:t>普通定时器：</w:t>
            </w:r>
            <w:r>
              <w:rPr>
                <w:rFonts w:hint="eastAsia"/>
              </w:rPr>
              <w:t>TIM6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TIM7</w:t>
            </w:r>
            <w:r>
              <w:rPr>
                <w:rFonts w:hint="eastAsia"/>
              </w:rPr>
              <w:t>（主要作用是触发</w:t>
            </w:r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）</w:t>
            </w:r>
          </w:p>
        </w:tc>
      </w:tr>
      <w:tr w:rsidR="00AB089F" w:rsidTr="00AB089F">
        <w:tc>
          <w:tcPr>
            <w:tcW w:w="8522" w:type="dxa"/>
          </w:tcPr>
          <w:p w:rsidR="00AB089F" w:rsidRDefault="00AB089F" w:rsidP="00AB089F">
            <w:r>
              <w:rPr>
                <w:rFonts w:hint="eastAsia"/>
              </w:rPr>
              <w:t>实时时钟</w:t>
            </w:r>
            <w:r>
              <w:rPr>
                <w:rFonts w:hint="eastAsia"/>
              </w:rPr>
              <w:t>RTC</w:t>
            </w:r>
          </w:p>
        </w:tc>
      </w:tr>
      <w:tr w:rsidR="00AB089F" w:rsidTr="00AB089F">
        <w:tc>
          <w:tcPr>
            <w:tcW w:w="8522" w:type="dxa"/>
          </w:tcPr>
          <w:p w:rsidR="00AB089F" w:rsidRPr="00AB089F" w:rsidRDefault="00AB089F" w:rsidP="00AB089F">
            <w:proofErr w:type="spellStart"/>
            <w:r>
              <w:rPr>
                <w:rFonts w:hint="eastAsia"/>
              </w:rPr>
              <w:t>SysTick</w:t>
            </w:r>
            <w:proofErr w:type="spellEnd"/>
            <w:r>
              <w:rPr>
                <w:rFonts w:hint="eastAsia"/>
              </w:rPr>
              <w:t>定时器：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位递减计数器。主要用来作为延时或者提供</w:t>
            </w:r>
            <w:r>
              <w:rPr>
                <w:rFonts w:hint="eastAsia"/>
              </w:rPr>
              <w:t>RTOS</w:t>
            </w:r>
            <w:r>
              <w:rPr>
                <w:rFonts w:hint="eastAsia"/>
              </w:rPr>
              <w:t>的时钟节拍</w:t>
            </w:r>
          </w:p>
        </w:tc>
      </w:tr>
      <w:tr w:rsidR="00AB089F" w:rsidTr="00AB089F">
        <w:tc>
          <w:tcPr>
            <w:tcW w:w="8522" w:type="dxa"/>
          </w:tcPr>
          <w:p w:rsidR="00AB089F" w:rsidRPr="00AB089F" w:rsidRDefault="00AB089F" w:rsidP="00AB089F">
            <w:r>
              <w:rPr>
                <w:rFonts w:hint="eastAsia"/>
              </w:rPr>
              <w:t>独立看门狗定时器、窗口看门狗定时器</w:t>
            </w:r>
          </w:p>
        </w:tc>
      </w:tr>
    </w:tbl>
    <w:p w:rsidR="00AB089F" w:rsidRDefault="00AB089F" w:rsidP="00AB08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90353" w:rsidTr="00490353">
        <w:tc>
          <w:tcPr>
            <w:tcW w:w="8522" w:type="dxa"/>
            <w:gridSpan w:val="2"/>
            <w:vAlign w:val="center"/>
          </w:tcPr>
          <w:p w:rsidR="00490353" w:rsidRDefault="00490353" w:rsidP="00490353">
            <w:pPr>
              <w:jc w:val="center"/>
            </w:pPr>
            <w:r>
              <w:rPr>
                <w:rFonts w:hint="eastAsia"/>
              </w:rPr>
              <w:t>定时器时基单元</w:t>
            </w:r>
          </w:p>
        </w:tc>
      </w:tr>
      <w:tr w:rsidR="00490353" w:rsidTr="004E0876">
        <w:tc>
          <w:tcPr>
            <w:tcW w:w="1951" w:type="dxa"/>
          </w:tcPr>
          <w:p w:rsidR="00490353" w:rsidRDefault="004E0876" w:rsidP="00AB089F">
            <w:proofErr w:type="spellStart"/>
            <w:r>
              <w:rPr>
                <w:rFonts w:hint="eastAsia"/>
              </w:rPr>
              <w:t>TIMx_</w:t>
            </w:r>
            <w:r w:rsidR="00490353">
              <w:rPr>
                <w:rFonts w:hint="eastAsia"/>
              </w:rPr>
              <w:t>CNT</w:t>
            </w:r>
            <w:proofErr w:type="spellEnd"/>
          </w:p>
        </w:tc>
        <w:tc>
          <w:tcPr>
            <w:tcW w:w="6571" w:type="dxa"/>
          </w:tcPr>
          <w:p w:rsidR="00490353" w:rsidRDefault="00490353" w:rsidP="00AB089F">
            <w:r>
              <w:rPr>
                <w:rFonts w:hint="eastAsia"/>
              </w:rPr>
              <w:t>计数值寄存器</w:t>
            </w:r>
          </w:p>
        </w:tc>
      </w:tr>
      <w:tr w:rsidR="00490353" w:rsidTr="004E0876">
        <w:tc>
          <w:tcPr>
            <w:tcW w:w="1951" w:type="dxa"/>
          </w:tcPr>
          <w:p w:rsidR="00490353" w:rsidRDefault="004E0876" w:rsidP="00AB089F">
            <w:proofErr w:type="spellStart"/>
            <w:r>
              <w:rPr>
                <w:rFonts w:hint="eastAsia"/>
              </w:rPr>
              <w:t>TIMx_</w:t>
            </w:r>
            <w:r w:rsidR="00490353">
              <w:rPr>
                <w:rFonts w:hint="eastAsia"/>
              </w:rPr>
              <w:t>PSC</w:t>
            </w:r>
            <w:proofErr w:type="spellEnd"/>
          </w:p>
        </w:tc>
        <w:tc>
          <w:tcPr>
            <w:tcW w:w="6571" w:type="dxa"/>
          </w:tcPr>
          <w:p w:rsidR="00490353" w:rsidRDefault="00490353" w:rsidP="00AB089F">
            <w:r>
              <w:rPr>
                <w:rFonts w:hint="eastAsia"/>
              </w:rPr>
              <w:t>预分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寄存器</w:t>
            </w:r>
          </w:p>
        </w:tc>
      </w:tr>
      <w:tr w:rsidR="00490353" w:rsidTr="004E0876">
        <w:tc>
          <w:tcPr>
            <w:tcW w:w="1951" w:type="dxa"/>
          </w:tcPr>
          <w:p w:rsidR="00490353" w:rsidRDefault="004E0876" w:rsidP="00AB089F">
            <w:proofErr w:type="spellStart"/>
            <w:r>
              <w:rPr>
                <w:rFonts w:hint="eastAsia"/>
              </w:rPr>
              <w:t>TIMx_</w:t>
            </w:r>
            <w:r w:rsidR="00490353">
              <w:rPr>
                <w:rFonts w:hint="eastAsia"/>
              </w:rPr>
              <w:t>ARR</w:t>
            </w:r>
            <w:proofErr w:type="spellEnd"/>
          </w:p>
        </w:tc>
        <w:tc>
          <w:tcPr>
            <w:tcW w:w="6571" w:type="dxa"/>
          </w:tcPr>
          <w:p w:rsidR="00490353" w:rsidRDefault="00490353" w:rsidP="00AB089F">
            <w:r>
              <w:rPr>
                <w:rFonts w:hint="eastAsia"/>
              </w:rPr>
              <w:t>自动重载寄存器</w:t>
            </w:r>
          </w:p>
        </w:tc>
      </w:tr>
      <w:tr w:rsidR="00490353" w:rsidTr="004E0876">
        <w:tc>
          <w:tcPr>
            <w:tcW w:w="1951" w:type="dxa"/>
          </w:tcPr>
          <w:p w:rsidR="00490353" w:rsidRDefault="004E0876" w:rsidP="00AB089F">
            <w:proofErr w:type="spellStart"/>
            <w:r>
              <w:rPr>
                <w:rFonts w:hint="eastAsia"/>
              </w:rPr>
              <w:t>TIMx_</w:t>
            </w:r>
            <w:r w:rsidR="00490353">
              <w:rPr>
                <w:rFonts w:hint="eastAsia"/>
              </w:rPr>
              <w:t>CRC</w:t>
            </w:r>
            <w:proofErr w:type="spellEnd"/>
          </w:p>
        </w:tc>
        <w:tc>
          <w:tcPr>
            <w:tcW w:w="6571" w:type="dxa"/>
          </w:tcPr>
          <w:p w:rsidR="00490353" w:rsidRDefault="00490353" w:rsidP="00AB089F">
            <w:r>
              <w:rPr>
                <w:rFonts w:hint="eastAsia"/>
              </w:rPr>
              <w:t>循环计数寄存器，作用是设定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更新事件后才产生一个更新中断（仅高级定时器有）</w:t>
            </w:r>
          </w:p>
        </w:tc>
      </w:tr>
    </w:tbl>
    <w:p w:rsidR="00E57DF9" w:rsidRDefault="00E57DF9" w:rsidP="00AB089F">
      <w:r>
        <w:rPr>
          <w:rFonts w:hint="eastAsia"/>
        </w:rPr>
        <w:t>PSC</w:t>
      </w:r>
      <w:r>
        <w:rPr>
          <w:rFonts w:hint="eastAsia"/>
        </w:rPr>
        <w:t>、</w:t>
      </w:r>
      <w:r>
        <w:rPr>
          <w:rFonts w:hint="eastAsia"/>
        </w:rPr>
        <w:t>ARR</w:t>
      </w:r>
      <w:r>
        <w:rPr>
          <w:rFonts w:hint="eastAsia"/>
        </w:rPr>
        <w:t>、</w:t>
      </w:r>
      <w:r>
        <w:rPr>
          <w:rFonts w:hint="eastAsia"/>
        </w:rPr>
        <w:t>CCR1</w:t>
      </w:r>
      <w:r>
        <w:rPr>
          <w:rFonts w:hint="eastAsia"/>
        </w:rPr>
        <w:t>、</w:t>
      </w:r>
      <w:r>
        <w:rPr>
          <w:rFonts w:hint="eastAsia"/>
        </w:rPr>
        <w:t>CCR2</w:t>
      </w:r>
      <w:r>
        <w:rPr>
          <w:rFonts w:hint="eastAsia"/>
        </w:rPr>
        <w:t>、</w:t>
      </w:r>
      <w:r>
        <w:rPr>
          <w:rFonts w:hint="eastAsia"/>
        </w:rPr>
        <w:t>CCR3</w:t>
      </w:r>
      <w:r>
        <w:rPr>
          <w:rFonts w:hint="eastAsia"/>
        </w:rPr>
        <w:t>、</w:t>
      </w:r>
      <w:r>
        <w:rPr>
          <w:rFonts w:hint="eastAsia"/>
        </w:rPr>
        <w:t>CCR4</w:t>
      </w:r>
      <w:r>
        <w:rPr>
          <w:rFonts w:hint="eastAsia"/>
        </w:rPr>
        <w:t>这几个寄存器都对应两个物理寄存器。分别是：可由程序员读写的说装载寄存器；程序员无法直接读写的影子寄存器。影子寄存器的作用是为了能</w:t>
      </w:r>
      <w:r w:rsidR="005B5184">
        <w:rPr>
          <w:rFonts w:hint="eastAsia"/>
        </w:rPr>
        <w:t>够</w:t>
      </w:r>
      <w:r>
        <w:rPr>
          <w:rFonts w:hint="eastAsia"/>
        </w:rPr>
        <w:t>同步更新</w:t>
      </w:r>
      <w:r>
        <w:rPr>
          <w:rFonts w:hint="eastAsia"/>
        </w:rPr>
        <w:t>PSC</w:t>
      </w:r>
      <w:r>
        <w:rPr>
          <w:rFonts w:hint="eastAsia"/>
        </w:rPr>
        <w:t>、</w:t>
      </w:r>
      <w:r>
        <w:rPr>
          <w:rFonts w:hint="eastAsia"/>
        </w:rPr>
        <w:t>ARR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CCRx</w:t>
      </w:r>
      <w:proofErr w:type="spellEnd"/>
      <w:r>
        <w:rPr>
          <w:rFonts w:hint="eastAsia"/>
        </w:rPr>
        <w:t>这几个寄存器。</w:t>
      </w:r>
    </w:p>
    <w:p w:rsidR="00F8742A" w:rsidRDefault="00F8742A" w:rsidP="00AB08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D841A8" w:rsidTr="00D841A8">
        <w:tc>
          <w:tcPr>
            <w:tcW w:w="8522" w:type="dxa"/>
            <w:gridSpan w:val="2"/>
            <w:vAlign w:val="center"/>
          </w:tcPr>
          <w:p w:rsidR="00D841A8" w:rsidRDefault="00D841A8" w:rsidP="00D841A8">
            <w:pPr>
              <w:jc w:val="center"/>
            </w:pPr>
            <w:proofErr w:type="spellStart"/>
            <w:r>
              <w:rPr>
                <w:rFonts w:hint="eastAsia"/>
              </w:rPr>
              <w:t>TIMx</w:t>
            </w:r>
            <w:proofErr w:type="spellEnd"/>
            <w:r>
              <w:rPr>
                <w:rFonts w:hint="eastAsia"/>
              </w:rPr>
              <w:t>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TIMx_CR1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控制寄存器</w:t>
            </w:r>
            <w:r>
              <w:rPr>
                <w:rFonts w:hint="eastAsia"/>
              </w:rPr>
              <w:t>1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TIMx_CR2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控制寄存器</w:t>
            </w:r>
            <w:r>
              <w:rPr>
                <w:rFonts w:hint="eastAsia"/>
              </w:rPr>
              <w:t>2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TIMx_SMCR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模式控制寄存器，用于从模式控制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TIMx_SR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定时器状态寄存器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TIMx_EGR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事件产生寄存器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TIMx_CCMR1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比较模式寄存器</w:t>
            </w:r>
            <w:r>
              <w:rPr>
                <w:rFonts w:hint="eastAsia"/>
              </w:rPr>
              <w:t>1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TIMx_CCMR2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比较模式寄存器</w:t>
            </w:r>
            <w:r>
              <w:rPr>
                <w:rFonts w:hint="eastAsia"/>
              </w:rPr>
              <w:t>2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TIMx_DCR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比较使能寄存器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TIMx_CNT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控制寄存器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TIMx_PSC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预分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lastRenderedPageBreak/>
              <w:t>TIMx_ARR</w:t>
            </w:r>
            <w:proofErr w:type="spellEnd"/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自动重装载寄存器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TIMx_CCR1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的计数值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TIMx_CCR2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的计数值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TIMx_CCR3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的计数值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r>
              <w:rPr>
                <w:rFonts w:hint="eastAsia"/>
              </w:rPr>
              <w:t>TIMx_CCR4</w:t>
            </w:r>
          </w:p>
        </w:tc>
        <w:tc>
          <w:tcPr>
            <w:tcW w:w="6571" w:type="dxa"/>
          </w:tcPr>
          <w:p w:rsidR="00F8742A" w:rsidRDefault="00EF7C3C" w:rsidP="00AB089F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比较通道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的计数值</w:t>
            </w:r>
          </w:p>
        </w:tc>
      </w:tr>
      <w:tr w:rsidR="00F8742A" w:rsidTr="00F8742A">
        <w:tc>
          <w:tcPr>
            <w:tcW w:w="1951" w:type="dxa"/>
          </w:tcPr>
          <w:p w:rsidR="00F8742A" w:rsidRDefault="00F8742A" w:rsidP="00AB089F">
            <w:proofErr w:type="spellStart"/>
            <w:r>
              <w:rPr>
                <w:rFonts w:hint="eastAsia"/>
              </w:rPr>
              <w:t>TIMx_DMAR</w:t>
            </w:r>
            <w:proofErr w:type="spellEnd"/>
          </w:p>
        </w:tc>
        <w:tc>
          <w:tcPr>
            <w:tcW w:w="6571" w:type="dxa"/>
          </w:tcPr>
          <w:p w:rsidR="00F8742A" w:rsidRDefault="00CC3E89" w:rsidP="00AB089F">
            <w:r>
              <w:rPr>
                <w:rFonts w:hint="eastAsia"/>
              </w:rPr>
              <w:t>定时器</w:t>
            </w:r>
            <w:r w:rsidR="00EF7C3C">
              <w:rPr>
                <w:rFonts w:hint="eastAsia"/>
              </w:rPr>
              <w:t>DMA</w:t>
            </w:r>
            <w:r w:rsidR="00EF7C3C">
              <w:rPr>
                <w:rFonts w:hint="eastAsia"/>
              </w:rPr>
              <w:t>传输连续模式的起始地址</w:t>
            </w:r>
          </w:p>
        </w:tc>
      </w:tr>
    </w:tbl>
    <w:p w:rsidR="00F8742A" w:rsidRDefault="00F8742A" w:rsidP="00AB089F"/>
    <w:p w:rsidR="00C04B9A" w:rsidRDefault="00C04B9A" w:rsidP="00AB089F"/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6315"/>
      </w:tblGrid>
      <w:tr w:rsidR="00C77A8C" w:rsidTr="00C77A8C">
        <w:trPr>
          <w:trHeight w:val="428"/>
        </w:trPr>
        <w:tc>
          <w:tcPr>
            <w:tcW w:w="7965" w:type="dxa"/>
            <w:gridSpan w:val="2"/>
            <w:vAlign w:val="center"/>
          </w:tcPr>
          <w:p w:rsidR="00C77A8C" w:rsidRDefault="00C77A8C" w:rsidP="00C77A8C">
            <w:pPr>
              <w:jc w:val="center"/>
            </w:pPr>
            <w:r>
              <w:rPr>
                <w:rFonts w:hint="eastAsia"/>
              </w:rPr>
              <w:t>TIMx_CR1</w:t>
            </w:r>
            <w:r>
              <w:rPr>
                <w:rFonts w:hint="eastAsia"/>
              </w:rPr>
              <w:t>寄存器常用位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 w:val="restart"/>
            <w:vAlign w:val="center"/>
          </w:tcPr>
          <w:p w:rsidR="00C04B9A" w:rsidRDefault="00C77A8C" w:rsidP="00C77A8C">
            <w:pPr>
              <w:jc w:val="center"/>
            </w:pPr>
            <w:r>
              <w:rPr>
                <w:rFonts w:hint="eastAsia"/>
              </w:rPr>
              <w:t>ARPE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预装</w:t>
            </w:r>
            <w:proofErr w:type="gramStart"/>
            <w:r>
              <w:rPr>
                <w:rFonts w:hint="eastAsia"/>
              </w:rPr>
              <w:t>载允许位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6315" w:type="dxa"/>
          </w:tcPr>
          <w:p w:rsidR="00C04B9A" w:rsidRDefault="00C77A8C" w:rsidP="00C04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寄存器不使用预装载，写入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的值直接进入影子寄存器。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/>
            <w:vAlign w:val="center"/>
          </w:tcPr>
          <w:p w:rsidR="00C04B9A" w:rsidRDefault="00C04B9A" w:rsidP="00C77A8C">
            <w:pPr>
              <w:jc w:val="center"/>
            </w:pPr>
          </w:p>
        </w:tc>
        <w:tc>
          <w:tcPr>
            <w:tcW w:w="6315" w:type="dxa"/>
          </w:tcPr>
          <w:p w:rsidR="00C04B9A" w:rsidRPr="00C77A8C" w:rsidRDefault="00C77A8C" w:rsidP="00C04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允许预装载，写入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的值在下一个更新事件写入影子寄存器。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 w:val="restart"/>
            <w:vAlign w:val="center"/>
          </w:tcPr>
          <w:p w:rsidR="00C04B9A" w:rsidRDefault="00C77A8C" w:rsidP="00C77A8C">
            <w:pPr>
              <w:jc w:val="center"/>
            </w:pPr>
            <w:r>
              <w:rPr>
                <w:rFonts w:hint="eastAsia"/>
              </w:rPr>
              <w:t>CEN</w:t>
            </w:r>
          </w:p>
        </w:tc>
        <w:tc>
          <w:tcPr>
            <w:tcW w:w="6315" w:type="dxa"/>
          </w:tcPr>
          <w:p w:rsidR="00C04B9A" w:rsidRDefault="0040582E" w:rsidP="00C04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：禁止计数器工作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/>
            <w:vAlign w:val="center"/>
          </w:tcPr>
          <w:p w:rsidR="00C04B9A" w:rsidRDefault="00C04B9A" w:rsidP="00C77A8C">
            <w:pPr>
              <w:jc w:val="center"/>
            </w:pPr>
          </w:p>
        </w:tc>
        <w:tc>
          <w:tcPr>
            <w:tcW w:w="6315" w:type="dxa"/>
          </w:tcPr>
          <w:p w:rsidR="00C04B9A" w:rsidRDefault="0040582E" w:rsidP="00C04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：使能计数器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 w:val="restart"/>
            <w:vAlign w:val="center"/>
          </w:tcPr>
          <w:p w:rsidR="00C04B9A" w:rsidRDefault="00C77A8C" w:rsidP="00C77A8C">
            <w:pPr>
              <w:jc w:val="center"/>
            </w:pPr>
            <w:r>
              <w:rPr>
                <w:rFonts w:hint="eastAsia"/>
              </w:rPr>
              <w:t>UDIS</w:t>
            </w:r>
          </w:p>
        </w:tc>
        <w:tc>
          <w:tcPr>
            <w:tcW w:w="6315" w:type="dxa"/>
          </w:tcPr>
          <w:p w:rsidR="00C04B9A" w:rsidRDefault="0040582E" w:rsidP="00C04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：允许</w:t>
            </w:r>
            <w:r>
              <w:rPr>
                <w:rFonts w:hint="eastAsia"/>
              </w:rPr>
              <w:t>UEV</w:t>
            </w:r>
            <w:r>
              <w:rPr>
                <w:rFonts w:hint="eastAsia"/>
              </w:rPr>
              <w:t>更新事件。</w:t>
            </w:r>
            <w:r>
              <w:rPr>
                <w:rFonts w:hint="eastAsia"/>
              </w:rPr>
              <w:t>UEV</w:t>
            </w:r>
            <w:r>
              <w:rPr>
                <w:rFonts w:hint="eastAsia"/>
              </w:rPr>
              <w:t>更新事件由以下产生：</w:t>
            </w:r>
          </w:p>
          <w:p w:rsidR="0040582E" w:rsidRDefault="0040582E" w:rsidP="00C04B9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）计数器溢出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）软件设置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）从模式控制器产生的更新</w:t>
            </w:r>
          </w:p>
        </w:tc>
      </w:tr>
      <w:tr w:rsidR="00C04B9A" w:rsidRPr="00CE7D1F" w:rsidTr="00C77A8C">
        <w:trPr>
          <w:trHeight w:val="428"/>
        </w:trPr>
        <w:tc>
          <w:tcPr>
            <w:tcW w:w="1650" w:type="dxa"/>
            <w:vMerge/>
            <w:vAlign w:val="center"/>
          </w:tcPr>
          <w:p w:rsidR="00C04B9A" w:rsidRDefault="00C04B9A" w:rsidP="00C77A8C">
            <w:pPr>
              <w:jc w:val="center"/>
            </w:pPr>
          </w:p>
        </w:tc>
        <w:tc>
          <w:tcPr>
            <w:tcW w:w="6315" w:type="dxa"/>
          </w:tcPr>
          <w:p w:rsidR="00C04B9A" w:rsidRDefault="0040582E" w:rsidP="00C04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：禁止</w:t>
            </w:r>
            <w:r>
              <w:rPr>
                <w:rFonts w:hint="eastAsia"/>
              </w:rPr>
              <w:t>UEV</w:t>
            </w:r>
            <w:r>
              <w:rPr>
                <w:rFonts w:hint="eastAsia"/>
              </w:rPr>
              <w:t>更新事件产生。</w:t>
            </w:r>
            <w:r w:rsidR="00CE7D1F">
              <w:rPr>
                <w:rFonts w:hint="eastAsia"/>
              </w:rPr>
              <w:t>影子寄存器（</w:t>
            </w:r>
            <w:r w:rsidR="00CE7D1F">
              <w:rPr>
                <w:rFonts w:hint="eastAsia"/>
              </w:rPr>
              <w:t>ARR</w:t>
            </w:r>
            <w:r w:rsidR="00CE7D1F">
              <w:rPr>
                <w:rFonts w:hint="eastAsia"/>
              </w:rPr>
              <w:t>、</w:t>
            </w:r>
            <w:r w:rsidR="00CE7D1F">
              <w:rPr>
                <w:rFonts w:hint="eastAsia"/>
              </w:rPr>
              <w:t>PSC</w:t>
            </w:r>
            <w:r w:rsidR="00CE7D1F">
              <w:rPr>
                <w:rFonts w:hint="eastAsia"/>
              </w:rPr>
              <w:t>、</w:t>
            </w:r>
            <w:proofErr w:type="spellStart"/>
            <w:r w:rsidR="00CE7D1F">
              <w:rPr>
                <w:rFonts w:hint="eastAsia"/>
              </w:rPr>
              <w:t>CCRx</w:t>
            </w:r>
            <w:proofErr w:type="spellEnd"/>
            <w:r w:rsidR="00CE7D1F">
              <w:rPr>
                <w:rFonts w:hint="eastAsia"/>
              </w:rPr>
              <w:t>）保持它们原有的值。如果软件设置</w:t>
            </w:r>
            <w:r w:rsidR="00CE7D1F">
              <w:rPr>
                <w:rFonts w:hint="eastAsia"/>
              </w:rPr>
              <w:t>UG</w:t>
            </w:r>
            <w:r w:rsidR="00CE7D1F">
              <w:rPr>
                <w:rFonts w:hint="eastAsia"/>
              </w:rPr>
              <w:t>位或者从模式控制器触发了一个定时器复位，则计数器和预分频器的计数清</w:t>
            </w:r>
            <w:r w:rsidR="00CE7D1F">
              <w:rPr>
                <w:rFonts w:hint="eastAsia"/>
              </w:rPr>
              <w:t>0</w:t>
            </w:r>
            <w:r w:rsidR="00CE7D1F">
              <w:rPr>
                <w:rFonts w:hint="eastAsia"/>
              </w:rPr>
              <w:t>（预分频的系数也就是</w:t>
            </w:r>
            <w:r w:rsidR="00CE7D1F">
              <w:rPr>
                <w:rFonts w:hint="eastAsia"/>
              </w:rPr>
              <w:t>PSC</w:t>
            </w:r>
            <w:r w:rsidR="00CE7D1F">
              <w:rPr>
                <w:rFonts w:hint="eastAsia"/>
              </w:rPr>
              <w:t>寄存器的值保持不变）。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 w:val="restart"/>
            <w:vAlign w:val="center"/>
          </w:tcPr>
          <w:p w:rsidR="00C04B9A" w:rsidRDefault="00C77A8C" w:rsidP="00C77A8C">
            <w:pPr>
              <w:jc w:val="center"/>
            </w:pPr>
            <w:r>
              <w:rPr>
                <w:rFonts w:hint="eastAsia"/>
              </w:rPr>
              <w:t>URS</w:t>
            </w:r>
          </w:p>
        </w:tc>
        <w:tc>
          <w:tcPr>
            <w:tcW w:w="6315" w:type="dxa"/>
          </w:tcPr>
          <w:p w:rsidR="00C04B9A" w:rsidRDefault="00CE7D1F" w:rsidP="00C04B9A">
            <w:r>
              <w:rPr>
                <w:rFonts w:hint="eastAsia"/>
              </w:rPr>
              <w:t>0</w:t>
            </w:r>
            <w:r w:rsidR="00DA186C">
              <w:rPr>
                <w:rFonts w:hint="eastAsia"/>
              </w:rPr>
              <w:t>：允许</w:t>
            </w:r>
            <w:r>
              <w:rPr>
                <w:rFonts w:hint="eastAsia"/>
              </w:rPr>
              <w:t>计数器溢出、设置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位以及从模式控制器这三种情况</w:t>
            </w:r>
            <w:r w:rsidR="00DA186C">
              <w:rPr>
                <w:rFonts w:hint="eastAsia"/>
              </w:rPr>
              <w:t>产生更新事件并</w:t>
            </w:r>
            <w:r>
              <w:rPr>
                <w:rFonts w:hint="eastAsia"/>
              </w:rPr>
              <w:t>触发更新中断和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传输。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/>
            <w:vAlign w:val="center"/>
          </w:tcPr>
          <w:p w:rsidR="00C04B9A" w:rsidRDefault="00C04B9A" w:rsidP="00C77A8C">
            <w:pPr>
              <w:jc w:val="center"/>
            </w:pPr>
          </w:p>
        </w:tc>
        <w:tc>
          <w:tcPr>
            <w:tcW w:w="6315" w:type="dxa"/>
          </w:tcPr>
          <w:p w:rsidR="00C04B9A" w:rsidRPr="00DA186C" w:rsidRDefault="00DA186C" w:rsidP="00C04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：只允许计数器溢出产生这一种情况产生更新事件并触发更新中断和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传输。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 w:val="restart"/>
            <w:vAlign w:val="center"/>
          </w:tcPr>
          <w:p w:rsidR="00C04B9A" w:rsidRDefault="00C77A8C" w:rsidP="00C77A8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6315" w:type="dxa"/>
          </w:tcPr>
          <w:p w:rsidR="00C04B9A" w:rsidRDefault="00DA186C" w:rsidP="00C04B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：计数器向上计数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/>
            <w:vAlign w:val="center"/>
          </w:tcPr>
          <w:p w:rsidR="00C04B9A" w:rsidRDefault="00C04B9A" w:rsidP="00C77A8C">
            <w:pPr>
              <w:jc w:val="center"/>
            </w:pPr>
          </w:p>
        </w:tc>
        <w:tc>
          <w:tcPr>
            <w:tcW w:w="6315" w:type="dxa"/>
          </w:tcPr>
          <w:p w:rsidR="00C04B9A" w:rsidRDefault="00DA186C" w:rsidP="00C04B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：计数器向下计数</w:t>
            </w:r>
          </w:p>
        </w:tc>
      </w:tr>
      <w:tr w:rsidR="00C04B9A" w:rsidTr="00C77A8C">
        <w:trPr>
          <w:trHeight w:val="428"/>
        </w:trPr>
        <w:tc>
          <w:tcPr>
            <w:tcW w:w="1650" w:type="dxa"/>
            <w:vMerge w:val="restart"/>
            <w:vAlign w:val="center"/>
          </w:tcPr>
          <w:p w:rsidR="00C04B9A" w:rsidRDefault="00C77A8C" w:rsidP="00C77A8C">
            <w:pPr>
              <w:jc w:val="center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1:0</w:t>
            </w:r>
            <w:r>
              <w:rPr>
                <w:rFonts w:hint="eastAsia"/>
              </w:rPr>
              <w:t>】</w:t>
            </w:r>
          </w:p>
        </w:tc>
        <w:tc>
          <w:tcPr>
            <w:tcW w:w="6315" w:type="dxa"/>
          </w:tcPr>
          <w:p w:rsidR="00C04B9A" w:rsidRDefault="00DA186C" w:rsidP="00C04B9A">
            <w:r>
              <w:rPr>
                <w:rFonts w:hint="eastAsia"/>
              </w:rPr>
              <w:t>00</w:t>
            </w:r>
            <w:r w:rsidR="00632EA4">
              <w:rPr>
                <w:rFonts w:hint="eastAsia"/>
              </w:rPr>
              <w:t>：边沿对齐模式计数。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DIR</w:t>
            </w:r>
            <w:r w:rsidR="00632EA4">
              <w:rPr>
                <w:rFonts w:hint="eastAsia"/>
              </w:rPr>
              <w:t>寄存器的值决定计数方向。</w:t>
            </w:r>
          </w:p>
        </w:tc>
      </w:tr>
      <w:tr w:rsidR="00C04B9A" w:rsidTr="00C04B9A">
        <w:trPr>
          <w:trHeight w:val="428"/>
        </w:trPr>
        <w:tc>
          <w:tcPr>
            <w:tcW w:w="1650" w:type="dxa"/>
            <w:vMerge/>
          </w:tcPr>
          <w:p w:rsidR="00C04B9A" w:rsidRDefault="00C04B9A" w:rsidP="00C04B9A"/>
        </w:tc>
        <w:tc>
          <w:tcPr>
            <w:tcW w:w="6315" w:type="dxa"/>
          </w:tcPr>
          <w:p w:rsidR="00C04B9A" w:rsidRPr="00632EA4" w:rsidRDefault="00632EA4" w:rsidP="00C04B9A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：中央对齐模式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。当向上计数的值等于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时产生更新事件。</w:t>
            </w:r>
          </w:p>
        </w:tc>
      </w:tr>
      <w:tr w:rsidR="00C04B9A" w:rsidTr="00C04B9A">
        <w:trPr>
          <w:trHeight w:val="428"/>
        </w:trPr>
        <w:tc>
          <w:tcPr>
            <w:tcW w:w="1650" w:type="dxa"/>
            <w:vMerge/>
          </w:tcPr>
          <w:p w:rsidR="00C04B9A" w:rsidRDefault="00C04B9A" w:rsidP="00C04B9A"/>
        </w:tc>
        <w:tc>
          <w:tcPr>
            <w:tcW w:w="6315" w:type="dxa"/>
          </w:tcPr>
          <w:p w:rsidR="00C04B9A" w:rsidRDefault="00632EA4" w:rsidP="00632EA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：中央对齐模式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。当向下计数的值等于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时产生更新事件。</w:t>
            </w:r>
          </w:p>
        </w:tc>
      </w:tr>
      <w:tr w:rsidR="00C04B9A" w:rsidTr="00C04B9A">
        <w:trPr>
          <w:trHeight w:val="428"/>
        </w:trPr>
        <w:tc>
          <w:tcPr>
            <w:tcW w:w="1650" w:type="dxa"/>
            <w:vMerge/>
          </w:tcPr>
          <w:p w:rsidR="00C04B9A" w:rsidRDefault="00C04B9A" w:rsidP="00C04B9A"/>
        </w:tc>
        <w:tc>
          <w:tcPr>
            <w:tcW w:w="6315" w:type="dxa"/>
          </w:tcPr>
          <w:p w:rsidR="00C04B9A" w:rsidRPr="00DC7A66" w:rsidRDefault="00DC7A66" w:rsidP="00C04B9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：中央对齐模式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。向上计数值等于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时以及向下计数值等于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时都会产生更新事件。</w:t>
            </w:r>
          </w:p>
        </w:tc>
      </w:tr>
    </w:tbl>
    <w:p w:rsidR="00C04B9A" w:rsidRDefault="00C04B9A" w:rsidP="00AB089F"/>
    <w:p w:rsidR="003C11E5" w:rsidRDefault="003C11E5" w:rsidP="003C11E5">
      <w:pPr>
        <w:jc w:val="center"/>
      </w:pPr>
      <w:r>
        <w:rPr>
          <w:rFonts w:hint="eastAsia"/>
        </w:rPr>
        <w:t>SPI</w:t>
      </w:r>
    </w:p>
    <w:p w:rsidR="003C11E5" w:rsidRDefault="003C11E5" w:rsidP="003C11E5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SPI</w:t>
      </w: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根线：</w:t>
      </w:r>
    </w:p>
    <w:p w:rsidR="003C11E5" w:rsidRDefault="003C11E5" w:rsidP="003C11E5">
      <w:pPr>
        <w:pStyle w:val="a4"/>
        <w:ind w:left="360" w:firstLineChars="0" w:firstLine="0"/>
      </w:pPr>
      <w:r>
        <w:rPr>
          <w:rFonts w:hint="eastAsia"/>
        </w:rPr>
        <w:t>MISO</w:t>
      </w:r>
      <w:r>
        <w:rPr>
          <w:rFonts w:hint="eastAsia"/>
        </w:rPr>
        <w:t>：</w:t>
      </w:r>
      <w:r>
        <w:rPr>
          <w:rFonts w:hint="eastAsia"/>
        </w:rPr>
        <w:t>Master in slave out</w:t>
      </w:r>
    </w:p>
    <w:p w:rsidR="003C11E5" w:rsidRDefault="003C11E5" w:rsidP="003C11E5">
      <w:pPr>
        <w:pStyle w:val="a4"/>
        <w:ind w:left="360" w:firstLineChars="0" w:firstLine="0"/>
      </w:pPr>
      <w:r>
        <w:rPr>
          <w:rFonts w:hint="eastAsia"/>
        </w:rPr>
        <w:t>MOSI</w:t>
      </w:r>
      <w:r>
        <w:rPr>
          <w:rFonts w:hint="eastAsia"/>
        </w:rPr>
        <w:t>：</w:t>
      </w:r>
      <w:r>
        <w:rPr>
          <w:rFonts w:hint="eastAsia"/>
        </w:rPr>
        <w:t>Master out slave in</w:t>
      </w:r>
    </w:p>
    <w:p w:rsidR="003C11E5" w:rsidRDefault="003C11E5" w:rsidP="003C11E5">
      <w:pPr>
        <w:pStyle w:val="a4"/>
        <w:ind w:left="360" w:firstLineChars="0" w:firstLine="0"/>
      </w:pPr>
      <w:r>
        <w:rPr>
          <w:rFonts w:hint="eastAsia"/>
        </w:rPr>
        <w:t>SCLK</w:t>
      </w:r>
      <w:r>
        <w:rPr>
          <w:rFonts w:hint="eastAsia"/>
        </w:rPr>
        <w:t>：时钟线</w:t>
      </w:r>
    </w:p>
    <w:p w:rsidR="003C11E5" w:rsidRDefault="003C11E5" w:rsidP="003C11E5">
      <w:pPr>
        <w:pStyle w:val="a4"/>
        <w:ind w:left="360" w:firstLineChars="0" w:firstLine="0"/>
      </w:pPr>
      <w:r>
        <w:rPr>
          <w:rFonts w:hint="eastAsia"/>
        </w:rPr>
        <w:t>CS</w:t>
      </w:r>
      <w:r>
        <w:rPr>
          <w:rFonts w:hint="eastAsia"/>
        </w:rPr>
        <w:t>：片选线</w:t>
      </w:r>
    </w:p>
    <w:p w:rsidR="003C11E5" w:rsidRDefault="003C11E5" w:rsidP="003C11E5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SPI</w:t>
      </w:r>
      <w:r>
        <w:rPr>
          <w:rFonts w:hint="eastAsia"/>
        </w:rPr>
        <w:t>工作原理</w:t>
      </w:r>
    </w:p>
    <w:p w:rsidR="003C11E5" w:rsidRDefault="003C11E5" w:rsidP="003C11E5">
      <w:pPr>
        <w:pStyle w:val="a4"/>
        <w:ind w:left="360" w:firstLineChars="0" w:firstLine="0"/>
      </w:pPr>
      <w:r>
        <w:rPr>
          <w:rFonts w:hint="eastAsia"/>
        </w:rPr>
        <w:lastRenderedPageBreak/>
        <w:t>SPI</w:t>
      </w:r>
      <w:r>
        <w:rPr>
          <w:rFonts w:hint="eastAsia"/>
        </w:rPr>
        <w:t>的主机和从机都有一个串行移位寄存器，主机通过向它的移位寄存器写入一个字节来发起一次传输。寄存器通过</w:t>
      </w:r>
      <w:r>
        <w:rPr>
          <w:rFonts w:hint="eastAsia"/>
        </w:rPr>
        <w:t xml:space="preserve"> MOSI </w:t>
      </w:r>
      <w:r>
        <w:rPr>
          <w:rFonts w:hint="eastAsia"/>
        </w:rPr>
        <w:t>信号线将字节传送给从机，从机也将自己的移位寄存器中的内容通过</w:t>
      </w:r>
      <w:r>
        <w:rPr>
          <w:rFonts w:hint="eastAsia"/>
        </w:rPr>
        <w:t xml:space="preserve"> MISO </w:t>
      </w:r>
      <w:r>
        <w:rPr>
          <w:rFonts w:hint="eastAsia"/>
        </w:rPr>
        <w:t>信号线返回给主机。这样，两个移位寄存器中的内容就被交换。</w:t>
      </w:r>
    </w:p>
    <w:p w:rsidR="003C11E5" w:rsidRDefault="003C11E5" w:rsidP="003C11E5">
      <w:pPr>
        <w:pStyle w:val="a4"/>
        <w:ind w:left="360" w:firstLineChars="0" w:firstLine="0"/>
      </w:pPr>
      <w:r>
        <w:rPr>
          <w:rFonts w:hint="eastAsia"/>
        </w:rPr>
        <w:t>SPI</w:t>
      </w:r>
      <w:r>
        <w:rPr>
          <w:rFonts w:hint="eastAsia"/>
        </w:rPr>
        <w:t>的写操作和读操作是同步完成的。如果只进行写操作，主机只需忽略接收到的字节；反之，若主机要读取从机的一个字节，就必须发送一个空字节来引发从机的传输。</w:t>
      </w:r>
    </w:p>
    <w:p w:rsidR="00F65932" w:rsidRDefault="00F65932" w:rsidP="00F65932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 xml:space="preserve">SPI </w:t>
      </w:r>
      <w:r>
        <w:rPr>
          <w:rFonts w:hint="eastAsia"/>
        </w:rPr>
        <w:t>模块为了和外设进行数据交换，根据外设工作要求，其输出串行同步时钟极性和相位可以进行配置，时钟极性（</w:t>
      </w:r>
      <w:r>
        <w:rPr>
          <w:rFonts w:hint="eastAsia"/>
        </w:rPr>
        <w:t>CPOL</w:t>
      </w:r>
      <w:r>
        <w:rPr>
          <w:rFonts w:hint="eastAsia"/>
        </w:rPr>
        <w:t>）对传输协议没有重大的影响。如果</w:t>
      </w:r>
      <w:r>
        <w:rPr>
          <w:rFonts w:hint="eastAsia"/>
        </w:rPr>
        <w:t>CPOL=0</w:t>
      </w:r>
      <w:r>
        <w:rPr>
          <w:rFonts w:hint="eastAsia"/>
        </w:rPr>
        <w:t>，串行同步时钟的空闲状态为低电平；如果</w:t>
      </w:r>
      <w:r>
        <w:rPr>
          <w:rFonts w:hint="eastAsia"/>
        </w:rPr>
        <w:t xml:space="preserve"> CPOL=1</w:t>
      </w:r>
      <w:r>
        <w:rPr>
          <w:rFonts w:hint="eastAsia"/>
        </w:rPr>
        <w:t>，串行同步时钟的空闲状态为高电平。时钟相位（</w:t>
      </w:r>
      <w:r>
        <w:rPr>
          <w:rFonts w:hint="eastAsia"/>
        </w:rPr>
        <w:t>CPHA</w:t>
      </w:r>
      <w:r>
        <w:rPr>
          <w:rFonts w:hint="eastAsia"/>
        </w:rPr>
        <w:t>）能够配置用于选择两种不同的传输协议之一进行数据传输。如果</w:t>
      </w:r>
      <w:r>
        <w:rPr>
          <w:rFonts w:hint="eastAsia"/>
        </w:rPr>
        <w:t>CPHA=0</w:t>
      </w:r>
      <w:r>
        <w:rPr>
          <w:rFonts w:hint="eastAsia"/>
        </w:rPr>
        <w:t>，在串行同步时钟的第一个跳变沿（上升或下降）数据被采样；如果</w:t>
      </w:r>
      <w:r>
        <w:rPr>
          <w:rFonts w:hint="eastAsia"/>
        </w:rPr>
        <w:t xml:space="preserve"> CPHA=1</w:t>
      </w:r>
      <w:r>
        <w:rPr>
          <w:rFonts w:hint="eastAsia"/>
        </w:rPr>
        <w:t>，在串行同步时钟的第二个跳变沿（上升或下降）数据被采样。</w:t>
      </w:r>
      <w:r>
        <w:rPr>
          <w:rFonts w:hint="eastAsia"/>
        </w:rPr>
        <w:t xml:space="preserve">SPI </w:t>
      </w:r>
      <w:r>
        <w:rPr>
          <w:rFonts w:hint="eastAsia"/>
        </w:rPr>
        <w:t>主模块和与之通信的外设备时钟相位和极性应该一致。</w:t>
      </w:r>
    </w:p>
    <w:p w:rsidR="008D46DC" w:rsidRDefault="008D46DC" w:rsidP="00F65932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SPI</w:t>
      </w:r>
      <w:r>
        <w:rPr>
          <w:rFonts w:hint="eastAsia"/>
        </w:rPr>
        <w:t>可以设置从低位到高位</w:t>
      </w:r>
      <w:r w:rsidR="003A1684">
        <w:rPr>
          <w:rFonts w:hint="eastAsia"/>
        </w:rPr>
        <w:t>依次发送</w:t>
      </w:r>
      <w:r w:rsidR="006E2A79">
        <w:rPr>
          <w:rFonts w:hint="eastAsia"/>
        </w:rPr>
        <w:t>数据</w:t>
      </w:r>
      <w:r w:rsidR="001D3423">
        <w:rPr>
          <w:rFonts w:hint="eastAsia"/>
        </w:rPr>
        <w:t>（</w:t>
      </w:r>
      <w:r w:rsidR="001D3423">
        <w:rPr>
          <w:rFonts w:hint="eastAsia"/>
        </w:rPr>
        <w:t>MSB</w:t>
      </w:r>
      <w:r w:rsidR="001D3423">
        <w:rPr>
          <w:rFonts w:hint="eastAsia"/>
        </w:rPr>
        <w:t>）</w:t>
      </w:r>
      <w:r w:rsidR="003A1684">
        <w:rPr>
          <w:rFonts w:hint="eastAsia"/>
        </w:rPr>
        <w:t>，也可以设置从高位到低位依次</w:t>
      </w:r>
      <w:r>
        <w:rPr>
          <w:rFonts w:hint="eastAsia"/>
        </w:rPr>
        <w:t>发送</w:t>
      </w:r>
      <w:r w:rsidR="006E2A79">
        <w:rPr>
          <w:rFonts w:hint="eastAsia"/>
        </w:rPr>
        <w:t>数据</w:t>
      </w:r>
      <w:r w:rsidR="001D3423">
        <w:rPr>
          <w:rFonts w:hint="eastAsia"/>
        </w:rPr>
        <w:t>（</w:t>
      </w:r>
      <w:r w:rsidR="001D3423">
        <w:rPr>
          <w:rFonts w:hint="eastAsia"/>
        </w:rPr>
        <w:t>LSB</w:t>
      </w:r>
      <w:r w:rsidR="001D3423">
        <w:rPr>
          <w:rFonts w:hint="eastAsia"/>
        </w:rPr>
        <w:t>）</w:t>
      </w:r>
      <w:r>
        <w:rPr>
          <w:rFonts w:hint="eastAsia"/>
        </w:rPr>
        <w:t>。</w:t>
      </w:r>
    </w:p>
    <w:p w:rsidR="00E254F7" w:rsidRDefault="00E254F7" w:rsidP="00F65932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最大工作频率为</w:t>
      </w:r>
      <w:r>
        <w:rPr>
          <w:rFonts w:hint="eastAsia"/>
        </w:rPr>
        <w:t>18MHz</w:t>
      </w:r>
      <w:r>
        <w:rPr>
          <w:rFonts w:hint="eastAsia"/>
        </w:rPr>
        <w:t>。由于</w:t>
      </w:r>
      <w:r>
        <w:rPr>
          <w:rFonts w:hint="eastAsia"/>
        </w:rPr>
        <w:t>SPI1</w:t>
      </w:r>
      <w:r>
        <w:rPr>
          <w:rFonts w:hint="eastAsia"/>
        </w:rPr>
        <w:t>是挂在</w:t>
      </w:r>
      <w:r w:rsidR="00EE1B13">
        <w:rPr>
          <w:rFonts w:hint="eastAsia"/>
        </w:rPr>
        <w:t>APB2</w:t>
      </w:r>
      <w:r w:rsidR="00EE1B13">
        <w:rPr>
          <w:rFonts w:hint="eastAsia"/>
        </w:rPr>
        <w:t>上的，而</w:t>
      </w:r>
      <w:r w:rsidR="00EE1B13">
        <w:rPr>
          <w:rFonts w:hint="eastAsia"/>
        </w:rPr>
        <w:t>APB2</w:t>
      </w:r>
      <w:r w:rsidR="00EE1B13">
        <w:rPr>
          <w:rFonts w:hint="eastAsia"/>
        </w:rPr>
        <w:t>默认</w:t>
      </w:r>
      <w:r w:rsidR="00EE1B13">
        <w:rPr>
          <w:rFonts w:hint="eastAsia"/>
        </w:rPr>
        <w:t>72MHz</w:t>
      </w:r>
      <w:r w:rsidR="00EE1B13">
        <w:rPr>
          <w:rFonts w:hint="eastAsia"/>
        </w:rPr>
        <w:t>频率，所以</w:t>
      </w:r>
      <w:r w:rsidR="00EE1B13">
        <w:rPr>
          <w:rFonts w:hint="eastAsia"/>
        </w:rPr>
        <w:t>SPI1</w:t>
      </w:r>
      <w:r w:rsidR="00EE1B13">
        <w:rPr>
          <w:rFonts w:hint="eastAsia"/>
        </w:rPr>
        <w:t>的时钟分频数必须大于等于</w:t>
      </w:r>
      <w:r w:rsidR="00EE1B13">
        <w:rPr>
          <w:rFonts w:hint="eastAsia"/>
        </w:rPr>
        <w:t>4</w:t>
      </w:r>
      <w:r w:rsidR="00EE1B13">
        <w:rPr>
          <w:rFonts w:hint="eastAsia"/>
        </w:rPr>
        <w:t>。</w:t>
      </w:r>
      <w:r w:rsidR="00EE1B13">
        <w:rPr>
          <w:rFonts w:hint="eastAsia"/>
        </w:rPr>
        <w:t>SPI2</w:t>
      </w:r>
      <w:r w:rsidR="00EE1B13">
        <w:rPr>
          <w:rFonts w:hint="eastAsia"/>
        </w:rPr>
        <w:t>、</w:t>
      </w:r>
      <w:r w:rsidR="00EE1B13">
        <w:rPr>
          <w:rFonts w:hint="eastAsia"/>
        </w:rPr>
        <w:t>SPI3</w:t>
      </w:r>
      <w:r w:rsidR="00EE1B13">
        <w:rPr>
          <w:rFonts w:hint="eastAsia"/>
        </w:rPr>
        <w:t>挂在</w:t>
      </w:r>
      <w:r w:rsidR="00EE1B13">
        <w:rPr>
          <w:rFonts w:hint="eastAsia"/>
        </w:rPr>
        <w:t>APB1</w:t>
      </w:r>
      <w:r w:rsidR="00EE1B13">
        <w:rPr>
          <w:rFonts w:hint="eastAsia"/>
        </w:rPr>
        <w:t>上，</w:t>
      </w:r>
      <w:r w:rsidR="00EE1B13">
        <w:rPr>
          <w:rFonts w:hint="eastAsia"/>
        </w:rPr>
        <w:t>APB1</w:t>
      </w:r>
      <w:r w:rsidR="00EE1B13">
        <w:rPr>
          <w:rFonts w:hint="eastAsia"/>
        </w:rPr>
        <w:t>默认</w:t>
      </w:r>
      <w:r w:rsidR="00EE1B13">
        <w:rPr>
          <w:rFonts w:hint="eastAsia"/>
        </w:rPr>
        <w:t>36MHz</w:t>
      </w:r>
      <w:r w:rsidR="00EE1B13">
        <w:rPr>
          <w:rFonts w:hint="eastAsia"/>
        </w:rPr>
        <w:t>，所以</w:t>
      </w:r>
      <w:r w:rsidR="00EE1B13">
        <w:rPr>
          <w:rFonts w:hint="eastAsia"/>
        </w:rPr>
        <w:t>SPI2</w:t>
      </w:r>
      <w:r w:rsidR="00EE1B13">
        <w:rPr>
          <w:rFonts w:hint="eastAsia"/>
        </w:rPr>
        <w:t>、</w:t>
      </w:r>
      <w:r w:rsidR="00EE1B13">
        <w:rPr>
          <w:rFonts w:hint="eastAsia"/>
        </w:rPr>
        <w:t>SPI3</w:t>
      </w:r>
      <w:r w:rsidR="00EE1B13">
        <w:rPr>
          <w:rFonts w:hint="eastAsia"/>
        </w:rPr>
        <w:t>的时钟分频数必须大于等于</w:t>
      </w:r>
      <w:r w:rsidR="00EE1B13">
        <w:rPr>
          <w:rFonts w:hint="eastAsia"/>
        </w:rPr>
        <w:t>2</w:t>
      </w:r>
      <w:r w:rsidR="00EE1B13">
        <w:rPr>
          <w:rFonts w:hint="eastAsia"/>
        </w:rPr>
        <w:t>。</w:t>
      </w:r>
    </w:p>
    <w:p w:rsidR="003D0499" w:rsidRDefault="003D0499" w:rsidP="003D0499">
      <w:pPr>
        <w:pStyle w:val="a4"/>
        <w:ind w:left="360" w:firstLineChars="0" w:firstLine="0"/>
      </w:pPr>
    </w:p>
    <w:p w:rsidR="003D0499" w:rsidRDefault="003D0499" w:rsidP="003D0499">
      <w:pPr>
        <w:pStyle w:val="a4"/>
        <w:ind w:left="360" w:firstLineChars="0" w:firstLine="0"/>
        <w:jc w:val="center"/>
      </w:pPr>
      <w:r>
        <w:rPr>
          <w:rFonts w:hint="eastAsia"/>
        </w:rPr>
        <w:t>STM32</w:t>
      </w:r>
      <w:r>
        <w:rPr>
          <w:rFonts w:hint="eastAsia"/>
        </w:rPr>
        <w:t>使用</w:t>
      </w:r>
      <w:r>
        <w:rPr>
          <w:rFonts w:hint="eastAsia"/>
        </w:rPr>
        <w:t>SPI</w:t>
      </w:r>
      <w:r>
        <w:rPr>
          <w:rFonts w:hint="eastAsia"/>
        </w:rPr>
        <w:t>控制</w:t>
      </w:r>
      <w:r>
        <w:rPr>
          <w:rFonts w:hint="eastAsia"/>
        </w:rPr>
        <w:t>74HC595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扩展</w:t>
      </w:r>
    </w:p>
    <w:p w:rsidR="003D0499" w:rsidRDefault="003D0499" w:rsidP="003D0499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74HC695</w:t>
      </w:r>
      <w:r>
        <w:rPr>
          <w:rFonts w:hint="eastAsia"/>
        </w:rPr>
        <w:t>主要管脚：</w:t>
      </w:r>
    </w:p>
    <w:p w:rsidR="003D0499" w:rsidRDefault="003D0499" w:rsidP="003D049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Q0</w:t>
      </w:r>
      <w:r>
        <w:rPr>
          <w:rFonts w:hint="eastAsia"/>
        </w:rPr>
        <w:t>——</w:t>
      </w:r>
      <w:r>
        <w:rPr>
          <w:rFonts w:hint="eastAsia"/>
        </w:rPr>
        <w:t>Q7</w:t>
      </w:r>
      <w:r>
        <w:rPr>
          <w:rFonts w:hint="eastAsia"/>
        </w:rPr>
        <w:t>：并行</w:t>
      </w:r>
      <w:r>
        <w:rPr>
          <w:rFonts w:hint="eastAsia"/>
        </w:rPr>
        <w:t>IO</w:t>
      </w:r>
      <w:r>
        <w:rPr>
          <w:rFonts w:hint="eastAsia"/>
        </w:rPr>
        <w:t>输出</w:t>
      </w:r>
    </w:p>
    <w:p w:rsidR="003D0499" w:rsidRDefault="003D0499" w:rsidP="003D049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Q7</w:t>
      </w:r>
      <w:r>
        <w:rPr>
          <w:rFonts w:hint="eastAsia"/>
        </w:rPr>
        <w:t>＇：串行数据溢出线</w:t>
      </w:r>
    </w:p>
    <w:p w:rsidR="003D0499" w:rsidRDefault="003D0499" w:rsidP="003D049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MR</w:t>
      </w:r>
      <w:r>
        <w:rPr>
          <w:rFonts w:hint="eastAsia"/>
        </w:rPr>
        <w:t>（</w:t>
      </w:r>
      <w:r>
        <w:rPr>
          <w:rFonts w:hint="eastAsia"/>
        </w:rPr>
        <w:t>master reset</w:t>
      </w:r>
      <w:r>
        <w:rPr>
          <w:rFonts w:hint="eastAsia"/>
        </w:rPr>
        <w:t>）：复位线</w:t>
      </w:r>
    </w:p>
    <w:p w:rsidR="003D0499" w:rsidRDefault="003D0499" w:rsidP="003D0499">
      <w:pPr>
        <w:pStyle w:val="a4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SHCP</w:t>
      </w:r>
      <w:r>
        <w:rPr>
          <w:rFonts w:hint="eastAsia"/>
        </w:rPr>
        <w:t>（</w:t>
      </w:r>
      <w:r>
        <w:rPr>
          <w:rFonts w:hint="eastAsia"/>
        </w:rPr>
        <w:t>shift register clock input</w:t>
      </w:r>
      <w:r>
        <w:rPr>
          <w:rFonts w:hint="eastAsia"/>
        </w:rPr>
        <w:t>）：移位寄存器时钟线</w:t>
      </w:r>
    </w:p>
    <w:p w:rsidR="003D0499" w:rsidRDefault="003D0499" w:rsidP="003D0499">
      <w:pPr>
        <w:pStyle w:val="a4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STCP</w:t>
      </w:r>
      <w:r>
        <w:rPr>
          <w:rFonts w:hint="eastAsia"/>
        </w:rPr>
        <w:t>（</w:t>
      </w:r>
      <w:r>
        <w:rPr>
          <w:rFonts w:hint="eastAsia"/>
        </w:rPr>
        <w:t>store clock input</w:t>
      </w:r>
      <w:r>
        <w:rPr>
          <w:rFonts w:hint="eastAsia"/>
        </w:rPr>
        <w:t>）：串行数据锁存到并行端口时钟线</w:t>
      </w:r>
    </w:p>
    <w:p w:rsidR="003D0499" w:rsidRDefault="003D0499" w:rsidP="003D0499">
      <w:pPr>
        <w:pStyle w:val="a4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DS</w:t>
      </w:r>
      <w:r>
        <w:rPr>
          <w:rFonts w:hint="eastAsia"/>
        </w:rPr>
        <w:t>（</w:t>
      </w:r>
      <w:r>
        <w:rPr>
          <w:rFonts w:hint="eastAsia"/>
        </w:rPr>
        <w:t>serial data input</w:t>
      </w:r>
      <w:r>
        <w:rPr>
          <w:rFonts w:hint="eastAsia"/>
        </w:rPr>
        <w:t>）：串行数据线</w:t>
      </w:r>
    </w:p>
    <w:p w:rsidR="003D0499" w:rsidRDefault="003D0499" w:rsidP="003D0499">
      <w:pPr>
        <w:pStyle w:val="a4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74HC595</w:t>
      </w:r>
      <w:r>
        <w:rPr>
          <w:rFonts w:hint="eastAsia"/>
        </w:rPr>
        <w:t>串行数据转并行数据原理</w:t>
      </w:r>
    </w:p>
    <w:p w:rsidR="003D0499" w:rsidRDefault="003D0499" w:rsidP="003D0499">
      <w:pPr>
        <w:pStyle w:val="a4"/>
        <w:ind w:left="360" w:firstLineChars="0" w:firstLine="0"/>
        <w:jc w:val="left"/>
      </w:pPr>
      <w:r>
        <w:rPr>
          <w:rFonts w:hint="eastAsia"/>
        </w:rPr>
        <w:t>当移位时钟</w:t>
      </w:r>
      <w:r>
        <w:rPr>
          <w:rFonts w:hint="eastAsia"/>
        </w:rPr>
        <w:t>SHCP</w:t>
      </w:r>
      <w:r>
        <w:rPr>
          <w:rFonts w:hint="eastAsia"/>
        </w:rPr>
        <w:t>从低电平跳变成高电平时（也就是上升沿），</w:t>
      </w:r>
      <w:r>
        <w:rPr>
          <w:rFonts w:hint="eastAsia"/>
        </w:rPr>
        <w:t>DS</w:t>
      </w:r>
      <w:r>
        <w:rPr>
          <w:rFonts w:hint="eastAsia"/>
        </w:rPr>
        <w:t>上的</w:t>
      </w:r>
      <w:r>
        <w:rPr>
          <w:rFonts w:hint="eastAsia"/>
        </w:rPr>
        <w:t>1</w:t>
      </w:r>
      <w:r>
        <w:rPr>
          <w:rFonts w:hint="eastAsia"/>
        </w:rPr>
        <w:t>个位被读取到</w:t>
      </w:r>
      <w:r>
        <w:rPr>
          <w:rFonts w:hint="eastAsia"/>
        </w:rPr>
        <w:t>74HC595</w:t>
      </w:r>
      <w:r>
        <w:rPr>
          <w:rFonts w:hint="eastAsia"/>
        </w:rPr>
        <w:t>的移位寄存器里的第</w:t>
      </w:r>
      <w:r>
        <w:rPr>
          <w:rFonts w:hint="eastAsia"/>
        </w:rPr>
        <w:t>1</w:t>
      </w:r>
      <w:r>
        <w:rPr>
          <w:rFonts w:hint="eastAsia"/>
        </w:rPr>
        <w:t>个位上，原来的数据后移</w:t>
      </w:r>
      <w:r>
        <w:rPr>
          <w:rFonts w:hint="eastAsia"/>
        </w:rPr>
        <w:t>1</w:t>
      </w:r>
      <w:r>
        <w:rPr>
          <w:rFonts w:hint="eastAsia"/>
        </w:rPr>
        <w:t>位，最高位从</w:t>
      </w:r>
      <w:r>
        <w:rPr>
          <w:rFonts w:hint="eastAsia"/>
        </w:rPr>
        <w:t>Q7</w:t>
      </w:r>
      <w:r>
        <w:rPr>
          <w:rFonts w:hint="eastAsia"/>
        </w:rPr>
        <w:t>＇溢出。如果</w:t>
      </w:r>
      <w:r>
        <w:rPr>
          <w:rFonts w:hint="eastAsia"/>
        </w:rPr>
        <w:t>Q7</w:t>
      </w:r>
      <w:r>
        <w:rPr>
          <w:rFonts w:hint="eastAsia"/>
        </w:rPr>
        <w:t>＇连接到另一块</w:t>
      </w:r>
      <w:r>
        <w:rPr>
          <w:rFonts w:hint="eastAsia"/>
        </w:rPr>
        <w:t>74HC595</w:t>
      </w:r>
      <w:r>
        <w:rPr>
          <w:rFonts w:hint="eastAsia"/>
        </w:rPr>
        <w:t>的</w:t>
      </w:r>
      <w:r>
        <w:rPr>
          <w:rFonts w:hint="eastAsia"/>
        </w:rPr>
        <w:t>DS</w:t>
      </w:r>
      <w:r>
        <w:rPr>
          <w:rFonts w:hint="eastAsia"/>
        </w:rPr>
        <w:t>引脚上，则被移出的数据就进入下一块</w:t>
      </w:r>
      <w:r>
        <w:rPr>
          <w:rFonts w:hint="eastAsia"/>
        </w:rPr>
        <w:t>74HC595</w:t>
      </w:r>
      <w:r>
        <w:rPr>
          <w:rFonts w:hint="eastAsia"/>
        </w:rPr>
        <w:t>中。当</w:t>
      </w:r>
      <w:r>
        <w:rPr>
          <w:rFonts w:hint="eastAsia"/>
        </w:rPr>
        <w:t>STCP</w:t>
      </w:r>
      <w:r>
        <w:rPr>
          <w:rFonts w:hint="eastAsia"/>
        </w:rPr>
        <w:t>管脚上出现上升沿时，移位寄存器中的数据会被锁存到</w:t>
      </w:r>
      <w:r>
        <w:rPr>
          <w:rFonts w:hint="eastAsia"/>
        </w:rPr>
        <w:t>Q0</w:t>
      </w:r>
      <w:r>
        <w:rPr>
          <w:rFonts w:hint="eastAsia"/>
        </w:rPr>
        <w:t>到</w:t>
      </w:r>
      <w:r>
        <w:rPr>
          <w:rFonts w:hint="eastAsia"/>
        </w:rPr>
        <w:t>Q7</w:t>
      </w:r>
      <w:r>
        <w:rPr>
          <w:rFonts w:hint="eastAsia"/>
        </w:rPr>
        <w:t>管脚上，这样就完成了串行数据转并行数据。</w:t>
      </w:r>
    </w:p>
    <w:p w:rsidR="003D0499" w:rsidRDefault="003D0499" w:rsidP="003D0499">
      <w:pPr>
        <w:pStyle w:val="a4"/>
        <w:ind w:left="360" w:firstLineChars="0" w:firstLine="0"/>
        <w:jc w:val="left"/>
      </w:pPr>
      <w:r>
        <w:rPr>
          <w:rFonts w:hint="eastAsia"/>
        </w:rPr>
        <w:t>数据从移位寄存器锁存到并行端口后可以接着继续移位，而移位寄存器中的数据不会影响并行端口的数据，只有再次进行锁存操作才会从移位寄存器中刷新数据到并行端口。</w:t>
      </w:r>
    </w:p>
    <w:p w:rsidR="003D0499" w:rsidRDefault="003D0499" w:rsidP="003D0499">
      <w:pPr>
        <w:pStyle w:val="a4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移位寄存器快速清</w:t>
      </w:r>
      <w:r>
        <w:rPr>
          <w:rFonts w:hint="eastAsia"/>
        </w:rPr>
        <w:t>0</w:t>
      </w:r>
    </w:p>
    <w:p w:rsidR="003D0499" w:rsidRDefault="003D0499" w:rsidP="003D0499">
      <w:pPr>
        <w:pStyle w:val="a4"/>
        <w:ind w:left="36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MR</w:t>
      </w:r>
      <w:r>
        <w:rPr>
          <w:rFonts w:hint="eastAsia"/>
        </w:rPr>
        <w:t>线可以对移位寄存器进行快速清</w:t>
      </w:r>
      <w:r>
        <w:rPr>
          <w:rFonts w:hint="eastAsia"/>
        </w:rPr>
        <w:t>0</w:t>
      </w:r>
      <w:r>
        <w:rPr>
          <w:rFonts w:hint="eastAsia"/>
        </w:rPr>
        <w:t>，但是并不影响并行端口的数据。必须对移位寄存器清</w:t>
      </w:r>
      <w:r>
        <w:rPr>
          <w:rFonts w:hint="eastAsia"/>
        </w:rPr>
        <w:t>0</w:t>
      </w:r>
      <w:proofErr w:type="gramStart"/>
      <w:r>
        <w:rPr>
          <w:rFonts w:hint="eastAsia"/>
        </w:rPr>
        <w:t>后产即进行</w:t>
      </w:r>
      <w:proofErr w:type="gramEnd"/>
      <w:r>
        <w:rPr>
          <w:rFonts w:hint="eastAsia"/>
        </w:rPr>
        <w:t>锁存操作，才能将并行端口的数据清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D35A8" w:rsidRDefault="006D35A8" w:rsidP="006D35A8">
      <w:pPr>
        <w:pStyle w:val="a4"/>
        <w:numPr>
          <w:ilvl w:val="0"/>
          <w:numId w:val="38"/>
        </w:numPr>
        <w:ind w:firstLineChars="0"/>
        <w:jc w:val="left"/>
      </w:pPr>
      <w:r>
        <w:t>S</w:t>
      </w:r>
      <w:r>
        <w:rPr>
          <w:rFonts w:hint="eastAsia"/>
        </w:rPr>
        <w:t>tm32</w:t>
      </w:r>
      <w:r>
        <w:rPr>
          <w:rFonts w:hint="eastAsia"/>
        </w:rPr>
        <w:t>使用</w:t>
      </w:r>
      <w:r>
        <w:rPr>
          <w:rFonts w:hint="eastAsia"/>
        </w:rPr>
        <w:t>SPI</w:t>
      </w:r>
      <w:r>
        <w:rPr>
          <w:rFonts w:hint="eastAsia"/>
        </w:rPr>
        <w:t>控制</w:t>
      </w:r>
      <w:r>
        <w:rPr>
          <w:rFonts w:hint="eastAsia"/>
        </w:rPr>
        <w:t>74HC595</w:t>
      </w:r>
      <w:r>
        <w:rPr>
          <w:rFonts w:hint="eastAsia"/>
        </w:rPr>
        <w:t>的一些设置</w:t>
      </w:r>
    </w:p>
    <w:p w:rsidR="006D35A8" w:rsidRDefault="006D35A8" w:rsidP="00EA4545">
      <w:pPr>
        <w:pStyle w:val="a4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由于</w:t>
      </w:r>
      <w:r>
        <w:rPr>
          <w:rFonts w:hint="eastAsia"/>
        </w:rPr>
        <w:t>SPI1</w:t>
      </w:r>
      <w:r>
        <w:rPr>
          <w:rFonts w:hint="eastAsia"/>
        </w:rPr>
        <w:t>挂在</w:t>
      </w:r>
      <w:r>
        <w:rPr>
          <w:rFonts w:hint="eastAsia"/>
        </w:rPr>
        <w:t>APB2</w:t>
      </w:r>
      <w:r>
        <w:rPr>
          <w:rFonts w:hint="eastAsia"/>
        </w:rPr>
        <w:t>上，</w:t>
      </w:r>
      <w:r>
        <w:rPr>
          <w:rFonts w:hint="eastAsia"/>
        </w:rPr>
        <w:t>APB2</w:t>
      </w:r>
      <w:r>
        <w:rPr>
          <w:rFonts w:hint="eastAsia"/>
        </w:rPr>
        <w:t>默认情况下工作在最大频率</w:t>
      </w:r>
      <w:r>
        <w:rPr>
          <w:rFonts w:hint="eastAsia"/>
        </w:rPr>
        <w:t>72MHz</w:t>
      </w:r>
      <w:r>
        <w:rPr>
          <w:rFonts w:hint="eastAsia"/>
        </w:rPr>
        <w:t>下，而</w:t>
      </w: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允许的最大工作频率为</w:t>
      </w:r>
      <w:r>
        <w:rPr>
          <w:rFonts w:hint="eastAsia"/>
        </w:rPr>
        <w:t>18MHz</w:t>
      </w:r>
      <w:r>
        <w:rPr>
          <w:rFonts w:hint="eastAsia"/>
        </w:rPr>
        <w:t>，所以</w:t>
      </w:r>
      <w:r>
        <w:rPr>
          <w:rFonts w:hint="eastAsia"/>
        </w:rPr>
        <w:t>SPI1</w:t>
      </w:r>
      <w:r>
        <w:rPr>
          <w:rFonts w:hint="eastAsia"/>
        </w:rPr>
        <w:t>的时钟分频数要大于等于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>SPI2</w:t>
      </w:r>
      <w:r>
        <w:rPr>
          <w:rFonts w:hint="eastAsia"/>
        </w:rPr>
        <w:t>、</w:t>
      </w:r>
      <w:r>
        <w:rPr>
          <w:rFonts w:hint="eastAsia"/>
        </w:rPr>
        <w:t>SPI3</w:t>
      </w:r>
      <w:r>
        <w:rPr>
          <w:rFonts w:hint="eastAsia"/>
        </w:rPr>
        <w:t>挂在</w:t>
      </w:r>
      <w:r>
        <w:rPr>
          <w:rFonts w:hint="eastAsia"/>
        </w:rPr>
        <w:t>APB1</w:t>
      </w:r>
      <w:r>
        <w:rPr>
          <w:rFonts w:hint="eastAsia"/>
        </w:rPr>
        <w:t>上，</w:t>
      </w:r>
      <w:r>
        <w:rPr>
          <w:rFonts w:hint="eastAsia"/>
        </w:rPr>
        <w:t>APB1</w:t>
      </w:r>
      <w:r>
        <w:rPr>
          <w:rFonts w:hint="eastAsia"/>
        </w:rPr>
        <w:t>默认情况下工作在最大频率</w:t>
      </w:r>
      <w:r>
        <w:rPr>
          <w:rFonts w:hint="eastAsia"/>
        </w:rPr>
        <w:t>36MHz</w:t>
      </w:r>
      <w:r>
        <w:rPr>
          <w:rFonts w:hint="eastAsia"/>
        </w:rPr>
        <w:t>下，所以</w:t>
      </w:r>
      <w:r>
        <w:rPr>
          <w:rFonts w:hint="eastAsia"/>
        </w:rPr>
        <w:t>SPI2</w:t>
      </w:r>
      <w:r>
        <w:rPr>
          <w:rFonts w:hint="eastAsia"/>
        </w:rPr>
        <w:t>、</w:t>
      </w:r>
      <w:r>
        <w:rPr>
          <w:rFonts w:hint="eastAsia"/>
        </w:rPr>
        <w:t>SPI3</w:t>
      </w:r>
      <w:r>
        <w:rPr>
          <w:rFonts w:hint="eastAsia"/>
        </w:rPr>
        <w:t>的时钟分频数要大于等于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A4545" w:rsidRDefault="00EA4545" w:rsidP="00EA4545">
      <w:pPr>
        <w:pStyle w:val="a4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CPOL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rPr>
          <w:rFonts w:hint="eastAsia"/>
        </w:rPr>
        <w:t>，使用空闲时时钟线为高电平</w:t>
      </w:r>
    </w:p>
    <w:p w:rsidR="00EA4545" w:rsidRDefault="00EA4545" w:rsidP="00EA4545">
      <w:pPr>
        <w:pStyle w:val="a4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CPHA</w:t>
      </w:r>
      <w:r>
        <w:rPr>
          <w:rFonts w:hint="eastAsia"/>
        </w:rPr>
        <w:t>为</w:t>
      </w:r>
      <w:r>
        <w:rPr>
          <w:rFonts w:hint="eastAsia"/>
        </w:rPr>
        <w:t>2Edge</w:t>
      </w:r>
      <w:r>
        <w:rPr>
          <w:rFonts w:hint="eastAsia"/>
        </w:rPr>
        <w:t>，使用数据的传送发生在每个时钟周期的第</w:t>
      </w:r>
      <w:r>
        <w:rPr>
          <w:rFonts w:hint="eastAsia"/>
        </w:rPr>
        <w:t>2</w:t>
      </w:r>
      <w:r>
        <w:rPr>
          <w:rFonts w:hint="eastAsia"/>
        </w:rPr>
        <w:t>个跳变沿。</w:t>
      </w:r>
    </w:p>
    <w:p w:rsidR="003C11E5" w:rsidRPr="0038449D" w:rsidRDefault="00EA4545" w:rsidP="0038449D">
      <w:pPr>
        <w:pStyle w:val="a4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lastRenderedPageBreak/>
        <w:t>设置数据传送的位顺序为</w:t>
      </w:r>
      <w:r>
        <w:rPr>
          <w:rFonts w:hint="eastAsia"/>
        </w:rPr>
        <w:t>MSB</w:t>
      </w:r>
      <w:r>
        <w:rPr>
          <w:rFonts w:hint="eastAsia"/>
        </w:rPr>
        <w:t>，即从高位到低位依次传送。</w:t>
      </w:r>
    </w:p>
    <w:sectPr w:rsidR="003C11E5" w:rsidRPr="0038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A4" w:rsidRDefault="007A09A4" w:rsidP="00972871">
      <w:r>
        <w:separator/>
      </w:r>
    </w:p>
  </w:endnote>
  <w:endnote w:type="continuationSeparator" w:id="0">
    <w:p w:rsidR="007A09A4" w:rsidRDefault="007A09A4" w:rsidP="0097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A4" w:rsidRDefault="007A09A4" w:rsidP="00972871">
      <w:r>
        <w:separator/>
      </w:r>
    </w:p>
  </w:footnote>
  <w:footnote w:type="continuationSeparator" w:id="0">
    <w:p w:rsidR="007A09A4" w:rsidRDefault="007A09A4" w:rsidP="00972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1AA"/>
    <w:multiLevelType w:val="hybridMultilevel"/>
    <w:tmpl w:val="40FC60EA"/>
    <w:lvl w:ilvl="0" w:tplc="AE4299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EF30A3"/>
    <w:multiLevelType w:val="hybridMultilevel"/>
    <w:tmpl w:val="01FC8EB4"/>
    <w:lvl w:ilvl="0" w:tplc="632054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4124492"/>
    <w:multiLevelType w:val="hybridMultilevel"/>
    <w:tmpl w:val="3B84C076"/>
    <w:lvl w:ilvl="0" w:tplc="B0D8C0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7C2CA5"/>
    <w:multiLevelType w:val="hybridMultilevel"/>
    <w:tmpl w:val="45C8658A"/>
    <w:lvl w:ilvl="0" w:tplc="2794A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EC7679"/>
    <w:multiLevelType w:val="hybridMultilevel"/>
    <w:tmpl w:val="CFC0AC2C"/>
    <w:lvl w:ilvl="0" w:tplc="944C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004F97"/>
    <w:multiLevelType w:val="hybridMultilevel"/>
    <w:tmpl w:val="DDB0245A"/>
    <w:lvl w:ilvl="0" w:tplc="3A7C16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57D1FFE"/>
    <w:multiLevelType w:val="hybridMultilevel"/>
    <w:tmpl w:val="95E4C39A"/>
    <w:lvl w:ilvl="0" w:tplc="1A14CD3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E33445"/>
    <w:multiLevelType w:val="hybridMultilevel"/>
    <w:tmpl w:val="BACA6BA0"/>
    <w:lvl w:ilvl="0" w:tplc="B1E2C1D0">
      <w:start w:val="1"/>
      <w:numFmt w:val="bullet"/>
      <w:lvlText w:val="※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7412E56"/>
    <w:multiLevelType w:val="hybridMultilevel"/>
    <w:tmpl w:val="BCD274A0"/>
    <w:lvl w:ilvl="0" w:tplc="FB605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C3C465E"/>
    <w:multiLevelType w:val="hybridMultilevel"/>
    <w:tmpl w:val="A9E8984A"/>
    <w:lvl w:ilvl="0" w:tplc="5F1C34AA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2211F7"/>
    <w:multiLevelType w:val="hybridMultilevel"/>
    <w:tmpl w:val="A5729952"/>
    <w:lvl w:ilvl="0" w:tplc="27EE4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3358EB"/>
    <w:multiLevelType w:val="hybridMultilevel"/>
    <w:tmpl w:val="69FC5526"/>
    <w:lvl w:ilvl="0" w:tplc="6102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5A4935"/>
    <w:multiLevelType w:val="hybridMultilevel"/>
    <w:tmpl w:val="A7E21C1A"/>
    <w:lvl w:ilvl="0" w:tplc="0D66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F6088C"/>
    <w:multiLevelType w:val="hybridMultilevel"/>
    <w:tmpl w:val="4E0213AE"/>
    <w:lvl w:ilvl="0" w:tplc="DC60EC9A">
      <w:start w:val="1"/>
      <w:numFmt w:val="bullet"/>
      <w:lvlText w:val="※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40B5132A"/>
    <w:multiLevelType w:val="hybridMultilevel"/>
    <w:tmpl w:val="07D4C20C"/>
    <w:lvl w:ilvl="0" w:tplc="ABB029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16A543F"/>
    <w:multiLevelType w:val="hybridMultilevel"/>
    <w:tmpl w:val="01185372"/>
    <w:lvl w:ilvl="0" w:tplc="A2807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26861CA"/>
    <w:multiLevelType w:val="hybridMultilevel"/>
    <w:tmpl w:val="AA680BCC"/>
    <w:lvl w:ilvl="0" w:tplc="4BB01D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6467"/>
    <w:multiLevelType w:val="hybridMultilevel"/>
    <w:tmpl w:val="2FF0510C"/>
    <w:lvl w:ilvl="0" w:tplc="72E8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996997"/>
    <w:multiLevelType w:val="hybridMultilevel"/>
    <w:tmpl w:val="D092F05C"/>
    <w:lvl w:ilvl="0" w:tplc="AA923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9619C9"/>
    <w:multiLevelType w:val="hybridMultilevel"/>
    <w:tmpl w:val="D730EDBA"/>
    <w:lvl w:ilvl="0" w:tplc="42DA1F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CD00F61"/>
    <w:multiLevelType w:val="hybridMultilevel"/>
    <w:tmpl w:val="71D80D94"/>
    <w:lvl w:ilvl="0" w:tplc="3A5AE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E9522C"/>
    <w:multiLevelType w:val="hybridMultilevel"/>
    <w:tmpl w:val="856E5A3E"/>
    <w:lvl w:ilvl="0" w:tplc="6426629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E223AAF"/>
    <w:multiLevelType w:val="hybridMultilevel"/>
    <w:tmpl w:val="A0C050F4"/>
    <w:lvl w:ilvl="0" w:tplc="CF382A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1E80B11"/>
    <w:multiLevelType w:val="hybridMultilevel"/>
    <w:tmpl w:val="50ECF324"/>
    <w:lvl w:ilvl="0" w:tplc="032042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A2047EC"/>
    <w:multiLevelType w:val="hybridMultilevel"/>
    <w:tmpl w:val="EA4CE5DA"/>
    <w:lvl w:ilvl="0" w:tplc="A6AEF3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387178"/>
    <w:multiLevelType w:val="hybridMultilevel"/>
    <w:tmpl w:val="B838D532"/>
    <w:lvl w:ilvl="0" w:tplc="671AD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036CAE"/>
    <w:multiLevelType w:val="hybridMultilevel"/>
    <w:tmpl w:val="722C7F72"/>
    <w:lvl w:ilvl="0" w:tplc="4E78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F45441"/>
    <w:multiLevelType w:val="hybridMultilevel"/>
    <w:tmpl w:val="69C292A4"/>
    <w:lvl w:ilvl="0" w:tplc="7272DE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0A84A07"/>
    <w:multiLevelType w:val="hybridMultilevel"/>
    <w:tmpl w:val="4300C1FE"/>
    <w:lvl w:ilvl="0" w:tplc="5C8E44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1007FCA"/>
    <w:multiLevelType w:val="hybridMultilevel"/>
    <w:tmpl w:val="27D4553E"/>
    <w:lvl w:ilvl="0" w:tplc="B69888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D7214A"/>
    <w:multiLevelType w:val="hybridMultilevel"/>
    <w:tmpl w:val="147404FC"/>
    <w:lvl w:ilvl="0" w:tplc="ED44F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A0E6382"/>
    <w:multiLevelType w:val="hybridMultilevel"/>
    <w:tmpl w:val="58588748"/>
    <w:lvl w:ilvl="0" w:tplc="ABB0293E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2">
    <w:nsid w:val="6C2B74B3"/>
    <w:multiLevelType w:val="hybridMultilevel"/>
    <w:tmpl w:val="492ECDF4"/>
    <w:lvl w:ilvl="0" w:tplc="A2BEE5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FFE24F7"/>
    <w:multiLevelType w:val="hybridMultilevel"/>
    <w:tmpl w:val="07D4C20C"/>
    <w:lvl w:ilvl="0" w:tplc="ABB029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15E728D"/>
    <w:multiLevelType w:val="hybridMultilevel"/>
    <w:tmpl w:val="FAA40904"/>
    <w:lvl w:ilvl="0" w:tplc="02500D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7F705FD"/>
    <w:multiLevelType w:val="hybridMultilevel"/>
    <w:tmpl w:val="E8AA5F8E"/>
    <w:lvl w:ilvl="0" w:tplc="42E498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87F7408"/>
    <w:multiLevelType w:val="hybridMultilevel"/>
    <w:tmpl w:val="20048F8A"/>
    <w:lvl w:ilvl="0" w:tplc="88B2B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F20171"/>
    <w:multiLevelType w:val="hybridMultilevel"/>
    <w:tmpl w:val="F6968F02"/>
    <w:lvl w:ilvl="0" w:tplc="ABB029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AAF5926"/>
    <w:multiLevelType w:val="hybridMultilevel"/>
    <w:tmpl w:val="6D0CFC10"/>
    <w:lvl w:ilvl="0" w:tplc="E14226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EC523F2"/>
    <w:multiLevelType w:val="hybridMultilevel"/>
    <w:tmpl w:val="E6247DAE"/>
    <w:lvl w:ilvl="0" w:tplc="B8948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3"/>
  </w:num>
  <w:num w:numId="3">
    <w:abstractNumId w:val="8"/>
  </w:num>
  <w:num w:numId="4">
    <w:abstractNumId w:val="16"/>
  </w:num>
  <w:num w:numId="5">
    <w:abstractNumId w:val="0"/>
  </w:num>
  <w:num w:numId="6">
    <w:abstractNumId w:val="3"/>
  </w:num>
  <w:num w:numId="7">
    <w:abstractNumId w:val="38"/>
  </w:num>
  <w:num w:numId="8">
    <w:abstractNumId w:val="39"/>
  </w:num>
  <w:num w:numId="9">
    <w:abstractNumId w:val="11"/>
  </w:num>
  <w:num w:numId="10">
    <w:abstractNumId w:val="22"/>
  </w:num>
  <w:num w:numId="11">
    <w:abstractNumId w:val="18"/>
  </w:num>
  <w:num w:numId="12">
    <w:abstractNumId w:val="9"/>
  </w:num>
  <w:num w:numId="13">
    <w:abstractNumId w:val="17"/>
  </w:num>
  <w:num w:numId="14">
    <w:abstractNumId w:val="23"/>
  </w:num>
  <w:num w:numId="15">
    <w:abstractNumId w:val="35"/>
  </w:num>
  <w:num w:numId="16">
    <w:abstractNumId w:val="34"/>
  </w:num>
  <w:num w:numId="17">
    <w:abstractNumId w:val="12"/>
  </w:num>
  <w:num w:numId="18">
    <w:abstractNumId w:val="28"/>
  </w:num>
  <w:num w:numId="19">
    <w:abstractNumId w:val="36"/>
  </w:num>
  <w:num w:numId="20">
    <w:abstractNumId w:val="30"/>
  </w:num>
  <w:num w:numId="21">
    <w:abstractNumId w:val="6"/>
  </w:num>
  <w:num w:numId="22">
    <w:abstractNumId w:val="21"/>
  </w:num>
  <w:num w:numId="23">
    <w:abstractNumId w:val="5"/>
  </w:num>
  <w:num w:numId="24">
    <w:abstractNumId w:val="13"/>
  </w:num>
  <w:num w:numId="25">
    <w:abstractNumId w:val="7"/>
  </w:num>
  <w:num w:numId="26">
    <w:abstractNumId w:val="32"/>
  </w:num>
  <w:num w:numId="27">
    <w:abstractNumId w:val="24"/>
  </w:num>
  <w:num w:numId="28">
    <w:abstractNumId w:val="29"/>
  </w:num>
  <w:num w:numId="29">
    <w:abstractNumId w:val="10"/>
  </w:num>
  <w:num w:numId="30">
    <w:abstractNumId w:val="15"/>
  </w:num>
  <w:num w:numId="31">
    <w:abstractNumId w:val="1"/>
  </w:num>
  <w:num w:numId="32">
    <w:abstractNumId w:val="19"/>
  </w:num>
  <w:num w:numId="33">
    <w:abstractNumId w:val="37"/>
  </w:num>
  <w:num w:numId="34">
    <w:abstractNumId w:val="31"/>
  </w:num>
  <w:num w:numId="35">
    <w:abstractNumId w:val="14"/>
  </w:num>
  <w:num w:numId="36">
    <w:abstractNumId w:val="25"/>
  </w:num>
  <w:num w:numId="37">
    <w:abstractNumId w:val="26"/>
  </w:num>
  <w:num w:numId="38">
    <w:abstractNumId w:val="4"/>
  </w:num>
  <w:num w:numId="39">
    <w:abstractNumId w:val="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DF"/>
    <w:rsid w:val="00000D01"/>
    <w:rsid w:val="00012DC0"/>
    <w:rsid w:val="000139AF"/>
    <w:rsid w:val="000345EE"/>
    <w:rsid w:val="000708DA"/>
    <w:rsid w:val="000752FC"/>
    <w:rsid w:val="00085B9E"/>
    <w:rsid w:val="0009053A"/>
    <w:rsid w:val="00090E64"/>
    <w:rsid w:val="00127136"/>
    <w:rsid w:val="00164834"/>
    <w:rsid w:val="0017425F"/>
    <w:rsid w:val="00177261"/>
    <w:rsid w:val="001B3771"/>
    <w:rsid w:val="001D3423"/>
    <w:rsid w:val="001E4A38"/>
    <w:rsid w:val="001E7E4A"/>
    <w:rsid w:val="00206D43"/>
    <w:rsid w:val="00207781"/>
    <w:rsid w:val="0021206D"/>
    <w:rsid w:val="00216338"/>
    <w:rsid w:val="0021707C"/>
    <w:rsid w:val="00217236"/>
    <w:rsid w:val="00234F6A"/>
    <w:rsid w:val="00241600"/>
    <w:rsid w:val="002547BF"/>
    <w:rsid w:val="002724DE"/>
    <w:rsid w:val="00275E86"/>
    <w:rsid w:val="00292528"/>
    <w:rsid w:val="00293E37"/>
    <w:rsid w:val="002A187A"/>
    <w:rsid w:val="002B472E"/>
    <w:rsid w:val="002C3874"/>
    <w:rsid w:val="002D53C7"/>
    <w:rsid w:val="002E27C7"/>
    <w:rsid w:val="002E487D"/>
    <w:rsid w:val="002E53D5"/>
    <w:rsid w:val="0031259F"/>
    <w:rsid w:val="003753CE"/>
    <w:rsid w:val="0038449D"/>
    <w:rsid w:val="003851F8"/>
    <w:rsid w:val="003A1684"/>
    <w:rsid w:val="003B52E7"/>
    <w:rsid w:val="003C11E5"/>
    <w:rsid w:val="003C1C78"/>
    <w:rsid w:val="003C64D3"/>
    <w:rsid w:val="003D0499"/>
    <w:rsid w:val="003D1C5C"/>
    <w:rsid w:val="003E6B14"/>
    <w:rsid w:val="00402243"/>
    <w:rsid w:val="0040582E"/>
    <w:rsid w:val="004533FA"/>
    <w:rsid w:val="0045391C"/>
    <w:rsid w:val="00465193"/>
    <w:rsid w:val="004741DF"/>
    <w:rsid w:val="0047533B"/>
    <w:rsid w:val="004804A4"/>
    <w:rsid w:val="00490353"/>
    <w:rsid w:val="004A1020"/>
    <w:rsid w:val="004A47C9"/>
    <w:rsid w:val="004B6A0D"/>
    <w:rsid w:val="004C435A"/>
    <w:rsid w:val="004E0876"/>
    <w:rsid w:val="004E52C5"/>
    <w:rsid w:val="004F58AE"/>
    <w:rsid w:val="004F7935"/>
    <w:rsid w:val="00504219"/>
    <w:rsid w:val="00524FC2"/>
    <w:rsid w:val="0056343B"/>
    <w:rsid w:val="005706EF"/>
    <w:rsid w:val="005A5A07"/>
    <w:rsid w:val="005B5184"/>
    <w:rsid w:val="005C1F2C"/>
    <w:rsid w:val="0062044F"/>
    <w:rsid w:val="00632EA4"/>
    <w:rsid w:val="0065172A"/>
    <w:rsid w:val="006712A6"/>
    <w:rsid w:val="00674009"/>
    <w:rsid w:val="0067691A"/>
    <w:rsid w:val="00686C3F"/>
    <w:rsid w:val="006D35A8"/>
    <w:rsid w:val="006D6677"/>
    <w:rsid w:val="006E2A79"/>
    <w:rsid w:val="006F501E"/>
    <w:rsid w:val="00700181"/>
    <w:rsid w:val="007219AC"/>
    <w:rsid w:val="007338DA"/>
    <w:rsid w:val="0074780D"/>
    <w:rsid w:val="00751326"/>
    <w:rsid w:val="00766F93"/>
    <w:rsid w:val="00777FED"/>
    <w:rsid w:val="00790735"/>
    <w:rsid w:val="007A09A4"/>
    <w:rsid w:val="007A0BE8"/>
    <w:rsid w:val="007B5B8B"/>
    <w:rsid w:val="007B7401"/>
    <w:rsid w:val="007D6F74"/>
    <w:rsid w:val="007D77E7"/>
    <w:rsid w:val="007E5C6F"/>
    <w:rsid w:val="00803204"/>
    <w:rsid w:val="008237DA"/>
    <w:rsid w:val="00844564"/>
    <w:rsid w:val="008813BC"/>
    <w:rsid w:val="008A3380"/>
    <w:rsid w:val="008C6012"/>
    <w:rsid w:val="008D46DC"/>
    <w:rsid w:val="008E0E36"/>
    <w:rsid w:val="008E108F"/>
    <w:rsid w:val="008F38D8"/>
    <w:rsid w:val="008F7E23"/>
    <w:rsid w:val="00950639"/>
    <w:rsid w:val="00965512"/>
    <w:rsid w:val="00972871"/>
    <w:rsid w:val="00990FD0"/>
    <w:rsid w:val="00996DB5"/>
    <w:rsid w:val="009D26A4"/>
    <w:rsid w:val="009F20AE"/>
    <w:rsid w:val="00A02FD2"/>
    <w:rsid w:val="00A10EC8"/>
    <w:rsid w:val="00A24B7E"/>
    <w:rsid w:val="00A26741"/>
    <w:rsid w:val="00A40B30"/>
    <w:rsid w:val="00A52AF4"/>
    <w:rsid w:val="00A62DAD"/>
    <w:rsid w:val="00A7147F"/>
    <w:rsid w:val="00A726D2"/>
    <w:rsid w:val="00A7283A"/>
    <w:rsid w:val="00A736C4"/>
    <w:rsid w:val="00AA45A3"/>
    <w:rsid w:val="00AB089F"/>
    <w:rsid w:val="00AB7EC7"/>
    <w:rsid w:val="00AC1E3B"/>
    <w:rsid w:val="00AC44D0"/>
    <w:rsid w:val="00AE5DCF"/>
    <w:rsid w:val="00B00C60"/>
    <w:rsid w:val="00B037B8"/>
    <w:rsid w:val="00B30C31"/>
    <w:rsid w:val="00B33976"/>
    <w:rsid w:val="00B4140A"/>
    <w:rsid w:val="00B6052F"/>
    <w:rsid w:val="00B923CC"/>
    <w:rsid w:val="00B94817"/>
    <w:rsid w:val="00B9712D"/>
    <w:rsid w:val="00BA098C"/>
    <w:rsid w:val="00BA0A46"/>
    <w:rsid w:val="00BA66EC"/>
    <w:rsid w:val="00BC5F43"/>
    <w:rsid w:val="00BD6A33"/>
    <w:rsid w:val="00BE1E22"/>
    <w:rsid w:val="00BE3D9F"/>
    <w:rsid w:val="00BE6BFA"/>
    <w:rsid w:val="00C04B9A"/>
    <w:rsid w:val="00C0760E"/>
    <w:rsid w:val="00C125D4"/>
    <w:rsid w:val="00C13968"/>
    <w:rsid w:val="00C34D57"/>
    <w:rsid w:val="00C51949"/>
    <w:rsid w:val="00C51BE6"/>
    <w:rsid w:val="00C67E68"/>
    <w:rsid w:val="00C72809"/>
    <w:rsid w:val="00C77A8C"/>
    <w:rsid w:val="00CB2C9A"/>
    <w:rsid w:val="00CB5D4D"/>
    <w:rsid w:val="00CC2A09"/>
    <w:rsid w:val="00CC3E89"/>
    <w:rsid w:val="00CE063E"/>
    <w:rsid w:val="00CE7C19"/>
    <w:rsid w:val="00CE7D1F"/>
    <w:rsid w:val="00CF12C4"/>
    <w:rsid w:val="00D26BAF"/>
    <w:rsid w:val="00D46AF7"/>
    <w:rsid w:val="00D6399A"/>
    <w:rsid w:val="00D706C3"/>
    <w:rsid w:val="00D841A8"/>
    <w:rsid w:val="00D8641B"/>
    <w:rsid w:val="00D9694A"/>
    <w:rsid w:val="00DA186C"/>
    <w:rsid w:val="00DC7A66"/>
    <w:rsid w:val="00DD4F09"/>
    <w:rsid w:val="00DE0F83"/>
    <w:rsid w:val="00DE2E16"/>
    <w:rsid w:val="00E060B7"/>
    <w:rsid w:val="00E216D9"/>
    <w:rsid w:val="00E22A27"/>
    <w:rsid w:val="00E254F7"/>
    <w:rsid w:val="00E31104"/>
    <w:rsid w:val="00E51A82"/>
    <w:rsid w:val="00E539BD"/>
    <w:rsid w:val="00E54E37"/>
    <w:rsid w:val="00E57DF9"/>
    <w:rsid w:val="00E7076B"/>
    <w:rsid w:val="00E802B8"/>
    <w:rsid w:val="00E81B08"/>
    <w:rsid w:val="00E842CA"/>
    <w:rsid w:val="00EA33C3"/>
    <w:rsid w:val="00EA4545"/>
    <w:rsid w:val="00ED0DCE"/>
    <w:rsid w:val="00ED7F42"/>
    <w:rsid w:val="00EE1B13"/>
    <w:rsid w:val="00EE434A"/>
    <w:rsid w:val="00EE4866"/>
    <w:rsid w:val="00EF0E10"/>
    <w:rsid w:val="00EF1DA1"/>
    <w:rsid w:val="00EF28CB"/>
    <w:rsid w:val="00EF7C3C"/>
    <w:rsid w:val="00F02882"/>
    <w:rsid w:val="00F25F11"/>
    <w:rsid w:val="00F32119"/>
    <w:rsid w:val="00F41179"/>
    <w:rsid w:val="00F44F2E"/>
    <w:rsid w:val="00F5291B"/>
    <w:rsid w:val="00F65932"/>
    <w:rsid w:val="00F8742A"/>
    <w:rsid w:val="00F96E89"/>
    <w:rsid w:val="00FB1560"/>
    <w:rsid w:val="00FB356D"/>
    <w:rsid w:val="00FB5F0F"/>
    <w:rsid w:val="00FC2C82"/>
    <w:rsid w:val="00FC7CF2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77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2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2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77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2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2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36A9-7734-4C68-93DE-647EB8BB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10</Pages>
  <Words>1540</Words>
  <Characters>8781</Characters>
  <Application>Microsoft Office Word</Application>
  <DocSecurity>0</DocSecurity>
  <Lines>73</Lines>
  <Paragraphs>20</Paragraphs>
  <ScaleCrop>false</ScaleCrop>
  <Company>China</Company>
  <LinksUpToDate>false</LinksUpToDate>
  <CharactersWithSpaces>10301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2017-08-20T07:27:00Z</dcterms:created>
  <dcterms:modified xsi:type="dcterms:W3CDTF">2017-09-18T15:19:00Z</dcterms:modified>
</cp:coreProperties>
</file>