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73" w:rsidRDefault="00824C32" w:rsidP="00824C32">
      <w:pPr>
        <w:pStyle w:val="Heading1"/>
      </w:pPr>
      <w:r>
        <w:t>Project Proposal: Pipeline Mechanics</w:t>
      </w:r>
    </w:p>
    <w:p w:rsidR="00F17AD4" w:rsidRPr="00F17AD4" w:rsidRDefault="00F17AD4" w:rsidP="00F17AD4">
      <w:pPr>
        <w:pStyle w:val="Heading2"/>
      </w:pPr>
      <w:r>
        <w:t>Abstract</w:t>
      </w:r>
    </w:p>
    <w:p w:rsidR="00824C32" w:rsidRDefault="00C749A0" w:rsidP="00824C32">
      <w:r>
        <w:tab/>
        <w:t xml:space="preserve">In order to determine the effect of forwarding on the standard MIPS64 pipeline, the </w:t>
      </w:r>
      <w:r w:rsidR="00F17AD4">
        <w:t>EduMIPS64 simulator will be altered to perform partial and full forwarding. The modified pipelines can then be evaluated on their performance using a set of standardized benchmarks. Finally, these results will be compared, and the cost and performance trade-offs of each modification discussed.</w:t>
      </w:r>
      <w:bookmarkStart w:id="0" w:name="_GoBack"/>
      <w:bookmarkEnd w:id="0"/>
    </w:p>
    <w:p w:rsidR="00F17AD4" w:rsidRDefault="001F0DC3" w:rsidP="001F0DC3">
      <w:pPr>
        <w:pStyle w:val="Heading2"/>
      </w:pPr>
      <w:r>
        <w:t>Methodology</w:t>
      </w:r>
    </w:p>
    <w:p w:rsidR="00D83C76" w:rsidRPr="00D83C76" w:rsidRDefault="00D83C76" w:rsidP="00D83C76">
      <w:pPr>
        <w:pStyle w:val="Heading3"/>
      </w:pPr>
      <w:r>
        <w:t>Modifications</w:t>
      </w:r>
    </w:p>
    <w:p w:rsidR="001F0DC3" w:rsidRDefault="001F0DC3" w:rsidP="00824C32">
      <w:r>
        <w:tab/>
        <w:t xml:space="preserve">Many modern architectures leverage forwarding in order to reduce the number of stalls generated by data dependencies and other hazards. </w:t>
      </w:r>
      <w:r w:rsidR="007C4D5B">
        <w:t xml:space="preserve">Forwarding can be implemented in a variety of </w:t>
      </w:r>
      <w:r w:rsidR="00E7591A">
        <w:t>ways</w:t>
      </w:r>
      <w:r w:rsidR="007C4D5B">
        <w:t>, each having different levels of cost. Three cases will be implemented</w:t>
      </w:r>
    </w:p>
    <w:p w:rsidR="007C4D5B" w:rsidRDefault="007C4D5B" w:rsidP="007C4D5B">
      <w:pPr>
        <w:pStyle w:val="ListParagraph"/>
        <w:numPr>
          <w:ilvl w:val="0"/>
          <w:numId w:val="1"/>
        </w:numPr>
      </w:pPr>
      <w:r>
        <w:t>The standard MIPS64 pipeline without forwarding</w:t>
      </w:r>
    </w:p>
    <w:p w:rsidR="007C4D5B" w:rsidRDefault="007C4D5B" w:rsidP="007C4D5B">
      <w:pPr>
        <w:pStyle w:val="ListParagraph"/>
        <w:numPr>
          <w:ilvl w:val="0"/>
          <w:numId w:val="1"/>
        </w:numPr>
      </w:pPr>
      <w:r>
        <w:t>Modified MIPS64 pipeline with forwarding from the execution stage only</w:t>
      </w:r>
    </w:p>
    <w:p w:rsidR="007C4D5B" w:rsidRDefault="007C4D5B" w:rsidP="007C4D5B">
      <w:pPr>
        <w:pStyle w:val="ListParagraph"/>
        <w:numPr>
          <w:ilvl w:val="0"/>
          <w:numId w:val="1"/>
        </w:numPr>
      </w:pPr>
      <w:r>
        <w:t>Modified MIPS64 pipeline with forwarding from both the execution and memory stages</w:t>
      </w:r>
    </w:p>
    <w:p w:rsidR="001014FF" w:rsidRDefault="00680EF8" w:rsidP="00680EF8">
      <w:r>
        <w:t>Implementing</w:t>
      </w:r>
      <w:r w:rsidR="006F4C28">
        <w:t xml:space="preserve"> the pipeline modifications would normally consist of adding hazard detection in the ID stage and then adding some virtual </w:t>
      </w:r>
      <w:proofErr w:type="spellStart"/>
      <w:proofErr w:type="gramStart"/>
      <w:r w:rsidR="006F4C28">
        <w:t>muxes</w:t>
      </w:r>
      <w:proofErr w:type="spellEnd"/>
      <w:r w:rsidR="006F4C28">
        <w:t xml:space="preserve">  to</w:t>
      </w:r>
      <w:proofErr w:type="gramEnd"/>
      <w:r w:rsidR="006F4C28">
        <w:t xml:space="preserve"> take care of the additional instruction sources</w:t>
      </w:r>
      <w:r w:rsidR="00F10C81">
        <w:t xml:space="preserve">. </w:t>
      </w:r>
      <w:proofErr w:type="spellStart"/>
      <w:r w:rsidR="00F10C81">
        <w:t>EduMIPs</w:t>
      </w:r>
      <w:proofErr w:type="spellEnd"/>
      <w:r w:rsidR="00F10C81">
        <w:t xml:space="preserve"> seems to work in a way such that Hazards aren’t detected in the ID stage but are detected dynamically through the pipeline as needed. Although this wouldn’t be very feasible in hardware because of increased complexity, it has the same functional behavior in terms of how instructions move through the pipeline. To deal with this, we’ll stay with the structure of the program and just add some buffers for the EX and MEM stages such that their values can be read when it comes time to compute the EX stage of the pipeline.</w:t>
      </w:r>
    </w:p>
    <w:p w:rsidR="00D83C76" w:rsidRDefault="00D83C76" w:rsidP="00D83C76">
      <w:pPr>
        <w:pStyle w:val="Heading3"/>
      </w:pPr>
      <w:r>
        <w:t>Test Cases</w:t>
      </w:r>
    </w:p>
    <w:p w:rsidR="007C4D5B" w:rsidRDefault="007C4D5B" w:rsidP="00407764">
      <w:pPr>
        <w:ind w:firstLine="720"/>
      </w:pPr>
      <w:r>
        <w:t xml:space="preserve">The </w:t>
      </w:r>
      <w:proofErr w:type="spellStart"/>
      <w:r>
        <w:t>EduMIPS</w:t>
      </w:r>
      <w:proofErr w:type="spellEnd"/>
      <w:r>
        <w:t xml:space="preserve"> 64 simulation environment</w:t>
      </w:r>
      <w:r w:rsidR="00407764">
        <w:t xml:space="preserve"> provides a platform that will be modified to implement the changes </w:t>
      </w:r>
      <w:r w:rsidR="009247E1">
        <w:t>described above. However, a suitable test set will be composed to test each modification and exam</w:t>
      </w:r>
      <w:r w:rsidR="00A86FFF">
        <w:t xml:space="preserve">ine the number of stalls in the pipeline. Consequently, the test bench should be made up of a variety of assembly programs that are structured with various data hazards. </w:t>
      </w:r>
      <w:r w:rsidR="00537231">
        <w:t>The following hazards will be tested.</w:t>
      </w:r>
    </w:p>
    <w:p w:rsidR="00537231" w:rsidRDefault="00537231" w:rsidP="00537231">
      <w:pPr>
        <w:pStyle w:val="ListParagraph"/>
        <w:numPr>
          <w:ilvl w:val="0"/>
          <w:numId w:val="2"/>
        </w:numPr>
        <w:ind w:left="709" w:hanging="283"/>
      </w:pPr>
      <w:r>
        <w:t>Read after write</w:t>
      </w:r>
    </w:p>
    <w:p w:rsidR="00537231" w:rsidRDefault="00537231" w:rsidP="00537231">
      <w:pPr>
        <w:pStyle w:val="ListParagraph"/>
        <w:numPr>
          <w:ilvl w:val="0"/>
          <w:numId w:val="2"/>
        </w:numPr>
        <w:ind w:left="709" w:hanging="283"/>
      </w:pPr>
      <w:r>
        <w:t xml:space="preserve">Write after </w:t>
      </w:r>
      <w:r w:rsidR="001014FF">
        <w:t>read</w:t>
      </w:r>
    </w:p>
    <w:p w:rsidR="00537231" w:rsidRDefault="00537231" w:rsidP="00537231">
      <w:pPr>
        <w:pStyle w:val="ListParagraph"/>
        <w:numPr>
          <w:ilvl w:val="0"/>
          <w:numId w:val="2"/>
        </w:numPr>
        <w:ind w:left="709" w:hanging="283"/>
      </w:pPr>
      <w:r>
        <w:t>Write after write</w:t>
      </w:r>
    </w:p>
    <w:p w:rsidR="00537231" w:rsidRDefault="00C50C3C" w:rsidP="00C50C3C">
      <w:pPr>
        <w:pStyle w:val="Heading3"/>
      </w:pPr>
      <w:r>
        <w:lastRenderedPageBreak/>
        <w:t>Evaluation</w:t>
      </w:r>
    </w:p>
    <w:p w:rsidR="00C50C3C" w:rsidRPr="00C50C3C" w:rsidRDefault="00C50C3C" w:rsidP="00C50C3C">
      <w:r>
        <w:tab/>
        <w:t xml:space="preserve">The </w:t>
      </w:r>
      <w:r w:rsidR="00FE2282">
        <w:t>impact of each modificatio</w:t>
      </w:r>
      <w:r w:rsidR="001014FF">
        <w:t>n will be evaluated by the improvement (</w:t>
      </w:r>
      <w:r w:rsidR="00FE2282">
        <w:t>or speedup</w:t>
      </w:r>
      <w:r w:rsidR="001014FF">
        <w:t>)</w:t>
      </w:r>
      <w:r w:rsidR="00FE2282">
        <w:t xml:space="preserve"> re</w:t>
      </w:r>
      <w:r w:rsidR="001014FF">
        <w:t xml:space="preserve">sulting from each modification. Because of how the pipeline is managed by </w:t>
      </w:r>
      <w:proofErr w:type="spellStart"/>
      <w:r w:rsidR="001014FF">
        <w:t>EduMIPs</w:t>
      </w:r>
      <w:proofErr w:type="spellEnd"/>
      <w:r w:rsidR="001014FF">
        <w:t>, our modifications won’t be easily mapped to hardware (</w:t>
      </w:r>
      <w:proofErr w:type="spellStart"/>
      <w:r w:rsidR="001014FF">
        <w:t>EduMIPs</w:t>
      </w:r>
      <w:proofErr w:type="spellEnd"/>
      <w:r w:rsidR="001014FF">
        <w:t xml:space="preserve"> strays far from the hardware implementation, possibly for a performance gain). For this reason, it’ll be hard to compare the added complexities of our implementations.</w:t>
      </w:r>
    </w:p>
    <w:sectPr w:rsidR="00C50C3C" w:rsidRPr="00C50C3C" w:rsidSect="002203B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13F" w:rsidRDefault="00DE013F" w:rsidP="00824C32">
      <w:pPr>
        <w:spacing w:after="0" w:line="240" w:lineRule="auto"/>
      </w:pPr>
      <w:r>
        <w:separator/>
      </w:r>
    </w:p>
  </w:endnote>
  <w:endnote w:type="continuationSeparator" w:id="0">
    <w:p w:rsidR="00DE013F" w:rsidRDefault="00DE013F" w:rsidP="0082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319418"/>
      <w:docPartObj>
        <w:docPartGallery w:val="Page Numbers (Bottom of Page)"/>
        <w:docPartUnique/>
      </w:docPartObj>
    </w:sdtPr>
    <w:sdtEndPr>
      <w:rPr>
        <w:noProof/>
      </w:rPr>
    </w:sdtEndPr>
    <w:sdtContent>
      <w:p w:rsidR="00A441E1" w:rsidRDefault="002203BA">
        <w:pPr>
          <w:pStyle w:val="Footer"/>
          <w:jc w:val="right"/>
        </w:pPr>
        <w:r>
          <w:fldChar w:fldCharType="begin"/>
        </w:r>
        <w:r w:rsidR="00A441E1">
          <w:instrText xml:space="preserve"> PAGE   \* MERGEFORMAT </w:instrText>
        </w:r>
        <w:r>
          <w:fldChar w:fldCharType="separate"/>
        </w:r>
        <w:r w:rsidR="00C8609F">
          <w:rPr>
            <w:noProof/>
          </w:rPr>
          <w:t>1</w:t>
        </w:r>
        <w:r>
          <w:rPr>
            <w:noProof/>
          </w:rPr>
          <w:fldChar w:fldCharType="end"/>
        </w:r>
        <w:r w:rsidR="00A441E1">
          <w:rPr>
            <w:noProof/>
          </w:rPr>
          <w:t>/</w:t>
        </w:r>
        <w:r w:rsidR="00DE013F">
          <w:fldChar w:fldCharType="begin"/>
        </w:r>
        <w:r w:rsidR="00DE013F">
          <w:instrText xml:space="preserve"> NUMPAGES   \* MERGEFORMAT </w:instrText>
        </w:r>
        <w:r w:rsidR="00DE013F">
          <w:fldChar w:fldCharType="separate"/>
        </w:r>
        <w:r w:rsidR="00C8609F">
          <w:rPr>
            <w:noProof/>
          </w:rPr>
          <w:t>2</w:t>
        </w:r>
        <w:r w:rsidR="00DE013F">
          <w:rPr>
            <w:noProof/>
          </w:rPr>
          <w:fldChar w:fldCharType="end"/>
        </w:r>
      </w:p>
    </w:sdtContent>
  </w:sdt>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13F" w:rsidRDefault="00DE013F" w:rsidP="00824C32">
      <w:pPr>
        <w:spacing w:after="0" w:line="240" w:lineRule="auto"/>
      </w:pPr>
      <w:r>
        <w:separator/>
      </w:r>
    </w:p>
  </w:footnote>
  <w:footnote w:type="continuationSeparator" w:id="0">
    <w:p w:rsidR="00DE013F" w:rsidRDefault="00DE013F" w:rsidP="0082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4C32"/>
    <w:rsid w:val="001014FF"/>
    <w:rsid w:val="001F0DC3"/>
    <w:rsid w:val="002203BA"/>
    <w:rsid w:val="00407764"/>
    <w:rsid w:val="00500D31"/>
    <w:rsid w:val="00537231"/>
    <w:rsid w:val="00680EF8"/>
    <w:rsid w:val="006F4C28"/>
    <w:rsid w:val="007C4D5B"/>
    <w:rsid w:val="008132B0"/>
    <w:rsid w:val="00824C32"/>
    <w:rsid w:val="009247E1"/>
    <w:rsid w:val="00A441E1"/>
    <w:rsid w:val="00A86FFF"/>
    <w:rsid w:val="00C50C3C"/>
    <w:rsid w:val="00C749A0"/>
    <w:rsid w:val="00C8609F"/>
    <w:rsid w:val="00CA00CA"/>
    <w:rsid w:val="00CC2F16"/>
    <w:rsid w:val="00D00296"/>
    <w:rsid w:val="00D83C76"/>
    <w:rsid w:val="00D90E63"/>
    <w:rsid w:val="00DE013F"/>
    <w:rsid w:val="00E7591A"/>
    <w:rsid w:val="00F10C81"/>
    <w:rsid w:val="00F17AD4"/>
    <w:rsid w:val="00FE22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60B69-E104-4AE4-B448-630DCC04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ECSESS</dc:creator>
  <cp:keywords/>
  <dc:description/>
  <cp:lastModifiedBy>Administrator</cp:lastModifiedBy>
  <cp:revision>14</cp:revision>
  <cp:lastPrinted>2013-03-15T14:51:00Z</cp:lastPrinted>
  <dcterms:created xsi:type="dcterms:W3CDTF">2013-03-15T13:45:00Z</dcterms:created>
  <dcterms:modified xsi:type="dcterms:W3CDTF">2013-03-15T14:52:00Z</dcterms:modified>
</cp:coreProperties>
</file>