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5A3" w:rsidRDefault="00B765A3">
      <w:r>
        <w:t>A walk through</w:t>
      </w:r>
    </w:p>
    <w:p w:rsidR="00B765A3" w:rsidRDefault="00B765A3"/>
    <w:p w:rsidR="00B765A3" w:rsidRDefault="00B765A3">
      <w:r>
        <w:t>Four classes of mature natural killer cells</w:t>
      </w:r>
    </w:p>
    <w:p w:rsidR="00B765A3" w:rsidRDefault="00B765A3"/>
    <w:p w:rsidR="00B765A3" w:rsidRDefault="00B765A3" w:rsidP="00B765A3">
      <w:r>
        <w:t>CL_0002446</w:t>
      </w:r>
      <w:r>
        <w:tab/>
        <w:t>Ly49CI-negative natural killer cell</w:t>
      </w:r>
    </w:p>
    <w:p w:rsidR="00B765A3" w:rsidRDefault="00B765A3" w:rsidP="00B765A3">
      <w:r>
        <w:t>CL_0002443</w:t>
      </w:r>
      <w:r>
        <w:tab/>
        <w:t>Ly49CI-positive natural killer cell</w:t>
      </w:r>
    </w:p>
    <w:p w:rsidR="00B765A3" w:rsidRDefault="00B765A3" w:rsidP="00B765A3">
      <w:r>
        <w:t>CL_0002448</w:t>
      </w:r>
      <w:r>
        <w:tab/>
        <w:t>Ly49H-negative natural killer cell</w:t>
      </w:r>
    </w:p>
    <w:p w:rsidR="00B765A3" w:rsidRDefault="00B765A3" w:rsidP="00B765A3">
      <w:r>
        <w:t>CL_0002444</w:t>
      </w:r>
      <w:r>
        <w:tab/>
        <w:t>Ly49H-positive natural killer cell</w:t>
      </w:r>
    </w:p>
    <w:p w:rsidR="00B765A3" w:rsidRDefault="00B765A3" w:rsidP="00B765A3"/>
    <w:p w:rsidR="00B765A3" w:rsidRDefault="00B765A3" w:rsidP="00B765A3">
      <w:r>
        <w:t>We first compare each subset against each other by discussed method.</w:t>
      </w:r>
    </w:p>
    <w:p w:rsidR="00B765A3" w:rsidRDefault="00B765A3" w:rsidP="00B765A3"/>
    <w:p w:rsidR="00B765A3" w:rsidRDefault="00B765A3" w:rsidP="00B765A3">
      <w:r>
        <w:t>Interesting for Ly49CI</w:t>
      </w:r>
    </w:p>
    <w:p w:rsidR="00B765A3" w:rsidRDefault="00B765A3" w:rsidP="00B765A3">
      <w:r>
        <w:t xml:space="preserve">Antibody listed is clone “5E6” a synonym for 14b11 which recognizes Ly49C (Klra3), Ly49I (Klra9), </w:t>
      </w:r>
      <w:proofErr w:type="gramStart"/>
      <w:r>
        <w:t>Ly49F(</w:t>
      </w:r>
      <w:proofErr w:type="gramEnd"/>
      <w:r>
        <w:t>Klra6), and Ly49H(Klra8).</w:t>
      </w:r>
    </w:p>
    <w:p w:rsidR="00B765A3" w:rsidRDefault="00B765A3" w:rsidP="00B765A3"/>
    <w:p w:rsidR="00287390" w:rsidRDefault="00287390" w:rsidP="00B765A3">
      <w:r>
        <w:t xml:space="preserve">None of these </w:t>
      </w:r>
      <w:proofErr w:type="spellStart"/>
      <w:r>
        <w:t>Klra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enriched at the gene expression level.  Suggests antibody is still isolating a mixed population.  Population is enriched for cell types primed to promote </w:t>
      </w:r>
      <w:proofErr w:type="spellStart"/>
      <w:proofErr w:type="gramStart"/>
      <w:r>
        <w:t>phagocytosis</w:t>
      </w:r>
      <w:proofErr w:type="spellEnd"/>
      <w:r>
        <w:t xml:space="preserve">  </w:t>
      </w:r>
      <w:proofErr w:type="spellStart"/>
      <w:r>
        <w:t>Lysozyme</w:t>
      </w:r>
      <w:proofErr w:type="spellEnd"/>
      <w:proofErr w:type="gramEnd"/>
      <w:r>
        <w:t xml:space="preserve"> 2 is the most highly expressed but at levels much lower than  in </w:t>
      </w:r>
      <w:proofErr w:type="spellStart"/>
      <w:r>
        <w:t>monocytes</w:t>
      </w:r>
      <w:proofErr w:type="spellEnd"/>
      <w:r>
        <w:t xml:space="preserve">. In fact all genes are highly expressed in </w:t>
      </w:r>
      <w:proofErr w:type="spellStart"/>
      <w:r>
        <w:t>monocytes</w:t>
      </w:r>
      <w:proofErr w:type="spellEnd"/>
      <w:r>
        <w:t>.</w:t>
      </w:r>
    </w:p>
    <w:p w:rsidR="00287390" w:rsidRDefault="00287390" w:rsidP="00B765A3"/>
    <w:p w:rsidR="00287390" w:rsidRDefault="00287390" w:rsidP="00B765A3">
      <w:r>
        <w:t>Ly49CI-negative NK cells</w:t>
      </w:r>
    </w:p>
    <w:p w:rsidR="006511B9" w:rsidRDefault="00287390" w:rsidP="00B765A3">
      <w:r>
        <w:t>Express genes associated with signaling and activation in other lymphocytes including CD79, cd3e</w:t>
      </w:r>
      <w:r w:rsidR="006511B9">
        <w:t xml:space="preserve">, </w:t>
      </w:r>
      <w:proofErr w:type="gramStart"/>
      <w:r w:rsidR="006511B9">
        <w:t>cr2</w:t>
      </w:r>
      <w:proofErr w:type="gramEnd"/>
      <w:r w:rsidR="006511B9">
        <w:t xml:space="preserve">, FCER2A.  Also expresses two </w:t>
      </w:r>
      <w:proofErr w:type="spellStart"/>
      <w:r w:rsidR="006511B9">
        <w:t>tcrg</w:t>
      </w:r>
      <w:proofErr w:type="spellEnd"/>
      <w:r w:rsidR="006511B9">
        <w:t xml:space="preserve">- sections… contamination? </w:t>
      </w:r>
    </w:p>
    <w:p w:rsidR="006511B9" w:rsidRDefault="006511B9" w:rsidP="00B765A3"/>
    <w:p w:rsidR="006511B9" w:rsidRDefault="006511B9" w:rsidP="00B765A3">
      <w:r>
        <w:t>Ly49H-positive</w:t>
      </w:r>
    </w:p>
    <w:p w:rsidR="008426D8" w:rsidRDefault="006511B9" w:rsidP="00B765A3">
      <w:r>
        <w:t>Klra8 does not come enriched though bar graph</w:t>
      </w:r>
      <w:r w:rsidR="008426D8">
        <w:t xml:space="preserve"> shows some up-regulation.  Genes associated with this cell type have poor GO representation.</w:t>
      </w:r>
    </w:p>
    <w:p w:rsidR="008426D8" w:rsidRDefault="008426D8" w:rsidP="00B765A3"/>
    <w:p w:rsidR="006511B9" w:rsidRDefault="006511B9" w:rsidP="00B765A3"/>
    <w:p w:rsidR="00287390" w:rsidRDefault="00287390" w:rsidP="00B765A3"/>
    <w:p w:rsidR="00287390" w:rsidRDefault="00287390" w:rsidP="00B765A3"/>
    <w:p w:rsidR="00B765A3" w:rsidRDefault="00B765A3" w:rsidP="00B765A3"/>
    <w:p w:rsidR="00B765A3" w:rsidRDefault="00B765A3" w:rsidP="00B765A3"/>
    <w:p w:rsidR="00B765A3" w:rsidRDefault="00B765A3" w:rsidP="00B765A3"/>
    <w:p w:rsidR="00B765A3" w:rsidRDefault="00B765A3" w:rsidP="00B765A3"/>
    <w:p w:rsidR="00B765A3" w:rsidRDefault="00B765A3" w:rsidP="00B765A3"/>
    <w:p w:rsidR="00B765A3" w:rsidRDefault="00B765A3"/>
    <w:sectPr w:rsidR="00B765A3" w:rsidSect="00B765A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765A3"/>
    <w:rsid w:val="00287390"/>
    <w:rsid w:val="006511B9"/>
    <w:rsid w:val="008426D8"/>
    <w:rsid w:val="00B765A3"/>
    <w:rsid w:val="00F17C8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55FE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Terry Meehan</cp:lastModifiedBy>
  <cp:revision>1</cp:revision>
  <dcterms:created xsi:type="dcterms:W3CDTF">2011-09-09T14:37:00Z</dcterms:created>
  <dcterms:modified xsi:type="dcterms:W3CDTF">2011-09-09T20:53:00Z</dcterms:modified>
</cp:coreProperties>
</file>