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2BC93" w14:textId="328FDAE5" w:rsidR="00806824" w:rsidRPr="00D807B3" w:rsidRDefault="00806824" w:rsidP="0026449C">
      <w:pPr>
        <w:jc w:val="both"/>
        <w:rPr>
          <w:lang w:val="en-US"/>
        </w:rPr>
      </w:pPr>
      <w:bookmarkStart w:id="0" w:name="OLE_LINK5"/>
      <w:bookmarkStart w:id="1" w:name="OLE_LINK6"/>
      <w:r>
        <w:tab/>
      </w:r>
      <w:r w:rsidR="00042754" w:rsidRPr="00D807B3">
        <w:rPr>
          <w:lang w:val="en-US"/>
        </w:rPr>
        <w:t xml:space="preserve">Addressing the political and logistical challenges in a health </w:t>
      </w:r>
      <w:proofErr w:type="gramStart"/>
      <w:r w:rsidR="00042754" w:rsidRPr="00D807B3">
        <w:rPr>
          <w:lang w:val="en-US"/>
        </w:rPr>
        <w:t>crisis situation</w:t>
      </w:r>
      <w:proofErr w:type="gramEnd"/>
      <w:r w:rsidR="00042754" w:rsidRPr="00D807B3">
        <w:rPr>
          <w:lang w:val="en-US"/>
        </w:rPr>
        <w:t xml:space="preserve"> (endemic outbreak), such as the epidemic outbreak described, requires an integrated and collaborative approach between different actors, including local authorities, health professionals, community, etc. </w:t>
      </w:r>
    </w:p>
    <w:p w14:paraId="1E4F9A9D" w14:textId="77777777" w:rsidR="00806824" w:rsidRPr="00D807B3" w:rsidRDefault="00806824" w:rsidP="0026449C">
      <w:pPr>
        <w:jc w:val="both"/>
        <w:rPr>
          <w:lang w:val="en-US"/>
        </w:rPr>
      </w:pPr>
    </w:p>
    <w:p w14:paraId="15971253" w14:textId="12D3B683" w:rsidR="00042754" w:rsidRPr="00D807B3" w:rsidRDefault="00042754" w:rsidP="0026449C">
      <w:pPr>
        <w:jc w:val="both"/>
        <w:rPr>
          <w:lang w:val="en-US"/>
        </w:rPr>
      </w:pPr>
      <w:r w:rsidRPr="00D807B3">
        <w:rPr>
          <w:lang w:val="en-US"/>
        </w:rPr>
        <w:t>Strategy ideas:</w:t>
      </w:r>
    </w:p>
    <w:p w14:paraId="5FA6C754" w14:textId="77777777" w:rsidR="00042754" w:rsidRPr="00D807B3" w:rsidRDefault="00042754" w:rsidP="0026449C">
      <w:pPr>
        <w:jc w:val="both"/>
        <w:rPr>
          <w:lang w:val="en-US"/>
        </w:rPr>
      </w:pPr>
    </w:p>
    <w:p w14:paraId="1C39BECE" w14:textId="77777777" w:rsidR="00042754" w:rsidRPr="00D807B3" w:rsidRDefault="00042754" w:rsidP="0026449C">
      <w:pPr>
        <w:jc w:val="both"/>
        <w:rPr>
          <w:lang w:val="en-US"/>
        </w:rPr>
      </w:pPr>
      <w:r w:rsidRPr="00D807B3">
        <w:rPr>
          <w:lang w:val="en-US"/>
        </w:rPr>
        <w:t>Communication and Education:</w:t>
      </w:r>
    </w:p>
    <w:p w14:paraId="6E599DC7" w14:textId="314423AD" w:rsidR="00042754" w:rsidRPr="00D807B3" w:rsidRDefault="005D7D4F" w:rsidP="00806824">
      <w:pPr>
        <w:pStyle w:val="PargrafodaLista"/>
        <w:numPr>
          <w:ilvl w:val="0"/>
          <w:numId w:val="5"/>
        </w:numPr>
        <w:jc w:val="both"/>
        <w:rPr>
          <w:lang w:val="en-US"/>
        </w:rPr>
      </w:pPr>
      <w:r w:rsidRPr="00D807B3">
        <w:rPr>
          <w:lang w:val="en-US"/>
        </w:rPr>
        <w:t xml:space="preserve">Conduct awareness campaigns on the correct transmission of the virus, highlighting that killing wild monkeys is not an effective prevention measure and can have negative impacts on the </w:t>
      </w:r>
      <w:proofErr w:type="gramStart"/>
      <w:r w:rsidRPr="00D807B3">
        <w:rPr>
          <w:lang w:val="en-US"/>
        </w:rPr>
        <w:t>ecosystem;</w:t>
      </w:r>
      <w:proofErr w:type="gramEnd"/>
    </w:p>
    <w:p w14:paraId="7F06DD4A" w14:textId="671549BC" w:rsidR="00042754" w:rsidRPr="00D807B3" w:rsidRDefault="005D7D4F" w:rsidP="00806824">
      <w:pPr>
        <w:pStyle w:val="PargrafodaLista"/>
        <w:numPr>
          <w:ilvl w:val="0"/>
          <w:numId w:val="5"/>
        </w:numPr>
        <w:jc w:val="both"/>
        <w:rPr>
          <w:lang w:val="en-US"/>
        </w:rPr>
      </w:pPr>
      <w:r w:rsidRPr="00D807B3">
        <w:rPr>
          <w:lang w:val="en-US"/>
        </w:rPr>
        <w:t>Use local radio, social media, posters and leaflets to convey accurate information about the outbreak and prevention measures to be taken (I believe we can think about making new posters or remodeling ours</w:t>
      </w:r>
      <w:proofErr w:type="gramStart"/>
      <w:r w:rsidRPr="00D807B3">
        <w:rPr>
          <w:lang w:val="en-US"/>
        </w:rPr>
        <w:t>);</w:t>
      </w:r>
      <w:proofErr w:type="gramEnd"/>
    </w:p>
    <w:p w14:paraId="456465C8" w14:textId="65116B73" w:rsidR="00042754" w:rsidRPr="00D807B3" w:rsidRDefault="007D4B92" w:rsidP="00806824">
      <w:pPr>
        <w:pStyle w:val="PargrafodaLista"/>
        <w:numPr>
          <w:ilvl w:val="0"/>
          <w:numId w:val="5"/>
        </w:numPr>
        <w:jc w:val="both"/>
        <w:rPr>
          <w:lang w:val="en-US"/>
        </w:rPr>
      </w:pPr>
      <w:r w:rsidRPr="00D807B3">
        <w:rPr>
          <w:lang w:val="en-US"/>
        </w:rPr>
        <w:t>Engage community leaders and influential figures to help disseminate information and combat misinformation.</w:t>
      </w:r>
    </w:p>
    <w:p w14:paraId="4C8DBE2C" w14:textId="77777777" w:rsidR="0026449C" w:rsidRPr="00D807B3" w:rsidRDefault="0026449C" w:rsidP="0026449C">
      <w:pPr>
        <w:jc w:val="both"/>
        <w:rPr>
          <w:lang w:val="en-US"/>
        </w:rPr>
      </w:pPr>
    </w:p>
    <w:p w14:paraId="37A173E9" w14:textId="77777777" w:rsidR="00042754" w:rsidRDefault="00042754" w:rsidP="0026449C">
      <w:pPr>
        <w:jc w:val="both"/>
      </w:pPr>
      <w:r>
        <w:t>Community involvement:</w:t>
      </w:r>
    </w:p>
    <w:p w14:paraId="40010FA9" w14:textId="40281007" w:rsidR="00806824" w:rsidRDefault="001F3FA9" w:rsidP="0026449C">
      <w:pPr>
        <w:pStyle w:val="PargrafodaLista"/>
        <w:numPr>
          <w:ilvl w:val="0"/>
          <w:numId w:val="1"/>
        </w:numPr>
        <w:jc w:val="both"/>
      </w:pPr>
      <w:r w:rsidRPr="00D807B3">
        <w:rPr>
          <w:lang w:val="en-US"/>
        </w:rPr>
        <w:t xml:space="preserve">Establish community committees and liaise with the municipal health council for the response to the outbreak, including local representatives, religious leaders, </w:t>
      </w:r>
      <w:proofErr w:type="gramStart"/>
      <w:r w:rsidRPr="00D807B3">
        <w:rPr>
          <w:lang w:val="en-US"/>
        </w:rPr>
        <w:t>educators</w:t>
      </w:r>
      <w:proofErr w:type="gramEnd"/>
      <w:r w:rsidRPr="00D807B3">
        <w:rPr>
          <w:lang w:val="en-US"/>
        </w:rPr>
        <w:t xml:space="preserve"> and members of civil society, etc. </w:t>
      </w:r>
      <w:r>
        <w:t>These committees can help develop and implement appropriate strategies;</w:t>
      </w:r>
    </w:p>
    <w:p w14:paraId="2E3268C8" w14:textId="72AFB912" w:rsidR="00806824" w:rsidRPr="00D807B3" w:rsidRDefault="00806824" w:rsidP="0026449C">
      <w:pPr>
        <w:pStyle w:val="PargrafodaLista"/>
        <w:numPr>
          <w:ilvl w:val="0"/>
          <w:numId w:val="1"/>
        </w:numPr>
        <w:jc w:val="both"/>
        <w:rPr>
          <w:lang w:val="en-US"/>
        </w:rPr>
      </w:pPr>
      <w:r w:rsidRPr="00D807B3">
        <w:rPr>
          <w:lang w:val="en-US"/>
        </w:rPr>
        <w:t xml:space="preserve">Organize community meetings to discuss concerns and listen to suggestions from local people about prevention and control </w:t>
      </w:r>
      <w:proofErr w:type="gramStart"/>
      <w:r w:rsidRPr="00D807B3">
        <w:rPr>
          <w:lang w:val="en-US"/>
        </w:rPr>
        <w:t>measures;</w:t>
      </w:r>
      <w:proofErr w:type="gramEnd"/>
    </w:p>
    <w:p w14:paraId="42BBDAE8" w14:textId="358CCB99" w:rsidR="00042754" w:rsidRPr="00D807B3" w:rsidRDefault="00806824" w:rsidP="0026449C">
      <w:pPr>
        <w:pStyle w:val="PargrafodaLista"/>
        <w:numPr>
          <w:ilvl w:val="0"/>
          <w:numId w:val="1"/>
        </w:numPr>
        <w:jc w:val="both"/>
        <w:rPr>
          <w:lang w:val="en-US"/>
        </w:rPr>
      </w:pPr>
      <w:r w:rsidRPr="00D807B3">
        <w:rPr>
          <w:lang w:val="en-US"/>
        </w:rPr>
        <w:t>Encourage the active participation of community members in prevention actions, such as cleaning actions to eliminate outbreaks of infestation, and activities that promote awareness.</w:t>
      </w:r>
    </w:p>
    <w:p w14:paraId="578F9FF1" w14:textId="77777777" w:rsidR="0026449C" w:rsidRPr="00D807B3" w:rsidRDefault="0026449C" w:rsidP="0026449C">
      <w:pPr>
        <w:jc w:val="both"/>
        <w:rPr>
          <w:lang w:val="en-US"/>
        </w:rPr>
      </w:pPr>
    </w:p>
    <w:p w14:paraId="3BC9C5A2" w14:textId="77777777" w:rsidR="00042754" w:rsidRDefault="00042754" w:rsidP="0026449C">
      <w:pPr>
        <w:jc w:val="both"/>
      </w:pPr>
      <w:r>
        <w:t>Logistic response:</w:t>
      </w:r>
    </w:p>
    <w:p w14:paraId="50C9D662" w14:textId="76091FF9" w:rsidR="00806824" w:rsidRPr="00D807B3" w:rsidRDefault="002A511A" w:rsidP="0026449C">
      <w:pPr>
        <w:pStyle w:val="PargrafodaLista"/>
        <w:numPr>
          <w:ilvl w:val="0"/>
          <w:numId w:val="2"/>
        </w:numPr>
        <w:jc w:val="both"/>
        <w:rPr>
          <w:lang w:val="en-US"/>
        </w:rPr>
      </w:pPr>
      <w:r w:rsidRPr="00D807B3">
        <w:rPr>
          <w:lang w:val="en-US"/>
        </w:rPr>
        <w:t xml:space="preserve">Establish safe routes to allow access of health technicians to the mining area, in collaboration with the security forces (police, firefighters, military) to ensure the safety of </w:t>
      </w:r>
      <w:proofErr w:type="gramStart"/>
      <w:r w:rsidRPr="00D807B3">
        <w:rPr>
          <w:lang w:val="en-US"/>
        </w:rPr>
        <w:t>professionals;</w:t>
      </w:r>
      <w:proofErr w:type="gramEnd"/>
    </w:p>
    <w:p w14:paraId="799B3EF1" w14:textId="77777777" w:rsidR="00806824" w:rsidRPr="00D807B3" w:rsidRDefault="00806824" w:rsidP="0026449C">
      <w:pPr>
        <w:pStyle w:val="PargrafodaLista"/>
        <w:numPr>
          <w:ilvl w:val="0"/>
          <w:numId w:val="2"/>
        </w:numPr>
        <w:jc w:val="both"/>
        <w:rPr>
          <w:lang w:val="en-US"/>
        </w:rPr>
      </w:pPr>
      <w:r w:rsidRPr="00D807B3">
        <w:rPr>
          <w:lang w:val="en-US"/>
        </w:rPr>
        <w:t xml:space="preserve">Use suitable vehicles to transport supplies and medical teams to the mining area, seeking partnerships with non-governmental organizations, local companies or other entities that can offer logistical </w:t>
      </w:r>
      <w:proofErr w:type="gramStart"/>
      <w:r w:rsidRPr="00D807B3">
        <w:rPr>
          <w:lang w:val="en-US"/>
        </w:rPr>
        <w:t>support;</w:t>
      </w:r>
      <w:proofErr w:type="gramEnd"/>
    </w:p>
    <w:p w14:paraId="5B87A7D1" w14:textId="027673DC" w:rsidR="00042754" w:rsidRPr="00D807B3" w:rsidRDefault="002A511A" w:rsidP="0026449C">
      <w:pPr>
        <w:pStyle w:val="PargrafodaLista"/>
        <w:numPr>
          <w:ilvl w:val="0"/>
          <w:numId w:val="2"/>
        </w:numPr>
        <w:jc w:val="both"/>
        <w:rPr>
          <w:lang w:val="en-US"/>
        </w:rPr>
      </w:pPr>
      <w:r w:rsidRPr="00D807B3">
        <w:rPr>
          <w:lang w:val="en-US"/>
        </w:rPr>
        <w:t>Conduct training for workers, together with Workers' Health Surveillance, for migrants on prevention measures and warning signs so that they can be prepared for outbreaks.</w:t>
      </w:r>
    </w:p>
    <w:p w14:paraId="2CC9FC91" w14:textId="77777777" w:rsidR="0026449C" w:rsidRPr="00D807B3" w:rsidRDefault="0026449C" w:rsidP="0026449C">
      <w:pPr>
        <w:jc w:val="both"/>
        <w:rPr>
          <w:lang w:val="en-US"/>
        </w:rPr>
      </w:pPr>
    </w:p>
    <w:p w14:paraId="27A0BF0C" w14:textId="77777777" w:rsidR="00806824" w:rsidRDefault="00042754" w:rsidP="0026449C">
      <w:pPr>
        <w:jc w:val="both"/>
      </w:pPr>
      <w:r>
        <w:t>Cooperation and Coordination:</w:t>
      </w:r>
    </w:p>
    <w:p w14:paraId="7B0B08BF" w14:textId="155E80A3" w:rsidR="00806824" w:rsidRPr="00D807B3" w:rsidRDefault="00042754" w:rsidP="0026449C">
      <w:pPr>
        <w:pStyle w:val="PargrafodaLista"/>
        <w:numPr>
          <w:ilvl w:val="0"/>
          <w:numId w:val="3"/>
        </w:numPr>
        <w:jc w:val="both"/>
        <w:rPr>
          <w:color w:val="FF0000"/>
          <w:lang w:val="en-US"/>
        </w:rPr>
      </w:pPr>
      <w:r w:rsidRPr="00D807B3">
        <w:rPr>
          <w:color w:val="FF0000"/>
          <w:lang w:val="en-US"/>
        </w:rPr>
        <w:t>Establish a local Situation Room/COE (Strategic Operations Center) with representatives of all stakeholders involved, such as health and safety officials, community leaders, and worker representatives. The situation room should act as a center for coordination and decision-making!!</w:t>
      </w:r>
    </w:p>
    <w:p w14:paraId="0DC9E23F" w14:textId="70C7B0AC" w:rsidR="00806824" w:rsidRPr="00D807B3" w:rsidRDefault="00861E65" w:rsidP="0026449C">
      <w:pPr>
        <w:pStyle w:val="PargrafodaLista"/>
        <w:numPr>
          <w:ilvl w:val="0"/>
          <w:numId w:val="3"/>
        </w:numPr>
        <w:jc w:val="both"/>
        <w:rPr>
          <w:lang w:val="en-US"/>
        </w:rPr>
      </w:pPr>
      <w:r w:rsidRPr="00D807B3">
        <w:rPr>
          <w:lang w:val="en-US"/>
        </w:rPr>
        <w:t xml:space="preserve">Establish partnerships with national (Ministry of Health/EPISUS) and international (WHO) agencies that have experience in health crisis situations to provide additional technical and logistical </w:t>
      </w:r>
      <w:proofErr w:type="gramStart"/>
      <w:r w:rsidRPr="00D807B3">
        <w:rPr>
          <w:lang w:val="en-US"/>
        </w:rPr>
        <w:t>support;</w:t>
      </w:r>
      <w:bookmarkStart w:id="2" w:name="OLE_LINK1"/>
      <w:bookmarkStart w:id="3" w:name="OLE_LINK2"/>
      <w:bookmarkEnd w:id="2"/>
      <w:bookmarkEnd w:id="3"/>
      <w:proofErr w:type="gramEnd"/>
    </w:p>
    <w:p w14:paraId="02A53FB8" w14:textId="3D739B06" w:rsidR="00042754" w:rsidRPr="00D807B3" w:rsidRDefault="00042754" w:rsidP="0026449C">
      <w:pPr>
        <w:pStyle w:val="PargrafodaLista"/>
        <w:numPr>
          <w:ilvl w:val="0"/>
          <w:numId w:val="3"/>
        </w:numPr>
        <w:jc w:val="both"/>
        <w:rPr>
          <w:lang w:val="en-US"/>
        </w:rPr>
      </w:pPr>
      <w:r w:rsidRPr="00D807B3">
        <w:rPr>
          <w:lang w:val="en-US"/>
        </w:rPr>
        <w:lastRenderedPageBreak/>
        <w:t>Very important! Ensure transparency in the decisions made and the information shared to build trust between all parties involved.</w:t>
      </w:r>
    </w:p>
    <w:p w14:paraId="63BBD71C" w14:textId="77777777" w:rsidR="0026449C" w:rsidRPr="00D807B3" w:rsidRDefault="0026449C" w:rsidP="0026449C">
      <w:pPr>
        <w:jc w:val="both"/>
        <w:rPr>
          <w:lang w:val="en-US"/>
        </w:rPr>
      </w:pPr>
    </w:p>
    <w:p w14:paraId="448E688A" w14:textId="77777777" w:rsidR="0026449C" w:rsidRPr="00D807B3" w:rsidRDefault="0026449C" w:rsidP="0026449C">
      <w:pPr>
        <w:jc w:val="both"/>
        <w:rPr>
          <w:lang w:val="en-US"/>
        </w:rPr>
      </w:pPr>
    </w:p>
    <w:p w14:paraId="188A243B" w14:textId="2754F4A2" w:rsidR="00042754" w:rsidRPr="00D807B3" w:rsidRDefault="007D4B92" w:rsidP="0026449C">
      <w:pPr>
        <w:jc w:val="both"/>
        <w:rPr>
          <w:lang w:val="en-US"/>
        </w:rPr>
      </w:pPr>
      <w:r w:rsidRPr="00D807B3">
        <w:rPr>
          <w:lang w:val="en-US"/>
        </w:rPr>
        <w:t>Political approach (e.g., Schedule a meeting with the Mayor):</w:t>
      </w:r>
    </w:p>
    <w:p w14:paraId="34BF1DCE" w14:textId="0139A4ED" w:rsidR="00806824" w:rsidRPr="00D807B3" w:rsidRDefault="00806824" w:rsidP="0026449C">
      <w:pPr>
        <w:pStyle w:val="PargrafodaLista"/>
        <w:numPr>
          <w:ilvl w:val="0"/>
          <w:numId w:val="4"/>
        </w:numPr>
        <w:jc w:val="both"/>
        <w:rPr>
          <w:lang w:val="en-US"/>
        </w:rPr>
      </w:pPr>
      <w:r w:rsidRPr="00D807B3">
        <w:rPr>
          <w:lang w:val="en-US"/>
        </w:rPr>
        <w:t xml:space="preserve">Engage political leaders and mayors in discussions and actions to combat misinformation and support evidence-based </w:t>
      </w:r>
      <w:proofErr w:type="gramStart"/>
      <w:r w:rsidRPr="00D807B3">
        <w:rPr>
          <w:lang w:val="en-US"/>
        </w:rPr>
        <w:t>measures;</w:t>
      </w:r>
      <w:proofErr w:type="gramEnd"/>
    </w:p>
    <w:p w14:paraId="671D829D" w14:textId="77777777" w:rsidR="00673754" w:rsidRPr="00D807B3" w:rsidRDefault="00806824" w:rsidP="00673754">
      <w:pPr>
        <w:pStyle w:val="PargrafodaLista"/>
        <w:numPr>
          <w:ilvl w:val="0"/>
          <w:numId w:val="4"/>
        </w:numPr>
        <w:jc w:val="both"/>
        <w:rPr>
          <w:lang w:val="en-US"/>
        </w:rPr>
      </w:pPr>
      <w:r w:rsidRPr="00D807B3">
        <w:rPr>
          <w:lang w:val="en-US"/>
        </w:rPr>
        <w:t xml:space="preserve">Sensitize political leaders about the importance of science-based preventive measures and promote actions that protect both public health and the </w:t>
      </w:r>
      <w:proofErr w:type="gramStart"/>
      <w:r w:rsidRPr="00D807B3">
        <w:rPr>
          <w:lang w:val="en-US"/>
        </w:rPr>
        <w:t>environment;</w:t>
      </w:r>
      <w:proofErr w:type="gramEnd"/>
    </w:p>
    <w:p w14:paraId="0ECFF2DD" w14:textId="77777777" w:rsidR="00673754" w:rsidRPr="00D807B3" w:rsidRDefault="00673754" w:rsidP="00673754">
      <w:pPr>
        <w:pStyle w:val="PargrafodaLista"/>
        <w:jc w:val="both"/>
        <w:rPr>
          <w:lang w:val="en-US"/>
        </w:rPr>
      </w:pPr>
    </w:p>
    <w:p w14:paraId="0283EE6C" w14:textId="77777777" w:rsidR="00673754" w:rsidRPr="00D807B3" w:rsidRDefault="00673754" w:rsidP="00673754">
      <w:pPr>
        <w:pStyle w:val="PargrafodaLista"/>
        <w:jc w:val="both"/>
        <w:rPr>
          <w:lang w:val="en-US"/>
        </w:rPr>
      </w:pPr>
    </w:p>
    <w:p w14:paraId="09705957" w14:textId="7C28569E" w:rsidR="00665526" w:rsidRPr="00D807B3" w:rsidRDefault="00673754" w:rsidP="00673754">
      <w:pPr>
        <w:jc w:val="both"/>
        <w:rPr>
          <w:lang w:val="en-US"/>
        </w:rPr>
      </w:pPr>
      <w:r w:rsidRPr="00D807B3">
        <w:rPr>
          <w:lang w:val="en-US"/>
        </w:rPr>
        <w:tab/>
        <w:t>Adopting</w:t>
      </w:r>
      <w:r w:rsidR="00042754" w:rsidRPr="00D807B3">
        <w:rPr>
          <w:lang w:val="en-US"/>
        </w:rPr>
        <w:t xml:space="preserve"> These strategies and by promoting a collaborative, evidence-based approach that is respectful of local concerns and needs, the team will be able to respond effectively to the situation by reducing the number of cases, hospitalizations and deaths associated with the endemic outbreak. In addition to contributing to overcome the logistical and political challenges that may arise.</w:t>
      </w:r>
      <w:bookmarkStart w:id="4" w:name="OLE_LINK4"/>
      <w:bookmarkEnd w:id="0"/>
      <w:bookmarkEnd w:id="1"/>
      <w:bookmarkEnd w:id="4"/>
    </w:p>
    <w:sectPr w:rsidR="00665526" w:rsidRPr="00D807B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F3740"/>
    <w:multiLevelType w:val="hybridMultilevel"/>
    <w:tmpl w:val="BD32C5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87718AB"/>
    <w:multiLevelType w:val="hybridMultilevel"/>
    <w:tmpl w:val="2B20F43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3F8D3DE0"/>
    <w:multiLevelType w:val="hybridMultilevel"/>
    <w:tmpl w:val="F0C205F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54E772A9"/>
    <w:multiLevelType w:val="hybridMultilevel"/>
    <w:tmpl w:val="F2E6160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7E6F37E3"/>
    <w:multiLevelType w:val="hybridMultilevel"/>
    <w:tmpl w:val="6A7A421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530650717">
    <w:abstractNumId w:val="1"/>
  </w:num>
  <w:num w:numId="2" w16cid:durableId="1874684561">
    <w:abstractNumId w:val="0"/>
  </w:num>
  <w:num w:numId="3" w16cid:durableId="547454347">
    <w:abstractNumId w:val="4"/>
  </w:num>
  <w:num w:numId="4" w16cid:durableId="930770793">
    <w:abstractNumId w:val="3"/>
  </w:num>
  <w:num w:numId="5" w16cid:durableId="13575819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526"/>
    <w:rsid w:val="00042754"/>
    <w:rsid w:val="001F3FA9"/>
    <w:rsid w:val="00235515"/>
    <w:rsid w:val="0026449C"/>
    <w:rsid w:val="002A511A"/>
    <w:rsid w:val="002E470E"/>
    <w:rsid w:val="0037574F"/>
    <w:rsid w:val="003D16E5"/>
    <w:rsid w:val="003E31D4"/>
    <w:rsid w:val="004175FE"/>
    <w:rsid w:val="00563125"/>
    <w:rsid w:val="005D7D4F"/>
    <w:rsid w:val="00665526"/>
    <w:rsid w:val="00673754"/>
    <w:rsid w:val="006A186C"/>
    <w:rsid w:val="007853A1"/>
    <w:rsid w:val="007D4B92"/>
    <w:rsid w:val="00806824"/>
    <w:rsid w:val="00861E65"/>
    <w:rsid w:val="00955F47"/>
    <w:rsid w:val="00984236"/>
    <w:rsid w:val="00A63B37"/>
    <w:rsid w:val="00C97B12"/>
    <w:rsid w:val="00D02C45"/>
    <w:rsid w:val="00D11305"/>
    <w:rsid w:val="00D807B3"/>
    <w:rsid w:val="00E32609"/>
    <w:rsid w:val="00E36046"/>
    <w:rsid w:val="00EE65F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4:docId w14:val="55F6F0DB"/>
  <w15:chartTrackingRefBased/>
  <w15:docId w15:val="{D4B49B8D-3931-EF4D-B334-DC77002EC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t-B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806824"/>
    <w:pPr>
      <w:ind w:left="720"/>
      <w:contextualSpacing/>
    </w:pPr>
  </w:style>
  <w:style w:type="character" w:styleId="TextodoEspaoReservado">
    <w:name w:val="Placeholder Text"/>
    <w:basedOn w:val="Fontepargpadro"/>
    <w:uiPriority w:val="99"/>
    <w:semiHidden/>
    <w:rsid w:val="00D807B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71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2</Pages>
  <Words>537</Words>
  <Characters>2906</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Cristiano Dell'Antonio</dc:creator>
  <cp:keywords/>
  <dc:description/>
  <cp:lastModifiedBy>Cristiano Dell'Antonio</cp:lastModifiedBy>
  <cp:revision>1</cp:revision>
  <dcterms:created xsi:type="dcterms:W3CDTF">2023-07-18T17:47:00Z</dcterms:created>
  <dcterms:modified xsi:type="dcterms:W3CDTF">2023-07-19T16:46:00Z</dcterms:modified>
</cp:coreProperties>
</file>