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Repo: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https://github.com/cmusv-sc/OpenNEX-Team6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OpenNEX URL: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rFonts w:ascii="Cambria" w:cs="Cambria" w:eastAsia="Cambria" w:hAnsi="Cambria"/>
          <w:color w:val="00000a"/>
          <w:sz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localhost:9000" TargetMode="External"/><Relationship Id="rId5" Type="http://schemas.openxmlformats.org/officeDocument/2006/relationships/hyperlink" Target="https://github.com/cmusv-sc/OpenNEX-Team6" TargetMode="External"/></Relationships>
</file>