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b w:val="1"/>
          <w:color w:val="335b8a"/>
          <w:sz w:val="32"/>
          <w:szCs w:val="32"/>
          <w:rtl w:val="0"/>
        </w:rPr>
        <w:t xml:space="preserve">Download and 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Install Docker and download our container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docker run -it -p 9234:9000 -v /Users/seckcoder/code/cmu/soc/final/SOC-Fall-2015-Team9:/home/SOC-Fall-2015-Team9 cmusvsc/soc-fall-2015-team9:latest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Start Mysql Service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service mysql start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Pull latest code from Github: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color w:val="00000a"/>
          <w:sz w:val="24"/>
          <w:szCs w:val="24"/>
          <w:rtl w:val="0"/>
        </w:rPr>
        <w:tab/>
      </w:r>
      <w:hyperlink r:id="rId5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https://github.com/cmusv-sc/SOC-Fall-2015-Team9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Start the backend service on port 9034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./activator "run 9034"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color w:val="00000a"/>
          <w:sz w:val="24"/>
          <w:szCs w:val="24"/>
        </w:rPr>
      </w:pPr>
      <w:r w:rsidDel="00000000" w:rsidR="00000000" w:rsidRPr="00000000">
        <w:rPr>
          <w:color w:val="00000a"/>
          <w:sz w:val="24"/>
          <w:szCs w:val="24"/>
          <w:rtl w:val="0"/>
        </w:rPr>
        <w:t xml:space="preserve">Start the frontend service on port 9000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</w:pPr>
      <w:r w:rsidDel="00000000" w:rsidR="00000000" w:rsidRPr="00000000">
        <w:rPr>
          <w:color w:val="00000a"/>
          <w:sz w:val="20"/>
          <w:szCs w:val="20"/>
          <w:rtl w:val="0"/>
        </w:rPr>
        <w:t xml:space="preserve">./activator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cmusv-sc/SOC-Fall-2015-Team9" TargetMode="External"/></Relationships>
</file>