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B0407B9" w14:textId="2A99C375" w:rsidR="00523E91" w:rsidRPr="00E54273" w:rsidRDefault="00523E91" w:rsidP="00E54273">
      <w:pPr>
        <w:spacing w:after="0" w:line="240" w:lineRule="auto"/>
        <w:rPr>
          <w:b/>
          <w:bCs/>
        </w:rPr>
      </w:pPr>
      <w:r w:rsidRPr="00E54273">
        <w:rPr>
          <w:b/>
          <w:bCs/>
        </w:rPr>
        <w:t xml:space="preserve">The Battle of </w:t>
      </w:r>
      <w:r w:rsidR="00C34DBC" w:rsidRPr="00E54273">
        <w:rPr>
          <w:b/>
          <w:bCs/>
        </w:rPr>
        <w:t>Neighborhoods</w:t>
      </w:r>
    </w:p>
    <w:p w14:paraId="7C724521" w14:textId="7C746661" w:rsidR="00584904" w:rsidRPr="00E54273" w:rsidRDefault="00A801D5" w:rsidP="00E54273">
      <w:pPr>
        <w:spacing w:after="0" w:line="240" w:lineRule="auto"/>
      </w:pPr>
      <w:r w:rsidRPr="00E54273">
        <w:t>Conor Zimmerman</w:t>
      </w:r>
    </w:p>
    <w:p w14:paraId="35A87840" w14:textId="0D02B78A" w:rsidR="00A801D5" w:rsidRPr="00E54273" w:rsidRDefault="00A801D5" w:rsidP="00E54273">
      <w:pPr>
        <w:spacing w:after="0" w:line="240" w:lineRule="auto"/>
      </w:pPr>
    </w:p>
    <w:p w14:paraId="0A76180B" w14:textId="67D4CC95" w:rsidR="00C34DBC" w:rsidRPr="00E54273" w:rsidRDefault="00C34DBC" w:rsidP="00E54273">
      <w:pPr>
        <w:spacing w:after="0" w:line="240" w:lineRule="auto"/>
        <w:rPr>
          <w:b/>
          <w:bCs/>
          <w:i/>
          <w:iCs/>
        </w:rPr>
      </w:pPr>
      <w:r w:rsidRPr="00E54273">
        <w:rPr>
          <w:b/>
          <w:bCs/>
          <w:i/>
          <w:iCs/>
        </w:rPr>
        <w:t>1. Introduction / Business Problem</w:t>
      </w:r>
    </w:p>
    <w:p w14:paraId="6F8526AD" w14:textId="1E1EC378" w:rsidR="00C34DBC" w:rsidRPr="00E54273" w:rsidRDefault="00C34DBC" w:rsidP="00E54273">
      <w:pPr>
        <w:spacing w:after="0" w:line="240" w:lineRule="auto"/>
      </w:pPr>
      <w:r w:rsidRPr="00E54273">
        <w:t xml:space="preserve">The problem this report aims to solve consists of the following question, "Which neighborhoods in and around Pittsburgh could be considered </w:t>
      </w:r>
      <w:r w:rsidR="00E579D1">
        <w:t>suitable locations</w:t>
      </w:r>
      <w:r w:rsidRPr="00E54273">
        <w:t xml:space="preserve"> to </w:t>
      </w:r>
      <w:r w:rsidR="00E579D1">
        <w:t>host</w:t>
      </w:r>
      <w:r w:rsidRPr="00E54273">
        <w:t xml:space="preserve"> a new grocery store." To solve this problem, we will focus on factors such as the variety of venues within Pittsburgh's neighborhoods and their locations throughout the area. We will then group the neighborhoods based on these factors and make observations. The target audience of this report includes the stakeholders of a national grocery chain.</w:t>
      </w:r>
    </w:p>
    <w:p w14:paraId="2885EC91" w14:textId="50A32082" w:rsidR="00584904" w:rsidRPr="00E54273" w:rsidRDefault="00584904" w:rsidP="00E54273">
      <w:pPr>
        <w:spacing w:after="0" w:line="240" w:lineRule="auto"/>
      </w:pPr>
    </w:p>
    <w:p w14:paraId="4BD244AB" w14:textId="3B67F2AB" w:rsidR="00C34DBC" w:rsidRPr="00E54273" w:rsidRDefault="00C34DBC" w:rsidP="00E54273">
      <w:pPr>
        <w:spacing w:after="0" w:line="240" w:lineRule="auto"/>
        <w:rPr>
          <w:b/>
          <w:bCs/>
          <w:i/>
          <w:iCs/>
        </w:rPr>
      </w:pPr>
      <w:r w:rsidRPr="00E54273">
        <w:rPr>
          <w:b/>
          <w:bCs/>
          <w:i/>
          <w:iCs/>
        </w:rPr>
        <w:t>2. Data</w:t>
      </w:r>
    </w:p>
    <w:p w14:paraId="5CA12B09" w14:textId="64E2592F" w:rsidR="00C34DBC" w:rsidRPr="00E54273" w:rsidRDefault="00C34DBC" w:rsidP="00E54273">
      <w:pPr>
        <w:spacing w:after="0" w:line="240" w:lineRule="auto"/>
      </w:pPr>
      <w:r w:rsidRPr="00E54273">
        <w:t xml:space="preserve">For this project, we will be using Allegheny County Zip Codes data in conjunction with </w:t>
      </w:r>
      <w:proofErr w:type="spellStart"/>
      <w:r w:rsidRPr="00E54273">
        <w:t>FourSquare</w:t>
      </w:r>
      <w:proofErr w:type="spellEnd"/>
      <w:r w:rsidRPr="00E54273">
        <w:t xml:space="preserve"> location data. The Allegheny Zip Code dataset demarcates the zip code boundaries that lie within Allegheny County and provides zip codes, neighborhoods, and geospatial coordinates. The </w:t>
      </w:r>
      <w:proofErr w:type="spellStart"/>
      <w:r w:rsidRPr="00E54273">
        <w:t>FourSquare</w:t>
      </w:r>
      <w:proofErr w:type="spellEnd"/>
      <w:r w:rsidRPr="00E54273">
        <w:t xml:space="preserve"> Places API will be used to gather venue locations found within a 500m radius of a given neighborhood. Data will be organized into data frames and projected on to an interactive map for visualization.</w:t>
      </w:r>
    </w:p>
    <w:p w14:paraId="07DF9A53" w14:textId="4215E090" w:rsidR="00A801D5" w:rsidRPr="00E54273" w:rsidRDefault="00A801D5" w:rsidP="00E54273">
      <w:pPr>
        <w:spacing w:after="0" w:line="240" w:lineRule="auto"/>
      </w:pPr>
    </w:p>
    <w:p w14:paraId="2DFCED16" w14:textId="77004270" w:rsidR="00C34DBC" w:rsidRPr="00E54273" w:rsidRDefault="00C34DBC" w:rsidP="00E54273">
      <w:pPr>
        <w:spacing w:after="0" w:line="240" w:lineRule="auto"/>
      </w:pPr>
      <w:r w:rsidRPr="00E54273">
        <w:t>The Allegheny Zip Codes dataset is accessed via Pennsylvania Spatial Data Access (PASDA), an official public access open geospatial data portal.</w:t>
      </w:r>
    </w:p>
    <w:p w14:paraId="0DF3EF16" w14:textId="20F75819" w:rsidR="00CF4881" w:rsidRPr="00E54273" w:rsidRDefault="00C34DBC" w:rsidP="00E54273">
      <w:pPr>
        <w:spacing w:after="0" w:line="240" w:lineRule="auto"/>
      </w:pPr>
      <w:r w:rsidRPr="00E54273">
        <w:tab/>
      </w:r>
    </w:p>
    <w:p w14:paraId="54825D06" w14:textId="58823E23" w:rsidR="00CF4881" w:rsidRPr="00E54273" w:rsidRDefault="00CF4881" w:rsidP="00E54273">
      <w:pPr>
        <w:spacing w:after="0" w:line="240" w:lineRule="auto"/>
        <w:rPr>
          <w:b/>
          <w:bCs/>
          <w:i/>
          <w:iCs/>
        </w:rPr>
      </w:pPr>
      <w:r w:rsidRPr="00E54273">
        <w:rPr>
          <w:b/>
          <w:bCs/>
          <w:i/>
          <w:iCs/>
        </w:rPr>
        <w:t>2.1 Data Cleansing</w:t>
      </w:r>
      <w:r w:rsidRPr="00E54273">
        <w:rPr>
          <w:b/>
          <w:bCs/>
          <w:i/>
          <w:iCs/>
        </w:rPr>
        <w:tab/>
      </w:r>
      <w:r w:rsidRPr="00E54273">
        <w:rPr>
          <w:b/>
          <w:bCs/>
          <w:i/>
          <w:iCs/>
        </w:rPr>
        <w:tab/>
      </w:r>
    </w:p>
    <w:p w14:paraId="18C403C2" w14:textId="417C7725" w:rsidR="00CF4881" w:rsidRPr="00E54273" w:rsidRDefault="00CF4881" w:rsidP="00E54273">
      <w:pPr>
        <w:spacing w:after="0" w:line="240" w:lineRule="auto"/>
      </w:pPr>
      <w:r w:rsidRPr="00E54273">
        <w:t>Upon loading in our data, we can see the variety of fields that are initially included (</w:t>
      </w:r>
      <w:r w:rsidR="00D07894">
        <w:t>F</w:t>
      </w:r>
      <w:r w:rsidRPr="00E54273">
        <w:t xml:space="preserve">2.1). </w:t>
      </w:r>
      <w:r w:rsidR="00B70DAD" w:rsidRPr="00E54273">
        <w:t>Selecting the features that we want to work</w:t>
      </w:r>
      <w:r w:rsidRPr="00E54273">
        <w:t xml:space="preserve">, we </w:t>
      </w:r>
      <w:r w:rsidR="00D07894">
        <w:t>create</w:t>
      </w:r>
      <w:r w:rsidRPr="00E54273">
        <w:t xml:space="preserve"> our ‘neighborhoods’ data frame (</w:t>
      </w:r>
      <w:r w:rsidR="00D07894">
        <w:t>F</w:t>
      </w:r>
      <w:r w:rsidRPr="00E54273">
        <w:t>2.2).</w:t>
      </w:r>
      <w:r w:rsidR="00A801D5" w:rsidRPr="00E54273">
        <w:t xml:space="preserve"> </w:t>
      </w:r>
      <w:r w:rsidR="00ED0151" w:rsidRPr="00E54273">
        <w:t>Next, we remove any rows where geospatial data is empty or unavailable</w:t>
      </w:r>
      <w:r w:rsidR="00D07894">
        <w:t xml:space="preserve"> to</w:t>
      </w:r>
      <w:r w:rsidR="00ED0151" w:rsidRPr="00E54273">
        <w:t xml:space="preserve"> avoid any issues with mapping our neighborhoods. After removing these rows, we are left with a data frame containing 120 zip codes and 73 unique neighborhoods.</w:t>
      </w:r>
    </w:p>
    <w:p w14:paraId="5BE856AF" w14:textId="4F8DF6F3" w:rsidR="00584904" w:rsidRPr="00E54273" w:rsidRDefault="00584904" w:rsidP="00E54273">
      <w:pPr>
        <w:spacing w:after="0" w:line="240" w:lineRule="auto"/>
      </w:pPr>
    </w:p>
    <w:p w14:paraId="41EE8ECC" w14:textId="1BEA0891" w:rsidR="00077949" w:rsidRPr="00E54273" w:rsidRDefault="00584904" w:rsidP="00E54273">
      <w:pPr>
        <w:spacing w:after="0" w:line="240" w:lineRule="auto"/>
        <w:rPr>
          <w:b/>
          <w:bCs/>
          <w:i/>
          <w:iCs/>
        </w:rPr>
      </w:pPr>
      <w:r w:rsidRPr="00E54273">
        <w:rPr>
          <w:b/>
          <w:bCs/>
          <w:i/>
          <w:iCs/>
        </w:rPr>
        <w:t>3. Methodology</w:t>
      </w:r>
    </w:p>
    <w:p w14:paraId="24DB49B3" w14:textId="1C467193" w:rsidR="00584904" w:rsidRPr="00E54273" w:rsidRDefault="00FB6C63" w:rsidP="00E54273">
      <w:pPr>
        <w:spacing w:after="0" w:line="240" w:lineRule="auto"/>
      </w:pPr>
      <w:r w:rsidRPr="00E54273">
        <w:t xml:space="preserve">For our analysis, we primarily utilize the </w:t>
      </w:r>
      <w:r w:rsidRPr="00E54273">
        <w:rPr>
          <w:i/>
          <w:iCs/>
        </w:rPr>
        <w:t>pandas</w:t>
      </w:r>
      <w:r w:rsidR="00B70DAD" w:rsidRPr="00E54273">
        <w:rPr>
          <w:i/>
          <w:iCs/>
        </w:rPr>
        <w:t xml:space="preserve">, </w:t>
      </w:r>
      <w:proofErr w:type="spellStart"/>
      <w:r w:rsidR="00B70DAD" w:rsidRPr="00E54273">
        <w:rPr>
          <w:i/>
          <w:iCs/>
        </w:rPr>
        <w:t>geopy</w:t>
      </w:r>
      <w:proofErr w:type="spellEnd"/>
      <w:r w:rsidR="00B70DAD" w:rsidRPr="00E54273">
        <w:rPr>
          <w:i/>
          <w:iCs/>
        </w:rPr>
        <w:t>,</w:t>
      </w:r>
      <w:r w:rsidRPr="00E54273">
        <w:rPr>
          <w:i/>
          <w:iCs/>
        </w:rPr>
        <w:t xml:space="preserve"> folium</w:t>
      </w:r>
      <w:r w:rsidR="00B70DAD" w:rsidRPr="00E54273">
        <w:rPr>
          <w:i/>
          <w:iCs/>
        </w:rPr>
        <w:t>,</w:t>
      </w:r>
      <w:r w:rsidR="00E54273">
        <w:rPr>
          <w:i/>
          <w:iCs/>
        </w:rPr>
        <w:t xml:space="preserve"> </w:t>
      </w:r>
      <w:r w:rsidR="00E54273">
        <w:t>and</w:t>
      </w:r>
      <w:r w:rsidR="00B70DAD" w:rsidRPr="00E54273">
        <w:rPr>
          <w:i/>
          <w:iCs/>
        </w:rPr>
        <w:t xml:space="preserve"> </w:t>
      </w:r>
      <w:proofErr w:type="spellStart"/>
      <w:r w:rsidR="00B70DAD" w:rsidRPr="00E54273">
        <w:rPr>
          <w:i/>
          <w:iCs/>
        </w:rPr>
        <w:t>sklearn</w:t>
      </w:r>
      <w:proofErr w:type="spellEnd"/>
      <w:r w:rsidRPr="00E54273">
        <w:t xml:space="preserve"> libraries in </w:t>
      </w:r>
      <w:r w:rsidR="00077949" w:rsidRPr="00E54273">
        <w:t>P</w:t>
      </w:r>
      <w:r w:rsidRPr="00E54273">
        <w:t xml:space="preserve">ython to organize and map our data. </w:t>
      </w:r>
      <w:r w:rsidR="00B70DAD" w:rsidRPr="00E54273">
        <w:t xml:space="preserve">Additionally, we install </w:t>
      </w:r>
      <w:proofErr w:type="spellStart"/>
      <w:r w:rsidR="00B70DAD" w:rsidRPr="00E54273">
        <w:rPr>
          <w:i/>
          <w:iCs/>
        </w:rPr>
        <w:t>numpy</w:t>
      </w:r>
      <w:proofErr w:type="spellEnd"/>
      <w:r w:rsidR="00B70DAD" w:rsidRPr="00E54273">
        <w:rPr>
          <w:i/>
          <w:iCs/>
        </w:rPr>
        <w:t>,</w:t>
      </w:r>
      <w:r w:rsidR="00B70DAD" w:rsidRPr="00E54273">
        <w:t xml:space="preserve"> </w:t>
      </w:r>
      <w:r w:rsidR="00B70DAD" w:rsidRPr="00E54273">
        <w:rPr>
          <w:i/>
          <w:iCs/>
        </w:rPr>
        <w:t>requests</w:t>
      </w:r>
      <w:r w:rsidR="00B70DAD" w:rsidRPr="00E54273">
        <w:t xml:space="preserve">, </w:t>
      </w:r>
      <w:r w:rsidR="00B70DAD" w:rsidRPr="00E54273">
        <w:rPr>
          <w:i/>
          <w:iCs/>
        </w:rPr>
        <w:t>json</w:t>
      </w:r>
      <w:r w:rsidR="00B70DAD" w:rsidRPr="00E54273">
        <w:t xml:space="preserve">, and </w:t>
      </w:r>
      <w:r w:rsidR="00B70DAD" w:rsidRPr="00E54273">
        <w:rPr>
          <w:i/>
          <w:iCs/>
        </w:rPr>
        <w:t>matplotlib</w:t>
      </w:r>
      <w:r w:rsidR="00B70DAD" w:rsidRPr="00E54273">
        <w:t>.</w:t>
      </w:r>
    </w:p>
    <w:p w14:paraId="41783363" w14:textId="77777777" w:rsidR="00077949" w:rsidRPr="00E54273" w:rsidRDefault="00077949" w:rsidP="00E54273">
      <w:pPr>
        <w:spacing w:after="0" w:line="240" w:lineRule="auto"/>
      </w:pPr>
    </w:p>
    <w:p w14:paraId="445D75F0" w14:textId="18188638" w:rsidR="00077949" w:rsidRPr="00E54273" w:rsidRDefault="00D047FB" w:rsidP="00E54273">
      <w:pPr>
        <w:spacing w:after="0" w:line="240" w:lineRule="auto"/>
        <w:rPr>
          <w:b/>
          <w:bCs/>
          <w:i/>
          <w:iCs/>
        </w:rPr>
      </w:pPr>
      <w:r w:rsidRPr="00E54273">
        <w:rPr>
          <w:b/>
          <w:bCs/>
          <w:i/>
          <w:iCs/>
        </w:rPr>
        <w:t>3.1 Mapping</w:t>
      </w:r>
    </w:p>
    <w:p w14:paraId="55F3AEAE" w14:textId="213E2DB1" w:rsidR="00D047FB" w:rsidRPr="00E54273" w:rsidRDefault="00611000" w:rsidP="00E54273">
      <w:pPr>
        <w:spacing w:after="0" w:line="240" w:lineRule="auto"/>
      </w:pPr>
      <w:r w:rsidRPr="00E54273">
        <w:drawing>
          <wp:anchor distT="0" distB="0" distL="114300" distR="114300" simplePos="0" relativeHeight="251668480" behindDoc="0" locked="0" layoutInCell="1" allowOverlap="1" wp14:anchorId="7844AC90" wp14:editId="5A3859D1">
            <wp:simplePos x="0" y="0"/>
            <wp:positionH relativeFrom="margin">
              <wp:align>right</wp:align>
            </wp:positionH>
            <wp:positionV relativeFrom="paragraph">
              <wp:posOffset>-677443</wp:posOffset>
            </wp:positionV>
            <wp:extent cx="3117212" cy="3277210"/>
            <wp:effectExtent l="0" t="0" r="762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3117212" cy="3277210"/>
                    </a:xfrm>
                    <a:prstGeom prst="rect">
                      <a:avLst/>
                    </a:prstGeom>
                    <a:noFill/>
                    <a:ln>
                      <a:noFill/>
                    </a:ln>
                  </pic:spPr>
                </pic:pic>
              </a:graphicData>
            </a:graphic>
          </wp:anchor>
        </w:drawing>
      </w:r>
      <w:r w:rsidR="00D047FB" w:rsidRPr="00E54273">
        <w:t xml:space="preserve">To begin, we utilize </w:t>
      </w:r>
      <w:proofErr w:type="spellStart"/>
      <w:r w:rsidR="00D047FB" w:rsidRPr="00E54273">
        <w:rPr>
          <w:i/>
          <w:iCs/>
        </w:rPr>
        <w:t>geopy</w:t>
      </w:r>
      <w:proofErr w:type="spellEnd"/>
      <w:r w:rsidR="00D047FB" w:rsidRPr="00E54273">
        <w:t xml:space="preserve"> and </w:t>
      </w:r>
      <w:r w:rsidR="00D047FB" w:rsidRPr="00E54273">
        <w:rPr>
          <w:i/>
          <w:iCs/>
        </w:rPr>
        <w:t>folium</w:t>
      </w:r>
      <w:r w:rsidR="00D047FB" w:rsidRPr="00E54273">
        <w:t xml:space="preserve"> to find the </w:t>
      </w:r>
      <w:r w:rsidRPr="00E54273">
        <w:t>coordinates of Pittsburgh, PA and map our neighborhoods (</w:t>
      </w:r>
      <w:r w:rsidR="0034542E">
        <w:t>F</w:t>
      </w:r>
      <w:r w:rsidRPr="00E54273">
        <w:t>3.1).</w:t>
      </w:r>
      <w:r w:rsidR="00E54273">
        <w:t xml:space="preserve"> We can now see how the neighborhoods in our data frame are spread throughout Pittsburgh and the surrounding metropolitan area.</w:t>
      </w:r>
    </w:p>
    <w:p w14:paraId="44762919" w14:textId="77777777" w:rsidR="00611000" w:rsidRPr="00E54273" w:rsidRDefault="00611000" w:rsidP="00E54273">
      <w:pPr>
        <w:spacing w:after="0" w:line="240" w:lineRule="auto"/>
      </w:pPr>
    </w:p>
    <w:p w14:paraId="7AD85825" w14:textId="77777777" w:rsidR="00611000" w:rsidRPr="00E54273" w:rsidRDefault="00611000" w:rsidP="00E54273">
      <w:pPr>
        <w:spacing w:after="0" w:line="240" w:lineRule="auto"/>
      </w:pPr>
    </w:p>
    <w:p w14:paraId="050BB1B2" w14:textId="77777777" w:rsidR="00611000" w:rsidRPr="00E54273" w:rsidRDefault="00611000" w:rsidP="00E54273">
      <w:pPr>
        <w:spacing w:after="0" w:line="240" w:lineRule="auto"/>
      </w:pPr>
    </w:p>
    <w:p w14:paraId="755BC831" w14:textId="77777777" w:rsidR="00611000" w:rsidRPr="00E54273" w:rsidRDefault="00611000" w:rsidP="00E54273">
      <w:pPr>
        <w:spacing w:after="0" w:line="240" w:lineRule="auto"/>
      </w:pPr>
    </w:p>
    <w:p w14:paraId="36093466" w14:textId="0BA118CB" w:rsidR="00E54273" w:rsidRDefault="00E54273" w:rsidP="00E54273">
      <w:pPr>
        <w:spacing w:after="0" w:line="240" w:lineRule="auto"/>
      </w:pPr>
    </w:p>
    <w:p w14:paraId="3E40CC35" w14:textId="769360BD" w:rsidR="00E54273" w:rsidRPr="005632E7" w:rsidRDefault="008502D6" w:rsidP="00E54273">
      <w:pPr>
        <w:spacing w:after="0" w:line="240" w:lineRule="auto"/>
        <w:rPr>
          <w:u w:val="single"/>
        </w:rPr>
      </w:pPr>
      <w:r>
        <w:tab/>
      </w:r>
      <w:r>
        <w:tab/>
      </w:r>
      <w:r>
        <w:tab/>
      </w:r>
      <w:r>
        <w:tab/>
      </w:r>
      <w:r>
        <w:tab/>
        <w:t xml:space="preserve">   </w:t>
      </w:r>
      <w:r w:rsidR="0034542E" w:rsidRPr="005632E7">
        <w:rPr>
          <w:u w:val="single"/>
        </w:rPr>
        <w:t>F3.1</w:t>
      </w:r>
    </w:p>
    <w:p w14:paraId="611C99A4" w14:textId="1416495D" w:rsidR="00611000" w:rsidRPr="00E54273" w:rsidRDefault="00611000" w:rsidP="00E54273">
      <w:pPr>
        <w:spacing w:after="0" w:line="240" w:lineRule="auto"/>
        <w:rPr>
          <w:b/>
          <w:bCs/>
          <w:i/>
          <w:iCs/>
        </w:rPr>
      </w:pPr>
      <w:r w:rsidRPr="00E54273">
        <w:rPr>
          <w:b/>
          <w:bCs/>
          <w:i/>
          <w:iCs/>
        </w:rPr>
        <w:lastRenderedPageBreak/>
        <w:t xml:space="preserve">3.2 </w:t>
      </w:r>
      <w:proofErr w:type="spellStart"/>
      <w:r w:rsidRPr="00E54273">
        <w:rPr>
          <w:b/>
          <w:bCs/>
          <w:i/>
          <w:iCs/>
        </w:rPr>
        <w:t>FourSquare</w:t>
      </w:r>
      <w:proofErr w:type="spellEnd"/>
      <w:r w:rsidRPr="00E54273">
        <w:rPr>
          <w:b/>
          <w:bCs/>
          <w:i/>
          <w:iCs/>
        </w:rPr>
        <w:t xml:space="preserve"> API</w:t>
      </w:r>
    </w:p>
    <w:p w14:paraId="58C9CE77" w14:textId="00553E8C" w:rsidR="00611000" w:rsidRPr="00E54273" w:rsidRDefault="00611000" w:rsidP="00E54273">
      <w:pPr>
        <w:spacing w:after="0" w:line="240" w:lineRule="auto"/>
      </w:pPr>
      <w:r w:rsidRPr="00E54273">
        <w:t xml:space="preserve">Selecting our first neighborhood, we can now make a request using the </w:t>
      </w:r>
      <w:proofErr w:type="spellStart"/>
      <w:r w:rsidRPr="00E54273">
        <w:t>FourSquare</w:t>
      </w:r>
      <w:proofErr w:type="spellEnd"/>
      <w:r w:rsidRPr="00E54273">
        <w:t xml:space="preserve"> API to get a list of venues within a 500m radius. Passing our </w:t>
      </w:r>
      <w:proofErr w:type="spellStart"/>
      <w:r w:rsidRPr="00E54273">
        <w:t>FourSquare</w:t>
      </w:r>
      <w:proofErr w:type="spellEnd"/>
      <w:r w:rsidRPr="00E54273">
        <w:t xml:space="preserve"> credentials and placing the results into a </w:t>
      </w:r>
      <w:proofErr w:type="gramStart"/>
      <w:r w:rsidRPr="00E54273">
        <w:rPr>
          <w:i/>
          <w:iCs/>
        </w:rPr>
        <w:t>pandas</w:t>
      </w:r>
      <w:proofErr w:type="gramEnd"/>
      <w:r w:rsidRPr="00E54273">
        <w:t xml:space="preserve"> data frame, we are able to see that 39 venues were returned, including the venue category and spatial coordinates (</w:t>
      </w:r>
      <w:r w:rsidR="0034542E">
        <w:t>F</w:t>
      </w:r>
      <w:r w:rsidRPr="00E54273">
        <w:t>3.2).</w:t>
      </w:r>
      <w:r w:rsidR="00E54273">
        <w:t xml:space="preserve"> Next</w:t>
      </w:r>
      <w:r w:rsidR="008502D6">
        <w:t>,</w:t>
      </w:r>
      <w:r w:rsidR="00E54273">
        <w:t xml:space="preserve"> we make a similar request, this time for all neighborhoods. Placing the results of this call into a </w:t>
      </w:r>
      <w:r w:rsidR="00E54273" w:rsidRPr="000469E4">
        <w:rPr>
          <w:i/>
          <w:iCs/>
        </w:rPr>
        <w:t>pandas</w:t>
      </w:r>
      <w:r w:rsidR="00E54273">
        <w:t xml:space="preserve"> data</w:t>
      </w:r>
      <w:r w:rsidR="000469E4">
        <w:t xml:space="preserve"> </w:t>
      </w:r>
      <w:r w:rsidR="00E54273">
        <w:t xml:space="preserve">frame, and joining </w:t>
      </w:r>
      <w:r w:rsidR="000469E4">
        <w:t>it</w:t>
      </w:r>
      <w:r w:rsidR="00E54273">
        <w:t xml:space="preserve"> with our </w:t>
      </w:r>
      <w:r w:rsidR="00FF27DB">
        <w:t>‘</w:t>
      </w:r>
      <w:r w:rsidR="00E54273">
        <w:t>neighborhoods</w:t>
      </w:r>
      <w:r w:rsidR="00FF27DB">
        <w:t>’</w:t>
      </w:r>
      <w:r w:rsidR="00E54273">
        <w:t xml:space="preserve"> data frame, we can </w:t>
      </w:r>
      <w:r w:rsidR="000469E4">
        <w:t>now see each venue that falls within a 500m radius of each neighborhood, along with the venue category and venue coordinates. (</w:t>
      </w:r>
      <w:r w:rsidR="0034542E">
        <w:t>F</w:t>
      </w:r>
      <w:r w:rsidR="000469E4">
        <w:t>3.3).</w:t>
      </w:r>
    </w:p>
    <w:p w14:paraId="50E9F1BF" w14:textId="77777777" w:rsidR="00611000" w:rsidRPr="00E54273" w:rsidRDefault="00611000" w:rsidP="00E54273">
      <w:pPr>
        <w:spacing w:after="0" w:line="240" w:lineRule="auto"/>
      </w:pPr>
    </w:p>
    <w:p w14:paraId="3024C427" w14:textId="63FA32C5" w:rsidR="00077949" w:rsidRDefault="000469E4" w:rsidP="00E54273">
      <w:pPr>
        <w:spacing w:after="0" w:line="240" w:lineRule="auto"/>
        <w:rPr>
          <w:b/>
          <w:bCs/>
          <w:i/>
          <w:iCs/>
        </w:rPr>
      </w:pPr>
      <w:r w:rsidRPr="000469E4">
        <w:rPr>
          <w:b/>
          <w:bCs/>
          <w:i/>
          <w:iCs/>
        </w:rPr>
        <w:t>3.3 Venue Frequency</w:t>
      </w:r>
    </w:p>
    <w:p w14:paraId="107A9D44" w14:textId="5DDBA060" w:rsidR="000469E4" w:rsidRDefault="008502D6" w:rsidP="00E54273">
      <w:pPr>
        <w:spacing w:after="0" w:line="240" w:lineRule="auto"/>
      </w:pPr>
      <w:r>
        <w:t>With our neighborhoods and venues data now organized together, we can find how often each venue category occurs within each neighborhood (i.e., venue frequency).</w:t>
      </w:r>
      <w:r w:rsidR="00B50C08">
        <w:t xml:space="preserve"> Using venue frequency, we can find the most common occurring venue categories for each neighborhood. Placing this data into a new data frame, we can see the top 10 most common venues for each neighborhood (</w:t>
      </w:r>
      <w:r w:rsidR="0034542E">
        <w:t>F</w:t>
      </w:r>
      <w:r w:rsidR="00B50C08">
        <w:t>3.4).</w:t>
      </w:r>
    </w:p>
    <w:p w14:paraId="6758DD22" w14:textId="572840CF" w:rsidR="00B50C08" w:rsidRDefault="00B50C08" w:rsidP="00E54273">
      <w:pPr>
        <w:spacing w:after="0" w:line="240" w:lineRule="auto"/>
      </w:pPr>
    </w:p>
    <w:p w14:paraId="3E4B2EC6" w14:textId="69107234" w:rsidR="00B50C08" w:rsidRDefault="00B50C08" w:rsidP="00E54273">
      <w:pPr>
        <w:spacing w:after="0" w:line="240" w:lineRule="auto"/>
        <w:rPr>
          <w:b/>
          <w:bCs/>
          <w:i/>
          <w:iCs/>
        </w:rPr>
      </w:pPr>
      <w:r w:rsidRPr="00B50C08">
        <w:rPr>
          <w:b/>
          <w:bCs/>
          <w:i/>
          <w:iCs/>
        </w:rPr>
        <w:t>3.4 Clustering</w:t>
      </w:r>
    </w:p>
    <w:p w14:paraId="36FA2CA0" w14:textId="54C53E50" w:rsidR="00B50C08" w:rsidRDefault="00B44171" w:rsidP="00E54273">
      <w:pPr>
        <w:spacing w:after="0" w:line="240" w:lineRule="auto"/>
      </w:pPr>
      <w:r>
        <w:t xml:space="preserve">Next, we can begin grouping our neighborhoods into clusters based on their top 10 most common venues. To do this, we will use k-means clustering to sort our neighborhoods into </w:t>
      </w:r>
      <w:r w:rsidR="00EA76F8">
        <w:t xml:space="preserve">7 distinct clusters. By studying the top 10 </w:t>
      </w:r>
      <w:r w:rsidR="00D16687">
        <w:t>m</w:t>
      </w:r>
      <w:r w:rsidR="00EA76F8">
        <w:t>ost common venues, the k-means clustering method will assign each neighborhood a cluster label between 0 and 6.</w:t>
      </w:r>
    </w:p>
    <w:p w14:paraId="7A968BA4" w14:textId="011C7EFC" w:rsidR="00EA76F8" w:rsidRDefault="00EA76F8" w:rsidP="00E54273">
      <w:pPr>
        <w:spacing w:after="0" w:line="240" w:lineRule="auto"/>
      </w:pPr>
    </w:p>
    <w:p w14:paraId="23D76707" w14:textId="741FFCED" w:rsidR="00EA76F8" w:rsidRDefault="00EA76F8" w:rsidP="00E54273">
      <w:pPr>
        <w:spacing w:after="0" w:line="240" w:lineRule="auto"/>
        <w:rPr>
          <w:b/>
          <w:bCs/>
          <w:i/>
          <w:iCs/>
        </w:rPr>
      </w:pPr>
      <w:r>
        <w:rPr>
          <w:noProof/>
        </w:rPr>
        <w:drawing>
          <wp:anchor distT="0" distB="0" distL="114300" distR="114300" simplePos="0" relativeHeight="251672576" behindDoc="0" locked="0" layoutInCell="1" allowOverlap="1" wp14:anchorId="2D3814A7" wp14:editId="771878A2">
            <wp:simplePos x="0" y="0"/>
            <wp:positionH relativeFrom="margin">
              <wp:posOffset>2229358</wp:posOffset>
            </wp:positionH>
            <wp:positionV relativeFrom="paragraph">
              <wp:posOffset>9931</wp:posOffset>
            </wp:positionV>
            <wp:extent cx="3910965" cy="3950335"/>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910965" cy="3950335"/>
                    </a:xfrm>
                    <a:prstGeom prst="rect">
                      <a:avLst/>
                    </a:prstGeom>
                  </pic:spPr>
                </pic:pic>
              </a:graphicData>
            </a:graphic>
            <wp14:sizeRelH relativeFrom="margin">
              <wp14:pctWidth>0</wp14:pctWidth>
            </wp14:sizeRelH>
            <wp14:sizeRelV relativeFrom="margin">
              <wp14:pctHeight>0</wp14:pctHeight>
            </wp14:sizeRelV>
          </wp:anchor>
        </w:drawing>
      </w:r>
      <w:r w:rsidRPr="00EA76F8">
        <w:rPr>
          <w:b/>
          <w:bCs/>
          <w:i/>
          <w:iCs/>
        </w:rPr>
        <w:t>3.5 Mapping Clusters</w:t>
      </w:r>
    </w:p>
    <w:p w14:paraId="6CA81D92" w14:textId="07EA081A" w:rsidR="00EA76F8" w:rsidRPr="00EA76F8" w:rsidRDefault="00EA76F8" w:rsidP="00E54273">
      <w:pPr>
        <w:spacing w:after="0" w:line="240" w:lineRule="auto"/>
      </w:pPr>
      <w:r>
        <w:t>With our neighborhoods now assigned to their clusters, we can construct a new map to visualize how the clusters fall throughout Pittsburgh and the metropolitan area (f3.5).</w:t>
      </w:r>
      <w:r w:rsidRPr="00EA76F8">
        <w:rPr>
          <w:noProof/>
        </w:rPr>
        <w:t xml:space="preserve"> </w:t>
      </w:r>
    </w:p>
    <w:p w14:paraId="602FA1F0" w14:textId="0A370CEF" w:rsidR="00077949" w:rsidRDefault="00077949" w:rsidP="00E54273">
      <w:pPr>
        <w:spacing w:after="0" w:line="240" w:lineRule="auto"/>
      </w:pPr>
    </w:p>
    <w:p w14:paraId="7CF7D19C" w14:textId="151236F7" w:rsidR="00EA76F8" w:rsidRDefault="0034542E" w:rsidP="00E54273">
      <w:pPr>
        <w:spacing w:after="0" w:line="240" w:lineRule="auto"/>
      </w:pPr>
      <w:r>
        <w:t>Here, we can see how each cluster differs in size and location.</w:t>
      </w:r>
    </w:p>
    <w:p w14:paraId="76D35B59" w14:textId="2EAB87CF" w:rsidR="0034542E" w:rsidRDefault="0034542E" w:rsidP="00E54273">
      <w:pPr>
        <w:spacing w:after="0" w:line="240" w:lineRule="auto"/>
      </w:pPr>
    </w:p>
    <w:p w14:paraId="31328F09" w14:textId="24327B21" w:rsidR="00EA76F8" w:rsidRDefault="00EA76F8" w:rsidP="00E54273">
      <w:pPr>
        <w:spacing w:after="0" w:line="240" w:lineRule="auto"/>
      </w:pPr>
    </w:p>
    <w:p w14:paraId="2CC9779C" w14:textId="5A93BFA6" w:rsidR="00EA76F8" w:rsidRDefault="00EA76F8" w:rsidP="00E54273">
      <w:pPr>
        <w:spacing w:after="0" w:line="240" w:lineRule="auto"/>
      </w:pPr>
    </w:p>
    <w:p w14:paraId="04401EAF" w14:textId="10638DA6" w:rsidR="00EA76F8" w:rsidRDefault="00EA76F8" w:rsidP="00E54273">
      <w:pPr>
        <w:spacing w:after="0" w:line="240" w:lineRule="auto"/>
      </w:pPr>
    </w:p>
    <w:p w14:paraId="4F261CA7" w14:textId="712C1E31" w:rsidR="00EA76F8" w:rsidRDefault="0034542E" w:rsidP="00E54273">
      <w:pPr>
        <w:spacing w:after="0" w:line="240" w:lineRule="auto"/>
      </w:pPr>
      <w:r>
        <w:rPr>
          <w:noProof/>
        </w:rPr>
        <mc:AlternateContent>
          <mc:Choice Requires="wps">
            <w:drawing>
              <wp:anchor distT="45720" distB="45720" distL="114300" distR="114300" simplePos="0" relativeHeight="251674624" behindDoc="0" locked="0" layoutInCell="1" allowOverlap="1" wp14:anchorId="183E0BF9" wp14:editId="7D707CD5">
                <wp:simplePos x="0" y="0"/>
                <wp:positionH relativeFrom="margin">
                  <wp:posOffset>979449</wp:posOffset>
                </wp:positionH>
                <wp:positionV relativeFrom="paragraph">
                  <wp:posOffset>7900</wp:posOffset>
                </wp:positionV>
                <wp:extent cx="1199515" cy="1543050"/>
                <wp:effectExtent l="0" t="0" r="19685"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9515" cy="1543050"/>
                        </a:xfrm>
                        <a:prstGeom prst="rect">
                          <a:avLst/>
                        </a:prstGeom>
                        <a:solidFill>
                          <a:schemeClr val="bg1">
                            <a:lumMod val="95000"/>
                          </a:schemeClr>
                        </a:solidFill>
                        <a:ln w="9525">
                          <a:solidFill>
                            <a:srgbClr val="000000"/>
                          </a:solidFill>
                          <a:miter lim="800000"/>
                          <a:headEnd/>
                          <a:tailEnd/>
                        </a:ln>
                      </wps:spPr>
                      <wps:txbx>
                        <w:txbxContent>
                          <w:p w14:paraId="4F1C578F" w14:textId="29ACA399" w:rsidR="0034542E" w:rsidRPr="0034542E" w:rsidRDefault="0034542E" w:rsidP="0034542E">
                            <w:pPr>
                              <w:spacing w:after="0" w:line="240" w:lineRule="auto"/>
                              <w:rPr>
                                <w:u w:val="single"/>
                              </w:rPr>
                            </w:pPr>
                            <w:r w:rsidRPr="0034542E">
                              <w:rPr>
                                <w:u w:val="single"/>
                              </w:rPr>
                              <w:t xml:space="preserve">F3.5  </w:t>
                            </w:r>
                          </w:p>
                          <w:p w14:paraId="3797CFC3" w14:textId="04A528D6" w:rsidR="0034542E" w:rsidRPr="0034542E" w:rsidRDefault="0034542E" w:rsidP="0034542E">
                            <w:pPr>
                              <w:spacing w:after="0" w:line="240" w:lineRule="auto"/>
                            </w:pPr>
                            <w:r w:rsidRPr="0034542E">
                              <w:t xml:space="preserve">Legend: </w:t>
                            </w:r>
                            <w:r w:rsidRPr="0034542E">
                              <w:rPr>
                                <w:color w:val="FF0000"/>
                              </w:rPr>
                              <w:t>Cluster 0</w:t>
                            </w:r>
                          </w:p>
                          <w:p w14:paraId="560A4AFF" w14:textId="77777777" w:rsidR="0034542E" w:rsidRPr="0034542E" w:rsidRDefault="0034542E" w:rsidP="0034542E">
                            <w:pPr>
                              <w:spacing w:after="0" w:line="240" w:lineRule="auto"/>
                            </w:pPr>
                            <w:r w:rsidRPr="0034542E">
                              <w:tab/>
                              <w:t xml:space="preserve"> </w:t>
                            </w:r>
                            <w:r w:rsidRPr="0034542E">
                              <w:rPr>
                                <w:color w:val="7030A0"/>
                              </w:rPr>
                              <w:t>Cluster 1</w:t>
                            </w:r>
                          </w:p>
                          <w:p w14:paraId="63EC0CB3" w14:textId="77777777" w:rsidR="0034542E" w:rsidRPr="0034542E" w:rsidRDefault="0034542E" w:rsidP="0034542E">
                            <w:pPr>
                              <w:spacing w:after="0" w:line="240" w:lineRule="auto"/>
                            </w:pPr>
                            <w:r w:rsidRPr="0034542E">
                              <w:tab/>
                              <w:t xml:space="preserve"> </w:t>
                            </w:r>
                            <w:r w:rsidRPr="0034542E">
                              <w:rPr>
                                <w:color w:val="0070C0"/>
                              </w:rPr>
                              <w:t>Cluster 2</w:t>
                            </w:r>
                          </w:p>
                          <w:p w14:paraId="71B016BA" w14:textId="77777777" w:rsidR="0034542E" w:rsidRPr="0034542E" w:rsidRDefault="0034542E" w:rsidP="0034542E">
                            <w:pPr>
                              <w:spacing w:after="0" w:line="240" w:lineRule="auto"/>
                            </w:pPr>
                            <w:r w:rsidRPr="0034542E">
                              <w:tab/>
                              <w:t xml:space="preserve"> </w:t>
                            </w:r>
                            <w:r w:rsidRPr="0034542E">
                              <w:rPr>
                                <w:color w:val="00B0F0"/>
                              </w:rPr>
                              <w:t>Cluster 3</w:t>
                            </w:r>
                          </w:p>
                          <w:p w14:paraId="0B64C666" w14:textId="77777777" w:rsidR="0034542E" w:rsidRPr="0034542E" w:rsidRDefault="0034542E" w:rsidP="0034542E">
                            <w:pPr>
                              <w:spacing w:after="0" w:line="240" w:lineRule="auto"/>
                            </w:pPr>
                            <w:r w:rsidRPr="0034542E">
                              <w:tab/>
                              <w:t xml:space="preserve"> </w:t>
                            </w:r>
                            <w:r w:rsidRPr="0034542E">
                              <w:rPr>
                                <w:color w:val="92D050"/>
                              </w:rPr>
                              <w:t>Cluster 4</w:t>
                            </w:r>
                          </w:p>
                          <w:p w14:paraId="341BEF07" w14:textId="77777777" w:rsidR="0034542E" w:rsidRPr="0034542E" w:rsidRDefault="0034542E" w:rsidP="0034542E">
                            <w:pPr>
                              <w:spacing w:after="0" w:line="240" w:lineRule="auto"/>
                            </w:pPr>
                            <w:r w:rsidRPr="0034542E">
                              <w:tab/>
                              <w:t xml:space="preserve"> </w:t>
                            </w:r>
                            <w:r w:rsidRPr="0034542E">
                              <w:rPr>
                                <w:color w:val="FFD966" w:themeColor="accent4" w:themeTint="99"/>
                              </w:rPr>
                              <w:t>Cluster 5</w:t>
                            </w:r>
                          </w:p>
                          <w:p w14:paraId="2EADAD52" w14:textId="77777777" w:rsidR="0034542E" w:rsidRDefault="0034542E" w:rsidP="0034542E">
                            <w:pPr>
                              <w:spacing w:after="0" w:line="240" w:lineRule="auto"/>
                            </w:pPr>
                            <w:r w:rsidRPr="0034542E">
                              <w:tab/>
                              <w:t xml:space="preserve"> </w:t>
                            </w:r>
                            <w:r w:rsidRPr="0034542E">
                              <w:rPr>
                                <w:color w:val="ED7D31" w:themeColor="accent2"/>
                              </w:rPr>
                              <w:t>Cluster 6</w:t>
                            </w:r>
                          </w:p>
                          <w:p w14:paraId="1EE84A93" w14:textId="03D7A34D" w:rsidR="0034542E" w:rsidRDefault="0034542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83E0BF9" id="_x0000_t202" coordsize="21600,21600" o:spt="202" path="m,l,21600r21600,l21600,xe">
                <v:stroke joinstyle="miter"/>
                <v:path gradientshapeok="t" o:connecttype="rect"/>
              </v:shapetype>
              <v:shape id="Text Box 2" o:spid="_x0000_s1026" type="#_x0000_t202" style="position:absolute;margin-left:77.1pt;margin-top:.6pt;width:94.45pt;height:121.5pt;z-index:2516746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" fillcolor="#f2f2f2 [3052]">
                <v:textbox>
                  <w:txbxContent>
                    <w:p w14:paraId="4F1C578F" w14:textId="29ACA399" w:rsidR="0034542E" w:rsidRPr="0034542E" w:rsidRDefault="0034542E" w:rsidP="0034542E">
                      <w:pPr>
                        <w:spacing w:after="0" w:line="240" w:lineRule="auto"/>
                        <w:rPr>
                          <w:u w:val="single"/>
                        </w:rPr>
                      </w:pPr>
                      <w:r w:rsidRPr="0034542E">
                        <w:rPr>
                          <w:u w:val="single"/>
                        </w:rPr>
                        <w:t xml:space="preserve">F3.5  </w:t>
                      </w:r>
                    </w:p>
                    <w:p w14:paraId="3797CFC3" w14:textId="04A528D6" w:rsidR="0034542E" w:rsidRPr="0034542E" w:rsidRDefault="0034542E" w:rsidP="0034542E">
                      <w:pPr>
                        <w:spacing w:after="0" w:line="240" w:lineRule="auto"/>
                      </w:pPr>
                      <w:r w:rsidRPr="0034542E">
                        <w:t xml:space="preserve">Legend: </w:t>
                      </w:r>
                      <w:r w:rsidRPr="0034542E">
                        <w:rPr>
                          <w:color w:val="FF0000"/>
                        </w:rPr>
                        <w:t>Cluster 0</w:t>
                      </w:r>
                    </w:p>
                    <w:p w14:paraId="560A4AFF" w14:textId="77777777" w:rsidR="0034542E" w:rsidRPr="0034542E" w:rsidRDefault="0034542E" w:rsidP="0034542E">
                      <w:pPr>
                        <w:spacing w:after="0" w:line="240" w:lineRule="auto"/>
                      </w:pPr>
                      <w:r w:rsidRPr="0034542E">
                        <w:tab/>
                        <w:t xml:space="preserve"> </w:t>
                      </w:r>
                      <w:r w:rsidRPr="0034542E">
                        <w:rPr>
                          <w:color w:val="7030A0"/>
                        </w:rPr>
                        <w:t>Cluster 1</w:t>
                      </w:r>
                    </w:p>
                    <w:p w14:paraId="63EC0CB3" w14:textId="77777777" w:rsidR="0034542E" w:rsidRPr="0034542E" w:rsidRDefault="0034542E" w:rsidP="0034542E">
                      <w:pPr>
                        <w:spacing w:after="0" w:line="240" w:lineRule="auto"/>
                      </w:pPr>
                      <w:r w:rsidRPr="0034542E">
                        <w:tab/>
                        <w:t xml:space="preserve"> </w:t>
                      </w:r>
                      <w:r w:rsidRPr="0034542E">
                        <w:rPr>
                          <w:color w:val="0070C0"/>
                        </w:rPr>
                        <w:t>Cluster 2</w:t>
                      </w:r>
                    </w:p>
                    <w:p w14:paraId="71B016BA" w14:textId="77777777" w:rsidR="0034542E" w:rsidRPr="0034542E" w:rsidRDefault="0034542E" w:rsidP="0034542E">
                      <w:pPr>
                        <w:spacing w:after="0" w:line="240" w:lineRule="auto"/>
                      </w:pPr>
                      <w:r w:rsidRPr="0034542E">
                        <w:tab/>
                        <w:t xml:space="preserve"> </w:t>
                      </w:r>
                      <w:r w:rsidRPr="0034542E">
                        <w:rPr>
                          <w:color w:val="00B0F0"/>
                        </w:rPr>
                        <w:t>Cluster 3</w:t>
                      </w:r>
                    </w:p>
                    <w:p w14:paraId="0B64C666" w14:textId="77777777" w:rsidR="0034542E" w:rsidRPr="0034542E" w:rsidRDefault="0034542E" w:rsidP="0034542E">
                      <w:pPr>
                        <w:spacing w:after="0" w:line="240" w:lineRule="auto"/>
                      </w:pPr>
                      <w:r w:rsidRPr="0034542E">
                        <w:tab/>
                        <w:t xml:space="preserve"> </w:t>
                      </w:r>
                      <w:r w:rsidRPr="0034542E">
                        <w:rPr>
                          <w:color w:val="92D050"/>
                        </w:rPr>
                        <w:t>Cluster 4</w:t>
                      </w:r>
                    </w:p>
                    <w:p w14:paraId="341BEF07" w14:textId="77777777" w:rsidR="0034542E" w:rsidRPr="0034542E" w:rsidRDefault="0034542E" w:rsidP="0034542E">
                      <w:pPr>
                        <w:spacing w:after="0" w:line="240" w:lineRule="auto"/>
                      </w:pPr>
                      <w:r w:rsidRPr="0034542E">
                        <w:tab/>
                        <w:t xml:space="preserve"> </w:t>
                      </w:r>
                      <w:r w:rsidRPr="0034542E">
                        <w:rPr>
                          <w:color w:val="FFD966" w:themeColor="accent4" w:themeTint="99"/>
                        </w:rPr>
                        <w:t>Cluster 5</w:t>
                      </w:r>
                    </w:p>
                    <w:p w14:paraId="2EADAD52" w14:textId="77777777" w:rsidR="0034542E" w:rsidRDefault="0034542E" w:rsidP="0034542E">
                      <w:pPr>
                        <w:spacing w:after="0" w:line="240" w:lineRule="auto"/>
                      </w:pPr>
                      <w:r w:rsidRPr="0034542E">
                        <w:tab/>
                        <w:t xml:space="preserve"> </w:t>
                      </w:r>
                      <w:r w:rsidRPr="0034542E">
                        <w:rPr>
                          <w:color w:val="ED7D31" w:themeColor="accent2"/>
                        </w:rPr>
                        <w:t>Cluster 6</w:t>
                      </w:r>
                    </w:p>
                    <w:p w14:paraId="1EE84A93" w14:textId="03D7A34D" w:rsidR="0034542E" w:rsidRDefault="0034542E"/>
                  </w:txbxContent>
                </v:textbox>
                <w10:wrap type="square" anchorx="margin"/>
              </v:shape>
            </w:pict>
          </mc:Fallback>
        </mc:AlternateContent>
      </w:r>
    </w:p>
    <w:p w14:paraId="413F39F8" w14:textId="319FBF61" w:rsidR="00EA76F8" w:rsidRDefault="00EA76F8" w:rsidP="00E54273">
      <w:pPr>
        <w:spacing w:after="0" w:line="240" w:lineRule="auto"/>
      </w:pPr>
    </w:p>
    <w:p w14:paraId="587DAF5F" w14:textId="68BDC61F" w:rsidR="00EA76F8" w:rsidRDefault="00EA76F8" w:rsidP="00E54273">
      <w:pPr>
        <w:spacing w:after="0" w:line="240" w:lineRule="auto"/>
      </w:pPr>
    </w:p>
    <w:p w14:paraId="536681B5" w14:textId="1E8ACC8E" w:rsidR="00EA76F8" w:rsidRDefault="00EA76F8" w:rsidP="00E54273">
      <w:pPr>
        <w:spacing w:after="0" w:line="240" w:lineRule="auto"/>
      </w:pPr>
    </w:p>
    <w:p w14:paraId="4DD62838" w14:textId="2BD1D4DF" w:rsidR="00EA76F8" w:rsidRDefault="00EA76F8" w:rsidP="00E54273">
      <w:pPr>
        <w:spacing w:after="0" w:line="240" w:lineRule="auto"/>
      </w:pPr>
    </w:p>
    <w:p w14:paraId="2BE03166" w14:textId="52D3ED58" w:rsidR="00EA76F8" w:rsidRDefault="00EA76F8" w:rsidP="00E54273">
      <w:pPr>
        <w:spacing w:after="0" w:line="240" w:lineRule="auto"/>
      </w:pPr>
    </w:p>
    <w:p w14:paraId="27453A43" w14:textId="25D8E865" w:rsidR="00EA76F8" w:rsidRDefault="00EA76F8" w:rsidP="00E54273">
      <w:pPr>
        <w:spacing w:after="0" w:line="240" w:lineRule="auto"/>
      </w:pPr>
    </w:p>
    <w:p w14:paraId="0D582C2F" w14:textId="0AA3B11D" w:rsidR="00EA76F8" w:rsidRDefault="00EA76F8" w:rsidP="00E54273">
      <w:pPr>
        <w:spacing w:after="0" w:line="240" w:lineRule="auto"/>
      </w:pPr>
    </w:p>
    <w:p w14:paraId="44CE5531" w14:textId="3AA7005C" w:rsidR="00EA76F8" w:rsidRDefault="00EA76F8" w:rsidP="00E54273">
      <w:pPr>
        <w:spacing w:after="0" w:line="240" w:lineRule="auto"/>
      </w:pPr>
    </w:p>
    <w:p w14:paraId="33C58ECE" w14:textId="3D045651" w:rsidR="00EA76F8" w:rsidRDefault="00EA76F8" w:rsidP="00E54273">
      <w:pPr>
        <w:spacing w:after="0" w:line="240" w:lineRule="auto"/>
      </w:pPr>
    </w:p>
    <w:p w14:paraId="6A704753" w14:textId="706D3C8D" w:rsidR="00EA76F8" w:rsidRDefault="00EA76F8" w:rsidP="00E54273">
      <w:pPr>
        <w:spacing w:after="0" w:line="240" w:lineRule="auto"/>
      </w:pPr>
    </w:p>
    <w:p w14:paraId="29E98B29" w14:textId="7F8C7557" w:rsidR="00EA76F8" w:rsidRDefault="00EA76F8" w:rsidP="00E54273">
      <w:pPr>
        <w:spacing w:after="0" w:line="240" w:lineRule="auto"/>
      </w:pPr>
    </w:p>
    <w:p w14:paraId="4A7E7574" w14:textId="77777777" w:rsidR="00EA76F8" w:rsidRPr="00E54273" w:rsidRDefault="00EA76F8" w:rsidP="00E54273">
      <w:pPr>
        <w:spacing w:after="0" w:line="240" w:lineRule="auto"/>
      </w:pPr>
    </w:p>
    <w:p w14:paraId="744F420F" w14:textId="5F71EDB0" w:rsidR="00584904" w:rsidRDefault="00584904" w:rsidP="00E54273">
      <w:pPr>
        <w:spacing w:after="0" w:line="240" w:lineRule="auto"/>
        <w:rPr>
          <w:b/>
          <w:bCs/>
          <w:i/>
          <w:iCs/>
        </w:rPr>
      </w:pPr>
      <w:r w:rsidRPr="00E54273">
        <w:rPr>
          <w:b/>
          <w:bCs/>
          <w:i/>
          <w:iCs/>
        </w:rPr>
        <w:lastRenderedPageBreak/>
        <w:t>4. Results</w:t>
      </w:r>
    </w:p>
    <w:p w14:paraId="1A0EDD10" w14:textId="6E5F4E1C" w:rsidR="00F51FB9" w:rsidRDefault="00F51FB9" w:rsidP="00E54273">
      <w:pPr>
        <w:spacing w:after="0" w:line="240" w:lineRule="auto"/>
      </w:pPr>
      <w:r>
        <w:t xml:space="preserve">Finally, we can now analyze our neighborhood clusters to determine which neighborhoods could utilize a new grocery store location. </w:t>
      </w:r>
    </w:p>
    <w:p w14:paraId="7EFC041A" w14:textId="77777777" w:rsidR="00F51FB9" w:rsidRDefault="00F51FB9" w:rsidP="00E54273">
      <w:pPr>
        <w:spacing w:after="0" w:line="240" w:lineRule="auto"/>
      </w:pPr>
    </w:p>
    <w:p w14:paraId="30B871F3" w14:textId="05181ED8" w:rsidR="0034542E" w:rsidRPr="0034542E" w:rsidRDefault="00F51FB9" w:rsidP="00E54273">
      <w:pPr>
        <w:spacing w:after="0" w:line="240" w:lineRule="auto"/>
      </w:pPr>
      <w:r>
        <w:t>Immediately, we can see that Cluster 0 is our largest and most broad ranging cluster, containing 70 of our 96 clustered neighborhoods. Covering many of the more confined areas</w:t>
      </w:r>
      <w:r w:rsidR="004C17FF">
        <w:t xml:space="preserve"> of the map</w:t>
      </w:r>
      <w:r>
        <w:t xml:space="preserve"> with </w:t>
      </w:r>
      <w:r w:rsidR="004C17FF">
        <w:t xml:space="preserve">many </w:t>
      </w:r>
      <w:r>
        <w:t>neighborhoods near one another, including all downtown Pittsburgh, this cluster was</w:t>
      </w:r>
      <w:r w:rsidR="004C17FF">
        <w:t xml:space="preserve"> likely</w:t>
      </w:r>
      <w:r>
        <w:t xml:space="preserve"> formed due to the assigned 500m radius. As the distance between neighborhoods becomes smaller, th</w:t>
      </w:r>
      <w:r w:rsidR="00FF27DB">
        <w:t>e search</w:t>
      </w:r>
      <w:r>
        <w:t xml:space="preserve"> radius will begin to overlap, resulting in several areas sharing the same venue results.</w:t>
      </w:r>
      <w:r w:rsidR="004C17FF">
        <w:t xml:space="preserve"> Because of this added complexity, we will ignore Cluster 0 for now and focus our analyses on the remaining clusters.</w:t>
      </w:r>
    </w:p>
    <w:p w14:paraId="27A6E988" w14:textId="3616E6BD" w:rsidR="00584904" w:rsidRDefault="00584904" w:rsidP="00E54273">
      <w:pPr>
        <w:spacing w:after="0" w:line="240" w:lineRule="auto"/>
      </w:pPr>
    </w:p>
    <w:p w14:paraId="279EA346" w14:textId="69FB9357" w:rsidR="004C17FF" w:rsidRDefault="004C17FF" w:rsidP="00E54273">
      <w:pPr>
        <w:spacing w:after="0" w:line="240" w:lineRule="auto"/>
      </w:pPr>
      <w:r>
        <w:t xml:space="preserve">Next, Cluster 1 is our second largest cluster, containing 8 of our 96 clustered neighborhoods. </w:t>
      </w:r>
      <w:r w:rsidR="00CD39F9">
        <w:t>Appearing in distinct locations around the Pittsburgh area, Cluster 1’s neighborhoods share common venues such as Flower Shops, Farms, and Farmer’s Markets, with the most common venue type being Construction and Landscaping venues. Additional common venues in these neighborhoods include Electronics Stores, Restaurants, and Fields.</w:t>
      </w:r>
    </w:p>
    <w:p w14:paraId="73504D84" w14:textId="6ABAA3C8" w:rsidR="00CD39F9" w:rsidRDefault="00CD39F9" w:rsidP="00E54273">
      <w:pPr>
        <w:spacing w:after="0" w:line="240" w:lineRule="auto"/>
      </w:pPr>
    </w:p>
    <w:p w14:paraId="152A1FFA" w14:textId="151E95F0" w:rsidR="00CD39F9" w:rsidRDefault="00CD39F9" w:rsidP="00E54273">
      <w:pPr>
        <w:spacing w:after="0" w:line="240" w:lineRule="auto"/>
      </w:pPr>
      <w:r>
        <w:t xml:space="preserve">Thirdly, Cluster 2 is one of our smallest clusters, containing only 2 neighborhoods. Looking at the map, we can see that these neighborhoods fall right next to each other. As a result, the venues found in this cluster are likely the same, just shared between the 2 neighborhoods. </w:t>
      </w:r>
      <w:r w:rsidR="00DF00F9">
        <w:t xml:space="preserve">Looking at the map further, we can discover that these neighborhoods are located near the Good Shephard Catholic Cemetery, the </w:t>
      </w:r>
      <w:proofErr w:type="spellStart"/>
      <w:r w:rsidR="00DF00F9">
        <w:t>Restland</w:t>
      </w:r>
      <w:proofErr w:type="spellEnd"/>
      <w:r w:rsidR="00DF00F9">
        <w:t xml:space="preserve"> Memorial Park, and the Monroeville Landfill</w:t>
      </w:r>
      <w:r w:rsidR="00FF27DB">
        <w:t>.</w:t>
      </w:r>
    </w:p>
    <w:p w14:paraId="481DDBCA" w14:textId="3C859FE9" w:rsidR="00CD39F9" w:rsidRDefault="00CD39F9" w:rsidP="00E54273">
      <w:pPr>
        <w:spacing w:after="0" w:line="240" w:lineRule="auto"/>
      </w:pPr>
    </w:p>
    <w:p w14:paraId="6D548B14" w14:textId="4B367E6E" w:rsidR="00CD39F9" w:rsidRDefault="00DF00F9" w:rsidP="00E54273">
      <w:pPr>
        <w:spacing w:after="0" w:line="240" w:lineRule="auto"/>
      </w:pPr>
      <w:r>
        <w:t>Moving on, Cluster 3 is located on the southern edge of the Pittsburgh area. Looking further, we can discover that that the neighborhoods of this cluster are each located near Country Clubs: the St. Clair Country Club, and the Youghiogheny Country Club. Thus, the cluster’s most common venue of Golf Course is explained.</w:t>
      </w:r>
    </w:p>
    <w:p w14:paraId="7FBB3DD0" w14:textId="049D11C3" w:rsidR="00DF00F9" w:rsidRDefault="00DF00F9" w:rsidP="00E54273">
      <w:pPr>
        <w:spacing w:after="0" w:line="240" w:lineRule="auto"/>
      </w:pPr>
    </w:p>
    <w:p w14:paraId="18BF2A7A" w14:textId="6C861DD2" w:rsidR="00DF00F9" w:rsidRDefault="00DF00F9" w:rsidP="00E54273">
      <w:pPr>
        <w:spacing w:after="0" w:line="240" w:lineRule="auto"/>
      </w:pPr>
      <w:r>
        <w:t xml:space="preserve">Cluster 4 contains 5 neighborhoods which can be found in distinct locations </w:t>
      </w:r>
      <w:r w:rsidR="00FF27DB">
        <w:t>throughout</w:t>
      </w:r>
      <w:r>
        <w:t xml:space="preserve"> the mapped area. These neighborhoods share common venues such as Restaurants, Yoga Studios, Farms and Farmer’s Markets. </w:t>
      </w:r>
    </w:p>
    <w:p w14:paraId="5AE0D49A" w14:textId="7E48FAC6" w:rsidR="00DF00F9" w:rsidRDefault="00DF00F9" w:rsidP="00E54273">
      <w:pPr>
        <w:spacing w:after="0" w:line="240" w:lineRule="auto"/>
      </w:pPr>
    </w:p>
    <w:p w14:paraId="50C96E2C" w14:textId="30724529" w:rsidR="00DF00F9" w:rsidRDefault="00DF00F9" w:rsidP="00E54273">
      <w:pPr>
        <w:spacing w:after="0" w:line="240" w:lineRule="auto"/>
      </w:pPr>
      <w:r>
        <w:t xml:space="preserve">Cluster 5 is tied for our smallest cluster, also containing just 2 neighborhoods. Looking at the map, we can see that these neighborhoods are also located beside each other, practically overlapping. </w:t>
      </w:r>
      <w:r w:rsidR="00E579D1">
        <w:t>Like</w:t>
      </w:r>
      <w:r>
        <w:t xml:space="preserve"> Cluster 2, the common venues</w:t>
      </w:r>
      <w:r w:rsidR="00E579D1">
        <w:t xml:space="preserve"> between th</w:t>
      </w:r>
      <w:r w:rsidR="00FF27DB">
        <w:t>ese</w:t>
      </w:r>
      <w:r w:rsidR="00E579D1">
        <w:t xml:space="preserve"> neighborhoods are identical, including a Recreation Center as the most common.</w:t>
      </w:r>
    </w:p>
    <w:p w14:paraId="6C11AA0E" w14:textId="7CB5CA20" w:rsidR="00E579D1" w:rsidRDefault="00E579D1" w:rsidP="00E54273">
      <w:pPr>
        <w:spacing w:after="0" w:line="240" w:lineRule="auto"/>
      </w:pPr>
    </w:p>
    <w:p w14:paraId="65183551" w14:textId="69391C21" w:rsidR="00E579D1" w:rsidRDefault="00E579D1" w:rsidP="00E54273">
      <w:pPr>
        <w:spacing w:after="0" w:line="240" w:lineRule="auto"/>
      </w:pPr>
      <w:r>
        <w:t xml:space="preserve">Lastly, Cluster 6 contains 6 neighborhoods which can be found in distinct locations on the southern and eastern edges of the Pittsburgh area. Common venues within these neighborhoods include Baseball Fields, Home </w:t>
      </w:r>
      <w:r w:rsidR="00FF27DB">
        <w:t>S</w:t>
      </w:r>
      <w:r>
        <w:t>ervices, Parks, Event Spaces, and Restaurants.</w:t>
      </w:r>
    </w:p>
    <w:p w14:paraId="76FBF36E" w14:textId="77777777" w:rsidR="00DF00F9" w:rsidRPr="00E54273" w:rsidRDefault="00DF00F9" w:rsidP="00E54273">
      <w:pPr>
        <w:spacing w:after="0" w:line="240" w:lineRule="auto"/>
      </w:pPr>
    </w:p>
    <w:p w14:paraId="0CA09CE0" w14:textId="594EF448" w:rsidR="00C34DBC" w:rsidRPr="00E54273" w:rsidRDefault="00C34DBC" w:rsidP="00E54273">
      <w:pPr>
        <w:spacing w:after="0" w:line="240" w:lineRule="auto"/>
        <w:rPr>
          <w:b/>
          <w:bCs/>
          <w:i/>
          <w:iCs/>
        </w:rPr>
      </w:pPr>
      <w:r w:rsidRPr="00E54273">
        <w:rPr>
          <w:b/>
          <w:bCs/>
          <w:i/>
          <w:iCs/>
        </w:rPr>
        <w:t>5. Discussion.</w:t>
      </w:r>
    </w:p>
    <w:p w14:paraId="78B95B9F" w14:textId="61061C77" w:rsidR="00E579D1" w:rsidRDefault="00E579D1" w:rsidP="00E54273">
      <w:pPr>
        <w:spacing w:after="0" w:line="240" w:lineRule="auto"/>
      </w:pPr>
      <w:r>
        <w:t>With our results now gathered and analyzed, let us discuss the outcome and determine which of these clusters may include suitable neighborhoods.</w:t>
      </w:r>
    </w:p>
    <w:p w14:paraId="76E0C0C9" w14:textId="77777777" w:rsidR="00E579D1" w:rsidRDefault="00E579D1" w:rsidP="00E54273">
      <w:pPr>
        <w:spacing w:after="0" w:line="240" w:lineRule="auto"/>
      </w:pPr>
    </w:p>
    <w:p w14:paraId="08AF005D" w14:textId="44D75D2E" w:rsidR="00C34DBC" w:rsidRPr="00E54273" w:rsidRDefault="00C34DBC" w:rsidP="00E54273">
      <w:pPr>
        <w:spacing w:after="0" w:line="240" w:lineRule="auto"/>
      </w:pPr>
      <w:r w:rsidRPr="00E54273">
        <w:t xml:space="preserve">To begin, </w:t>
      </w:r>
      <w:r w:rsidR="00E579D1">
        <w:t>we must first address the complexities of our study. The</w:t>
      </w:r>
      <w:r w:rsidRPr="00E54273">
        <w:t xml:space="preserve"> dataset</w:t>
      </w:r>
      <w:r w:rsidR="00E579D1">
        <w:t xml:space="preserve"> used for our analysis,</w:t>
      </w:r>
      <w:r w:rsidRPr="00E54273">
        <w:t xml:space="preserve"> </w:t>
      </w:r>
      <w:r w:rsidR="00E579D1">
        <w:t>s</w:t>
      </w:r>
      <w:r w:rsidRPr="00E54273">
        <w:t xml:space="preserve">ourced from Pennsylvania Spatial Data Access (PASDA), was a subset of a larger dataset designed for mapping the Zip Code boundaries of Pittsburgh and the surrounding area. When searching for relevant data that </w:t>
      </w:r>
      <w:r w:rsidRPr="00E54273">
        <w:lastRenderedPageBreak/>
        <w:t xml:space="preserve">could be used to answer our question, "Which neighborhoods would be suitable </w:t>
      </w:r>
      <w:r w:rsidR="00E579D1">
        <w:t>to host</w:t>
      </w:r>
      <w:r w:rsidRPr="00E54273">
        <w:t xml:space="preserve"> </w:t>
      </w:r>
      <w:r w:rsidR="00FF27DB">
        <w:t xml:space="preserve">a </w:t>
      </w:r>
      <w:r w:rsidRPr="00E54273">
        <w:t xml:space="preserve">new grocery store location?" this dataset was chosen due to it conveniently including both zip codes, which could be used for identification, and geospatial coordinates, used for mapping. However, the </w:t>
      </w:r>
      <w:r w:rsidR="00D91CC3">
        <w:t>‘NAME’</w:t>
      </w:r>
      <w:r w:rsidRPr="00E54273">
        <w:t xml:space="preserve"> field of the data is troublesome, due to 'P</w:t>
      </w:r>
      <w:r w:rsidR="00D91CC3">
        <w:t>ITTSBURGH</w:t>
      </w:r>
      <w:r w:rsidRPr="00E54273">
        <w:t xml:space="preserve">' frequently being listed as the neighborhood, as opposed to the proper Township or Borough. Fortunately, this problem did not directly affect the results of our </w:t>
      </w:r>
      <w:r w:rsidR="00D91CC3" w:rsidRPr="00E54273">
        <w:t>study</w:t>
      </w:r>
      <w:r w:rsidR="00D91CC3">
        <w:t xml:space="preserve"> and</w:t>
      </w:r>
      <w:r w:rsidRPr="00E54273">
        <w:t xml:space="preserve"> could be solved in future analys</w:t>
      </w:r>
      <w:r w:rsidR="00E579D1">
        <w:t>e</w:t>
      </w:r>
      <w:r w:rsidRPr="00E54273">
        <w:t>s by acquiring additional data on the Townships and Boroughs of the area.</w:t>
      </w:r>
    </w:p>
    <w:p w14:paraId="3CADB219" w14:textId="77777777" w:rsidR="00C34DBC" w:rsidRPr="00E54273" w:rsidRDefault="00C34DBC" w:rsidP="00E54273">
      <w:pPr>
        <w:spacing w:after="0" w:line="240" w:lineRule="auto"/>
      </w:pPr>
    </w:p>
    <w:p w14:paraId="6E963967" w14:textId="465D0F07" w:rsidR="00C34DBC" w:rsidRPr="00E54273" w:rsidRDefault="00C34DBC" w:rsidP="00E54273">
      <w:pPr>
        <w:spacing w:after="0" w:line="240" w:lineRule="auto"/>
      </w:pPr>
      <w:r w:rsidRPr="00E54273">
        <w:t xml:space="preserve">Next, let us </w:t>
      </w:r>
      <w:r w:rsidR="00D91CC3">
        <w:t>re-</w:t>
      </w:r>
      <w:r w:rsidRPr="00E54273">
        <w:t xml:space="preserve">acknowledge Cluster 0. Containing more than </w:t>
      </w:r>
      <w:r w:rsidR="00D91CC3">
        <w:t>7</w:t>
      </w:r>
      <w:r w:rsidRPr="00E54273">
        <w:t>0% of our</w:t>
      </w:r>
      <w:r w:rsidR="00D91CC3">
        <w:t xml:space="preserve"> clustered</w:t>
      </w:r>
      <w:r w:rsidRPr="00E54273">
        <w:t xml:space="preserve"> neighborhoods, Cluster 0 shows little trends amongst most common venues upon initial review. </w:t>
      </w:r>
      <w:r w:rsidR="00D91CC3">
        <w:t>D</w:t>
      </w:r>
      <w:r w:rsidRPr="00E54273">
        <w:t xml:space="preserve">ue to the proximity of neighborhoods found within downtown Pittsburgh and nearby areas, the size and variety of this cluster makes analysis difficult. Solutions to this issue may include restricting our analysis to </w:t>
      </w:r>
      <w:r w:rsidR="00D91CC3">
        <w:t>include only</w:t>
      </w:r>
      <w:r w:rsidRPr="00E54273">
        <w:t xml:space="preserve"> these downtown neighborhoods, altering our search radius to a more confined area, adding additional clusters when conducting k-means, or attempting a different method of clustering altogether.</w:t>
      </w:r>
    </w:p>
    <w:p w14:paraId="142519D5" w14:textId="77777777" w:rsidR="00C34DBC" w:rsidRPr="00E54273" w:rsidRDefault="00C34DBC" w:rsidP="00E54273">
      <w:pPr>
        <w:spacing w:after="0" w:line="240" w:lineRule="auto"/>
      </w:pPr>
    </w:p>
    <w:p w14:paraId="67B7DA5C" w14:textId="714E5548" w:rsidR="00A72CE6" w:rsidRPr="00E54273" w:rsidRDefault="00C34DBC" w:rsidP="00E54273">
      <w:pPr>
        <w:spacing w:after="0" w:line="240" w:lineRule="auto"/>
      </w:pPr>
      <w:r w:rsidRPr="00E54273">
        <w:t xml:space="preserve">Despite these </w:t>
      </w:r>
      <w:r w:rsidR="00D91CC3">
        <w:t>complexities</w:t>
      </w:r>
      <w:r w:rsidRPr="00E54273">
        <w:t xml:space="preserve">, the clusters provided by our study still provide interesting results. Particularly, Clusters 1, 4, and 6 each provide insights into several neighborhoods in the Pittsburgh metropolitan area. Beginning with Cluster 1, we see that these neighborhoods </w:t>
      </w:r>
      <w:r w:rsidR="00FF27DB">
        <w:t>share</w:t>
      </w:r>
      <w:r w:rsidRPr="00E54273">
        <w:t xml:space="preserve"> </w:t>
      </w:r>
      <w:r w:rsidR="00D91CC3">
        <w:t>C</w:t>
      </w:r>
      <w:r w:rsidRPr="00E54273">
        <w:t xml:space="preserve">onstruction and </w:t>
      </w:r>
      <w:r w:rsidR="00D91CC3">
        <w:t>L</w:t>
      </w:r>
      <w:r w:rsidRPr="00E54273">
        <w:t xml:space="preserve">andscaping venues as their most common venue, suggesting ongoing industry and development within these areas. Additionally, these neighborhoods host </w:t>
      </w:r>
      <w:r w:rsidR="00D91CC3">
        <w:t>F</w:t>
      </w:r>
      <w:r w:rsidRPr="00E54273">
        <w:t xml:space="preserve">ields, </w:t>
      </w:r>
      <w:r w:rsidR="00D91CC3">
        <w:t>F</w:t>
      </w:r>
      <w:r w:rsidRPr="00E54273">
        <w:t xml:space="preserve">arms, and </w:t>
      </w:r>
      <w:r w:rsidR="00D91CC3">
        <w:t>F</w:t>
      </w:r>
      <w:r w:rsidRPr="00E54273">
        <w:t xml:space="preserve">armer's </w:t>
      </w:r>
      <w:r w:rsidR="00D91CC3">
        <w:t>M</w:t>
      </w:r>
      <w:r w:rsidRPr="00E54273">
        <w:t xml:space="preserve">arkets, which suggest more suburban/rural environments. </w:t>
      </w:r>
      <w:r w:rsidR="00D91CC3">
        <w:t>With the implication of ongoing development going on in these areas, a new grocery store location could help centralize the services provided by the existing Farms and Farmer’s Markets.</w:t>
      </w:r>
    </w:p>
    <w:p w14:paraId="28CFE965" w14:textId="77777777" w:rsidR="00A801D5" w:rsidRPr="00E54273" w:rsidRDefault="00A801D5" w:rsidP="00E54273">
      <w:pPr>
        <w:spacing w:after="0" w:line="240" w:lineRule="auto"/>
      </w:pPr>
    </w:p>
    <w:p w14:paraId="1BD3203B" w14:textId="7AF4E6A2" w:rsidR="00A72CE6" w:rsidRPr="00E54273" w:rsidRDefault="00C34DBC" w:rsidP="00E54273">
      <w:pPr>
        <w:spacing w:after="0" w:line="240" w:lineRule="auto"/>
      </w:pPr>
      <w:r w:rsidRPr="00E54273">
        <w:t xml:space="preserve">Moving on to Cluster 4, we see that these neighborhoods are located on the outskirts of the mapped area. Sharing a variety of </w:t>
      </w:r>
      <w:r w:rsidR="00D91CC3">
        <w:t>R</w:t>
      </w:r>
      <w:r w:rsidRPr="00E54273">
        <w:t xml:space="preserve">estaurants, </w:t>
      </w:r>
      <w:r w:rsidR="00D91CC3">
        <w:t>S</w:t>
      </w:r>
      <w:r w:rsidRPr="00E54273">
        <w:t xml:space="preserve">hops, and </w:t>
      </w:r>
      <w:r w:rsidR="00D91CC3">
        <w:t>S</w:t>
      </w:r>
      <w:r w:rsidRPr="00E54273">
        <w:t xml:space="preserve">tores amongst their most common venues, this cluster </w:t>
      </w:r>
      <w:r w:rsidR="001559BA">
        <w:t>implies</w:t>
      </w:r>
      <w:r w:rsidRPr="00E54273">
        <w:t xml:space="preserve"> a suburban area with a busy economic base. In contrast to Cluster 1, grocery-style locations such as farms and farmer's markets are less common in this cluster, suggesting </w:t>
      </w:r>
      <w:r w:rsidR="00D91CC3">
        <w:t>the opportunity to provide a new service to the area.</w:t>
      </w:r>
    </w:p>
    <w:p w14:paraId="15C7C8C4" w14:textId="77777777" w:rsidR="00A801D5" w:rsidRPr="00E54273" w:rsidRDefault="00A801D5" w:rsidP="00E54273">
      <w:pPr>
        <w:spacing w:after="0" w:line="240" w:lineRule="auto"/>
      </w:pPr>
    </w:p>
    <w:p w14:paraId="6E5CCC21" w14:textId="68F61C58" w:rsidR="00C34DBC" w:rsidRPr="00E54273" w:rsidRDefault="00C34DBC" w:rsidP="00E54273">
      <w:pPr>
        <w:spacing w:after="0" w:line="240" w:lineRule="auto"/>
      </w:pPr>
      <w:r w:rsidRPr="00E54273">
        <w:t xml:space="preserve">Finally, Cluster 6 shows an interesting most common venue </w:t>
      </w:r>
      <w:r w:rsidR="00D91CC3">
        <w:t>of B</w:t>
      </w:r>
      <w:r w:rsidRPr="00E54273">
        <w:t xml:space="preserve">aseball </w:t>
      </w:r>
      <w:r w:rsidR="00D91CC3">
        <w:t>F</w:t>
      </w:r>
      <w:r w:rsidRPr="00E54273">
        <w:t xml:space="preserve">ields. </w:t>
      </w:r>
      <w:r w:rsidR="00D91CC3">
        <w:t>Consisting of</w:t>
      </w:r>
      <w:r w:rsidRPr="00E54273">
        <w:t xml:space="preserve"> suburban areas such as South Fayette, Bethel Park, and Plum, the neighborhoods of this cluster include popular school districts of the Pittsburgh area, suggesting a youth</w:t>
      </w:r>
      <w:r w:rsidR="00D91CC3">
        <w:t>ful</w:t>
      </w:r>
      <w:r w:rsidRPr="00E54273">
        <w:t xml:space="preserve"> and family-based population.</w:t>
      </w:r>
      <w:r w:rsidR="00D91CC3">
        <w:t xml:space="preserve"> Within an environment such as this, a new grocery store location could see high levels of activity.</w:t>
      </w:r>
    </w:p>
    <w:p w14:paraId="66FCD41E" w14:textId="77777777" w:rsidR="00A72CE6" w:rsidRPr="00E54273" w:rsidRDefault="00A72CE6" w:rsidP="00E54273">
      <w:pPr>
        <w:spacing w:after="0" w:line="240" w:lineRule="auto"/>
      </w:pPr>
    </w:p>
    <w:p w14:paraId="1CF4C8D9" w14:textId="385B047E" w:rsidR="00A72CE6" w:rsidRPr="00E54273" w:rsidRDefault="00C34DBC" w:rsidP="00E54273">
      <w:pPr>
        <w:spacing w:after="0" w:line="240" w:lineRule="auto"/>
        <w:rPr>
          <w:b/>
          <w:bCs/>
          <w:i/>
          <w:iCs/>
        </w:rPr>
      </w:pPr>
      <w:r w:rsidRPr="00E54273">
        <w:rPr>
          <w:b/>
          <w:bCs/>
          <w:i/>
          <w:iCs/>
        </w:rPr>
        <w:t>6. Conclusion</w:t>
      </w:r>
    </w:p>
    <w:p w14:paraId="2BC8421F" w14:textId="56EEA7F0" w:rsidR="006B77F5" w:rsidRDefault="00C34DBC" w:rsidP="00E54273">
      <w:pPr>
        <w:spacing w:after="0" w:line="240" w:lineRule="auto"/>
      </w:pPr>
      <w:r w:rsidRPr="00E54273">
        <w:t>In conclusion, we have successfully narrowed down our search for which neighborhoods could be suitable to host a new grocery store location. By focusing efforts on Clusters 1, 4, and 6, we have found 19 neighborhoods that could likely support and</w:t>
      </w:r>
      <w:r w:rsidR="006B77F5">
        <w:t>/or</w:t>
      </w:r>
      <w:r w:rsidRPr="00E54273">
        <w:t xml:space="preserve"> utilize a new grocery store, reducing our initial </w:t>
      </w:r>
      <w:r w:rsidR="006B77F5">
        <w:t>dataset</w:t>
      </w:r>
      <w:r w:rsidRPr="00E54273">
        <w:t xml:space="preserve"> by 80%</w:t>
      </w:r>
      <w:r w:rsidR="001559BA">
        <w:t xml:space="preserve"> (F6.1)</w:t>
      </w:r>
      <w:r w:rsidRPr="00E54273">
        <w:t>.</w:t>
      </w:r>
    </w:p>
    <w:p w14:paraId="7B7BC2D2" w14:textId="77777777" w:rsidR="006B77F5" w:rsidRDefault="006B77F5" w:rsidP="00E54273">
      <w:pPr>
        <w:spacing w:after="0" w:line="240" w:lineRule="auto"/>
      </w:pPr>
    </w:p>
    <w:p w14:paraId="2D402986" w14:textId="4A86B360" w:rsidR="00C34DBC" w:rsidRPr="00E54273" w:rsidRDefault="006B77F5" w:rsidP="00E54273">
      <w:pPr>
        <w:spacing w:after="0" w:line="240" w:lineRule="auto"/>
      </w:pPr>
      <w:r>
        <w:t>Furthermore</w:t>
      </w:r>
      <w:r w:rsidR="00C34DBC" w:rsidRPr="00E54273">
        <w:t xml:space="preserve">, a more complex study into the neighborhoods of Cluster 0 and the downtown Pittsburgh area allows for </w:t>
      </w:r>
      <w:r w:rsidR="001559BA">
        <w:t>additional</w:t>
      </w:r>
      <w:r w:rsidR="00C34DBC" w:rsidRPr="00E54273">
        <w:t xml:space="preserve"> insight. By continuing this study with demographic and economic data on Pittsburgh's neighborhoods, </w:t>
      </w:r>
      <w:r w:rsidR="001559BA">
        <w:t>along with</w:t>
      </w:r>
      <w:r w:rsidR="00C34DBC" w:rsidRPr="00E54273">
        <w:t xml:space="preserve"> data on the locations of pre-existing grocery store locations, we can likely find a more concrete answer</w:t>
      </w:r>
      <w:r w:rsidR="001559BA">
        <w:t xml:space="preserve"> to our question</w:t>
      </w:r>
      <w:r w:rsidR="00C34DBC" w:rsidRPr="00E54273">
        <w:t xml:space="preserve">, discovering even more specific locations </w:t>
      </w:r>
      <w:r>
        <w:t>as well as</w:t>
      </w:r>
      <w:r w:rsidR="00C34DBC" w:rsidRPr="00E54273">
        <w:t xml:space="preserve"> likelihood </w:t>
      </w:r>
      <w:r>
        <w:t>for</w:t>
      </w:r>
      <w:r w:rsidR="00C34DBC" w:rsidRPr="00E54273">
        <w:t xml:space="preserve"> success.</w:t>
      </w:r>
    </w:p>
    <w:p w14:paraId="62E35549" w14:textId="77777777" w:rsidR="006B77F5" w:rsidRDefault="006B77F5" w:rsidP="00E54273">
      <w:pPr>
        <w:spacing w:after="0" w:line="240" w:lineRule="auto"/>
      </w:pPr>
    </w:p>
    <w:p w14:paraId="0CE27E97" w14:textId="77777777" w:rsidR="00FF27DB" w:rsidRDefault="00FF27DB" w:rsidP="00E54273">
      <w:pPr>
        <w:spacing w:after="0" w:line="240" w:lineRule="auto"/>
        <w:rPr>
          <w:b/>
          <w:bCs/>
          <w:i/>
          <w:iCs/>
        </w:rPr>
      </w:pPr>
    </w:p>
    <w:p w14:paraId="7FD5225B" w14:textId="516AE510" w:rsidR="00A801D5" w:rsidRPr="00E54273" w:rsidRDefault="006B77F5" w:rsidP="00E54273">
      <w:pPr>
        <w:spacing w:after="0" w:line="240" w:lineRule="auto"/>
        <w:rPr>
          <w:b/>
          <w:bCs/>
          <w:i/>
          <w:iCs/>
        </w:rPr>
      </w:pPr>
      <w:r>
        <w:rPr>
          <w:b/>
          <w:bCs/>
          <w:i/>
          <w:iCs/>
        </w:rPr>
        <w:lastRenderedPageBreak/>
        <w:t>A</w:t>
      </w:r>
      <w:r w:rsidR="00A801D5" w:rsidRPr="00E54273">
        <w:rPr>
          <w:b/>
          <w:bCs/>
          <w:i/>
          <w:iCs/>
        </w:rPr>
        <w:t xml:space="preserve">. </w:t>
      </w:r>
      <w:r w:rsidR="008502D6">
        <w:rPr>
          <w:b/>
          <w:bCs/>
          <w:i/>
          <w:iCs/>
        </w:rPr>
        <w:t>Figures</w:t>
      </w:r>
    </w:p>
    <w:p w14:paraId="477710C9" w14:textId="77777777" w:rsidR="00611000" w:rsidRPr="00E54273" w:rsidRDefault="00611000" w:rsidP="00E54273">
      <w:pPr>
        <w:spacing w:after="0" w:line="240" w:lineRule="auto"/>
      </w:pPr>
    </w:p>
    <w:p w14:paraId="38492B3C" w14:textId="78FA247D" w:rsidR="00A801D5" w:rsidRPr="00E54273" w:rsidRDefault="00A801D5" w:rsidP="00E54273">
      <w:pPr>
        <w:spacing w:after="0" w:line="240" w:lineRule="auto"/>
      </w:pPr>
      <w:r w:rsidRPr="00E54273">
        <w:drawing>
          <wp:anchor distT="0" distB="0" distL="114300" distR="114300" simplePos="0" relativeHeight="251665408" behindDoc="1" locked="0" layoutInCell="1" allowOverlap="1" wp14:anchorId="7819A073" wp14:editId="16FC8E9A">
            <wp:simplePos x="0" y="0"/>
            <wp:positionH relativeFrom="margin">
              <wp:align>left</wp:align>
            </wp:positionH>
            <wp:positionV relativeFrom="paragraph">
              <wp:posOffset>328371</wp:posOffset>
            </wp:positionV>
            <wp:extent cx="5713730" cy="1634490"/>
            <wp:effectExtent l="0" t="0" r="1270" b="381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713730" cy="1634490"/>
                    </a:xfrm>
                    <a:prstGeom prst="rect">
                      <a:avLst/>
                    </a:prstGeom>
                  </pic:spPr>
                </pic:pic>
              </a:graphicData>
            </a:graphic>
            <wp14:sizeRelH relativeFrom="margin">
              <wp14:pctWidth>0</wp14:pctWidth>
            </wp14:sizeRelH>
            <wp14:sizeRelV relativeFrom="margin">
              <wp14:pctHeight>0</wp14:pctHeight>
            </wp14:sizeRelV>
          </wp:anchor>
        </w:drawing>
      </w:r>
      <w:r w:rsidRPr="00E54273">
        <w:t>(</w:t>
      </w:r>
      <w:r w:rsidR="0034542E">
        <w:t>F</w:t>
      </w:r>
      <w:r w:rsidRPr="00E54273">
        <w:t>2.1)</w:t>
      </w:r>
      <w:r w:rsidR="00B50C08">
        <w:t xml:space="preserve"> </w:t>
      </w:r>
      <w:proofErr w:type="spellStart"/>
      <w:r w:rsidR="00B50C08" w:rsidRPr="00B50C08">
        <w:rPr>
          <w:u w:val="single"/>
        </w:rPr>
        <w:t>pittsburgh_</w:t>
      </w:r>
      <w:proofErr w:type="gramStart"/>
      <w:r w:rsidR="00B50C08" w:rsidRPr="00B50C08">
        <w:rPr>
          <w:u w:val="single"/>
        </w:rPr>
        <w:t>nbh.head</w:t>
      </w:r>
      <w:proofErr w:type="spellEnd"/>
      <w:proofErr w:type="gramEnd"/>
      <w:r w:rsidR="00B50C08" w:rsidRPr="00B50C08">
        <w:rPr>
          <w:u w:val="single"/>
        </w:rPr>
        <w:t>()</w:t>
      </w:r>
    </w:p>
    <w:p w14:paraId="4B0C49AA" w14:textId="3172E509" w:rsidR="00A801D5" w:rsidRPr="00E54273" w:rsidRDefault="00A801D5" w:rsidP="00E54273">
      <w:pPr>
        <w:spacing w:after="0" w:line="240" w:lineRule="auto"/>
      </w:pPr>
    </w:p>
    <w:p w14:paraId="3454C9DC" w14:textId="2F56B610" w:rsidR="00611000" w:rsidRPr="00E54273" w:rsidRDefault="00A801D5" w:rsidP="00E54273">
      <w:pPr>
        <w:spacing w:after="0" w:line="240" w:lineRule="auto"/>
      </w:pPr>
      <w:r w:rsidRPr="00E54273">
        <w:drawing>
          <wp:anchor distT="0" distB="0" distL="114300" distR="114300" simplePos="0" relativeHeight="251667456" behindDoc="0" locked="0" layoutInCell="1" allowOverlap="1" wp14:anchorId="5C3A003F" wp14:editId="0F1B8B84">
            <wp:simplePos x="0" y="0"/>
            <wp:positionH relativeFrom="margin">
              <wp:posOffset>0</wp:posOffset>
            </wp:positionH>
            <wp:positionV relativeFrom="paragraph">
              <wp:posOffset>283845</wp:posOffset>
            </wp:positionV>
            <wp:extent cx="2864485" cy="299085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864485" cy="2990850"/>
                    </a:xfrm>
                    <a:prstGeom prst="rect">
                      <a:avLst/>
                    </a:prstGeom>
                  </pic:spPr>
                </pic:pic>
              </a:graphicData>
            </a:graphic>
            <wp14:sizeRelH relativeFrom="margin">
              <wp14:pctWidth>0</wp14:pctWidth>
            </wp14:sizeRelH>
            <wp14:sizeRelV relativeFrom="margin">
              <wp14:pctHeight>0</wp14:pctHeight>
            </wp14:sizeRelV>
          </wp:anchor>
        </w:drawing>
      </w:r>
      <w:r w:rsidRPr="00E54273">
        <w:t>(</w:t>
      </w:r>
      <w:r w:rsidR="0034542E">
        <w:t>F</w:t>
      </w:r>
      <w:r w:rsidRPr="00E54273">
        <w:t>2.2)</w:t>
      </w:r>
      <w:r w:rsidR="00B50C08">
        <w:t xml:space="preserve"> </w:t>
      </w:r>
      <w:r w:rsidR="00B50C08" w:rsidRPr="00B50C08">
        <w:rPr>
          <w:u w:val="single"/>
        </w:rPr>
        <w:t>neighborhoods</w:t>
      </w:r>
    </w:p>
    <w:p w14:paraId="6DF8905F" w14:textId="2738A18B" w:rsidR="00611000" w:rsidRPr="00E54273" w:rsidRDefault="00611000" w:rsidP="00E54273">
      <w:pPr>
        <w:spacing w:after="0" w:line="240" w:lineRule="auto"/>
      </w:pPr>
    </w:p>
    <w:p w14:paraId="3EA59323" w14:textId="2C9357F5" w:rsidR="000469E4" w:rsidRDefault="000469E4" w:rsidP="00E54273">
      <w:pPr>
        <w:spacing w:after="0" w:line="240" w:lineRule="auto"/>
      </w:pPr>
      <w:r w:rsidRPr="00E54273">
        <w:drawing>
          <wp:anchor distT="0" distB="0" distL="114300" distR="114300" simplePos="0" relativeHeight="251671552" behindDoc="0" locked="0" layoutInCell="1" allowOverlap="1" wp14:anchorId="305E6F7C" wp14:editId="41EF3A14">
            <wp:simplePos x="0" y="0"/>
            <wp:positionH relativeFrom="margin">
              <wp:align>left</wp:align>
            </wp:positionH>
            <wp:positionV relativeFrom="paragraph">
              <wp:posOffset>194691</wp:posOffset>
            </wp:positionV>
            <wp:extent cx="4029075" cy="1571625"/>
            <wp:effectExtent l="0" t="0" r="9525" b="952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029075" cy="1571625"/>
                    </a:xfrm>
                    <a:prstGeom prst="rect">
                      <a:avLst/>
                    </a:prstGeom>
                  </pic:spPr>
                </pic:pic>
              </a:graphicData>
            </a:graphic>
          </wp:anchor>
        </w:drawing>
      </w:r>
      <w:r w:rsidR="00611000" w:rsidRPr="00E54273">
        <w:t>(</w:t>
      </w:r>
      <w:r w:rsidR="0034542E">
        <w:t>F</w:t>
      </w:r>
      <w:r w:rsidR="00611000" w:rsidRPr="00E54273">
        <w:t>3.2)</w:t>
      </w:r>
      <w:r w:rsidR="00B50C08">
        <w:t xml:space="preserve"> </w:t>
      </w:r>
      <w:proofErr w:type="spellStart"/>
      <w:r w:rsidR="00B50C08" w:rsidRPr="00B50C08">
        <w:rPr>
          <w:u w:val="single"/>
        </w:rPr>
        <w:t>nearby_</w:t>
      </w:r>
      <w:proofErr w:type="gramStart"/>
      <w:r w:rsidR="00B50C08" w:rsidRPr="00B50C08">
        <w:rPr>
          <w:u w:val="single"/>
        </w:rPr>
        <w:t>venues.head</w:t>
      </w:r>
      <w:proofErr w:type="spellEnd"/>
      <w:proofErr w:type="gramEnd"/>
      <w:r w:rsidR="00B50C08" w:rsidRPr="00B50C08">
        <w:rPr>
          <w:u w:val="single"/>
        </w:rPr>
        <w:t>()</w:t>
      </w:r>
    </w:p>
    <w:p w14:paraId="7D254476" w14:textId="77777777" w:rsidR="008502D6" w:rsidRDefault="008502D6" w:rsidP="00E54273">
      <w:pPr>
        <w:spacing w:after="0" w:line="240" w:lineRule="auto"/>
      </w:pPr>
    </w:p>
    <w:p w14:paraId="0263B55C" w14:textId="77777777" w:rsidR="008502D6" w:rsidRDefault="008502D6" w:rsidP="00E54273">
      <w:pPr>
        <w:spacing w:after="0" w:line="240" w:lineRule="auto"/>
      </w:pPr>
    </w:p>
    <w:p w14:paraId="69CD15FA" w14:textId="77777777" w:rsidR="008502D6" w:rsidRDefault="008502D6" w:rsidP="00E54273">
      <w:pPr>
        <w:spacing w:after="0" w:line="240" w:lineRule="auto"/>
      </w:pPr>
    </w:p>
    <w:p w14:paraId="6E746CD0" w14:textId="2BA22B2C" w:rsidR="000469E4" w:rsidRDefault="000469E4" w:rsidP="00E54273">
      <w:pPr>
        <w:spacing w:after="0" w:line="240" w:lineRule="auto"/>
      </w:pPr>
      <w:r>
        <w:lastRenderedPageBreak/>
        <w:t>(</w:t>
      </w:r>
      <w:r w:rsidR="0034542E">
        <w:t>F</w:t>
      </w:r>
      <w:r>
        <w:t>3.3)</w:t>
      </w:r>
      <w:r w:rsidR="00B50C08">
        <w:t xml:space="preserve"> </w:t>
      </w:r>
      <w:proofErr w:type="spellStart"/>
      <w:r w:rsidR="00B50C08" w:rsidRPr="00B50C08">
        <w:rPr>
          <w:u w:val="single"/>
        </w:rPr>
        <w:t>pittsburgh_venues</w:t>
      </w:r>
      <w:proofErr w:type="spellEnd"/>
    </w:p>
    <w:p w14:paraId="480C6D74" w14:textId="77777777" w:rsidR="000469E4" w:rsidRPr="00E54273" w:rsidRDefault="000469E4" w:rsidP="00E54273">
      <w:pPr>
        <w:spacing w:after="0" w:line="240" w:lineRule="auto"/>
      </w:pPr>
    </w:p>
    <w:p w14:paraId="77C5E5F9" w14:textId="398EE24D" w:rsidR="00611000" w:rsidRDefault="000469E4" w:rsidP="00E54273">
      <w:pPr>
        <w:spacing w:after="0" w:line="240" w:lineRule="auto"/>
        <w:rPr>
          <w:noProof/>
        </w:rPr>
      </w:pPr>
      <w:r>
        <w:rPr>
          <w:noProof/>
        </w:rPr>
        <w:drawing>
          <wp:inline distT="0" distB="0" distL="0" distR="0" wp14:anchorId="72D32AC5" wp14:editId="25E592C8">
            <wp:extent cx="5943600" cy="23050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305050"/>
                    </a:xfrm>
                    <a:prstGeom prst="rect">
                      <a:avLst/>
                    </a:prstGeom>
                  </pic:spPr>
                </pic:pic>
              </a:graphicData>
            </a:graphic>
          </wp:inline>
        </w:drawing>
      </w:r>
    </w:p>
    <w:p w14:paraId="74E68FE0" w14:textId="77777777" w:rsidR="001559BA" w:rsidRDefault="001559BA" w:rsidP="00B50C08"/>
    <w:p w14:paraId="44017ECF" w14:textId="48516042" w:rsidR="00B50C08" w:rsidRDefault="00B50C08" w:rsidP="00B50C08">
      <w:r>
        <w:t>(</w:t>
      </w:r>
      <w:r w:rsidR="0034542E">
        <w:t>F</w:t>
      </w:r>
      <w:r>
        <w:t xml:space="preserve">3.4) </w:t>
      </w:r>
      <w:proofErr w:type="spellStart"/>
      <w:r w:rsidRPr="00B50C08">
        <w:rPr>
          <w:u w:val="single"/>
        </w:rPr>
        <w:t>neighborhoods_venues_</w:t>
      </w:r>
      <w:proofErr w:type="gramStart"/>
      <w:r w:rsidRPr="00B50C08">
        <w:rPr>
          <w:u w:val="single"/>
        </w:rPr>
        <w:t>sorted.head</w:t>
      </w:r>
      <w:proofErr w:type="spellEnd"/>
      <w:proofErr w:type="gramEnd"/>
      <w:r w:rsidRPr="00B50C08">
        <w:rPr>
          <w:u w:val="single"/>
        </w:rPr>
        <w:t>()</w:t>
      </w:r>
    </w:p>
    <w:p w14:paraId="796599CE" w14:textId="1CAD853F" w:rsidR="00B50C08" w:rsidRDefault="00B50C08" w:rsidP="00B50C08">
      <w:r>
        <w:rPr>
          <w:noProof/>
        </w:rPr>
        <w:drawing>
          <wp:inline distT="0" distB="0" distL="0" distR="0" wp14:anchorId="04FC5B42" wp14:editId="5264B509">
            <wp:extent cx="5943600" cy="157861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578610"/>
                    </a:xfrm>
                    <a:prstGeom prst="rect">
                      <a:avLst/>
                    </a:prstGeom>
                  </pic:spPr>
                </pic:pic>
              </a:graphicData>
            </a:graphic>
          </wp:inline>
        </w:drawing>
      </w:r>
    </w:p>
    <w:p w14:paraId="6DCD06BD" w14:textId="77777777" w:rsidR="001559BA" w:rsidRDefault="001559BA" w:rsidP="00B50C08"/>
    <w:p w14:paraId="2800F8D4" w14:textId="77777777" w:rsidR="001559BA" w:rsidRDefault="001559BA" w:rsidP="00B50C08"/>
    <w:p w14:paraId="3EAF63E4" w14:textId="77777777" w:rsidR="001559BA" w:rsidRDefault="001559BA" w:rsidP="00B50C08"/>
    <w:p w14:paraId="0556EF8A" w14:textId="77777777" w:rsidR="001559BA" w:rsidRDefault="001559BA" w:rsidP="00B50C08"/>
    <w:p w14:paraId="1CB806D4" w14:textId="77777777" w:rsidR="001559BA" w:rsidRDefault="001559BA" w:rsidP="00B50C08"/>
    <w:p w14:paraId="77977AB8" w14:textId="77777777" w:rsidR="001559BA" w:rsidRDefault="001559BA" w:rsidP="00B50C08"/>
    <w:p w14:paraId="3C2F36AE" w14:textId="77777777" w:rsidR="001559BA" w:rsidRDefault="001559BA" w:rsidP="00B50C08"/>
    <w:p w14:paraId="258CA0AE" w14:textId="77777777" w:rsidR="001559BA" w:rsidRDefault="001559BA" w:rsidP="00B50C08"/>
    <w:p w14:paraId="6B638EFB" w14:textId="77777777" w:rsidR="001559BA" w:rsidRDefault="001559BA" w:rsidP="00B50C08"/>
    <w:p w14:paraId="407D095A" w14:textId="77777777" w:rsidR="001559BA" w:rsidRDefault="001559BA" w:rsidP="00B50C08"/>
    <w:p w14:paraId="06FF74A9" w14:textId="77777777" w:rsidR="001559BA" w:rsidRDefault="001559BA" w:rsidP="00B50C08"/>
    <w:p w14:paraId="3C0C8B86" w14:textId="77777777" w:rsidR="001559BA" w:rsidRDefault="001559BA" w:rsidP="00B50C08"/>
    <w:p w14:paraId="53A04AB8" w14:textId="19D29347" w:rsidR="001559BA" w:rsidRPr="00B50C08" w:rsidRDefault="001559BA" w:rsidP="00B50C08">
      <w:r>
        <w:lastRenderedPageBreak/>
        <w:t>(F6.1)</w:t>
      </w:r>
      <w:r w:rsidR="00D16687">
        <w:t xml:space="preserve"> </w:t>
      </w:r>
    </w:p>
    <w:tbl>
      <w:tblPr>
        <w:tblStyle w:val="TableGrid"/>
        <w:tblW w:w="0" w:type="auto"/>
        <w:tblLook w:val="04A0" w:firstRow="1" w:lastRow="0" w:firstColumn="1" w:lastColumn="0" w:noHBand="0" w:noVBand="1"/>
      </w:tblPr>
      <w:tblGrid>
        <w:gridCol w:w="3081"/>
        <w:gridCol w:w="3082"/>
        <w:gridCol w:w="3082"/>
      </w:tblGrid>
      <w:tr w:rsidR="001559BA" w14:paraId="01CA2E99" w14:textId="77777777" w:rsidTr="001559BA">
        <w:trPr>
          <w:trHeight w:val="235"/>
        </w:trPr>
        <w:tc>
          <w:tcPr>
            <w:tcW w:w="3081" w:type="dxa"/>
          </w:tcPr>
          <w:p w14:paraId="59C2368C" w14:textId="64592154" w:rsidR="001559BA" w:rsidRPr="001559BA" w:rsidRDefault="001559BA" w:rsidP="001559BA">
            <w:pPr>
              <w:jc w:val="center"/>
            </w:pPr>
            <w:r w:rsidRPr="001559BA">
              <w:t>ZIP</w:t>
            </w:r>
          </w:p>
        </w:tc>
        <w:tc>
          <w:tcPr>
            <w:tcW w:w="3082" w:type="dxa"/>
          </w:tcPr>
          <w:p w14:paraId="0AB37EEA" w14:textId="5DAE245D" w:rsidR="001559BA" w:rsidRPr="001559BA" w:rsidRDefault="001559BA" w:rsidP="001559BA">
            <w:pPr>
              <w:jc w:val="center"/>
            </w:pPr>
            <w:r w:rsidRPr="001559BA">
              <w:t>Neighborhood</w:t>
            </w:r>
          </w:p>
        </w:tc>
        <w:tc>
          <w:tcPr>
            <w:tcW w:w="3082" w:type="dxa"/>
          </w:tcPr>
          <w:p w14:paraId="2318999F" w14:textId="38F8B0DF" w:rsidR="001559BA" w:rsidRPr="001559BA" w:rsidRDefault="001559BA" w:rsidP="001559BA">
            <w:pPr>
              <w:jc w:val="center"/>
            </w:pPr>
            <w:r w:rsidRPr="001559BA">
              <w:t>Cluster</w:t>
            </w:r>
          </w:p>
        </w:tc>
      </w:tr>
      <w:tr w:rsidR="001559BA" w14:paraId="21327D34" w14:textId="77777777" w:rsidTr="004C4DD4">
        <w:trPr>
          <w:trHeight w:val="235"/>
        </w:trPr>
        <w:tc>
          <w:tcPr>
            <w:tcW w:w="3081" w:type="dxa"/>
            <w:shd w:val="clear" w:color="auto" w:fill="CCCCFF"/>
          </w:tcPr>
          <w:p w14:paraId="446A6226" w14:textId="7CD8390F" w:rsidR="001559BA" w:rsidRPr="001559BA" w:rsidRDefault="001559BA" w:rsidP="00B50C08">
            <w:r w:rsidRPr="001559BA">
              <w:t>15276</w:t>
            </w:r>
          </w:p>
        </w:tc>
        <w:tc>
          <w:tcPr>
            <w:tcW w:w="3082" w:type="dxa"/>
            <w:shd w:val="clear" w:color="auto" w:fill="CCCCFF"/>
          </w:tcPr>
          <w:p w14:paraId="404418FC" w14:textId="3F6A9DB5" w:rsidR="001559BA" w:rsidRPr="001559BA" w:rsidRDefault="001559BA" w:rsidP="00B50C08">
            <w:r>
              <w:t>PITTSBURGH</w:t>
            </w:r>
          </w:p>
        </w:tc>
        <w:tc>
          <w:tcPr>
            <w:tcW w:w="3082" w:type="dxa"/>
            <w:shd w:val="clear" w:color="auto" w:fill="CCCCFF"/>
          </w:tcPr>
          <w:p w14:paraId="0F7F497A" w14:textId="5FB56436" w:rsidR="001559BA" w:rsidRPr="001559BA" w:rsidRDefault="001559BA" w:rsidP="004C4DD4">
            <w:pPr>
              <w:jc w:val="center"/>
            </w:pPr>
            <w:r>
              <w:t>1</w:t>
            </w:r>
          </w:p>
        </w:tc>
      </w:tr>
      <w:tr w:rsidR="001559BA" w14:paraId="6DB92788" w14:textId="77777777" w:rsidTr="004C4DD4">
        <w:trPr>
          <w:trHeight w:val="244"/>
        </w:trPr>
        <w:tc>
          <w:tcPr>
            <w:tcW w:w="3081" w:type="dxa"/>
            <w:shd w:val="clear" w:color="auto" w:fill="CCCCFF"/>
          </w:tcPr>
          <w:p w14:paraId="28F9E9FE" w14:textId="7DD71D53" w:rsidR="001559BA" w:rsidRPr="001559BA" w:rsidRDefault="001559BA" w:rsidP="00B50C08">
            <w:r w:rsidRPr="001559BA">
              <w:t>15126</w:t>
            </w:r>
          </w:p>
        </w:tc>
        <w:tc>
          <w:tcPr>
            <w:tcW w:w="3082" w:type="dxa"/>
            <w:shd w:val="clear" w:color="auto" w:fill="CCCCFF"/>
          </w:tcPr>
          <w:p w14:paraId="16926E4C" w14:textId="3449E355" w:rsidR="001559BA" w:rsidRPr="001559BA" w:rsidRDefault="001559BA" w:rsidP="00B50C08">
            <w:r>
              <w:t>IMPERIAL</w:t>
            </w:r>
          </w:p>
        </w:tc>
        <w:tc>
          <w:tcPr>
            <w:tcW w:w="3082" w:type="dxa"/>
            <w:shd w:val="clear" w:color="auto" w:fill="CCCCFF"/>
          </w:tcPr>
          <w:p w14:paraId="0A9E15DB" w14:textId="4CD24F6C" w:rsidR="001559BA" w:rsidRPr="001559BA" w:rsidRDefault="001559BA" w:rsidP="004C4DD4">
            <w:pPr>
              <w:jc w:val="center"/>
            </w:pPr>
            <w:r>
              <w:t>1</w:t>
            </w:r>
          </w:p>
        </w:tc>
      </w:tr>
      <w:tr w:rsidR="001559BA" w14:paraId="318A8214" w14:textId="77777777" w:rsidTr="004C4DD4">
        <w:trPr>
          <w:trHeight w:val="235"/>
        </w:trPr>
        <w:tc>
          <w:tcPr>
            <w:tcW w:w="3081" w:type="dxa"/>
            <w:shd w:val="clear" w:color="auto" w:fill="CCCCFF"/>
          </w:tcPr>
          <w:p w14:paraId="732E765A" w14:textId="0AEBD0B3" w:rsidR="001559BA" w:rsidRPr="001559BA" w:rsidRDefault="001559BA" w:rsidP="00B50C08">
            <w:r w:rsidRPr="001559BA">
              <w:t>15075</w:t>
            </w:r>
          </w:p>
        </w:tc>
        <w:tc>
          <w:tcPr>
            <w:tcW w:w="3082" w:type="dxa"/>
            <w:shd w:val="clear" w:color="auto" w:fill="CCCCFF"/>
          </w:tcPr>
          <w:p w14:paraId="587F54E7" w14:textId="292D2F6F" w:rsidR="001559BA" w:rsidRPr="001559BA" w:rsidRDefault="001559BA" w:rsidP="00B50C08">
            <w:r>
              <w:t>RURAL RIDGE</w:t>
            </w:r>
          </w:p>
        </w:tc>
        <w:tc>
          <w:tcPr>
            <w:tcW w:w="3082" w:type="dxa"/>
            <w:shd w:val="clear" w:color="auto" w:fill="CCCCFF"/>
          </w:tcPr>
          <w:p w14:paraId="27E905A6" w14:textId="3B3DB9FA" w:rsidR="001559BA" w:rsidRPr="001559BA" w:rsidRDefault="001559BA" w:rsidP="004C4DD4">
            <w:pPr>
              <w:jc w:val="center"/>
            </w:pPr>
            <w:r>
              <w:t>1</w:t>
            </w:r>
          </w:p>
        </w:tc>
      </w:tr>
      <w:tr w:rsidR="001559BA" w14:paraId="1D85FF55" w14:textId="77777777" w:rsidTr="004C4DD4">
        <w:trPr>
          <w:trHeight w:val="235"/>
        </w:trPr>
        <w:tc>
          <w:tcPr>
            <w:tcW w:w="3081" w:type="dxa"/>
            <w:shd w:val="clear" w:color="auto" w:fill="CCCCFF"/>
          </w:tcPr>
          <w:p w14:paraId="29AD0BC3" w14:textId="0BBD7097" w:rsidR="001559BA" w:rsidRPr="001559BA" w:rsidRDefault="001559BA" w:rsidP="00B50C08">
            <w:r w:rsidRPr="001559BA">
              <w:t>15116</w:t>
            </w:r>
          </w:p>
        </w:tc>
        <w:tc>
          <w:tcPr>
            <w:tcW w:w="3082" w:type="dxa"/>
            <w:shd w:val="clear" w:color="auto" w:fill="CCCCFF"/>
          </w:tcPr>
          <w:p w14:paraId="6EA91127" w14:textId="7DF759ED" w:rsidR="001559BA" w:rsidRPr="001559BA" w:rsidRDefault="001559BA" w:rsidP="00B50C08">
            <w:r>
              <w:t>GLENSHAW</w:t>
            </w:r>
          </w:p>
        </w:tc>
        <w:tc>
          <w:tcPr>
            <w:tcW w:w="3082" w:type="dxa"/>
            <w:shd w:val="clear" w:color="auto" w:fill="CCCCFF"/>
          </w:tcPr>
          <w:p w14:paraId="6703F2C9" w14:textId="4A147A32" w:rsidR="001559BA" w:rsidRPr="001559BA" w:rsidRDefault="001559BA" w:rsidP="004C4DD4">
            <w:pPr>
              <w:jc w:val="center"/>
            </w:pPr>
            <w:r>
              <w:t>1</w:t>
            </w:r>
          </w:p>
        </w:tc>
      </w:tr>
      <w:tr w:rsidR="001559BA" w14:paraId="5928B886" w14:textId="77777777" w:rsidTr="004C4DD4">
        <w:trPr>
          <w:trHeight w:val="235"/>
        </w:trPr>
        <w:tc>
          <w:tcPr>
            <w:tcW w:w="3081" w:type="dxa"/>
            <w:shd w:val="clear" w:color="auto" w:fill="CCCCFF"/>
          </w:tcPr>
          <w:p w14:paraId="38A13273" w14:textId="3D5180F3" w:rsidR="001559BA" w:rsidRPr="001559BA" w:rsidRDefault="001559BA" w:rsidP="00B50C08">
            <w:r w:rsidRPr="001559BA">
              <w:t>15231</w:t>
            </w:r>
          </w:p>
        </w:tc>
        <w:tc>
          <w:tcPr>
            <w:tcW w:w="3082" w:type="dxa"/>
            <w:shd w:val="clear" w:color="auto" w:fill="CCCCFF"/>
          </w:tcPr>
          <w:p w14:paraId="1B194610" w14:textId="09DE5C6B" w:rsidR="001559BA" w:rsidRPr="001559BA" w:rsidRDefault="001559BA" w:rsidP="00B50C08">
            <w:r>
              <w:t>PITTSBURGH</w:t>
            </w:r>
          </w:p>
        </w:tc>
        <w:tc>
          <w:tcPr>
            <w:tcW w:w="3082" w:type="dxa"/>
            <w:shd w:val="clear" w:color="auto" w:fill="CCCCFF"/>
          </w:tcPr>
          <w:p w14:paraId="33A196F3" w14:textId="0EA0A9DB" w:rsidR="001559BA" w:rsidRPr="001559BA" w:rsidRDefault="001559BA" w:rsidP="004C4DD4">
            <w:pPr>
              <w:jc w:val="center"/>
            </w:pPr>
            <w:r>
              <w:t>1</w:t>
            </w:r>
          </w:p>
        </w:tc>
      </w:tr>
      <w:tr w:rsidR="001559BA" w14:paraId="23092BF6" w14:textId="77777777" w:rsidTr="004C4DD4">
        <w:trPr>
          <w:trHeight w:val="235"/>
        </w:trPr>
        <w:tc>
          <w:tcPr>
            <w:tcW w:w="3081" w:type="dxa"/>
            <w:shd w:val="clear" w:color="auto" w:fill="CCCCFF"/>
          </w:tcPr>
          <w:p w14:paraId="0A3BDB21" w14:textId="144079E6" w:rsidR="001559BA" w:rsidRPr="001559BA" w:rsidRDefault="001559BA" w:rsidP="00B50C08">
            <w:r w:rsidRPr="001559BA">
              <w:t>15071</w:t>
            </w:r>
          </w:p>
        </w:tc>
        <w:tc>
          <w:tcPr>
            <w:tcW w:w="3082" w:type="dxa"/>
            <w:shd w:val="clear" w:color="auto" w:fill="CCCCFF"/>
          </w:tcPr>
          <w:p w14:paraId="35522A6D" w14:textId="665E9632" w:rsidR="001559BA" w:rsidRPr="001559BA" w:rsidRDefault="001559BA" w:rsidP="00B50C08">
            <w:r>
              <w:t>OAKDALE</w:t>
            </w:r>
          </w:p>
        </w:tc>
        <w:tc>
          <w:tcPr>
            <w:tcW w:w="3082" w:type="dxa"/>
            <w:shd w:val="clear" w:color="auto" w:fill="CCCCFF"/>
          </w:tcPr>
          <w:p w14:paraId="2C325C3C" w14:textId="44A0FA4B" w:rsidR="001559BA" w:rsidRPr="001559BA" w:rsidRDefault="001559BA" w:rsidP="004C4DD4">
            <w:pPr>
              <w:jc w:val="center"/>
            </w:pPr>
            <w:r>
              <w:t>1</w:t>
            </w:r>
          </w:p>
        </w:tc>
      </w:tr>
      <w:tr w:rsidR="001559BA" w14:paraId="5471432B" w14:textId="77777777" w:rsidTr="004C4DD4">
        <w:trPr>
          <w:trHeight w:val="235"/>
        </w:trPr>
        <w:tc>
          <w:tcPr>
            <w:tcW w:w="3081" w:type="dxa"/>
            <w:shd w:val="clear" w:color="auto" w:fill="CCCCFF"/>
          </w:tcPr>
          <w:p w14:paraId="31E83EC1" w14:textId="24EF3FCC" w:rsidR="001559BA" w:rsidRPr="001559BA" w:rsidRDefault="001559BA" w:rsidP="00B50C08">
            <w:r w:rsidRPr="001559BA">
              <w:t>15085</w:t>
            </w:r>
          </w:p>
        </w:tc>
        <w:tc>
          <w:tcPr>
            <w:tcW w:w="3082" w:type="dxa"/>
            <w:shd w:val="clear" w:color="auto" w:fill="CCCCFF"/>
          </w:tcPr>
          <w:p w14:paraId="35BC4968" w14:textId="7E41276B" w:rsidR="001559BA" w:rsidRPr="001559BA" w:rsidRDefault="001559BA" w:rsidP="00B50C08">
            <w:r>
              <w:t>TRAFFORD</w:t>
            </w:r>
          </w:p>
        </w:tc>
        <w:tc>
          <w:tcPr>
            <w:tcW w:w="3082" w:type="dxa"/>
            <w:shd w:val="clear" w:color="auto" w:fill="CCCCFF"/>
          </w:tcPr>
          <w:p w14:paraId="1358E5B6" w14:textId="6EAEF0E0" w:rsidR="001559BA" w:rsidRPr="001559BA" w:rsidRDefault="001559BA" w:rsidP="004C4DD4">
            <w:pPr>
              <w:jc w:val="center"/>
            </w:pPr>
            <w:r>
              <w:t>1</w:t>
            </w:r>
          </w:p>
        </w:tc>
      </w:tr>
      <w:tr w:rsidR="001559BA" w14:paraId="75EF2DD2" w14:textId="77777777" w:rsidTr="004C4DD4">
        <w:trPr>
          <w:trHeight w:val="244"/>
        </w:trPr>
        <w:tc>
          <w:tcPr>
            <w:tcW w:w="3081" w:type="dxa"/>
            <w:shd w:val="clear" w:color="auto" w:fill="CCCCFF"/>
          </w:tcPr>
          <w:p w14:paraId="182AB079" w14:textId="4C293AD0" w:rsidR="001559BA" w:rsidRPr="001559BA" w:rsidRDefault="001559BA" w:rsidP="00B50C08">
            <w:r w:rsidRPr="001559BA">
              <w:t>15227</w:t>
            </w:r>
          </w:p>
        </w:tc>
        <w:tc>
          <w:tcPr>
            <w:tcW w:w="3082" w:type="dxa"/>
            <w:shd w:val="clear" w:color="auto" w:fill="CCCCFF"/>
          </w:tcPr>
          <w:p w14:paraId="38C0E25B" w14:textId="422B09B8" w:rsidR="001559BA" w:rsidRPr="001559BA" w:rsidRDefault="001559BA" w:rsidP="00B50C08">
            <w:r>
              <w:t>PITTSBURGH</w:t>
            </w:r>
          </w:p>
        </w:tc>
        <w:tc>
          <w:tcPr>
            <w:tcW w:w="3082" w:type="dxa"/>
            <w:shd w:val="clear" w:color="auto" w:fill="CCCCFF"/>
          </w:tcPr>
          <w:p w14:paraId="5AB89313" w14:textId="485BB537" w:rsidR="001559BA" w:rsidRPr="001559BA" w:rsidRDefault="001559BA" w:rsidP="004C4DD4">
            <w:pPr>
              <w:jc w:val="center"/>
            </w:pPr>
            <w:r>
              <w:t>1</w:t>
            </w:r>
          </w:p>
        </w:tc>
      </w:tr>
      <w:tr w:rsidR="001559BA" w14:paraId="4F94EF5B" w14:textId="77777777" w:rsidTr="004C4DD4">
        <w:trPr>
          <w:trHeight w:val="235"/>
        </w:trPr>
        <w:tc>
          <w:tcPr>
            <w:tcW w:w="3081" w:type="dxa"/>
            <w:shd w:val="clear" w:color="auto" w:fill="CCFFCC"/>
          </w:tcPr>
          <w:p w14:paraId="73BDBD08" w14:textId="3470953F" w:rsidR="001559BA" w:rsidRPr="001559BA" w:rsidRDefault="001559BA" w:rsidP="00B50C08">
            <w:r w:rsidRPr="001559BA">
              <w:t>15140</w:t>
            </w:r>
          </w:p>
        </w:tc>
        <w:tc>
          <w:tcPr>
            <w:tcW w:w="3082" w:type="dxa"/>
            <w:shd w:val="clear" w:color="auto" w:fill="CCFFCC"/>
          </w:tcPr>
          <w:p w14:paraId="5109E3E6" w14:textId="7D00B399" w:rsidR="001559BA" w:rsidRPr="001559BA" w:rsidRDefault="001559BA" w:rsidP="00B50C08">
            <w:r>
              <w:t>P</w:t>
            </w:r>
            <w:r w:rsidR="00CA43FD">
              <w:t>I</w:t>
            </w:r>
            <w:r>
              <w:t>TCAIRN</w:t>
            </w:r>
          </w:p>
        </w:tc>
        <w:tc>
          <w:tcPr>
            <w:tcW w:w="3082" w:type="dxa"/>
            <w:shd w:val="clear" w:color="auto" w:fill="CCFFCC"/>
          </w:tcPr>
          <w:p w14:paraId="0378E279" w14:textId="0143D1EE" w:rsidR="001559BA" w:rsidRPr="001559BA" w:rsidRDefault="001559BA" w:rsidP="004C4DD4">
            <w:pPr>
              <w:jc w:val="center"/>
            </w:pPr>
            <w:r>
              <w:t>4</w:t>
            </w:r>
          </w:p>
        </w:tc>
      </w:tr>
      <w:tr w:rsidR="001559BA" w14:paraId="0C0099F4" w14:textId="77777777" w:rsidTr="004C4DD4">
        <w:trPr>
          <w:trHeight w:val="235"/>
        </w:trPr>
        <w:tc>
          <w:tcPr>
            <w:tcW w:w="3081" w:type="dxa"/>
            <w:shd w:val="clear" w:color="auto" w:fill="CCFFCC"/>
          </w:tcPr>
          <w:p w14:paraId="1FAF6721" w14:textId="574B6ECC" w:rsidR="001559BA" w:rsidRPr="001559BA" w:rsidRDefault="001559BA" w:rsidP="00B50C08">
            <w:r w:rsidRPr="001559BA">
              <w:t>15045</w:t>
            </w:r>
          </w:p>
        </w:tc>
        <w:tc>
          <w:tcPr>
            <w:tcW w:w="3082" w:type="dxa"/>
            <w:shd w:val="clear" w:color="auto" w:fill="CCFFCC"/>
          </w:tcPr>
          <w:p w14:paraId="27141423" w14:textId="11BE91F2" w:rsidR="001559BA" w:rsidRPr="001559BA" w:rsidRDefault="001559BA" w:rsidP="00B50C08">
            <w:r>
              <w:t>GLASSPORT</w:t>
            </w:r>
          </w:p>
        </w:tc>
        <w:tc>
          <w:tcPr>
            <w:tcW w:w="3082" w:type="dxa"/>
            <w:shd w:val="clear" w:color="auto" w:fill="CCFFCC"/>
          </w:tcPr>
          <w:p w14:paraId="48555091" w14:textId="3B8DC08D" w:rsidR="001559BA" w:rsidRPr="001559BA" w:rsidRDefault="001559BA" w:rsidP="004C4DD4">
            <w:pPr>
              <w:jc w:val="center"/>
            </w:pPr>
            <w:r>
              <w:t>4</w:t>
            </w:r>
          </w:p>
        </w:tc>
      </w:tr>
      <w:tr w:rsidR="001559BA" w14:paraId="3AF51B70" w14:textId="77777777" w:rsidTr="004C4DD4">
        <w:trPr>
          <w:trHeight w:val="235"/>
        </w:trPr>
        <w:tc>
          <w:tcPr>
            <w:tcW w:w="3081" w:type="dxa"/>
            <w:shd w:val="clear" w:color="auto" w:fill="CCFFCC"/>
          </w:tcPr>
          <w:p w14:paraId="0E1EDFDD" w14:textId="2FADAF17" w:rsidR="001559BA" w:rsidRPr="001559BA" w:rsidRDefault="001559BA" w:rsidP="00B50C08">
            <w:r w:rsidRPr="001559BA">
              <w:t>15237</w:t>
            </w:r>
          </w:p>
        </w:tc>
        <w:tc>
          <w:tcPr>
            <w:tcW w:w="3082" w:type="dxa"/>
            <w:shd w:val="clear" w:color="auto" w:fill="CCFFCC"/>
          </w:tcPr>
          <w:p w14:paraId="517ED9EE" w14:textId="0F5FF50C" w:rsidR="001559BA" w:rsidRPr="001559BA" w:rsidRDefault="001559BA" w:rsidP="00B50C08">
            <w:r>
              <w:t>PITTSBURGH</w:t>
            </w:r>
          </w:p>
        </w:tc>
        <w:tc>
          <w:tcPr>
            <w:tcW w:w="3082" w:type="dxa"/>
            <w:shd w:val="clear" w:color="auto" w:fill="CCFFCC"/>
          </w:tcPr>
          <w:p w14:paraId="0A7B6597" w14:textId="4820A658" w:rsidR="001559BA" w:rsidRPr="001559BA" w:rsidRDefault="001559BA" w:rsidP="004C4DD4">
            <w:pPr>
              <w:jc w:val="center"/>
            </w:pPr>
            <w:r>
              <w:t>4</w:t>
            </w:r>
          </w:p>
        </w:tc>
      </w:tr>
      <w:tr w:rsidR="001559BA" w14:paraId="47FB09F2" w14:textId="77777777" w:rsidTr="004C4DD4">
        <w:trPr>
          <w:trHeight w:val="235"/>
        </w:trPr>
        <w:tc>
          <w:tcPr>
            <w:tcW w:w="3081" w:type="dxa"/>
            <w:shd w:val="clear" w:color="auto" w:fill="CCFFCC"/>
          </w:tcPr>
          <w:p w14:paraId="682A5966" w14:textId="09922A23" w:rsidR="001559BA" w:rsidRPr="001559BA" w:rsidRDefault="001559BA" w:rsidP="00B50C08">
            <w:r w:rsidRPr="001559BA">
              <w:t>15007</w:t>
            </w:r>
          </w:p>
        </w:tc>
        <w:tc>
          <w:tcPr>
            <w:tcW w:w="3082" w:type="dxa"/>
            <w:shd w:val="clear" w:color="auto" w:fill="CCFFCC"/>
          </w:tcPr>
          <w:p w14:paraId="3BB4835C" w14:textId="01EDDABF" w:rsidR="001559BA" w:rsidRPr="001559BA" w:rsidRDefault="001559BA" w:rsidP="00B50C08">
            <w:r>
              <w:t>BAKERSTOWN</w:t>
            </w:r>
          </w:p>
        </w:tc>
        <w:tc>
          <w:tcPr>
            <w:tcW w:w="3082" w:type="dxa"/>
            <w:shd w:val="clear" w:color="auto" w:fill="CCFFCC"/>
          </w:tcPr>
          <w:p w14:paraId="17202A14" w14:textId="279A5A48" w:rsidR="001559BA" w:rsidRPr="001559BA" w:rsidRDefault="001559BA" w:rsidP="004C4DD4">
            <w:pPr>
              <w:jc w:val="center"/>
            </w:pPr>
            <w:r>
              <w:t>4</w:t>
            </w:r>
          </w:p>
        </w:tc>
      </w:tr>
      <w:tr w:rsidR="001559BA" w14:paraId="773CA53D" w14:textId="77777777" w:rsidTr="004C4DD4">
        <w:trPr>
          <w:trHeight w:val="244"/>
        </w:trPr>
        <w:tc>
          <w:tcPr>
            <w:tcW w:w="3081" w:type="dxa"/>
            <w:shd w:val="clear" w:color="auto" w:fill="CCFFCC"/>
          </w:tcPr>
          <w:p w14:paraId="04B96A1A" w14:textId="41050D97" w:rsidR="001559BA" w:rsidRPr="001559BA" w:rsidRDefault="001559BA" w:rsidP="00B50C08">
            <w:r w:rsidRPr="001559BA">
              <w:t>15321</w:t>
            </w:r>
          </w:p>
        </w:tc>
        <w:tc>
          <w:tcPr>
            <w:tcW w:w="3082" w:type="dxa"/>
            <w:shd w:val="clear" w:color="auto" w:fill="CCFFCC"/>
          </w:tcPr>
          <w:p w14:paraId="58280B1C" w14:textId="3CB38AA9" w:rsidR="001559BA" w:rsidRPr="001559BA" w:rsidRDefault="001559BA" w:rsidP="00B50C08">
            <w:r>
              <w:t>CECIL</w:t>
            </w:r>
          </w:p>
        </w:tc>
        <w:tc>
          <w:tcPr>
            <w:tcW w:w="3082" w:type="dxa"/>
            <w:shd w:val="clear" w:color="auto" w:fill="CCFFCC"/>
          </w:tcPr>
          <w:p w14:paraId="133F1CB2" w14:textId="7EF37A78" w:rsidR="001559BA" w:rsidRPr="001559BA" w:rsidRDefault="004C4DD4" w:rsidP="004C4DD4">
            <w:pPr>
              <w:jc w:val="center"/>
            </w:pPr>
            <w:r>
              <w:t>4</w:t>
            </w:r>
          </w:p>
        </w:tc>
      </w:tr>
      <w:tr w:rsidR="001559BA" w14:paraId="66685276" w14:textId="77777777" w:rsidTr="004C4DD4">
        <w:trPr>
          <w:trHeight w:val="235"/>
        </w:trPr>
        <w:tc>
          <w:tcPr>
            <w:tcW w:w="3081" w:type="dxa"/>
            <w:shd w:val="clear" w:color="auto" w:fill="FFCC99"/>
          </w:tcPr>
          <w:p w14:paraId="6C9C076C" w14:textId="61F454C0" w:rsidR="001559BA" w:rsidRPr="001559BA" w:rsidRDefault="001559BA" w:rsidP="00B50C08">
            <w:r w:rsidRPr="001559BA">
              <w:t>15057</w:t>
            </w:r>
          </w:p>
        </w:tc>
        <w:tc>
          <w:tcPr>
            <w:tcW w:w="3082" w:type="dxa"/>
            <w:shd w:val="clear" w:color="auto" w:fill="FFCC99"/>
          </w:tcPr>
          <w:p w14:paraId="38D5BA96" w14:textId="7CD45E50" w:rsidR="001559BA" w:rsidRPr="001559BA" w:rsidRDefault="001559BA" w:rsidP="00B50C08">
            <w:r>
              <w:t>MC DONALD</w:t>
            </w:r>
          </w:p>
        </w:tc>
        <w:tc>
          <w:tcPr>
            <w:tcW w:w="3082" w:type="dxa"/>
            <w:shd w:val="clear" w:color="auto" w:fill="FFCC99"/>
          </w:tcPr>
          <w:p w14:paraId="7A63EC2C" w14:textId="5DAE55A9" w:rsidR="001559BA" w:rsidRPr="001559BA" w:rsidRDefault="004C4DD4" w:rsidP="004C4DD4">
            <w:pPr>
              <w:jc w:val="center"/>
            </w:pPr>
            <w:r>
              <w:t>6</w:t>
            </w:r>
          </w:p>
        </w:tc>
      </w:tr>
      <w:tr w:rsidR="001559BA" w14:paraId="3AED0066" w14:textId="77777777" w:rsidTr="004C4DD4">
        <w:trPr>
          <w:trHeight w:val="235"/>
        </w:trPr>
        <w:tc>
          <w:tcPr>
            <w:tcW w:w="3081" w:type="dxa"/>
            <w:shd w:val="clear" w:color="auto" w:fill="FFCC99"/>
          </w:tcPr>
          <w:p w14:paraId="4B306A15" w14:textId="49750A3B" w:rsidR="001559BA" w:rsidRPr="001559BA" w:rsidRDefault="001559BA" w:rsidP="00B50C08">
            <w:r w:rsidRPr="001559BA">
              <w:t>15239</w:t>
            </w:r>
          </w:p>
        </w:tc>
        <w:tc>
          <w:tcPr>
            <w:tcW w:w="3082" w:type="dxa"/>
            <w:shd w:val="clear" w:color="auto" w:fill="FFCC99"/>
          </w:tcPr>
          <w:p w14:paraId="1B629314" w14:textId="0D6229FF" w:rsidR="001559BA" w:rsidRPr="001559BA" w:rsidRDefault="001559BA" w:rsidP="00B50C08">
            <w:r>
              <w:t>PITTSBURGH</w:t>
            </w:r>
          </w:p>
        </w:tc>
        <w:tc>
          <w:tcPr>
            <w:tcW w:w="3082" w:type="dxa"/>
            <w:shd w:val="clear" w:color="auto" w:fill="FFCC99"/>
          </w:tcPr>
          <w:p w14:paraId="2FB12BE0" w14:textId="04192F35" w:rsidR="001559BA" w:rsidRPr="001559BA" w:rsidRDefault="004C4DD4" w:rsidP="004C4DD4">
            <w:pPr>
              <w:jc w:val="center"/>
            </w:pPr>
            <w:r>
              <w:t>6</w:t>
            </w:r>
          </w:p>
        </w:tc>
      </w:tr>
      <w:tr w:rsidR="001559BA" w14:paraId="41079143" w14:textId="77777777" w:rsidTr="004C4DD4">
        <w:trPr>
          <w:trHeight w:val="235"/>
        </w:trPr>
        <w:tc>
          <w:tcPr>
            <w:tcW w:w="3081" w:type="dxa"/>
            <w:shd w:val="clear" w:color="auto" w:fill="FFCC99"/>
          </w:tcPr>
          <w:p w14:paraId="31352298" w14:textId="7FECEEBC" w:rsidR="001559BA" w:rsidRPr="001559BA" w:rsidRDefault="001559BA" w:rsidP="00B50C08">
            <w:r w:rsidRPr="001559BA">
              <w:t>15064</w:t>
            </w:r>
          </w:p>
        </w:tc>
        <w:tc>
          <w:tcPr>
            <w:tcW w:w="3082" w:type="dxa"/>
            <w:shd w:val="clear" w:color="auto" w:fill="FFCC99"/>
          </w:tcPr>
          <w:p w14:paraId="5E7CFD61" w14:textId="568C3E85" w:rsidR="001559BA" w:rsidRPr="001559BA" w:rsidRDefault="001559BA" w:rsidP="00B50C08">
            <w:r>
              <w:t>MORGAN</w:t>
            </w:r>
          </w:p>
        </w:tc>
        <w:tc>
          <w:tcPr>
            <w:tcW w:w="3082" w:type="dxa"/>
            <w:shd w:val="clear" w:color="auto" w:fill="FFCC99"/>
          </w:tcPr>
          <w:p w14:paraId="7C115C1C" w14:textId="5534AC90" w:rsidR="001559BA" w:rsidRPr="001559BA" w:rsidRDefault="004C4DD4" w:rsidP="004C4DD4">
            <w:pPr>
              <w:jc w:val="center"/>
            </w:pPr>
            <w:r>
              <w:t>6</w:t>
            </w:r>
          </w:p>
        </w:tc>
      </w:tr>
      <w:tr w:rsidR="001559BA" w14:paraId="3C520180" w14:textId="77777777" w:rsidTr="004C4DD4">
        <w:trPr>
          <w:trHeight w:val="235"/>
        </w:trPr>
        <w:tc>
          <w:tcPr>
            <w:tcW w:w="3081" w:type="dxa"/>
            <w:shd w:val="clear" w:color="auto" w:fill="FFCC99"/>
          </w:tcPr>
          <w:p w14:paraId="5A5C912D" w14:textId="32B178A2" w:rsidR="001559BA" w:rsidRPr="001559BA" w:rsidRDefault="001559BA" w:rsidP="00B50C08">
            <w:r w:rsidRPr="001559BA">
              <w:t>15290</w:t>
            </w:r>
          </w:p>
        </w:tc>
        <w:tc>
          <w:tcPr>
            <w:tcW w:w="3082" w:type="dxa"/>
            <w:shd w:val="clear" w:color="auto" w:fill="FFCC99"/>
          </w:tcPr>
          <w:p w14:paraId="2C3A6362" w14:textId="65681096" w:rsidR="001559BA" w:rsidRPr="001559BA" w:rsidRDefault="001559BA" w:rsidP="00B50C08">
            <w:r>
              <w:t>PITTSBURGH</w:t>
            </w:r>
          </w:p>
        </w:tc>
        <w:tc>
          <w:tcPr>
            <w:tcW w:w="3082" w:type="dxa"/>
            <w:shd w:val="clear" w:color="auto" w:fill="FFCC99"/>
          </w:tcPr>
          <w:p w14:paraId="57037FFD" w14:textId="60CD05E0" w:rsidR="001559BA" w:rsidRPr="001559BA" w:rsidRDefault="004C4DD4" w:rsidP="004C4DD4">
            <w:pPr>
              <w:jc w:val="center"/>
            </w:pPr>
            <w:r>
              <w:t>6</w:t>
            </w:r>
          </w:p>
        </w:tc>
      </w:tr>
      <w:tr w:rsidR="001559BA" w14:paraId="4955482E" w14:textId="77777777" w:rsidTr="004C4DD4">
        <w:trPr>
          <w:trHeight w:val="235"/>
        </w:trPr>
        <w:tc>
          <w:tcPr>
            <w:tcW w:w="3081" w:type="dxa"/>
            <w:shd w:val="clear" w:color="auto" w:fill="FFCC99"/>
          </w:tcPr>
          <w:p w14:paraId="31105741" w14:textId="617FCFD3" w:rsidR="001559BA" w:rsidRPr="001559BA" w:rsidRDefault="001559BA" w:rsidP="00B50C08">
            <w:r w:rsidRPr="001559BA">
              <w:t>15047</w:t>
            </w:r>
          </w:p>
        </w:tc>
        <w:tc>
          <w:tcPr>
            <w:tcW w:w="3082" w:type="dxa"/>
            <w:shd w:val="clear" w:color="auto" w:fill="FFCC99"/>
          </w:tcPr>
          <w:p w14:paraId="5AF02497" w14:textId="19BA5920" w:rsidR="001559BA" w:rsidRPr="001559BA" w:rsidRDefault="001559BA" w:rsidP="00B50C08">
            <w:r>
              <w:t>GREENOCK</w:t>
            </w:r>
          </w:p>
        </w:tc>
        <w:tc>
          <w:tcPr>
            <w:tcW w:w="3082" w:type="dxa"/>
            <w:shd w:val="clear" w:color="auto" w:fill="FFCC99"/>
          </w:tcPr>
          <w:p w14:paraId="49B895BD" w14:textId="34673BFE" w:rsidR="001559BA" w:rsidRPr="001559BA" w:rsidRDefault="004C4DD4" w:rsidP="004C4DD4">
            <w:pPr>
              <w:jc w:val="center"/>
            </w:pPr>
            <w:r>
              <w:t>6</w:t>
            </w:r>
          </w:p>
        </w:tc>
      </w:tr>
      <w:tr w:rsidR="001559BA" w14:paraId="6A8B58FF" w14:textId="77777777" w:rsidTr="004C4DD4">
        <w:trPr>
          <w:trHeight w:val="235"/>
        </w:trPr>
        <w:tc>
          <w:tcPr>
            <w:tcW w:w="3081" w:type="dxa"/>
            <w:shd w:val="clear" w:color="auto" w:fill="FFCC99"/>
          </w:tcPr>
          <w:p w14:paraId="67BEE25A" w14:textId="2CB3D36C" w:rsidR="001559BA" w:rsidRPr="001559BA" w:rsidRDefault="001559BA" w:rsidP="00B50C08">
            <w:r w:rsidRPr="001559BA">
              <w:t>15102</w:t>
            </w:r>
          </w:p>
        </w:tc>
        <w:tc>
          <w:tcPr>
            <w:tcW w:w="3082" w:type="dxa"/>
            <w:shd w:val="clear" w:color="auto" w:fill="FFCC99"/>
          </w:tcPr>
          <w:p w14:paraId="20FE8824" w14:textId="5CE531D3" w:rsidR="001559BA" w:rsidRPr="001559BA" w:rsidRDefault="001559BA" w:rsidP="00B50C08">
            <w:r>
              <w:t>BETHEL PARK</w:t>
            </w:r>
          </w:p>
        </w:tc>
        <w:tc>
          <w:tcPr>
            <w:tcW w:w="3082" w:type="dxa"/>
            <w:shd w:val="clear" w:color="auto" w:fill="FFCC99"/>
          </w:tcPr>
          <w:p w14:paraId="5FB980B4" w14:textId="77753C0A" w:rsidR="001559BA" w:rsidRPr="001559BA" w:rsidRDefault="004C4DD4" w:rsidP="004C4DD4">
            <w:pPr>
              <w:jc w:val="center"/>
            </w:pPr>
            <w:r>
              <w:t>6</w:t>
            </w:r>
          </w:p>
        </w:tc>
      </w:tr>
    </w:tbl>
    <w:p w14:paraId="47DD7A4F" w14:textId="03DD15F7" w:rsidR="001559BA" w:rsidRPr="00B50C08" w:rsidRDefault="001559BA" w:rsidP="00B50C08"/>
    <w:sectPr w:rsidR="001559BA" w:rsidRPr="00B50C0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0687AD2" w14:textId="77777777" w:rsidR="00604BE8" w:rsidRDefault="00604BE8" w:rsidP="00523E91">
      <w:pPr>
        <w:spacing w:after="0" w:line="240" w:lineRule="auto"/>
      </w:pPr>
      <w:r>
        <w:separator/>
      </w:r>
    </w:p>
  </w:endnote>
  <w:endnote w:type="continuationSeparator" w:id="0">
    <w:p w14:paraId="0041D5F2" w14:textId="77777777" w:rsidR="00604BE8" w:rsidRDefault="00604BE8" w:rsidP="00523E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A2D99C8" w14:textId="77777777" w:rsidR="00604BE8" w:rsidRDefault="00604BE8" w:rsidP="00523E91">
      <w:pPr>
        <w:spacing w:after="0" w:line="240" w:lineRule="auto"/>
      </w:pPr>
      <w:r>
        <w:separator/>
      </w:r>
    </w:p>
  </w:footnote>
  <w:footnote w:type="continuationSeparator" w:id="0">
    <w:p w14:paraId="75796F56" w14:textId="77777777" w:rsidR="00604BE8" w:rsidRDefault="00604BE8" w:rsidP="00523E91">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3E91"/>
    <w:rsid w:val="000469E4"/>
    <w:rsid w:val="00077949"/>
    <w:rsid w:val="001559BA"/>
    <w:rsid w:val="0034542E"/>
    <w:rsid w:val="004C17FF"/>
    <w:rsid w:val="004C4DD4"/>
    <w:rsid w:val="00523E91"/>
    <w:rsid w:val="005632E7"/>
    <w:rsid w:val="00584904"/>
    <w:rsid w:val="00604BE8"/>
    <w:rsid w:val="00611000"/>
    <w:rsid w:val="006B77F5"/>
    <w:rsid w:val="008502D6"/>
    <w:rsid w:val="00A72CE6"/>
    <w:rsid w:val="00A801D5"/>
    <w:rsid w:val="00AE55DF"/>
    <w:rsid w:val="00B44171"/>
    <w:rsid w:val="00B50C08"/>
    <w:rsid w:val="00B70DAD"/>
    <w:rsid w:val="00C34DBC"/>
    <w:rsid w:val="00CA43FD"/>
    <w:rsid w:val="00CD39F9"/>
    <w:rsid w:val="00CF4881"/>
    <w:rsid w:val="00D047FB"/>
    <w:rsid w:val="00D07894"/>
    <w:rsid w:val="00D16687"/>
    <w:rsid w:val="00D241CA"/>
    <w:rsid w:val="00D91CC3"/>
    <w:rsid w:val="00DF00F9"/>
    <w:rsid w:val="00E54273"/>
    <w:rsid w:val="00E579D1"/>
    <w:rsid w:val="00EA76F8"/>
    <w:rsid w:val="00ED0151"/>
    <w:rsid w:val="00F51FB9"/>
    <w:rsid w:val="00FB6C63"/>
    <w:rsid w:val="00FE1F42"/>
    <w:rsid w:val="00FF27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663D1D"/>
  <w15:chartTrackingRefBased/>
  <w15:docId w15:val="{19B45FF6-6BB4-4DBA-AEC7-B3000962A3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523E91"/>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4">
    <w:name w:val="heading 4"/>
    <w:basedOn w:val="Normal"/>
    <w:next w:val="Normal"/>
    <w:link w:val="Heading4Char"/>
    <w:uiPriority w:val="9"/>
    <w:unhideWhenUsed/>
    <w:qFormat/>
    <w:rsid w:val="00C34DB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23E91"/>
    <w:pPr>
      <w:tabs>
        <w:tab w:val="center" w:pos="4680"/>
        <w:tab w:val="right" w:pos="9360"/>
      </w:tabs>
      <w:spacing w:after="0" w:line="240" w:lineRule="auto"/>
    </w:pPr>
  </w:style>
  <w:style w:type="character" w:customStyle="1" w:styleId="HeaderChar">
    <w:name w:val="Header Char"/>
    <w:basedOn w:val="DefaultParagraphFont"/>
    <w:link w:val="Header"/>
    <w:uiPriority w:val="99"/>
    <w:rsid w:val="00523E91"/>
  </w:style>
  <w:style w:type="paragraph" w:styleId="Footer">
    <w:name w:val="footer"/>
    <w:basedOn w:val="Normal"/>
    <w:link w:val="FooterChar"/>
    <w:uiPriority w:val="99"/>
    <w:unhideWhenUsed/>
    <w:rsid w:val="00523E91"/>
    <w:pPr>
      <w:tabs>
        <w:tab w:val="center" w:pos="4680"/>
        <w:tab w:val="right" w:pos="9360"/>
      </w:tabs>
      <w:spacing w:after="0" w:line="240" w:lineRule="auto"/>
    </w:pPr>
  </w:style>
  <w:style w:type="character" w:customStyle="1" w:styleId="FooterChar">
    <w:name w:val="Footer Char"/>
    <w:basedOn w:val="DefaultParagraphFont"/>
    <w:link w:val="Footer"/>
    <w:uiPriority w:val="99"/>
    <w:rsid w:val="00523E91"/>
  </w:style>
  <w:style w:type="character" w:customStyle="1" w:styleId="Heading1Char">
    <w:name w:val="Heading 1 Char"/>
    <w:basedOn w:val="DefaultParagraphFont"/>
    <w:link w:val="Heading1"/>
    <w:uiPriority w:val="9"/>
    <w:rsid w:val="00523E91"/>
    <w:rPr>
      <w:rFonts w:ascii="Times New Roman" w:eastAsia="Times New Roman" w:hAnsi="Times New Roman" w:cs="Times New Roman"/>
      <w:b/>
      <w:bCs/>
      <w:kern w:val="36"/>
      <w:sz w:val="48"/>
      <w:szCs w:val="48"/>
    </w:rPr>
  </w:style>
  <w:style w:type="paragraph" w:styleId="HTMLPreformatted">
    <w:name w:val="HTML Preformatted"/>
    <w:basedOn w:val="Normal"/>
    <w:link w:val="HTMLPreformattedChar"/>
    <w:uiPriority w:val="99"/>
    <w:unhideWhenUsed/>
    <w:rsid w:val="0052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523E91"/>
    <w:rPr>
      <w:rFonts w:ascii="Courier New" w:eastAsia="Times New Roman" w:hAnsi="Courier New" w:cs="Courier New"/>
      <w:sz w:val="20"/>
      <w:szCs w:val="20"/>
    </w:rPr>
  </w:style>
  <w:style w:type="character" w:styleId="HTMLCode">
    <w:name w:val="HTML Code"/>
    <w:basedOn w:val="DefaultParagraphFont"/>
    <w:uiPriority w:val="99"/>
    <w:semiHidden/>
    <w:unhideWhenUsed/>
    <w:rsid w:val="00523E91"/>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C34DBC"/>
    <w:rPr>
      <w:rFonts w:asciiTheme="majorHAnsi" w:eastAsiaTheme="majorEastAsia" w:hAnsiTheme="majorHAnsi" w:cstheme="majorBidi"/>
      <w:i/>
      <w:iCs/>
      <w:color w:val="2F5496" w:themeColor="accent1" w:themeShade="BF"/>
    </w:rPr>
  </w:style>
  <w:style w:type="table" w:styleId="TableGrid">
    <w:name w:val="Table Grid"/>
    <w:basedOn w:val="TableNormal"/>
    <w:uiPriority w:val="39"/>
    <w:rsid w:val="001559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3563053">
      <w:bodyDiv w:val="1"/>
      <w:marLeft w:val="0"/>
      <w:marRight w:val="0"/>
      <w:marTop w:val="0"/>
      <w:marBottom w:val="0"/>
      <w:divBdr>
        <w:top w:val="none" w:sz="0" w:space="0" w:color="auto"/>
        <w:left w:val="none" w:sz="0" w:space="0" w:color="auto"/>
        <w:bottom w:val="none" w:sz="0" w:space="0" w:color="auto"/>
        <w:right w:val="none" w:sz="0" w:space="0" w:color="auto"/>
      </w:divBdr>
      <w:divsChild>
        <w:div w:id="1947074804">
          <w:marLeft w:val="0"/>
          <w:marRight w:val="0"/>
          <w:marTop w:val="0"/>
          <w:marBottom w:val="0"/>
          <w:divBdr>
            <w:top w:val="single" w:sz="6" w:space="4" w:color="auto"/>
            <w:left w:val="single" w:sz="6" w:space="4" w:color="auto"/>
            <w:bottom w:val="single" w:sz="6" w:space="4" w:color="auto"/>
            <w:right w:val="single" w:sz="6" w:space="4" w:color="auto"/>
          </w:divBdr>
          <w:divsChild>
            <w:div w:id="2137219092">
              <w:marLeft w:val="0"/>
              <w:marRight w:val="0"/>
              <w:marTop w:val="0"/>
              <w:marBottom w:val="0"/>
              <w:divBdr>
                <w:top w:val="none" w:sz="0" w:space="0" w:color="auto"/>
                <w:left w:val="none" w:sz="0" w:space="0" w:color="auto"/>
                <w:bottom w:val="none" w:sz="0" w:space="0" w:color="auto"/>
                <w:right w:val="none" w:sz="0" w:space="0" w:color="auto"/>
              </w:divBdr>
              <w:divsChild>
                <w:div w:id="902258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833504">
          <w:marLeft w:val="0"/>
          <w:marRight w:val="0"/>
          <w:marTop w:val="0"/>
          <w:marBottom w:val="0"/>
          <w:divBdr>
            <w:top w:val="single" w:sz="6" w:space="4" w:color="ABABAB"/>
            <w:left w:val="single" w:sz="6" w:space="4" w:color="ABABAB"/>
            <w:bottom w:val="single" w:sz="6" w:space="4" w:color="ABABAB"/>
            <w:right w:val="single" w:sz="6" w:space="4" w:color="ABABAB"/>
          </w:divBdr>
          <w:divsChild>
            <w:div w:id="1970429075">
              <w:marLeft w:val="0"/>
              <w:marRight w:val="0"/>
              <w:marTop w:val="0"/>
              <w:marBottom w:val="0"/>
              <w:divBdr>
                <w:top w:val="none" w:sz="0" w:space="0" w:color="auto"/>
                <w:left w:val="none" w:sz="0" w:space="0" w:color="auto"/>
                <w:bottom w:val="none" w:sz="0" w:space="0" w:color="auto"/>
                <w:right w:val="none" w:sz="0" w:space="0" w:color="auto"/>
              </w:divBdr>
              <w:divsChild>
                <w:div w:id="602346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7107381">
      <w:bodyDiv w:val="1"/>
      <w:marLeft w:val="0"/>
      <w:marRight w:val="0"/>
      <w:marTop w:val="0"/>
      <w:marBottom w:val="0"/>
      <w:divBdr>
        <w:top w:val="none" w:sz="0" w:space="0" w:color="auto"/>
        <w:left w:val="none" w:sz="0" w:space="0" w:color="auto"/>
        <w:bottom w:val="none" w:sz="0" w:space="0" w:color="auto"/>
        <w:right w:val="none" w:sz="0" w:space="0" w:color="auto"/>
      </w:divBdr>
    </w:div>
    <w:div w:id="375660762">
      <w:bodyDiv w:val="1"/>
      <w:marLeft w:val="0"/>
      <w:marRight w:val="0"/>
      <w:marTop w:val="0"/>
      <w:marBottom w:val="0"/>
      <w:divBdr>
        <w:top w:val="none" w:sz="0" w:space="0" w:color="auto"/>
        <w:left w:val="none" w:sz="0" w:space="0" w:color="auto"/>
        <w:bottom w:val="none" w:sz="0" w:space="0" w:color="auto"/>
        <w:right w:val="none" w:sz="0" w:space="0" w:color="auto"/>
      </w:divBdr>
    </w:div>
    <w:div w:id="545143270">
      <w:bodyDiv w:val="1"/>
      <w:marLeft w:val="0"/>
      <w:marRight w:val="0"/>
      <w:marTop w:val="0"/>
      <w:marBottom w:val="0"/>
      <w:divBdr>
        <w:top w:val="none" w:sz="0" w:space="0" w:color="auto"/>
        <w:left w:val="none" w:sz="0" w:space="0" w:color="auto"/>
        <w:bottom w:val="none" w:sz="0" w:space="0" w:color="auto"/>
        <w:right w:val="none" w:sz="0" w:space="0" w:color="auto"/>
      </w:divBdr>
      <w:divsChild>
        <w:div w:id="1800877553">
          <w:marLeft w:val="0"/>
          <w:marRight w:val="0"/>
          <w:marTop w:val="0"/>
          <w:marBottom w:val="0"/>
          <w:divBdr>
            <w:top w:val="single" w:sz="6" w:space="4" w:color="auto"/>
            <w:left w:val="single" w:sz="6" w:space="4" w:color="auto"/>
            <w:bottom w:val="single" w:sz="6" w:space="4" w:color="auto"/>
            <w:right w:val="single" w:sz="6" w:space="4" w:color="auto"/>
          </w:divBdr>
          <w:divsChild>
            <w:div w:id="672075122">
              <w:marLeft w:val="0"/>
              <w:marRight w:val="0"/>
              <w:marTop w:val="0"/>
              <w:marBottom w:val="0"/>
              <w:divBdr>
                <w:top w:val="none" w:sz="0" w:space="0" w:color="auto"/>
                <w:left w:val="none" w:sz="0" w:space="0" w:color="auto"/>
                <w:bottom w:val="none" w:sz="0" w:space="0" w:color="auto"/>
                <w:right w:val="none" w:sz="0" w:space="0" w:color="auto"/>
              </w:divBdr>
              <w:divsChild>
                <w:div w:id="2054695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062970">
          <w:marLeft w:val="0"/>
          <w:marRight w:val="0"/>
          <w:marTop w:val="0"/>
          <w:marBottom w:val="0"/>
          <w:divBdr>
            <w:top w:val="single" w:sz="6" w:space="4" w:color="auto"/>
            <w:left w:val="single" w:sz="6" w:space="4" w:color="auto"/>
            <w:bottom w:val="single" w:sz="6" w:space="4" w:color="auto"/>
            <w:right w:val="single" w:sz="6" w:space="4" w:color="auto"/>
          </w:divBdr>
          <w:divsChild>
            <w:div w:id="2117212571">
              <w:marLeft w:val="0"/>
              <w:marRight w:val="0"/>
              <w:marTop w:val="0"/>
              <w:marBottom w:val="0"/>
              <w:divBdr>
                <w:top w:val="none" w:sz="0" w:space="0" w:color="auto"/>
                <w:left w:val="none" w:sz="0" w:space="0" w:color="auto"/>
                <w:bottom w:val="none" w:sz="0" w:space="0" w:color="auto"/>
                <w:right w:val="none" w:sz="0" w:space="0" w:color="auto"/>
              </w:divBdr>
              <w:divsChild>
                <w:div w:id="132524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6575649">
      <w:bodyDiv w:val="1"/>
      <w:marLeft w:val="0"/>
      <w:marRight w:val="0"/>
      <w:marTop w:val="0"/>
      <w:marBottom w:val="0"/>
      <w:divBdr>
        <w:top w:val="none" w:sz="0" w:space="0" w:color="auto"/>
        <w:left w:val="none" w:sz="0" w:space="0" w:color="auto"/>
        <w:bottom w:val="none" w:sz="0" w:space="0" w:color="auto"/>
        <w:right w:val="none" w:sz="0" w:space="0" w:color="auto"/>
      </w:divBdr>
      <w:divsChild>
        <w:div w:id="1286696349">
          <w:marLeft w:val="0"/>
          <w:marRight w:val="0"/>
          <w:marTop w:val="0"/>
          <w:marBottom w:val="0"/>
          <w:divBdr>
            <w:top w:val="single" w:sz="6" w:space="4" w:color="auto"/>
            <w:left w:val="single" w:sz="6" w:space="4" w:color="auto"/>
            <w:bottom w:val="single" w:sz="6" w:space="4" w:color="auto"/>
            <w:right w:val="single" w:sz="6" w:space="4" w:color="auto"/>
          </w:divBdr>
          <w:divsChild>
            <w:div w:id="100414907">
              <w:marLeft w:val="0"/>
              <w:marRight w:val="0"/>
              <w:marTop w:val="0"/>
              <w:marBottom w:val="0"/>
              <w:divBdr>
                <w:top w:val="none" w:sz="0" w:space="0" w:color="auto"/>
                <w:left w:val="none" w:sz="0" w:space="0" w:color="auto"/>
                <w:bottom w:val="none" w:sz="0" w:space="0" w:color="auto"/>
                <w:right w:val="none" w:sz="0" w:space="0" w:color="auto"/>
              </w:divBdr>
              <w:divsChild>
                <w:div w:id="87124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438027">
          <w:marLeft w:val="0"/>
          <w:marRight w:val="0"/>
          <w:marTop w:val="0"/>
          <w:marBottom w:val="0"/>
          <w:divBdr>
            <w:top w:val="single" w:sz="6" w:space="4" w:color="auto"/>
            <w:left w:val="single" w:sz="6" w:space="4" w:color="auto"/>
            <w:bottom w:val="single" w:sz="6" w:space="4" w:color="auto"/>
            <w:right w:val="single" w:sz="6" w:space="4" w:color="auto"/>
          </w:divBdr>
          <w:divsChild>
            <w:div w:id="1258371613">
              <w:marLeft w:val="0"/>
              <w:marRight w:val="0"/>
              <w:marTop w:val="0"/>
              <w:marBottom w:val="0"/>
              <w:divBdr>
                <w:top w:val="none" w:sz="0" w:space="0" w:color="auto"/>
                <w:left w:val="none" w:sz="0" w:space="0" w:color="auto"/>
                <w:bottom w:val="none" w:sz="0" w:space="0" w:color="auto"/>
                <w:right w:val="none" w:sz="0" w:space="0" w:color="auto"/>
              </w:divBdr>
              <w:divsChild>
                <w:div w:id="970019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393704">
          <w:marLeft w:val="0"/>
          <w:marRight w:val="0"/>
          <w:marTop w:val="0"/>
          <w:marBottom w:val="0"/>
          <w:divBdr>
            <w:top w:val="single" w:sz="6" w:space="4" w:color="auto"/>
            <w:left w:val="single" w:sz="6" w:space="4" w:color="auto"/>
            <w:bottom w:val="single" w:sz="6" w:space="4" w:color="auto"/>
            <w:right w:val="single" w:sz="6" w:space="4" w:color="auto"/>
          </w:divBdr>
          <w:divsChild>
            <w:div w:id="1468670053">
              <w:marLeft w:val="0"/>
              <w:marRight w:val="0"/>
              <w:marTop w:val="0"/>
              <w:marBottom w:val="0"/>
              <w:divBdr>
                <w:top w:val="none" w:sz="0" w:space="0" w:color="auto"/>
                <w:left w:val="none" w:sz="0" w:space="0" w:color="auto"/>
                <w:bottom w:val="none" w:sz="0" w:space="0" w:color="auto"/>
                <w:right w:val="none" w:sz="0" w:space="0" w:color="auto"/>
              </w:divBdr>
              <w:divsChild>
                <w:div w:id="1394498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7046620">
      <w:bodyDiv w:val="1"/>
      <w:marLeft w:val="0"/>
      <w:marRight w:val="0"/>
      <w:marTop w:val="0"/>
      <w:marBottom w:val="0"/>
      <w:divBdr>
        <w:top w:val="none" w:sz="0" w:space="0" w:color="auto"/>
        <w:left w:val="none" w:sz="0" w:space="0" w:color="auto"/>
        <w:bottom w:val="none" w:sz="0" w:space="0" w:color="auto"/>
        <w:right w:val="none" w:sz="0" w:space="0" w:color="auto"/>
      </w:divBdr>
    </w:div>
    <w:div w:id="1813907241">
      <w:bodyDiv w:val="1"/>
      <w:marLeft w:val="0"/>
      <w:marRight w:val="0"/>
      <w:marTop w:val="0"/>
      <w:marBottom w:val="0"/>
      <w:divBdr>
        <w:top w:val="none" w:sz="0" w:space="0" w:color="auto"/>
        <w:left w:val="none" w:sz="0" w:space="0" w:color="auto"/>
        <w:bottom w:val="none" w:sz="0" w:space="0" w:color="auto"/>
        <w:right w:val="none" w:sz="0" w:space="0" w:color="auto"/>
      </w:divBdr>
      <w:divsChild>
        <w:div w:id="91554749">
          <w:marLeft w:val="0"/>
          <w:marRight w:val="0"/>
          <w:marTop w:val="0"/>
          <w:marBottom w:val="0"/>
          <w:divBdr>
            <w:top w:val="single" w:sz="6" w:space="4" w:color="auto"/>
            <w:left w:val="single" w:sz="6" w:space="4" w:color="auto"/>
            <w:bottom w:val="single" w:sz="6" w:space="4" w:color="auto"/>
            <w:right w:val="single" w:sz="6" w:space="4" w:color="auto"/>
          </w:divBdr>
          <w:divsChild>
            <w:div w:id="409935140">
              <w:marLeft w:val="0"/>
              <w:marRight w:val="0"/>
              <w:marTop w:val="0"/>
              <w:marBottom w:val="0"/>
              <w:divBdr>
                <w:top w:val="none" w:sz="0" w:space="0" w:color="auto"/>
                <w:left w:val="none" w:sz="0" w:space="0" w:color="auto"/>
                <w:bottom w:val="none" w:sz="0" w:space="0" w:color="auto"/>
                <w:right w:val="none" w:sz="0" w:space="0" w:color="auto"/>
              </w:divBdr>
              <w:divsChild>
                <w:div w:id="316111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177666">
          <w:marLeft w:val="0"/>
          <w:marRight w:val="0"/>
          <w:marTop w:val="0"/>
          <w:marBottom w:val="0"/>
          <w:divBdr>
            <w:top w:val="single" w:sz="6" w:space="4" w:color="auto"/>
            <w:left w:val="single" w:sz="6" w:space="4" w:color="auto"/>
            <w:bottom w:val="single" w:sz="6" w:space="4" w:color="auto"/>
            <w:right w:val="single" w:sz="6" w:space="4" w:color="auto"/>
          </w:divBdr>
          <w:divsChild>
            <w:div w:id="1119252746">
              <w:marLeft w:val="0"/>
              <w:marRight w:val="0"/>
              <w:marTop w:val="0"/>
              <w:marBottom w:val="0"/>
              <w:divBdr>
                <w:top w:val="none" w:sz="0" w:space="0" w:color="auto"/>
                <w:left w:val="none" w:sz="0" w:space="0" w:color="auto"/>
                <w:bottom w:val="none" w:sz="0" w:space="0" w:color="auto"/>
                <w:right w:val="none" w:sz="0" w:space="0" w:color="auto"/>
              </w:divBdr>
              <w:divsChild>
                <w:div w:id="1737624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30131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7DDE98-F99D-4709-9C01-9D42928409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3109</TotalTime>
  <Pages>7</Pages>
  <Words>1674</Words>
  <Characters>9542</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Conor Zimmerman</dc:creator>
  <cp:keywords/>
  <dc:description/>
  <cp:lastModifiedBy>Conor Zimmerman</cp:lastModifiedBy>
  <cp:revision>13</cp:revision>
  <dcterms:created xsi:type="dcterms:W3CDTF">2021-01-29T22:42:00Z</dcterms:created>
  <dcterms:modified xsi:type="dcterms:W3CDTF">2021-02-01T02:31:00Z</dcterms:modified>
</cp:coreProperties>
</file>