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F6B" w:rsidRDefault="00EE6F6B" w:rsidP="00EE6F6B"/>
    <w:p w:rsidR="00EE6F6B" w:rsidRDefault="00EE6F6B" w:rsidP="00EE6F6B"/>
    <w:p w:rsidR="00EE6F6B" w:rsidRDefault="00EE6F6B" w:rsidP="00EE6F6B">
      <w:pPr>
        <w:jc w:val="center"/>
      </w:pPr>
      <w:r>
        <w:t>ACCT 2101 Financial Accounting</w:t>
      </w:r>
    </w:p>
    <w:p w:rsidR="00EE6F6B" w:rsidRDefault="00EE6F6B" w:rsidP="00EE6F6B"/>
    <w:p w:rsidR="00EE6F6B" w:rsidRDefault="00860FEE" w:rsidP="00EE6F6B">
      <w:pPr>
        <w:pStyle w:val="Heading1"/>
      </w:pPr>
      <w:r>
        <w:t>Sample test</w:t>
      </w:r>
      <w:r w:rsidR="000A2C05">
        <w:t xml:space="preserve"> 4</w:t>
      </w:r>
    </w:p>
    <w:p w:rsidR="00EE6F6B" w:rsidRDefault="00EE6F6B" w:rsidP="00EE6F6B">
      <w:pPr>
        <w:jc w:val="center"/>
      </w:pPr>
    </w:p>
    <w:p w:rsidR="00EE6F6B" w:rsidRDefault="00EE6F6B"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860FEE" w:rsidRDefault="00860FEE" w:rsidP="009A72E9"/>
    <w:p w:rsidR="00EE6F6B" w:rsidRDefault="00EE6F6B" w:rsidP="00EE6F6B">
      <w:pPr>
        <w:jc w:val="center"/>
      </w:pPr>
    </w:p>
    <w:p w:rsidR="00EE6F6B" w:rsidRDefault="00EE6F6B" w:rsidP="00EE6F6B">
      <w:pPr>
        <w:rPr>
          <w:u w:val="single"/>
        </w:rPr>
      </w:pPr>
    </w:p>
    <w:p w:rsidR="00EE6F6B" w:rsidRDefault="00EE6F6B" w:rsidP="00EE6F6B">
      <w:r>
        <w:t>Part I:  Multiple Choice Answers (</w:t>
      </w:r>
      <w:r>
        <w:rPr>
          <w:b/>
          <w:bCs/>
        </w:rPr>
        <w:t>Please write your multiple choice answers here!</w:t>
      </w:r>
      <w:r>
        <w:t>)</w:t>
      </w:r>
    </w:p>
    <w:p w:rsidR="00EE6F6B" w:rsidRDefault="00EE6F6B" w:rsidP="00EE6F6B"/>
    <w:p w:rsidR="00EE6F6B" w:rsidRDefault="00EE6F6B" w:rsidP="00EE6F6B">
      <w:pPr>
        <w:numPr>
          <w:ilvl w:val="0"/>
          <w:numId w:val="8"/>
        </w:numPr>
      </w:pPr>
      <w:r>
        <w:t xml:space="preserve">_____                  </w:t>
      </w:r>
      <w:r w:rsidR="000A2CFC">
        <w:t xml:space="preserve">6. _____               </w:t>
      </w:r>
    </w:p>
    <w:p w:rsidR="00EE6F6B" w:rsidRDefault="00EE6F6B" w:rsidP="00EE6F6B">
      <w:pPr>
        <w:ind w:left="360"/>
      </w:pPr>
    </w:p>
    <w:p w:rsidR="00EE6F6B" w:rsidRDefault="00EE6F6B" w:rsidP="00EE6F6B">
      <w:pPr>
        <w:numPr>
          <w:ilvl w:val="0"/>
          <w:numId w:val="8"/>
        </w:numPr>
      </w:pPr>
      <w:r>
        <w:t xml:space="preserve">_____                  </w:t>
      </w:r>
      <w:r w:rsidR="000A2CFC">
        <w:t xml:space="preserve">7. _____               </w:t>
      </w:r>
    </w:p>
    <w:p w:rsidR="00EE6F6B" w:rsidRDefault="00EE6F6B" w:rsidP="00EE6F6B"/>
    <w:p w:rsidR="00EE6F6B" w:rsidRDefault="00EE6F6B" w:rsidP="00EE6F6B">
      <w:pPr>
        <w:numPr>
          <w:ilvl w:val="0"/>
          <w:numId w:val="8"/>
        </w:numPr>
      </w:pPr>
      <w:r>
        <w:t>_____                  8. _____</w:t>
      </w:r>
      <w:r w:rsidR="00637981">
        <w:t xml:space="preserve">               </w:t>
      </w:r>
    </w:p>
    <w:p w:rsidR="00EE6F6B" w:rsidRDefault="00EE6F6B" w:rsidP="00EE6F6B"/>
    <w:p w:rsidR="00EE6F6B" w:rsidRDefault="00EE6F6B" w:rsidP="00EE6F6B">
      <w:pPr>
        <w:numPr>
          <w:ilvl w:val="0"/>
          <w:numId w:val="8"/>
        </w:numPr>
      </w:pPr>
      <w:r>
        <w:t>_____                  9. _____</w:t>
      </w:r>
      <w:r w:rsidR="00637981">
        <w:t xml:space="preserve">               </w:t>
      </w:r>
    </w:p>
    <w:p w:rsidR="00EE6F6B" w:rsidRDefault="00EE6F6B" w:rsidP="00EE6F6B"/>
    <w:p w:rsidR="00EE6F6B" w:rsidRDefault="00EE6F6B" w:rsidP="00EE6F6B">
      <w:pPr>
        <w:numPr>
          <w:ilvl w:val="0"/>
          <w:numId w:val="8"/>
        </w:numPr>
      </w:pPr>
      <w:r>
        <w:t>_____                  10. _____</w:t>
      </w:r>
      <w:r w:rsidR="00637981">
        <w:t xml:space="preserve">      </w:t>
      </w:r>
      <w:r w:rsidR="006A4306">
        <w:t xml:space="preserve">       </w:t>
      </w:r>
    </w:p>
    <w:p w:rsidR="00EE6F6B" w:rsidRDefault="00EE6F6B" w:rsidP="00EE6F6B"/>
    <w:p w:rsidR="00D42DB9" w:rsidRPr="00CB7647" w:rsidRDefault="00EE6F6B" w:rsidP="00D42DB9">
      <w:pPr>
        <w:widowControl w:val="0"/>
        <w:rPr>
          <w:rFonts w:ascii="Arial" w:hAnsi="Arial" w:cs="Arial"/>
          <w:snapToGrid w:val="0"/>
        </w:rPr>
      </w:pPr>
      <w:r>
        <w:rPr>
          <w:rFonts w:ascii="Arial" w:hAnsi="Arial" w:cs="Arial"/>
        </w:rPr>
        <w:br w:type="page"/>
      </w:r>
      <w:r w:rsidR="00CB7647">
        <w:rPr>
          <w:rFonts w:ascii="Arial" w:hAnsi="Arial" w:cs="Arial"/>
        </w:rPr>
        <w:lastRenderedPageBreak/>
        <w:t>I</w:t>
      </w:r>
      <w:r w:rsidR="00D42DB9" w:rsidRPr="00CB7647">
        <w:rPr>
          <w:rFonts w:ascii="Arial" w:hAnsi="Arial" w:cs="Arial"/>
        </w:rPr>
        <w:t xml:space="preserve">. Multiple choices </w:t>
      </w:r>
      <w:r w:rsidR="00D42DB9" w:rsidRPr="00CB7647">
        <w:rPr>
          <w:rFonts w:ascii="Arial" w:hAnsi="Arial" w:cs="Arial"/>
          <w:snapToGrid w:val="0"/>
        </w:rPr>
        <w:t xml:space="preserve"> </w:t>
      </w:r>
    </w:p>
    <w:p w:rsidR="00D42DB9" w:rsidRPr="00D65F63" w:rsidRDefault="00D42DB9" w:rsidP="00D42DB9">
      <w:pPr>
        <w:widowControl w:val="0"/>
        <w:rPr>
          <w:rFonts w:ascii="Arial" w:hAnsi="Arial" w:cs="Arial"/>
          <w:b/>
          <w:snapToGrid w:val="0"/>
        </w:rPr>
      </w:pPr>
      <w:r w:rsidRPr="00CB7647">
        <w:rPr>
          <w:rFonts w:ascii="Arial" w:hAnsi="Arial" w:cs="Arial"/>
          <w:snapToGrid w:val="0"/>
        </w:rPr>
        <w:t xml:space="preserve">Choose the </w:t>
      </w:r>
      <w:r w:rsidRPr="00CB7647">
        <w:rPr>
          <w:rFonts w:ascii="Arial" w:hAnsi="Arial" w:cs="Arial"/>
          <w:b/>
          <w:snapToGrid w:val="0"/>
          <w:u w:val="single"/>
        </w:rPr>
        <w:t>one</w:t>
      </w:r>
      <w:r w:rsidRPr="00CB7647">
        <w:rPr>
          <w:rFonts w:ascii="Arial" w:hAnsi="Arial" w:cs="Arial"/>
          <w:snapToGrid w:val="0"/>
        </w:rPr>
        <w:t xml:space="preserve"> best answer for each of the following questions.  </w:t>
      </w:r>
      <w:r w:rsidRPr="00D65F63">
        <w:rPr>
          <w:rFonts w:ascii="Arial" w:hAnsi="Arial" w:cs="Arial"/>
          <w:b/>
          <w:snapToGrid w:val="0"/>
        </w:rPr>
        <w:t>Please write your answers in the space provided on the cover page.</w:t>
      </w:r>
    </w:p>
    <w:p w:rsidR="000B4880" w:rsidRDefault="000B4880" w:rsidP="000B4880">
      <w:pPr>
        <w:tabs>
          <w:tab w:val="decimal" w:pos="360"/>
          <w:tab w:val="left" w:pos="1080"/>
        </w:tabs>
        <w:jc w:val="both"/>
      </w:pPr>
    </w:p>
    <w:p w:rsidR="009A72E9" w:rsidRDefault="000A2C05" w:rsidP="009A72E9">
      <w:pPr>
        <w:tabs>
          <w:tab w:val="decimal" w:pos="360"/>
          <w:tab w:val="left" w:pos="720"/>
          <w:tab w:val="left" w:pos="1080"/>
        </w:tabs>
        <w:ind w:left="720" w:hanging="720"/>
        <w:jc w:val="both"/>
        <w:rPr>
          <w:rFonts w:ascii="Arial" w:hAnsi="Arial"/>
          <w:sz w:val="22"/>
        </w:rPr>
      </w:pPr>
      <w:r>
        <w:rPr>
          <w:rFonts w:ascii="Arial" w:hAnsi="Arial"/>
          <w:sz w:val="22"/>
        </w:rPr>
        <w:t>1</w:t>
      </w:r>
      <w:r w:rsidR="00717096">
        <w:rPr>
          <w:rFonts w:ascii="Arial" w:hAnsi="Arial"/>
          <w:sz w:val="22"/>
        </w:rPr>
        <w:t xml:space="preserve">) </w:t>
      </w:r>
      <w:r w:rsidR="009A72E9">
        <w:rPr>
          <w:rFonts w:ascii="Arial" w:hAnsi="Arial"/>
          <w:sz w:val="22"/>
        </w:rPr>
        <w:t>Under the allowance method, Bad Debt Expense is recorded</w:t>
      </w:r>
    </w:p>
    <w:p w:rsidR="009A72E9" w:rsidRDefault="009A72E9" w:rsidP="009A72E9">
      <w:pPr>
        <w:widowControl w:val="0"/>
        <w:numPr>
          <w:ilvl w:val="0"/>
          <w:numId w:val="30"/>
        </w:numPr>
        <w:tabs>
          <w:tab w:val="decimal" w:pos="360"/>
          <w:tab w:val="left" w:pos="720"/>
        </w:tabs>
        <w:jc w:val="both"/>
        <w:rPr>
          <w:rFonts w:ascii="Arial" w:hAnsi="Arial"/>
          <w:sz w:val="22"/>
        </w:rPr>
      </w:pPr>
      <w:r>
        <w:rPr>
          <w:rFonts w:ascii="Arial" w:hAnsi="Arial"/>
          <w:sz w:val="22"/>
        </w:rPr>
        <w:t>when an individual account is written off.</w:t>
      </w:r>
    </w:p>
    <w:p w:rsidR="009A72E9" w:rsidRDefault="009A72E9" w:rsidP="009A72E9">
      <w:pPr>
        <w:widowControl w:val="0"/>
        <w:numPr>
          <w:ilvl w:val="0"/>
          <w:numId w:val="30"/>
        </w:numPr>
        <w:tabs>
          <w:tab w:val="decimal" w:pos="360"/>
          <w:tab w:val="left" w:pos="720"/>
        </w:tabs>
        <w:jc w:val="both"/>
        <w:rPr>
          <w:rFonts w:ascii="Arial" w:hAnsi="Arial"/>
          <w:sz w:val="22"/>
        </w:rPr>
      </w:pPr>
      <w:r>
        <w:rPr>
          <w:rFonts w:ascii="Arial" w:hAnsi="Arial"/>
          <w:sz w:val="22"/>
        </w:rPr>
        <w:t>when the loss amount is known.</w:t>
      </w:r>
    </w:p>
    <w:p w:rsidR="009A72E9" w:rsidRDefault="00BA67B9" w:rsidP="009A72E9">
      <w:pPr>
        <w:widowControl w:val="0"/>
        <w:numPr>
          <w:ilvl w:val="0"/>
          <w:numId w:val="30"/>
        </w:numPr>
        <w:tabs>
          <w:tab w:val="decimal" w:pos="360"/>
          <w:tab w:val="left" w:pos="720"/>
        </w:tabs>
        <w:jc w:val="both"/>
        <w:rPr>
          <w:rFonts w:ascii="Arial" w:hAnsi="Arial"/>
          <w:sz w:val="22"/>
        </w:rPr>
      </w:pPr>
      <w:r>
        <w:rPr>
          <w:rFonts w:ascii="Arial" w:hAnsi="Arial"/>
          <w:sz w:val="22"/>
        </w:rPr>
        <w:t>when the company estimates the amount that it will not collect</w:t>
      </w:r>
      <w:r w:rsidR="009A72E9">
        <w:rPr>
          <w:rFonts w:ascii="Arial" w:hAnsi="Arial"/>
          <w:sz w:val="22"/>
        </w:rPr>
        <w:t>.</w:t>
      </w:r>
    </w:p>
    <w:p w:rsidR="009A72E9" w:rsidRDefault="00BA67B9" w:rsidP="009A72E9">
      <w:pPr>
        <w:widowControl w:val="0"/>
        <w:numPr>
          <w:ilvl w:val="0"/>
          <w:numId w:val="30"/>
        </w:numPr>
        <w:tabs>
          <w:tab w:val="decimal" w:pos="360"/>
          <w:tab w:val="left" w:pos="720"/>
        </w:tabs>
        <w:jc w:val="both"/>
        <w:rPr>
          <w:rFonts w:ascii="Arial" w:hAnsi="Arial"/>
          <w:sz w:val="22"/>
        </w:rPr>
      </w:pPr>
      <w:r>
        <w:rPr>
          <w:rFonts w:ascii="Arial" w:hAnsi="Arial"/>
          <w:sz w:val="22"/>
        </w:rPr>
        <w:t>when the company receives notice from the client</w:t>
      </w:r>
      <w:r w:rsidR="009A72E9">
        <w:rPr>
          <w:rFonts w:ascii="Arial" w:hAnsi="Arial"/>
          <w:sz w:val="22"/>
        </w:rPr>
        <w:t>.</w:t>
      </w:r>
    </w:p>
    <w:p w:rsidR="000A2C05" w:rsidRDefault="000A2C05" w:rsidP="009A72E9">
      <w:pPr>
        <w:tabs>
          <w:tab w:val="left" w:pos="-1440"/>
        </w:tabs>
        <w:ind w:left="720" w:hanging="720"/>
        <w:rPr>
          <w:rFonts w:ascii="Arial" w:hAnsi="Arial" w:cs="Arial"/>
          <w:sz w:val="22"/>
          <w:szCs w:val="22"/>
        </w:rPr>
      </w:pPr>
    </w:p>
    <w:p w:rsidR="009A72E9" w:rsidRDefault="009A72E9" w:rsidP="009A72E9">
      <w:pPr>
        <w:tabs>
          <w:tab w:val="decimal" w:pos="360"/>
          <w:tab w:val="left" w:pos="720"/>
          <w:tab w:val="left" w:pos="1080"/>
        </w:tabs>
        <w:ind w:left="720" w:hanging="720"/>
        <w:jc w:val="both"/>
        <w:rPr>
          <w:rFonts w:ascii="Arial" w:hAnsi="Arial"/>
          <w:sz w:val="22"/>
        </w:rPr>
      </w:pPr>
      <w:r>
        <w:rPr>
          <w:rFonts w:ascii="Arial" w:hAnsi="Arial" w:cs="Arial"/>
          <w:sz w:val="22"/>
          <w:szCs w:val="22"/>
        </w:rPr>
        <w:t xml:space="preserve">2) </w:t>
      </w:r>
      <w:r>
        <w:rPr>
          <w:rFonts w:ascii="Arial" w:hAnsi="Arial"/>
          <w:sz w:val="22"/>
        </w:rPr>
        <w:t>When a customer’s account is written off using the allowance method, the</w:t>
      </w:r>
    </w:p>
    <w:p w:rsidR="009A72E9" w:rsidRDefault="009A72E9" w:rsidP="009A72E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a.</w:t>
      </w:r>
      <w:r>
        <w:rPr>
          <w:rFonts w:ascii="Arial" w:hAnsi="Arial"/>
          <w:sz w:val="22"/>
        </w:rPr>
        <w:tab/>
        <w:t>cash realizable value of total accounts receivable will increase.</w:t>
      </w:r>
    </w:p>
    <w:p w:rsidR="009A72E9" w:rsidRDefault="009A72E9" w:rsidP="009A72E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b.</w:t>
      </w:r>
      <w:r>
        <w:rPr>
          <w:rFonts w:ascii="Arial" w:hAnsi="Arial"/>
          <w:sz w:val="22"/>
        </w:rPr>
        <w:tab/>
        <w:t>net accounts receivable will decrease.</w:t>
      </w:r>
    </w:p>
    <w:p w:rsidR="009A72E9" w:rsidRDefault="009A72E9" w:rsidP="009A72E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allowance account will increase.</w:t>
      </w:r>
    </w:p>
    <w:p w:rsidR="009A72E9" w:rsidRDefault="009A72E9" w:rsidP="009A72E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d.</w:t>
      </w:r>
      <w:r>
        <w:rPr>
          <w:rFonts w:ascii="Arial" w:hAnsi="Arial"/>
          <w:sz w:val="22"/>
        </w:rPr>
        <w:tab/>
        <w:t>net accounts receivable will stay the same.</w:t>
      </w:r>
    </w:p>
    <w:p w:rsidR="009A72E9" w:rsidRDefault="009A72E9" w:rsidP="009A72E9">
      <w:pPr>
        <w:tabs>
          <w:tab w:val="left" w:pos="-1440"/>
        </w:tabs>
        <w:ind w:left="720" w:hanging="720"/>
        <w:rPr>
          <w:rFonts w:ascii="Arial" w:hAnsi="Arial" w:cs="Arial"/>
          <w:sz w:val="22"/>
          <w:szCs w:val="22"/>
        </w:rPr>
      </w:pPr>
    </w:p>
    <w:p w:rsidR="009A72E9" w:rsidRDefault="009A72E9" w:rsidP="009A72E9">
      <w:pPr>
        <w:pStyle w:val="MC"/>
      </w:pPr>
      <w:r>
        <w:rPr>
          <w:rFonts w:cs="Arial"/>
          <w:szCs w:val="22"/>
        </w:rPr>
        <w:t xml:space="preserve">3) </w:t>
      </w:r>
      <w:r>
        <w:t>An analysis and aging of the accounts receivable of Yates Company at December 31 r</w:t>
      </w:r>
      <w:r>
        <w:t>e</w:t>
      </w:r>
      <w:r>
        <w:t>veal these data:</w:t>
      </w:r>
    </w:p>
    <w:p w:rsidR="009A72E9" w:rsidRDefault="009A72E9" w:rsidP="009A72E9">
      <w:pPr>
        <w:autoSpaceDE w:val="0"/>
        <w:autoSpaceDN w:val="0"/>
        <w:adjustRightInd w:val="0"/>
        <w:rPr>
          <w:rFonts w:ascii="Arial" w:hAnsi="Arial" w:cs="Arial"/>
          <w:color w:val="000000"/>
          <w:sz w:val="22"/>
        </w:rPr>
      </w:pPr>
    </w:p>
    <w:p w:rsidR="009A72E9" w:rsidRDefault="009A72E9" w:rsidP="009A72E9">
      <w:pPr>
        <w:autoSpaceDE w:val="0"/>
        <w:autoSpaceDN w:val="0"/>
        <w:adjustRightInd w:val="0"/>
        <w:ind w:firstLine="720"/>
        <w:rPr>
          <w:rFonts w:ascii="Arial" w:hAnsi="Arial" w:cs="Arial"/>
          <w:color w:val="000000"/>
          <w:sz w:val="22"/>
        </w:rPr>
      </w:pPr>
      <w:r>
        <w:rPr>
          <w:rFonts w:ascii="Arial" w:hAnsi="Arial" w:cs="Arial"/>
          <w:color w:val="000000"/>
          <w:sz w:val="22"/>
        </w:rPr>
        <w:t>Accounts receivable</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t xml:space="preserve">                            $ 1,600,000</w:t>
      </w:r>
    </w:p>
    <w:p w:rsidR="009A72E9" w:rsidRDefault="009A72E9" w:rsidP="009A72E9">
      <w:pPr>
        <w:autoSpaceDE w:val="0"/>
        <w:autoSpaceDN w:val="0"/>
        <w:adjustRightInd w:val="0"/>
        <w:ind w:firstLine="720"/>
        <w:rPr>
          <w:rFonts w:ascii="Arial" w:hAnsi="Arial" w:cs="Arial"/>
          <w:color w:val="000000"/>
          <w:sz w:val="22"/>
        </w:rPr>
      </w:pPr>
      <w:r>
        <w:rPr>
          <w:rFonts w:ascii="Arial" w:hAnsi="Arial" w:cs="Arial"/>
          <w:color w:val="000000"/>
          <w:sz w:val="22"/>
        </w:rPr>
        <w:t>Allowance for doubtful accounts before adjustment (credit):          100,000</w:t>
      </w:r>
      <w:r>
        <w:rPr>
          <w:rFonts w:ascii="Arial" w:hAnsi="Arial" w:cs="Arial"/>
          <w:color w:val="000000"/>
          <w:sz w:val="22"/>
        </w:rPr>
        <w:tab/>
      </w:r>
      <w:r>
        <w:rPr>
          <w:rFonts w:ascii="Arial" w:hAnsi="Arial" w:cs="Arial"/>
          <w:color w:val="000000"/>
          <w:sz w:val="22"/>
        </w:rPr>
        <w:tab/>
      </w:r>
    </w:p>
    <w:p w:rsidR="009A72E9" w:rsidRDefault="009A72E9" w:rsidP="009A72E9">
      <w:pPr>
        <w:autoSpaceDE w:val="0"/>
        <w:autoSpaceDN w:val="0"/>
        <w:adjustRightInd w:val="0"/>
        <w:rPr>
          <w:rFonts w:ascii="Arial" w:hAnsi="Arial" w:cs="Arial"/>
          <w:color w:val="000000"/>
          <w:sz w:val="22"/>
        </w:rPr>
      </w:pPr>
      <w:r>
        <w:rPr>
          <w:rFonts w:ascii="Arial" w:hAnsi="Arial" w:cs="Arial"/>
          <w:color w:val="000000"/>
          <w:sz w:val="22"/>
        </w:rPr>
        <w:tab/>
        <w:t xml:space="preserve">Amounts expected to become uncollectible </w:t>
      </w:r>
      <w:r>
        <w:rPr>
          <w:rFonts w:ascii="Arial" w:hAnsi="Arial" w:cs="Arial"/>
          <w:color w:val="000000"/>
          <w:sz w:val="22"/>
        </w:rPr>
        <w:tab/>
      </w:r>
      <w:r>
        <w:rPr>
          <w:rFonts w:ascii="Arial" w:hAnsi="Arial" w:cs="Arial"/>
          <w:color w:val="000000"/>
          <w:sz w:val="22"/>
        </w:rPr>
        <w:tab/>
        <w:t xml:space="preserve">                     130,000</w:t>
      </w:r>
    </w:p>
    <w:p w:rsidR="009A72E9" w:rsidRDefault="009A72E9" w:rsidP="009A72E9">
      <w:pPr>
        <w:autoSpaceDE w:val="0"/>
        <w:autoSpaceDN w:val="0"/>
        <w:adjustRightInd w:val="0"/>
        <w:rPr>
          <w:rFonts w:ascii="Arial" w:hAnsi="Arial" w:cs="Arial"/>
          <w:color w:val="000000"/>
          <w:sz w:val="22"/>
        </w:rPr>
      </w:pPr>
    </w:p>
    <w:p w:rsidR="009A72E9" w:rsidRDefault="009A72E9" w:rsidP="009A72E9">
      <w:pPr>
        <w:autoSpaceDE w:val="0"/>
        <w:autoSpaceDN w:val="0"/>
        <w:adjustRightInd w:val="0"/>
        <w:rPr>
          <w:rFonts w:ascii="Arial" w:hAnsi="Arial" w:cs="Arial"/>
          <w:color w:val="000000"/>
          <w:sz w:val="22"/>
        </w:rPr>
      </w:pPr>
      <w:r>
        <w:rPr>
          <w:rFonts w:ascii="Arial" w:hAnsi="Arial" w:cs="Arial"/>
          <w:color w:val="000000"/>
          <w:sz w:val="22"/>
        </w:rPr>
        <w:t>What is the cash realizable value of the accounts receivable at December 31 after adjus</w:t>
      </w:r>
      <w:r>
        <w:rPr>
          <w:rFonts w:ascii="Arial" w:hAnsi="Arial" w:cs="Arial"/>
          <w:color w:val="000000"/>
          <w:sz w:val="22"/>
        </w:rPr>
        <w:t>t</w:t>
      </w:r>
      <w:r>
        <w:rPr>
          <w:rFonts w:ascii="Arial" w:hAnsi="Arial" w:cs="Arial"/>
          <w:color w:val="000000"/>
          <w:sz w:val="22"/>
        </w:rPr>
        <w:t>ment?</w:t>
      </w:r>
    </w:p>
    <w:p w:rsidR="009A72E9" w:rsidRDefault="009A72E9" w:rsidP="009A72E9">
      <w:pPr>
        <w:widowControl w:val="0"/>
        <w:numPr>
          <w:ilvl w:val="0"/>
          <w:numId w:val="31"/>
        </w:numPr>
        <w:autoSpaceDE w:val="0"/>
        <w:autoSpaceDN w:val="0"/>
        <w:adjustRightInd w:val="0"/>
        <w:rPr>
          <w:rFonts w:ascii="Arial" w:hAnsi="Arial" w:cs="Arial"/>
          <w:color w:val="000000"/>
          <w:sz w:val="22"/>
        </w:rPr>
      </w:pPr>
      <w:r>
        <w:rPr>
          <w:rFonts w:ascii="Arial" w:hAnsi="Arial" w:cs="Arial"/>
          <w:color w:val="000000"/>
          <w:sz w:val="22"/>
        </w:rPr>
        <w:t>$1,370,000</w:t>
      </w:r>
    </w:p>
    <w:p w:rsidR="009A72E9" w:rsidRDefault="009A72E9" w:rsidP="009A72E9">
      <w:pPr>
        <w:widowControl w:val="0"/>
        <w:numPr>
          <w:ilvl w:val="0"/>
          <w:numId w:val="31"/>
        </w:numPr>
        <w:autoSpaceDE w:val="0"/>
        <w:autoSpaceDN w:val="0"/>
        <w:adjustRightInd w:val="0"/>
        <w:rPr>
          <w:rFonts w:ascii="Arial" w:hAnsi="Arial" w:cs="Arial"/>
          <w:color w:val="000000"/>
          <w:sz w:val="22"/>
        </w:rPr>
      </w:pPr>
      <w:r>
        <w:rPr>
          <w:rFonts w:ascii="Arial" w:hAnsi="Arial" w:cs="Arial"/>
          <w:color w:val="000000"/>
          <w:sz w:val="22"/>
        </w:rPr>
        <w:t>$1,500,000</w:t>
      </w:r>
    </w:p>
    <w:p w:rsidR="009A72E9" w:rsidRDefault="009A72E9" w:rsidP="009A72E9">
      <w:pPr>
        <w:widowControl w:val="0"/>
        <w:numPr>
          <w:ilvl w:val="0"/>
          <w:numId w:val="31"/>
        </w:numPr>
        <w:autoSpaceDE w:val="0"/>
        <w:autoSpaceDN w:val="0"/>
        <w:adjustRightInd w:val="0"/>
        <w:rPr>
          <w:rFonts w:ascii="Arial" w:hAnsi="Arial" w:cs="Arial"/>
          <w:color w:val="000000"/>
          <w:sz w:val="22"/>
        </w:rPr>
      </w:pPr>
      <w:r>
        <w:rPr>
          <w:rFonts w:ascii="Arial" w:hAnsi="Arial" w:cs="Arial"/>
          <w:color w:val="000000"/>
          <w:sz w:val="22"/>
        </w:rPr>
        <w:t>$1,600,000</w:t>
      </w:r>
    </w:p>
    <w:p w:rsidR="009A72E9" w:rsidRDefault="009A72E9" w:rsidP="009A72E9">
      <w:pPr>
        <w:widowControl w:val="0"/>
        <w:numPr>
          <w:ilvl w:val="0"/>
          <w:numId w:val="31"/>
        </w:numPr>
        <w:autoSpaceDE w:val="0"/>
        <w:autoSpaceDN w:val="0"/>
        <w:adjustRightInd w:val="0"/>
        <w:rPr>
          <w:rFonts w:ascii="Arial" w:hAnsi="Arial" w:cs="Arial"/>
          <w:color w:val="000000"/>
          <w:sz w:val="22"/>
        </w:rPr>
      </w:pPr>
      <w:r>
        <w:rPr>
          <w:rFonts w:ascii="Arial" w:hAnsi="Arial" w:cs="Arial"/>
          <w:color w:val="000000"/>
          <w:sz w:val="22"/>
        </w:rPr>
        <w:t>$1,470,000</w:t>
      </w:r>
    </w:p>
    <w:p w:rsidR="009A72E9" w:rsidRPr="003F4B19" w:rsidRDefault="009A72E9" w:rsidP="009A72E9">
      <w:pPr>
        <w:tabs>
          <w:tab w:val="left" w:pos="-1440"/>
        </w:tabs>
        <w:ind w:left="720" w:hanging="720"/>
        <w:rPr>
          <w:rFonts w:ascii="Arial" w:hAnsi="Arial" w:cs="Arial"/>
          <w:sz w:val="22"/>
          <w:szCs w:val="22"/>
        </w:rPr>
      </w:pPr>
    </w:p>
    <w:p w:rsidR="001A0729" w:rsidRPr="001A0729" w:rsidRDefault="009A72E9" w:rsidP="001A0729">
      <w:pPr>
        <w:pStyle w:val="BodyText"/>
        <w:spacing w:after="0"/>
        <w:ind w:left="720" w:hanging="720"/>
        <w:rPr>
          <w:rFonts w:ascii="Arial" w:hAnsi="Arial" w:cs="Arial"/>
          <w:sz w:val="22"/>
          <w:szCs w:val="22"/>
        </w:rPr>
      </w:pPr>
      <w:r>
        <w:t xml:space="preserve">4) </w:t>
      </w:r>
      <w:r w:rsidR="001A0729" w:rsidRPr="001A0729">
        <w:rPr>
          <w:rFonts w:ascii="Arial" w:hAnsi="Arial" w:cs="Arial"/>
          <w:sz w:val="22"/>
          <w:szCs w:val="22"/>
        </w:rPr>
        <w:t>Wynn, Inc. purchased a delivery truck for $24,000. The company was given a $2,400 cash discount by the dealer, and paid $1,200 sales tax. Annual insurance on the truck is $600. As a result of the purchase, by how much will Wynn, Inc. increase its truck account?</w:t>
      </w:r>
    </w:p>
    <w:p w:rsidR="001A0729" w:rsidRPr="001A0729" w:rsidRDefault="001A0729" w:rsidP="001A0729">
      <w:pPr>
        <w:pStyle w:val="BodyText"/>
        <w:spacing w:after="0"/>
        <w:ind w:left="720" w:hanging="720"/>
        <w:rPr>
          <w:rFonts w:ascii="Arial" w:hAnsi="Arial" w:cs="Arial"/>
          <w:sz w:val="22"/>
          <w:szCs w:val="22"/>
        </w:rPr>
      </w:pPr>
      <w:r>
        <w:rPr>
          <w:rFonts w:ascii="Arial" w:hAnsi="Arial" w:cs="Arial"/>
          <w:sz w:val="22"/>
          <w:szCs w:val="22"/>
        </w:rPr>
        <w:tab/>
      </w:r>
      <w:r w:rsidRPr="001A0729">
        <w:rPr>
          <w:rFonts w:ascii="Arial" w:hAnsi="Arial" w:cs="Arial"/>
          <w:sz w:val="22"/>
          <w:szCs w:val="22"/>
        </w:rPr>
        <w:t>a.</w:t>
      </w:r>
      <w:r w:rsidRPr="001A0729">
        <w:rPr>
          <w:rFonts w:ascii="Arial" w:hAnsi="Arial" w:cs="Arial"/>
          <w:sz w:val="22"/>
          <w:szCs w:val="22"/>
        </w:rPr>
        <w:tab/>
      </w:r>
      <w:r>
        <w:rPr>
          <w:rFonts w:ascii="Arial" w:hAnsi="Arial" w:cs="Arial"/>
          <w:sz w:val="22"/>
          <w:szCs w:val="22"/>
        </w:rPr>
        <w:t>$22,8</w:t>
      </w:r>
      <w:r w:rsidRPr="001A0729">
        <w:rPr>
          <w:rFonts w:ascii="Arial" w:hAnsi="Arial" w:cs="Arial"/>
          <w:sz w:val="22"/>
          <w:szCs w:val="22"/>
        </w:rPr>
        <w:t>00</w:t>
      </w:r>
    </w:p>
    <w:p w:rsidR="001A0729" w:rsidRPr="001A0729" w:rsidRDefault="001A0729" w:rsidP="001A0729">
      <w:pPr>
        <w:pStyle w:val="BodyText"/>
        <w:spacing w:after="0"/>
        <w:ind w:left="720" w:hanging="720"/>
        <w:rPr>
          <w:rFonts w:ascii="Arial" w:hAnsi="Arial" w:cs="Arial"/>
          <w:sz w:val="22"/>
          <w:szCs w:val="22"/>
        </w:rPr>
      </w:pPr>
      <w:r>
        <w:rPr>
          <w:rFonts w:ascii="Arial" w:hAnsi="Arial" w:cs="Arial"/>
          <w:sz w:val="22"/>
          <w:szCs w:val="22"/>
        </w:rPr>
        <w:tab/>
      </w:r>
      <w:r w:rsidRPr="001A0729">
        <w:rPr>
          <w:rFonts w:ascii="Arial" w:hAnsi="Arial" w:cs="Arial"/>
          <w:sz w:val="22"/>
          <w:szCs w:val="22"/>
        </w:rPr>
        <w:t>b.</w:t>
      </w:r>
      <w:r w:rsidRPr="001A0729">
        <w:rPr>
          <w:rFonts w:ascii="Arial" w:hAnsi="Arial" w:cs="Arial"/>
          <w:sz w:val="22"/>
          <w:szCs w:val="22"/>
        </w:rPr>
        <w:tab/>
        <w:t>$21,600</w:t>
      </w:r>
    </w:p>
    <w:p w:rsidR="001A0729" w:rsidRPr="001A0729" w:rsidRDefault="001A0729" w:rsidP="001A0729">
      <w:pPr>
        <w:pStyle w:val="BodyText"/>
        <w:spacing w:after="0"/>
        <w:ind w:left="720" w:hanging="720"/>
        <w:rPr>
          <w:rFonts w:ascii="Arial" w:hAnsi="Arial" w:cs="Arial"/>
          <w:sz w:val="22"/>
          <w:szCs w:val="22"/>
        </w:rPr>
      </w:pPr>
      <w:r>
        <w:rPr>
          <w:rFonts w:ascii="Arial" w:hAnsi="Arial" w:cs="Arial"/>
          <w:sz w:val="22"/>
          <w:szCs w:val="22"/>
        </w:rPr>
        <w:tab/>
      </w:r>
      <w:r w:rsidRPr="001A0729">
        <w:rPr>
          <w:rFonts w:ascii="Arial" w:hAnsi="Arial" w:cs="Arial"/>
          <w:sz w:val="22"/>
          <w:szCs w:val="22"/>
        </w:rPr>
        <w:t>c.</w:t>
      </w:r>
      <w:r w:rsidRPr="001A0729">
        <w:rPr>
          <w:rFonts w:ascii="Arial" w:hAnsi="Arial" w:cs="Arial"/>
          <w:sz w:val="22"/>
          <w:szCs w:val="22"/>
        </w:rPr>
        <w:tab/>
        <w:t>$23,400</w:t>
      </w:r>
    </w:p>
    <w:p w:rsidR="001A0729" w:rsidRDefault="001A0729" w:rsidP="001A0729">
      <w:pPr>
        <w:pStyle w:val="BodyText"/>
        <w:spacing w:after="0"/>
        <w:ind w:left="720" w:hanging="720"/>
        <w:rPr>
          <w:rFonts w:ascii="Arial" w:hAnsi="Arial" w:cs="Arial"/>
          <w:sz w:val="22"/>
          <w:szCs w:val="22"/>
        </w:rPr>
      </w:pPr>
      <w:r>
        <w:rPr>
          <w:rFonts w:ascii="Arial" w:hAnsi="Arial" w:cs="Arial"/>
          <w:sz w:val="22"/>
          <w:szCs w:val="22"/>
        </w:rPr>
        <w:tab/>
      </w:r>
      <w:r w:rsidRPr="001A0729">
        <w:rPr>
          <w:rFonts w:ascii="Arial" w:hAnsi="Arial" w:cs="Arial"/>
          <w:sz w:val="22"/>
          <w:szCs w:val="22"/>
        </w:rPr>
        <w:t>d.</w:t>
      </w:r>
      <w:r w:rsidRPr="001A0729">
        <w:rPr>
          <w:rFonts w:ascii="Arial" w:hAnsi="Arial" w:cs="Arial"/>
          <w:sz w:val="22"/>
          <w:szCs w:val="22"/>
        </w:rPr>
        <w:tab/>
      </w:r>
      <w:r>
        <w:rPr>
          <w:rFonts w:ascii="Arial" w:hAnsi="Arial" w:cs="Arial"/>
          <w:sz w:val="22"/>
          <w:szCs w:val="22"/>
        </w:rPr>
        <w:t>$24,0</w:t>
      </w:r>
      <w:r w:rsidRPr="001A0729">
        <w:rPr>
          <w:rFonts w:ascii="Arial" w:hAnsi="Arial" w:cs="Arial"/>
          <w:sz w:val="22"/>
          <w:szCs w:val="22"/>
        </w:rPr>
        <w:t>00</w:t>
      </w:r>
    </w:p>
    <w:p w:rsidR="001A0729" w:rsidRDefault="001A0729" w:rsidP="001A0729">
      <w:pPr>
        <w:pStyle w:val="BodyText"/>
        <w:spacing w:after="0"/>
        <w:ind w:left="720" w:hanging="720"/>
        <w:rPr>
          <w:rFonts w:ascii="Arial" w:hAnsi="Arial" w:cs="Arial"/>
          <w:sz w:val="22"/>
          <w:szCs w:val="22"/>
        </w:rPr>
      </w:pPr>
    </w:p>
    <w:p w:rsidR="001A0729" w:rsidRPr="00432C72" w:rsidRDefault="001A0729" w:rsidP="001A0729">
      <w:pPr>
        <w:tabs>
          <w:tab w:val="decimal" w:pos="360"/>
          <w:tab w:val="left" w:pos="720"/>
          <w:tab w:val="left" w:pos="1080"/>
        </w:tabs>
        <w:ind w:left="720" w:hanging="720"/>
        <w:jc w:val="both"/>
        <w:rPr>
          <w:rFonts w:ascii="Arial" w:hAnsi="Arial"/>
          <w:sz w:val="22"/>
        </w:rPr>
      </w:pPr>
      <w:r>
        <w:rPr>
          <w:rFonts w:ascii="Arial" w:hAnsi="Arial" w:cs="Arial"/>
          <w:sz w:val="22"/>
          <w:szCs w:val="22"/>
        </w:rPr>
        <w:t xml:space="preserve">5) </w:t>
      </w:r>
      <w:r w:rsidRPr="00432C72">
        <w:rPr>
          <w:rFonts w:ascii="Arial" w:hAnsi="Arial"/>
          <w:sz w:val="22"/>
        </w:rPr>
        <w:t>The declining-balance meth</w:t>
      </w:r>
      <w:r>
        <w:rPr>
          <w:rFonts w:ascii="Arial" w:hAnsi="Arial"/>
          <w:sz w:val="22"/>
        </w:rPr>
        <w:t>od of depreciation produces a</w:t>
      </w:r>
    </w:p>
    <w:p w:rsidR="001A0729" w:rsidRPr="00432C72" w:rsidRDefault="001A0729" w:rsidP="001A0729">
      <w:pPr>
        <w:tabs>
          <w:tab w:val="decimal" w:pos="360"/>
          <w:tab w:val="left" w:pos="720"/>
          <w:tab w:val="left" w:pos="1080"/>
        </w:tabs>
        <w:ind w:left="720" w:hanging="720"/>
        <w:jc w:val="both"/>
        <w:rPr>
          <w:rFonts w:ascii="Arial" w:hAnsi="Arial"/>
          <w:sz w:val="22"/>
        </w:rPr>
      </w:pPr>
      <w:r w:rsidRPr="00432C72">
        <w:rPr>
          <w:rFonts w:ascii="Arial" w:hAnsi="Arial"/>
          <w:sz w:val="22"/>
        </w:rPr>
        <w:tab/>
      </w:r>
      <w:r w:rsidRPr="00432C72">
        <w:rPr>
          <w:rFonts w:ascii="Arial" w:hAnsi="Arial"/>
          <w:sz w:val="22"/>
        </w:rPr>
        <w:tab/>
        <w:t>a.</w:t>
      </w:r>
      <w:r w:rsidRPr="00432C72">
        <w:rPr>
          <w:rFonts w:ascii="Arial" w:hAnsi="Arial"/>
          <w:sz w:val="22"/>
        </w:rPr>
        <w:tab/>
        <w:t xml:space="preserve">decreasing </w:t>
      </w:r>
      <w:r>
        <w:rPr>
          <w:rFonts w:ascii="Arial" w:hAnsi="Arial"/>
          <w:sz w:val="22"/>
        </w:rPr>
        <w:t>accumulated depreciation</w:t>
      </w:r>
      <w:r w:rsidRPr="00432C72">
        <w:rPr>
          <w:rFonts w:ascii="Arial" w:hAnsi="Arial"/>
          <w:sz w:val="22"/>
        </w:rPr>
        <w:t xml:space="preserve"> each period.</w:t>
      </w:r>
    </w:p>
    <w:p w:rsidR="001A0729" w:rsidRPr="00432C72" w:rsidRDefault="001A0729" w:rsidP="001A0729">
      <w:pPr>
        <w:tabs>
          <w:tab w:val="decimal" w:pos="360"/>
          <w:tab w:val="left" w:pos="720"/>
          <w:tab w:val="left" w:pos="1080"/>
        </w:tabs>
        <w:ind w:left="720" w:hanging="720"/>
        <w:jc w:val="both"/>
        <w:rPr>
          <w:rFonts w:ascii="Arial" w:hAnsi="Arial"/>
          <w:sz w:val="22"/>
        </w:rPr>
      </w:pPr>
      <w:r w:rsidRPr="00432C72">
        <w:rPr>
          <w:rFonts w:ascii="Arial" w:hAnsi="Arial"/>
          <w:sz w:val="22"/>
        </w:rPr>
        <w:tab/>
      </w:r>
      <w:r w:rsidRPr="00432C72">
        <w:rPr>
          <w:rFonts w:ascii="Arial" w:hAnsi="Arial"/>
          <w:sz w:val="22"/>
        </w:rPr>
        <w:tab/>
        <w:t>b.</w:t>
      </w:r>
      <w:r>
        <w:rPr>
          <w:rFonts w:ascii="Arial" w:hAnsi="Arial"/>
          <w:sz w:val="22"/>
        </w:rPr>
        <w:tab/>
        <w:t>decreasing depreciation expense</w:t>
      </w:r>
      <w:r w:rsidRPr="00432C72">
        <w:rPr>
          <w:rFonts w:ascii="Arial" w:hAnsi="Arial"/>
          <w:sz w:val="22"/>
        </w:rPr>
        <w:t xml:space="preserve"> each period.</w:t>
      </w:r>
    </w:p>
    <w:p w:rsidR="001A0729" w:rsidRPr="00432C72" w:rsidRDefault="001A0729" w:rsidP="001A0729">
      <w:pPr>
        <w:tabs>
          <w:tab w:val="decimal" w:pos="360"/>
          <w:tab w:val="left" w:pos="720"/>
          <w:tab w:val="left" w:pos="1080"/>
        </w:tabs>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decreasing</w:t>
      </w:r>
      <w:r w:rsidR="0098512B">
        <w:rPr>
          <w:rFonts w:ascii="Arial" w:hAnsi="Arial"/>
          <w:sz w:val="22"/>
        </w:rPr>
        <w:t xml:space="preserve"> depreciation</w:t>
      </w:r>
      <w:r w:rsidRPr="00432C72">
        <w:rPr>
          <w:rFonts w:ascii="Arial" w:hAnsi="Arial"/>
          <w:sz w:val="22"/>
        </w:rPr>
        <w:t xml:space="preserve"> rate each period.</w:t>
      </w:r>
    </w:p>
    <w:p w:rsidR="001A0729" w:rsidRPr="00432C72" w:rsidRDefault="001A0729" w:rsidP="001A0729">
      <w:pPr>
        <w:widowControl w:val="0"/>
        <w:numPr>
          <w:ilvl w:val="0"/>
          <w:numId w:val="32"/>
        </w:numPr>
        <w:tabs>
          <w:tab w:val="decimal" w:pos="360"/>
          <w:tab w:val="left" w:pos="720"/>
          <w:tab w:val="left" w:pos="1080"/>
        </w:tabs>
        <w:jc w:val="both"/>
        <w:rPr>
          <w:rFonts w:ascii="Arial" w:hAnsi="Arial"/>
          <w:sz w:val="22"/>
        </w:rPr>
      </w:pPr>
      <w:r>
        <w:rPr>
          <w:rFonts w:ascii="Arial" w:hAnsi="Arial"/>
          <w:sz w:val="22"/>
        </w:rPr>
        <w:t>decreasing profit</w:t>
      </w:r>
      <w:r w:rsidRPr="00432C72">
        <w:rPr>
          <w:rFonts w:ascii="Arial" w:hAnsi="Arial"/>
          <w:sz w:val="22"/>
        </w:rPr>
        <w:t xml:space="preserve"> each period.</w:t>
      </w:r>
    </w:p>
    <w:p w:rsidR="001A0729" w:rsidRPr="001A0729" w:rsidRDefault="001A0729" w:rsidP="001A0729">
      <w:pPr>
        <w:pStyle w:val="BodyText"/>
        <w:spacing w:after="0"/>
        <w:ind w:left="720" w:hanging="720"/>
        <w:rPr>
          <w:rFonts w:ascii="Arial" w:hAnsi="Arial" w:cs="Arial"/>
          <w:sz w:val="22"/>
          <w:szCs w:val="22"/>
        </w:rPr>
      </w:pPr>
    </w:p>
    <w:p w:rsidR="00A25EA3" w:rsidRPr="00432C72" w:rsidRDefault="00A25EA3" w:rsidP="00A25EA3">
      <w:pPr>
        <w:tabs>
          <w:tab w:val="decimal" w:pos="360"/>
          <w:tab w:val="left" w:pos="720"/>
          <w:tab w:val="left" w:pos="1080"/>
        </w:tabs>
        <w:ind w:left="720" w:hanging="720"/>
        <w:jc w:val="both"/>
        <w:rPr>
          <w:rFonts w:ascii="Arial" w:hAnsi="Arial"/>
          <w:sz w:val="22"/>
        </w:rPr>
      </w:pPr>
      <w:r>
        <w:br w:type="page"/>
      </w:r>
      <w:r>
        <w:lastRenderedPageBreak/>
        <w:t xml:space="preserve">6) </w:t>
      </w:r>
      <w:r w:rsidRPr="00432C72">
        <w:rPr>
          <w:rFonts w:ascii="Arial" w:hAnsi="Arial"/>
          <w:sz w:val="22"/>
        </w:rPr>
        <w:t xml:space="preserve">Greg's Copy Shop bought equipment for $60,000 on </w:t>
      </w:r>
      <w:smartTag w:uri="urn:schemas-microsoft-com:office:smarttags" w:element="date">
        <w:smartTagPr>
          <w:attr w:name="Month" w:val="1"/>
          <w:attr w:name="Day" w:val="1"/>
          <w:attr w:name="Year" w:val="2006"/>
        </w:smartTagPr>
        <w:r w:rsidRPr="00432C72">
          <w:rPr>
            <w:rFonts w:ascii="Arial" w:hAnsi="Arial"/>
            <w:sz w:val="22"/>
          </w:rPr>
          <w:t>January 1, 2006</w:t>
        </w:r>
      </w:smartTag>
      <w:r w:rsidRPr="00432C72">
        <w:rPr>
          <w:rFonts w:ascii="Arial" w:hAnsi="Arial"/>
          <w:sz w:val="22"/>
        </w:rPr>
        <w:t xml:space="preserve">. Greg estimated the useful life to be 3 years with no salvage value, and the straight-line method of depreciation will be used. On </w:t>
      </w:r>
      <w:smartTag w:uri="urn:schemas-microsoft-com:office:smarttags" w:element="date">
        <w:smartTagPr>
          <w:attr w:name="Month" w:val="1"/>
          <w:attr w:name="Day" w:val="1"/>
          <w:attr w:name="Year" w:val="2007"/>
        </w:smartTagPr>
        <w:r w:rsidRPr="00432C72">
          <w:rPr>
            <w:rFonts w:ascii="Arial" w:hAnsi="Arial"/>
            <w:sz w:val="22"/>
          </w:rPr>
          <w:t>January 1, 2007</w:t>
        </w:r>
      </w:smartTag>
      <w:r w:rsidRPr="00432C72">
        <w:rPr>
          <w:rFonts w:ascii="Arial" w:hAnsi="Arial"/>
          <w:sz w:val="22"/>
        </w:rPr>
        <w:t>, Greg decides that the business will use the equipment for a total of 5 years. What is the revised depreciation expense for 2007?</w:t>
      </w:r>
    </w:p>
    <w:p w:rsidR="00A25EA3" w:rsidRPr="00432C72" w:rsidRDefault="00A25EA3" w:rsidP="00A25EA3">
      <w:pPr>
        <w:tabs>
          <w:tab w:val="decimal" w:pos="360"/>
          <w:tab w:val="left" w:pos="720"/>
          <w:tab w:val="left" w:pos="1080"/>
        </w:tabs>
        <w:ind w:left="720" w:hanging="720"/>
        <w:jc w:val="both"/>
        <w:rPr>
          <w:rFonts w:ascii="Arial" w:hAnsi="Arial"/>
          <w:sz w:val="22"/>
        </w:rPr>
      </w:pPr>
      <w:r w:rsidRPr="00432C72">
        <w:rPr>
          <w:rFonts w:ascii="Arial" w:hAnsi="Arial"/>
          <w:sz w:val="22"/>
        </w:rPr>
        <w:tab/>
      </w:r>
      <w:r w:rsidRPr="00432C72">
        <w:rPr>
          <w:rFonts w:ascii="Arial" w:hAnsi="Arial"/>
          <w:sz w:val="22"/>
        </w:rPr>
        <w:tab/>
        <w:t>a.</w:t>
      </w:r>
      <w:r w:rsidRPr="00432C72">
        <w:rPr>
          <w:rFonts w:ascii="Arial" w:hAnsi="Arial"/>
          <w:sz w:val="22"/>
        </w:rPr>
        <w:tab/>
        <w:t>$20,000</w:t>
      </w:r>
    </w:p>
    <w:p w:rsidR="00A25EA3" w:rsidRPr="00432C72" w:rsidRDefault="00A25EA3" w:rsidP="00A25EA3">
      <w:pPr>
        <w:tabs>
          <w:tab w:val="decimal" w:pos="360"/>
          <w:tab w:val="left" w:pos="720"/>
          <w:tab w:val="left" w:pos="1080"/>
        </w:tabs>
        <w:ind w:left="720" w:hanging="720"/>
        <w:jc w:val="both"/>
        <w:rPr>
          <w:rFonts w:ascii="Arial" w:hAnsi="Arial"/>
          <w:sz w:val="22"/>
        </w:rPr>
      </w:pPr>
      <w:r w:rsidRPr="00432C72">
        <w:rPr>
          <w:rFonts w:ascii="Arial" w:hAnsi="Arial"/>
          <w:sz w:val="22"/>
        </w:rPr>
        <w:tab/>
      </w:r>
      <w:r w:rsidRPr="00432C72">
        <w:rPr>
          <w:rFonts w:ascii="Arial" w:hAnsi="Arial"/>
          <w:sz w:val="22"/>
        </w:rPr>
        <w:tab/>
        <w:t>b.</w:t>
      </w:r>
      <w:r w:rsidRPr="00432C72">
        <w:rPr>
          <w:rFonts w:ascii="Arial" w:hAnsi="Arial"/>
          <w:sz w:val="22"/>
        </w:rPr>
        <w:tab/>
        <w:t>$8,000</w:t>
      </w:r>
    </w:p>
    <w:p w:rsidR="00A25EA3" w:rsidRPr="00432C72" w:rsidRDefault="00A25EA3" w:rsidP="00A25EA3">
      <w:pPr>
        <w:tabs>
          <w:tab w:val="decimal" w:pos="360"/>
          <w:tab w:val="left" w:pos="720"/>
          <w:tab w:val="left" w:pos="1080"/>
        </w:tabs>
        <w:ind w:left="720" w:hanging="720"/>
        <w:jc w:val="both"/>
        <w:rPr>
          <w:rFonts w:ascii="Arial" w:hAnsi="Arial"/>
          <w:sz w:val="22"/>
        </w:rPr>
      </w:pPr>
      <w:r w:rsidRPr="00432C72">
        <w:rPr>
          <w:rFonts w:ascii="Arial" w:hAnsi="Arial"/>
          <w:sz w:val="22"/>
        </w:rPr>
        <w:tab/>
      </w:r>
      <w:r w:rsidRPr="00432C72">
        <w:rPr>
          <w:rFonts w:ascii="Arial" w:hAnsi="Arial"/>
          <w:sz w:val="22"/>
        </w:rPr>
        <w:tab/>
        <w:t>c.</w:t>
      </w:r>
      <w:r w:rsidRPr="00432C72">
        <w:rPr>
          <w:rFonts w:ascii="Arial" w:hAnsi="Arial"/>
          <w:sz w:val="22"/>
        </w:rPr>
        <w:tab/>
        <w:t>$10,000</w:t>
      </w:r>
    </w:p>
    <w:p w:rsidR="00A25EA3" w:rsidRPr="00432C72" w:rsidRDefault="00A25EA3" w:rsidP="00A25EA3">
      <w:pPr>
        <w:tabs>
          <w:tab w:val="decimal" w:pos="360"/>
          <w:tab w:val="left" w:pos="720"/>
          <w:tab w:val="left" w:pos="1080"/>
        </w:tabs>
        <w:ind w:left="720" w:hanging="720"/>
        <w:jc w:val="both"/>
        <w:rPr>
          <w:rFonts w:ascii="Arial" w:hAnsi="Arial"/>
          <w:sz w:val="22"/>
        </w:rPr>
      </w:pPr>
      <w:r w:rsidRPr="00432C72">
        <w:rPr>
          <w:rFonts w:ascii="Arial" w:hAnsi="Arial"/>
          <w:sz w:val="22"/>
        </w:rPr>
        <w:tab/>
      </w:r>
      <w:r w:rsidRPr="00432C72">
        <w:rPr>
          <w:rFonts w:ascii="Arial" w:hAnsi="Arial"/>
          <w:sz w:val="22"/>
        </w:rPr>
        <w:tab/>
        <w:t>d.</w:t>
      </w:r>
      <w:r w:rsidRPr="00432C72">
        <w:rPr>
          <w:rFonts w:ascii="Arial" w:hAnsi="Arial"/>
          <w:sz w:val="22"/>
        </w:rPr>
        <w:tab/>
        <w:t>$15,000</w:t>
      </w:r>
    </w:p>
    <w:p w:rsidR="00A25EA3" w:rsidRDefault="00A25EA3" w:rsidP="00385B4B"/>
    <w:p w:rsidR="00A25EA3" w:rsidRPr="00432C72" w:rsidRDefault="00A25EA3" w:rsidP="00A25EA3">
      <w:pPr>
        <w:tabs>
          <w:tab w:val="decimal" w:pos="360"/>
          <w:tab w:val="left" w:pos="720"/>
          <w:tab w:val="left" w:pos="1080"/>
        </w:tabs>
        <w:spacing w:line="237" w:lineRule="atLeast"/>
        <w:ind w:left="720" w:hanging="720"/>
        <w:jc w:val="both"/>
        <w:rPr>
          <w:rFonts w:ascii="Arial" w:hAnsi="Arial"/>
          <w:sz w:val="22"/>
        </w:rPr>
      </w:pPr>
      <w:r>
        <w:t xml:space="preserve">7) </w:t>
      </w:r>
      <w:r w:rsidRPr="00432C72">
        <w:rPr>
          <w:rFonts w:ascii="Arial" w:hAnsi="Arial"/>
          <w:sz w:val="22"/>
        </w:rPr>
        <w:t>In recording the acquisition cost of an entire business</w:t>
      </w:r>
    </w:p>
    <w:p w:rsidR="00A25EA3" w:rsidRPr="00432C72" w:rsidRDefault="00A25EA3" w:rsidP="00A25EA3">
      <w:pPr>
        <w:tabs>
          <w:tab w:val="decimal" w:pos="360"/>
          <w:tab w:val="left" w:pos="720"/>
          <w:tab w:val="left" w:pos="1080"/>
        </w:tabs>
        <w:spacing w:line="237" w:lineRule="atLeast"/>
        <w:ind w:left="720" w:hanging="720"/>
        <w:jc w:val="both"/>
        <w:rPr>
          <w:rFonts w:ascii="Arial" w:hAnsi="Arial"/>
          <w:sz w:val="22"/>
        </w:rPr>
      </w:pPr>
      <w:r w:rsidRPr="00432C72">
        <w:rPr>
          <w:rFonts w:ascii="Arial" w:hAnsi="Arial"/>
          <w:sz w:val="22"/>
        </w:rPr>
        <w:tab/>
      </w:r>
      <w:r w:rsidRPr="00432C72">
        <w:rPr>
          <w:rFonts w:ascii="Arial" w:hAnsi="Arial"/>
          <w:sz w:val="22"/>
        </w:rPr>
        <w:tab/>
        <w:t>a.</w:t>
      </w:r>
      <w:r w:rsidRPr="00432C72">
        <w:rPr>
          <w:rFonts w:ascii="Arial" w:hAnsi="Arial"/>
          <w:sz w:val="22"/>
        </w:rPr>
        <w:tab/>
        <w:t>g</w:t>
      </w:r>
      <w:r w:rsidRPr="00432C72">
        <w:rPr>
          <w:rFonts w:ascii="Arial" w:hAnsi="Arial"/>
          <w:spacing w:val="-5"/>
          <w:sz w:val="22"/>
        </w:rPr>
        <w:t>oodwill is recorded as the excess of</w:t>
      </w:r>
      <w:r>
        <w:rPr>
          <w:rFonts w:ascii="Arial" w:hAnsi="Arial"/>
          <w:spacing w:val="-5"/>
          <w:sz w:val="22"/>
        </w:rPr>
        <w:t xml:space="preserve"> purchasing</w:t>
      </w:r>
      <w:r w:rsidRPr="00432C72">
        <w:rPr>
          <w:rFonts w:ascii="Arial" w:hAnsi="Arial"/>
          <w:spacing w:val="-5"/>
          <w:sz w:val="22"/>
        </w:rPr>
        <w:t xml:space="preserve"> cost over</w:t>
      </w:r>
      <w:r>
        <w:rPr>
          <w:rFonts w:ascii="Arial" w:hAnsi="Arial"/>
          <w:spacing w:val="-5"/>
          <w:sz w:val="22"/>
        </w:rPr>
        <w:t xml:space="preserve"> the fair market value of the seller’s </w:t>
      </w:r>
      <w:r w:rsidRPr="00432C72">
        <w:rPr>
          <w:rFonts w:ascii="Arial" w:hAnsi="Arial"/>
          <w:spacing w:val="-5"/>
          <w:sz w:val="22"/>
        </w:rPr>
        <w:t>net assets.</w:t>
      </w:r>
    </w:p>
    <w:p w:rsidR="00A25EA3" w:rsidRPr="00432C72" w:rsidRDefault="00A25EA3" w:rsidP="00A25EA3">
      <w:pPr>
        <w:tabs>
          <w:tab w:val="decimal" w:pos="360"/>
          <w:tab w:val="left" w:pos="720"/>
          <w:tab w:val="left" w:pos="1080"/>
        </w:tabs>
        <w:spacing w:line="237" w:lineRule="atLeast"/>
        <w:ind w:left="720" w:hanging="720"/>
        <w:jc w:val="both"/>
        <w:rPr>
          <w:rFonts w:ascii="Arial" w:hAnsi="Arial"/>
          <w:sz w:val="22"/>
        </w:rPr>
      </w:pPr>
      <w:r w:rsidRPr="00432C72">
        <w:rPr>
          <w:rFonts w:ascii="Arial" w:hAnsi="Arial"/>
          <w:sz w:val="22"/>
        </w:rPr>
        <w:tab/>
      </w:r>
      <w:r w:rsidRPr="00432C72">
        <w:rPr>
          <w:rFonts w:ascii="Arial" w:hAnsi="Arial"/>
          <w:sz w:val="22"/>
        </w:rPr>
        <w:tab/>
        <w:t>b.</w:t>
      </w:r>
      <w:r w:rsidRPr="00432C72">
        <w:rPr>
          <w:rFonts w:ascii="Arial" w:hAnsi="Arial"/>
          <w:sz w:val="22"/>
        </w:rPr>
        <w:tab/>
      </w:r>
      <w:r>
        <w:rPr>
          <w:rFonts w:ascii="Arial" w:hAnsi="Arial"/>
          <w:sz w:val="22"/>
        </w:rPr>
        <w:t>goodwill is recorded as the book value of the seller’s</w:t>
      </w:r>
      <w:r w:rsidR="0098512B">
        <w:rPr>
          <w:rFonts w:ascii="Arial" w:hAnsi="Arial"/>
          <w:sz w:val="22"/>
        </w:rPr>
        <w:t xml:space="preserve"> total</w:t>
      </w:r>
      <w:r>
        <w:rPr>
          <w:rFonts w:ascii="Arial" w:hAnsi="Arial"/>
          <w:sz w:val="22"/>
        </w:rPr>
        <w:t xml:space="preserve"> </w:t>
      </w:r>
      <w:r w:rsidRPr="00432C72">
        <w:rPr>
          <w:rFonts w:ascii="Arial" w:hAnsi="Arial"/>
          <w:sz w:val="22"/>
        </w:rPr>
        <w:t>assets.</w:t>
      </w:r>
    </w:p>
    <w:p w:rsidR="00A25EA3" w:rsidRPr="00432C72" w:rsidRDefault="00A25EA3" w:rsidP="00A25EA3">
      <w:pPr>
        <w:tabs>
          <w:tab w:val="decimal" w:pos="360"/>
          <w:tab w:val="left" w:pos="720"/>
          <w:tab w:val="left" w:pos="1080"/>
        </w:tabs>
        <w:spacing w:line="237" w:lineRule="atLeast"/>
        <w:ind w:left="720" w:hanging="720"/>
        <w:jc w:val="both"/>
        <w:rPr>
          <w:rFonts w:ascii="Arial" w:hAnsi="Arial"/>
          <w:sz w:val="22"/>
        </w:rPr>
      </w:pPr>
      <w:r>
        <w:rPr>
          <w:rFonts w:ascii="Arial" w:hAnsi="Arial"/>
          <w:sz w:val="22"/>
        </w:rPr>
        <w:tab/>
      </w:r>
      <w:r>
        <w:rPr>
          <w:rFonts w:ascii="Arial" w:hAnsi="Arial"/>
          <w:sz w:val="22"/>
        </w:rPr>
        <w:tab/>
        <w:t>c.</w:t>
      </w:r>
      <w:r>
        <w:rPr>
          <w:rFonts w:ascii="Arial" w:hAnsi="Arial"/>
          <w:sz w:val="22"/>
        </w:rPr>
        <w:tab/>
        <w:t>goodwill is recorded as the fair market value of the seller’s net assets</w:t>
      </w:r>
      <w:r w:rsidRPr="00432C72">
        <w:rPr>
          <w:rFonts w:ascii="Arial" w:hAnsi="Arial"/>
          <w:sz w:val="22"/>
        </w:rPr>
        <w:t>.</w:t>
      </w:r>
    </w:p>
    <w:p w:rsidR="00A25EA3" w:rsidRPr="00432C72" w:rsidRDefault="00A25EA3" w:rsidP="00A25EA3">
      <w:pPr>
        <w:tabs>
          <w:tab w:val="decimal" w:pos="360"/>
          <w:tab w:val="left" w:pos="720"/>
          <w:tab w:val="left" w:pos="1080"/>
        </w:tabs>
        <w:spacing w:line="237" w:lineRule="atLeast"/>
        <w:ind w:left="1080" w:hanging="1080"/>
        <w:jc w:val="both"/>
        <w:rPr>
          <w:rFonts w:ascii="Arial" w:hAnsi="Arial"/>
          <w:sz w:val="22"/>
        </w:rPr>
      </w:pPr>
      <w:r w:rsidRPr="00432C72">
        <w:rPr>
          <w:rFonts w:ascii="Arial" w:hAnsi="Arial"/>
          <w:sz w:val="22"/>
        </w:rPr>
        <w:tab/>
      </w:r>
      <w:r w:rsidRPr="00432C72">
        <w:rPr>
          <w:rFonts w:ascii="Arial" w:hAnsi="Arial"/>
          <w:sz w:val="22"/>
        </w:rPr>
        <w:tab/>
        <w:t>d.</w:t>
      </w:r>
      <w:r w:rsidRPr="00432C72">
        <w:rPr>
          <w:rFonts w:ascii="Arial" w:hAnsi="Arial"/>
          <w:sz w:val="22"/>
        </w:rPr>
        <w:tab/>
        <w:t xml:space="preserve">goodwill is recorded as the excess of </w:t>
      </w:r>
      <w:r>
        <w:rPr>
          <w:rFonts w:ascii="Arial" w:hAnsi="Arial"/>
          <w:sz w:val="22"/>
        </w:rPr>
        <w:t xml:space="preserve">purchasing </w:t>
      </w:r>
      <w:r w:rsidRPr="00432C72">
        <w:rPr>
          <w:rFonts w:ascii="Arial" w:hAnsi="Arial"/>
          <w:sz w:val="22"/>
        </w:rPr>
        <w:t>cost over the book value of</w:t>
      </w:r>
      <w:r>
        <w:rPr>
          <w:rFonts w:ascii="Arial" w:hAnsi="Arial"/>
          <w:sz w:val="22"/>
        </w:rPr>
        <w:t xml:space="preserve"> the seller’s </w:t>
      </w:r>
      <w:r w:rsidR="0098512B">
        <w:rPr>
          <w:rFonts w:ascii="Arial" w:hAnsi="Arial"/>
          <w:sz w:val="22"/>
        </w:rPr>
        <w:t xml:space="preserve">total </w:t>
      </w:r>
      <w:r w:rsidRPr="00432C72">
        <w:rPr>
          <w:rFonts w:ascii="Arial" w:hAnsi="Arial"/>
          <w:sz w:val="22"/>
        </w:rPr>
        <w:t>assets.</w:t>
      </w:r>
    </w:p>
    <w:p w:rsidR="00A25EA3" w:rsidRDefault="00A25EA3" w:rsidP="00385B4B"/>
    <w:p w:rsidR="00AB7CE2" w:rsidRPr="00AB7CE2" w:rsidRDefault="00A25EA3" w:rsidP="00AB7CE2">
      <w:pPr>
        <w:widowControl w:val="0"/>
        <w:tabs>
          <w:tab w:val="decimal" w:pos="360"/>
          <w:tab w:val="left" w:pos="720"/>
          <w:tab w:val="left" w:pos="1080"/>
        </w:tabs>
        <w:ind w:left="720" w:hanging="720"/>
        <w:jc w:val="both"/>
        <w:rPr>
          <w:rFonts w:ascii="Arial" w:hAnsi="Arial" w:cs="Arial"/>
          <w:snapToGrid w:val="0"/>
          <w:sz w:val="22"/>
          <w:szCs w:val="22"/>
        </w:rPr>
      </w:pPr>
      <w:r>
        <w:t xml:space="preserve">8) </w:t>
      </w:r>
      <w:r w:rsidR="00AB7CE2" w:rsidRPr="00AB7CE2">
        <w:rPr>
          <w:rFonts w:ascii="Arial" w:hAnsi="Arial" w:cs="Arial"/>
          <w:snapToGrid w:val="0"/>
          <w:sz w:val="22"/>
          <w:szCs w:val="22"/>
        </w:rPr>
        <w:t>The amount of sales tax collected by a retail store when making sales is</w:t>
      </w:r>
    </w:p>
    <w:p w:rsidR="00AB7CE2" w:rsidRPr="00AB7CE2" w:rsidRDefault="00AB7CE2" w:rsidP="00AB7CE2">
      <w:pPr>
        <w:widowControl w:val="0"/>
        <w:tabs>
          <w:tab w:val="decimal" w:pos="360"/>
          <w:tab w:val="left" w:pos="720"/>
          <w:tab w:val="left" w:pos="1080"/>
        </w:tabs>
        <w:ind w:left="720" w:hanging="720"/>
        <w:jc w:val="both"/>
        <w:rPr>
          <w:rFonts w:ascii="Arial" w:hAnsi="Arial" w:cs="Arial"/>
          <w:snapToGrid w:val="0"/>
          <w:sz w:val="22"/>
          <w:szCs w:val="22"/>
        </w:rPr>
      </w:pPr>
      <w:r w:rsidRPr="00AB7CE2">
        <w:rPr>
          <w:rFonts w:ascii="Arial" w:hAnsi="Arial" w:cs="Arial"/>
          <w:snapToGrid w:val="0"/>
          <w:sz w:val="22"/>
          <w:szCs w:val="22"/>
        </w:rPr>
        <w:tab/>
      </w:r>
      <w:r w:rsidRPr="00AB7CE2">
        <w:rPr>
          <w:rFonts w:ascii="Arial" w:hAnsi="Arial" w:cs="Arial"/>
          <w:snapToGrid w:val="0"/>
          <w:sz w:val="22"/>
          <w:szCs w:val="22"/>
        </w:rPr>
        <w:tab/>
        <w:t>a.</w:t>
      </w:r>
      <w:r w:rsidRPr="00AB7CE2">
        <w:rPr>
          <w:rFonts w:ascii="Arial" w:hAnsi="Arial" w:cs="Arial"/>
          <w:snapToGrid w:val="0"/>
          <w:sz w:val="22"/>
          <w:szCs w:val="22"/>
        </w:rPr>
        <w:tab/>
        <w:t>a miscellaneous revenue for the store.</w:t>
      </w:r>
    </w:p>
    <w:p w:rsidR="00AB7CE2" w:rsidRPr="00AB7CE2" w:rsidRDefault="00AB7CE2" w:rsidP="00AB7CE2">
      <w:pPr>
        <w:widowControl w:val="0"/>
        <w:tabs>
          <w:tab w:val="decimal" w:pos="360"/>
          <w:tab w:val="left" w:pos="720"/>
          <w:tab w:val="left" w:pos="1080"/>
        </w:tabs>
        <w:ind w:left="720" w:hanging="720"/>
        <w:jc w:val="both"/>
        <w:rPr>
          <w:rFonts w:ascii="Arial" w:hAnsi="Arial" w:cs="Arial"/>
          <w:snapToGrid w:val="0"/>
          <w:sz w:val="22"/>
          <w:szCs w:val="22"/>
        </w:rPr>
      </w:pPr>
      <w:r w:rsidRPr="00AB7CE2">
        <w:rPr>
          <w:rFonts w:ascii="Arial" w:hAnsi="Arial" w:cs="Arial"/>
          <w:snapToGrid w:val="0"/>
          <w:sz w:val="22"/>
          <w:szCs w:val="22"/>
        </w:rPr>
        <w:tab/>
      </w:r>
      <w:r w:rsidRPr="00AB7CE2">
        <w:rPr>
          <w:rFonts w:ascii="Arial" w:hAnsi="Arial" w:cs="Arial"/>
          <w:snapToGrid w:val="0"/>
          <w:sz w:val="22"/>
          <w:szCs w:val="22"/>
        </w:rPr>
        <w:tab/>
        <w:t>b.</w:t>
      </w:r>
      <w:r w:rsidRPr="00AB7CE2">
        <w:rPr>
          <w:rFonts w:ascii="Arial" w:hAnsi="Arial" w:cs="Arial"/>
          <w:snapToGrid w:val="0"/>
          <w:sz w:val="22"/>
          <w:szCs w:val="22"/>
        </w:rPr>
        <w:tab/>
        <w:t>a current liability</w:t>
      </w:r>
      <w:r>
        <w:rPr>
          <w:rFonts w:ascii="Arial" w:hAnsi="Arial" w:cs="Arial"/>
          <w:snapToGrid w:val="0"/>
          <w:sz w:val="22"/>
          <w:szCs w:val="22"/>
        </w:rPr>
        <w:t xml:space="preserve"> for the store</w:t>
      </w:r>
      <w:r w:rsidRPr="00AB7CE2">
        <w:rPr>
          <w:rFonts w:ascii="Arial" w:hAnsi="Arial" w:cs="Arial"/>
          <w:snapToGrid w:val="0"/>
          <w:sz w:val="22"/>
          <w:szCs w:val="22"/>
        </w:rPr>
        <w:t>.</w:t>
      </w:r>
    </w:p>
    <w:p w:rsidR="00AB7CE2" w:rsidRPr="00AB7CE2" w:rsidRDefault="00AB7CE2" w:rsidP="00AB7CE2">
      <w:pPr>
        <w:widowControl w:val="0"/>
        <w:tabs>
          <w:tab w:val="decimal" w:pos="360"/>
          <w:tab w:val="left" w:pos="720"/>
          <w:tab w:val="left" w:pos="1080"/>
        </w:tabs>
        <w:ind w:left="720" w:hanging="720"/>
        <w:jc w:val="both"/>
        <w:rPr>
          <w:rFonts w:ascii="Arial" w:hAnsi="Arial" w:cs="Arial"/>
          <w:snapToGrid w:val="0"/>
          <w:sz w:val="22"/>
          <w:szCs w:val="22"/>
        </w:rPr>
      </w:pPr>
      <w:r w:rsidRPr="00AB7CE2">
        <w:rPr>
          <w:rFonts w:ascii="Arial" w:hAnsi="Arial" w:cs="Arial"/>
          <w:snapToGrid w:val="0"/>
          <w:sz w:val="22"/>
          <w:szCs w:val="22"/>
        </w:rPr>
        <w:tab/>
      </w:r>
      <w:r w:rsidRPr="00AB7CE2">
        <w:rPr>
          <w:rFonts w:ascii="Arial" w:hAnsi="Arial" w:cs="Arial"/>
          <w:snapToGrid w:val="0"/>
          <w:sz w:val="22"/>
          <w:szCs w:val="22"/>
        </w:rPr>
        <w:tab/>
        <w:t>c.</w:t>
      </w:r>
      <w:r w:rsidRPr="00AB7CE2">
        <w:rPr>
          <w:rFonts w:ascii="Arial" w:hAnsi="Arial" w:cs="Arial"/>
          <w:snapToGrid w:val="0"/>
          <w:sz w:val="22"/>
          <w:szCs w:val="22"/>
        </w:rPr>
        <w:tab/>
        <w:t>not recorded because it is a tax paid by the customer.</w:t>
      </w:r>
    </w:p>
    <w:p w:rsidR="00AB7CE2" w:rsidRPr="00AB7CE2" w:rsidRDefault="00AB7CE2" w:rsidP="00AB7CE2">
      <w:pPr>
        <w:pStyle w:val="BodyText"/>
        <w:tabs>
          <w:tab w:val="left" w:pos="1080"/>
        </w:tabs>
        <w:rPr>
          <w:rFonts w:ascii="Arial" w:hAnsi="Arial" w:cs="Arial"/>
          <w:sz w:val="22"/>
          <w:szCs w:val="22"/>
        </w:rPr>
      </w:pPr>
      <w:r w:rsidRPr="00AB7CE2">
        <w:rPr>
          <w:rFonts w:ascii="Arial" w:hAnsi="Arial" w:cs="Arial"/>
          <w:sz w:val="22"/>
          <w:szCs w:val="22"/>
        </w:rPr>
        <w:t xml:space="preserve">            d.</w:t>
      </w:r>
      <w:r w:rsidRPr="00AB7CE2">
        <w:rPr>
          <w:rFonts w:ascii="Arial" w:hAnsi="Arial" w:cs="Arial"/>
          <w:sz w:val="22"/>
          <w:szCs w:val="22"/>
        </w:rPr>
        <w:tab/>
        <w:t>recorded</w:t>
      </w:r>
      <w:r>
        <w:rPr>
          <w:rFonts w:ascii="Arial" w:hAnsi="Arial" w:cs="Arial"/>
          <w:sz w:val="22"/>
          <w:szCs w:val="22"/>
        </w:rPr>
        <w:t xml:space="preserve"> by the store</w:t>
      </w:r>
      <w:r w:rsidRPr="00AB7CE2">
        <w:rPr>
          <w:rFonts w:ascii="Arial" w:hAnsi="Arial" w:cs="Arial"/>
          <w:sz w:val="22"/>
          <w:szCs w:val="22"/>
        </w:rPr>
        <w:t xml:space="preserve"> as an operating expense.</w:t>
      </w:r>
    </w:p>
    <w:p w:rsidR="009073EB" w:rsidRDefault="009073EB" w:rsidP="00385B4B"/>
    <w:p w:rsidR="009073EB" w:rsidRPr="00AD5F3F" w:rsidRDefault="009073EB" w:rsidP="009073EB">
      <w:pPr>
        <w:widowControl w:val="0"/>
        <w:tabs>
          <w:tab w:val="decimal" w:pos="360"/>
          <w:tab w:val="left" w:pos="720"/>
          <w:tab w:val="left" w:pos="1080"/>
        </w:tabs>
        <w:ind w:left="720" w:hanging="720"/>
        <w:jc w:val="both"/>
        <w:rPr>
          <w:rFonts w:ascii="Arial" w:hAnsi="Arial" w:cs="Arial"/>
          <w:snapToGrid w:val="0"/>
          <w:sz w:val="22"/>
          <w:szCs w:val="22"/>
        </w:rPr>
      </w:pPr>
      <w:r>
        <w:t xml:space="preserve">9) </w:t>
      </w:r>
      <w:r w:rsidRPr="00AD5F3F">
        <w:rPr>
          <w:rFonts w:ascii="Arial" w:hAnsi="Arial" w:cs="Arial"/>
          <w:snapToGrid w:val="0"/>
          <w:sz w:val="22"/>
          <w:szCs w:val="22"/>
        </w:rPr>
        <w:t>Over the term of the bonds, the balance in the Discount on Bonds Payable account will</w:t>
      </w:r>
    </w:p>
    <w:p w:rsidR="009073EB" w:rsidRPr="00AD5F3F" w:rsidRDefault="009A41CE" w:rsidP="009073EB">
      <w:pPr>
        <w:widowControl w:val="0"/>
        <w:tabs>
          <w:tab w:val="decimal" w:pos="360"/>
          <w:tab w:val="left" w:pos="720"/>
          <w:tab w:val="left" w:pos="1080"/>
        </w:tabs>
        <w:ind w:left="720" w:hanging="720"/>
        <w:jc w:val="both"/>
        <w:rPr>
          <w:rFonts w:ascii="Arial" w:hAnsi="Arial" w:cs="Arial"/>
          <w:snapToGrid w:val="0"/>
          <w:sz w:val="22"/>
          <w:szCs w:val="22"/>
        </w:rPr>
      </w:pPr>
      <w:r>
        <w:rPr>
          <w:rFonts w:ascii="Arial" w:hAnsi="Arial" w:cs="Arial"/>
          <w:snapToGrid w:val="0"/>
          <w:sz w:val="22"/>
          <w:szCs w:val="22"/>
        </w:rPr>
        <w:tab/>
      </w:r>
      <w:r>
        <w:rPr>
          <w:rFonts w:ascii="Arial" w:hAnsi="Arial" w:cs="Arial"/>
          <w:snapToGrid w:val="0"/>
          <w:sz w:val="22"/>
          <w:szCs w:val="22"/>
        </w:rPr>
        <w:tab/>
        <w:t>a.</w:t>
      </w:r>
      <w:r>
        <w:rPr>
          <w:rFonts w:ascii="Arial" w:hAnsi="Arial" w:cs="Arial"/>
          <w:snapToGrid w:val="0"/>
          <w:sz w:val="22"/>
          <w:szCs w:val="22"/>
        </w:rPr>
        <w:tab/>
        <w:t>increase or decrease depending on the market interest rate</w:t>
      </w:r>
      <w:r w:rsidR="009073EB" w:rsidRPr="00AD5F3F">
        <w:rPr>
          <w:rFonts w:ascii="Arial" w:hAnsi="Arial" w:cs="Arial"/>
          <w:snapToGrid w:val="0"/>
          <w:sz w:val="22"/>
          <w:szCs w:val="22"/>
        </w:rPr>
        <w:t>.</w:t>
      </w:r>
    </w:p>
    <w:p w:rsidR="009073EB" w:rsidRPr="00AD5F3F" w:rsidRDefault="009073EB" w:rsidP="009073EB">
      <w:pPr>
        <w:widowControl w:val="0"/>
        <w:tabs>
          <w:tab w:val="decimal" w:pos="360"/>
          <w:tab w:val="left" w:pos="720"/>
          <w:tab w:val="left" w:pos="1080"/>
        </w:tabs>
        <w:ind w:left="720" w:hanging="720"/>
        <w:jc w:val="both"/>
        <w:rPr>
          <w:rFonts w:ascii="Arial" w:hAnsi="Arial" w:cs="Arial"/>
          <w:snapToGrid w:val="0"/>
          <w:sz w:val="22"/>
          <w:szCs w:val="22"/>
        </w:rPr>
      </w:pPr>
      <w:r w:rsidRPr="00AD5F3F">
        <w:rPr>
          <w:rFonts w:ascii="Arial" w:hAnsi="Arial" w:cs="Arial"/>
          <w:snapToGrid w:val="0"/>
          <w:sz w:val="22"/>
          <w:szCs w:val="22"/>
        </w:rPr>
        <w:tab/>
      </w:r>
      <w:r w:rsidRPr="00AD5F3F">
        <w:rPr>
          <w:rFonts w:ascii="Arial" w:hAnsi="Arial" w:cs="Arial"/>
          <w:snapToGrid w:val="0"/>
          <w:sz w:val="22"/>
          <w:szCs w:val="22"/>
        </w:rPr>
        <w:tab/>
        <w:t>b.</w:t>
      </w:r>
      <w:r w:rsidRPr="00AD5F3F">
        <w:rPr>
          <w:rFonts w:ascii="Arial" w:hAnsi="Arial" w:cs="Arial"/>
          <w:snapToGrid w:val="0"/>
          <w:sz w:val="22"/>
          <w:szCs w:val="22"/>
        </w:rPr>
        <w:tab/>
        <w:t>decrease.</w:t>
      </w:r>
    </w:p>
    <w:p w:rsidR="009073EB" w:rsidRPr="00AD5F3F" w:rsidRDefault="009073EB" w:rsidP="009073EB">
      <w:pPr>
        <w:widowControl w:val="0"/>
        <w:tabs>
          <w:tab w:val="decimal" w:pos="360"/>
          <w:tab w:val="left" w:pos="720"/>
          <w:tab w:val="left" w:pos="1080"/>
        </w:tabs>
        <w:ind w:left="720" w:hanging="720"/>
        <w:jc w:val="both"/>
        <w:rPr>
          <w:rFonts w:ascii="Arial" w:hAnsi="Arial" w:cs="Arial"/>
          <w:snapToGrid w:val="0"/>
          <w:sz w:val="22"/>
          <w:szCs w:val="22"/>
        </w:rPr>
      </w:pPr>
      <w:r w:rsidRPr="00AD5F3F">
        <w:rPr>
          <w:rFonts w:ascii="Arial" w:hAnsi="Arial" w:cs="Arial"/>
          <w:snapToGrid w:val="0"/>
          <w:sz w:val="22"/>
          <w:szCs w:val="22"/>
        </w:rPr>
        <w:tab/>
      </w:r>
      <w:r w:rsidRPr="00AD5F3F">
        <w:rPr>
          <w:rFonts w:ascii="Arial" w:hAnsi="Arial" w:cs="Arial"/>
          <w:snapToGrid w:val="0"/>
          <w:sz w:val="22"/>
          <w:szCs w:val="22"/>
        </w:rPr>
        <w:tab/>
        <w:t>c.</w:t>
      </w:r>
      <w:r w:rsidRPr="00AD5F3F">
        <w:rPr>
          <w:rFonts w:ascii="Arial" w:hAnsi="Arial" w:cs="Arial"/>
          <w:snapToGrid w:val="0"/>
          <w:sz w:val="22"/>
          <w:szCs w:val="22"/>
        </w:rPr>
        <w:tab/>
        <w:t>increase.</w:t>
      </w:r>
    </w:p>
    <w:p w:rsidR="009073EB" w:rsidRPr="00AD5F3F" w:rsidRDefault="009073EB" w:rsidP="009073EB">
      <w:pPr>
        <w:widowControl w:val="0"/>
        <w:tabs>
          <w:tab w:val="decimal" w:pos="360"/>
          <w:tab w:val="left" w:pos="720"/>
          <w:tab w:val="left" w:pos="1080"/>
        </w:tabs>
        <w:ind w:left="720" w:hanging="720"/>
        <w:jc w:val="both"/>
        <w:rPr>
          <w:rFonts w:ascii="Arial" w:hAnsi="Arial" w:cs="Arial"/>
          <w:snapToGrid w:val="0"/>
          <w:sz w:val="22"/>
          <w:szCs w:val="22"/>
        </w:rPr>
      </w:pPr>
      <w:r w:rsidRPr="00AD5F3F">
        <w:rPr>
          <w:rFonts w:ascii="Arial" w:hAnsi="Arial" w:cs="Arial"/>
          <w:snapToGrid w:val="0"/>
          <w:sz w:val="22"/>
          <w:szCs w:val="22"/>
        </w:rPr>
        <w:tab/>
      </w:r>
      <w:r w:rsidRPr="00AD5F3F">
        <w:rPr>
          <w:rFonts w:ascii="Arial" w:hAnsi="Arial" w:cs="Arial"/>
          <w:snapToGrid w:val="0"/>
          <w:sz w:val="22"/>
          <w:szCs w:val="22"/>
        </w:rPr>
        <w:tab/>
        <w:t>d.</w:t>
      </w:r>
      <w:r w:rsidRPr="00AD5F3F">
        <w:rPr>
          <w:rFonts w:ascii="Arial" w:hAnsi="Arial" w:cs="Arial"/>
          <w:snapToGrid w:val="0"/>
          <w:sz w:val="22"/>
          <w:szCs w:val="22"/>
        </w:rPr>
        <w:tab/>
        <w:t>be unaffected until the bonds mature.</w:t>
      </w:r>
    </w:p>
    <w:p w:rsidR="00AD5F3F" w:rsidRDefault="00AD5F3F" w:rsidP="00385B4B"/>
    <w:p w:rsidR="00AD5F3F" w:rsidRPr="001B5138" w:rsidRDefault="00AD5F3F" w:rsidP="00AD5F3F">
      <w:pPr>
        <w:pStyle w:val="BodyText2"/>
        <w:tabs>
          <w:tab w:val="left" w:pos="720"/>
          <w:tab w:val="left" w:pos="1080"/>
        </w:tabs>
        <w:ind w:left="720" w:hanging="720"/>
        <w:rPr>
          <w:rFonts w:cs="Arial"/>
          <w:szCs w:val="22"/>
        </w:rPr>
      </w:pPr>
      <w:r>
        <w:t xml:space="preserve">10) </w:t>
      </w:r>
      <w:r w:rsidRPr="001B5138">
        <w:rPr>
          <w:rFonts w:cs="Arial"/>
          <w:szCs w:val="22"/>
        </w:rPr>
        <w:t>The current carrying value of Jensen’s $600,000 face value bonds is $597,750.  If the bonds are retired at 102</w:t>
      </w:r>
      <w:r>
        <w:rPr>
          <w:rFonts w:cs="Arial"/>
          <w:szCs w:val="22"/>
        </w:rPr>
        <w:t xml:space="preserve">, </w:t>
      </w:r>
      <w:r w:rsidRPr="001B5138">
        <w:rPr>
          <w:rFonts w:cs="Arial"/>
          <w:szCs w:val="22"/>
        </w:rPr>
        <w:t>what would be the amount Jensen would pay its bondholders</w:t>
      </w:r>
      <w:r w:rsidR="009A41CE">
        <w:rPr>
          <w:rFonts w:cs="Arial"/>
          <w:szCs w:val="22"/>
        </w:rPr>
        <w:t xml:space="preserve"> in cash</w:t>
      </w:r>
      <w:r w:rsidRPr="001B5138">
        <w:rPr>
          <w:rFonts w:cs="Arial"/>
          <w:szCs w:val="22"/>
        </w:rPr>
        <w:t>?</w:t>
      </w:r>
    </w:p>
    <w:p w:rsidR="00AD5F3F" w:rsidRPr="001B5138" w:rsidRDefault="00AD5F3F" w:rsidP="00AD5F3F">
      <w:pPr>
        <w:pStyle w:val="BodyText2"/>
        <w:tabs>
          <w:tab w:val="left" w:pos="720"/>
          <w:tab w:val="left" w:pos="1080"/>
        </w:tabs>
        <w:ind w:left="1080" w:hanging="720"/>
        <w:rPr>
          <w:rFonts w:cs="Arial"/>
          <w:szCs w:val="22"/>
        </w:rPr>
      </w:pPr>
      <w:r w:rsidRPr="001B5138">
        <w:rPr>
          <w:rFonts w:cs="Arial"/>
          <w:szCs w:val="22"/>
        </w:rPr>
        <w:tab/>
        <w:t>a.</w:t>
      </w:r>
      <w:r w:rsidRPr="001B5138">
        <w:rPr>
          <w:rFonts w:cs="Arial"/>
          <w:szCs w:val="22"/>
        </w:rPr>
        <w:tab/>
        <w:t>$597,750</w:t>
      </w:r>
    </w:p>
    <w:p w:rsidR="00AD5F3F" w:rsidRPr="001B5138" w:rsidRDefault="00AD5F3F" w:rsidP="00AD5F3F">
      <w:pPr>
        <w:pStyle w:val="BodyText2"/>
        <w:tabs>
          <w:tab w:val="left" w:pos="720"/>
          <w:tab w:val="left" w:pos="1080"/>
        </w:tabs>
        <w:ind w:left="1080" w:hanging="720"/>
        <w:rPr>
          <w:rFonts w:cs="Arial"/>
          <w:szCs w:val="22"/>
        </w:rPr>
      </w:pPr>
      <w:r w:rsidRPr="001B5138">
        <w:rPr>
          <w:rFonts w:cs="Arial"/>
          <w:szCs w:val="22"/>
        </w:rPr>
        <w:tab/>
        <w:t>b.</w:t>
      </w:r>
      <w:r w:rsidRPr="001B5138">
        <w:rPr>
          <w:rFonts w:cs="Arial"/>
          <w:szCs w:val="22"/>
        </w:rPr>
        <w:tab/>
        <w:t>$600,000</w:t>
      </w:r>
    </w:p>
    <w:p w:rsidR="00AD5F3F" w:rsidRPr="001B5138" w:rsidRDefault="00AD5F3F" w:rsidP="00AD5F3F">
      <w:pPr>
        <w:pStyle w:val="BodyText2"/>
        <w:tabs>
          <w:tab w:val="left" w:pos="720"/>
          <w:tab w:val="left" w:pos="1080"/>
        </w:tabs>
        <w:ind w:left="1080" w:hanging="720"/>
        <w:rPr>
          <w:rFonts w:cs="Arial"/>
          <w:szCs w:val="22"/>
        </w:rPr>
      </w:pPr>
      <w:r w:rsidRPr="001B5138">
        <w:rPr>
          <w:rFonts w:cs="Arial"/>
          <w:szCs w:val="22"/>
        </w:rPr>
        <w:tab/>
        <w:t>c.</w:t>
      </w:r>
      <w:r w:rsidRPr="001B5138">
        <w:rPr>
          <w:rFonts w:cs="Arial"/>
          <w:szCs w:val="22"/>
        </w:rPr>
        <w:tab/>
        <w:t>$603,000</w:t>
      </w:r>
    </w:p>
    <w:p w:rsidR="00AD5F3F" w:rsidRPr="001B5138" w:rsidRDefault="00AD5F3F" w:rsidP="00AD5F3F">
      <w:pPr>
        <w:pStyle w:val="BodyText2"/>
        <w:tabs>
          <w:tab w:val="left" w:pos="720"/>
          <w:tab w:val="left" w:pos="1080"/>
        </w:tabs>
        <w:ind w:left="1080" w:hanging="720"/>
        <w:rPr>
          <w:rFonts w:cs="Arial"/>
          <w:szCs w:val="22"/>
        </w:rPr>
      </w:pPr>
      <w:r w:rsidRPr="001B5138">
        <w:rPr>
          <w:rFonts w:cs="Arial"/>
          <w:szCs w:val="22"/>
        </w:rPr>
        <w:tab/>
        <w:t>d.</w:t>
      </w:r>
      <w:r w:rsidRPr="001B5138">
        <w:rPr>
          <w:rFonts w:cs="Arial"/>
          <w:szCs w:val="22"/>
        </w:rPr>
        <w:tab/>
        <w:t>$612,000</w:t>
      </w:r>
    </w:p>
    <w:p w:rsidR="00385B4B" w:rsidRDefault="00CB7647" w:rsidP="00385B4B">
      <w:pPr>
        <w:rPr>
          <w:rFonts w:ascii="Arial" w:hAnsi="Arial" w:cs="Arial"/>
        </w:rPr>
      </w:pPr>
      <w:r>
        <w:br w:type="page"/>
      </w:r>
      <w:r w:rsidR="00385B4B" w:rsidRPr="00385B4B">
        <w:rPr>
          <w:rFonts w:ascii="Arial" w:hAnsi="Arial" w:cs="Arial"/>
          <w:bCs/>
        </w:rPr>
        <w:lastRenderedPageBreak/>
        <w:t>II</w:t>
      </w:r>
      <w:r w:rsidR="008E3DA7">
        <w:rPr>
          <w:rFonts w:ascii="Arial" w:hAnsi="Arial" w:cs="Arial"/>
          <w:bCs/>
        </w:rPr>
        <w:t xml:space="preserve">. </w:t>
      </w:r>
      <w:r w:rsidR="000A2C05">
        <w:rPr>
          <w:rFonts w:ascii="Arial" w:hAnsi="Arial" w:cs="Arial"/>
          <w:bCs/>
        </w:rPr>
        <w:t>Receivables</w:t>
      </w:r>
      <w:r w:rsidR="00860FEE">
        <w:rPr>
          <w:rFonts w:ascii="Arial" w:hAnsi="Arial" w:cs="Arial"/>
        </w:rPr>
        <w:t xml:space="preserve"> </w:t>
      </w:r>
    </w:p>
    <w:p w:rsidR="00385B4B" w:rsidRDefault="00385B4B" w:rsidP="00385B4B">
      <w:pPr>
        <w:rPr>
          <w:rFonts w:ascii="Arial" w:hAnsi="Arial" w:cs="Arial"/>
          <w:b/>
          <w:u w:val="single"/>
        </w:rPr>
      </w:pPr>
    </w:p>
    <w:p w:rsidR="00D4782B" w:rsidRDefault="000A4AC5" w:rsidP="00D4782B">
      <w:pPr>
        <w:jc w:val="both"/>
        <w:rPr>
          <w:rFonts w:ascii="Arial" w:hAnsi="Arial"/>
          <w:sz w:val="22"/>
        </w:rPr>
      </w:pPr>
      <w:r>
        <w:rPr>
          <w:rFonts w:ascii="Arial" w:hAnsi="Arial"/>
          <w:sz w:val="22"/>
        </w:rPr>
        <w:t>Fancy Company uses t</w:t>
      </w:r>
      <w:r w:rsidR="00D4782B">
        <w:rPr>
          <w:rFonts w:ascii="Arial" w:hAnsi="Arial"/>
          <w:sz w:val="22"/>
        </w:rPr>
        <w:t>he percentage of receivables approach to estimating bad d</w:t>
      </w:r>
      <w:r>
        <w:rPr>
          <w:rFonts w:ascii="Arial" w:hAnsi="Arial"/>
          <w:sz w:val="22"/>
        </w:rPr>
        <w:t>ebts expense. On March 31</w:t>
      </w:r>
      <w:r w:rsidR="00D4782B">
        <w:rPr>
          <w:rFonts w:ascii="Arial" w:hAnsi="Arial"/>
          <w:sz w:val="22"/>
        </w:rPr>
        <w:t>, the firm had accounts receivable $515,000 and Allowance for Doubtful Accounts had a credit balance of $370 before adjustment.  The credit manager estimated that uncollectible accounts would amount to 5% o</w:t>
      </w:r>
      <w:r>
        <w:rPr>
          <w:rFonts w:ascii="Arial" w:hAnsi="Arial"/>
          <w:sz w:val="22"/>
        </w:rPr>
        <w:t>f accounts receivable.  On April</w:t>
      </w:r>
      <w:r w:rsidR="00D4782B">
        <w:rPr>
          <w:rFonts w:ascii="Arial" w:hAnsi="Arial"/>
          <w:sz w:val="22"/>
        </w:rPr>
        <w:t xml:space="preserve"> 10, an accounts receivable from Andy Bole for $2,100 was determined to be uncollectible and w</w:t>
      </w:r>
      <w:r>
        <w:rPr>
          <w:rFonts w:ascii="Arial" w:hAnsi="Arial"/>
          <w:sz w:val="22"/>
        </w:rPr>
        <w:t>ritten off. However, on April 25</w:t>
      </w:r>
      <w:r w:rsidR="00D4782B">
        <w:rPr>
          <w:rFonts w:ascii="Arial" w:hAnsi="Arial"/>
          <w:sz w:val="22"/>
        </w:rPr>
        <w:t>, Bole received an inhe</w:t>
      </w:r>
      <w:r>
        <w:rPr>
          <w:rFonts w:ascii="Arial" w:hAnsi="Arial"/>
          <w:sz w:val="22"/>
        </w:rPr>
        <w:t>ritance and immediately paid his</w:t>
      </w:r>
      <w:r w:rsidR="00D4782B">
        <w:rPr>
          <w:rFonts w:ascii="Arial" w:hAnsi="Arial"/>
          <w:sz w:val="22"/>
        </w:rPr>
        <w:t xml:space="preserve"> past due account in full.</w:t>
      </w:r>
      <w:r>
        <w:rPr>
          <w:rFonts w:ascii="Arial" w:hAnsi="Arial"/>
          <w:sz w:val="22"/>
        </w:rPr>
        <w:t xml:space="preserve">  Fancy Company closes books monthly.</w:t>
      </w:r>
    </w:p>
    <w:p w:rsidR="00D4782B" w:rsidRDefault="00D4782B" w:rsidP="00D4782B">
      <w:pPr>
        <w:rPr>
          <w:rFonts w:ascii="Arial" w:hAnsi="Arial"/>
          <w:sz w:val="22"/>
        </w:rPr>
      </w:pPr>
    </w:p>
    <w:p w:rsidR="00D4782B" w:rsidRDefault="00D4782B" w:rsidP="00D4782B">
      <w:pPr>
        <w:tabs>
          <w:tab w:val="left" w:pos="450"/>
          <w:tab w:val="left" w:pos="810"/>
        </w:tabs>
        <w:ind w:left="446" w:hanging="446"/>
        <w:jc w:val="both"/>
        <w:rPr>
          <w:rFonts w:ascii="Arial" w:hAnsi="Arial"/>
          <w:sz w:val="22"/>
        </w:rPr>
      </w:pPr>
      <w:r>
        <w:rPr>
          <w:rFonts w:ascii="Arial" w:hAnsi="Arial"/>
          <w:sz w:val="22"/>
        </w:rPr>
        <w:t>Pre</w:t>
      </w:r>
      <w:r w:rsidR="00BD7640">
        <w:rPr>
          <w:rFonts w:ascii="Arial" w:hAnsi="Arial"/>
          <w:sz w:val="22"/>
        </w:rPr>
        <w:t>pare the journal entries for</w:t>
      </w:r>
      <w:r>
        <w:rPr>
          <w:rFonts w:ascii="Arial" w:hAnsi="Arial"/>
          <w:sz w:val="22"/>
        </w:rPr>
        <w:t xml:space="preserve"> Fancy</w:t>
      </w:r>
      <w:r w:rsidR="00BD7640">
        <w:rPr>
          <w:rFonts w:ascii="Arial" w:hAnsi="Arial"/>
          <w:sz w:val="22"/>
        </w:rPr>
        <w:t xml:space="preserve"> Company o</w:t>
      </w:r>
      <w:r w:rsidR="00860FEE">
        <w:rPr>
          <w:rFonts w:ascii="Arial" w:hAnsi="Arial"/>
          <w:sz w:val="22"/>
        </w:rPr>
        <w:t>n the following dates</w:t>
      </w:r>
      <w:r w:rsidR="00BD7640">
        <w:rPr>
          <w:rFonts w:ascii="Arial" w:hAnsi="Arial"/>
          <w:sz w:val="22"/>
        </w:rPr>
        <w:t>:</w:t>
      </w:r>
    </w:p>
    <w:p w:rsidR="00D4782B" w:rsidRDefault="000A4AC5" w:rsidP="00D4782B">
      <w:pPr>
        <w:tabs>
          <w:tab w:val="left" w:pos="450"/>
          <w:tab w:val="left" w:pos="810"/>
        </w:tabs>
        <w:ind w:left="446" w:hanging="446"/>
        <w:jc w:val="both"/>
        <w:rPr>
          <w:rFonts w:ascii="Arial" w:hAnsi="Arial"/>
          <w:sz w:val="22"/>
        </w:rPr>
      </w:pPr>
      <w:r>
        <w:rPr>
          <w:rFonts w:ascii="Arial" w:hAnsi="Arial"/>
          <w:sz w:val="22"/>
        </w:rPr>
        <w:tab/>
        <w:t>1.</w:t>
      </w:r>
      <w:r>
        <w:rPr>
          <w:rFonts w:ascii="Arial" w:hAnsi="Arial"/>
          <w:sz w:val="22"/>
        </w:rPr>
        <w:tab/>
        <w:t>March 31</w:t>
      </w: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0A4AC5" w:rsidP="00D4782B">
      <w:pPr>
        <w:tabs>
          <w:tab w:val="left" w:pos="450"/>
          <w:tab w:val="left" w:pos="810"/>
        </w:tabs>
        <w:ind w:left="446" w:hanging="446"/>
        <w:jc w:val="both"/>
        <w:rPr>
          <w:rFonts w:ascii="Arial" w:hAnsi="Arial"/>
          <w:sz w:val="22"/>
        </w:rPr>
      </w:pPr>
      <w:r>
        <w:rPr>
          <w:rFonts w:ascii="Arial" w:hAnsi="Arial"/>
          <w:sz w:val="22"/>
        </w:rPr>
        <w:tab/>
        <w:t>2.</w:t>
      </w:r>
      <w:r>
        <w:rPr>
          <w:rFonts w:ascii="Arial" w:hAnsi="Arial"/>
          <w:sz w:val="22"/>
        </w:rPr>
        <w:tab/>
        <w:t>April</w:t>
      </w:r>
      <w:r w:rsidR="00D4782B">
        <w:rPr>
          <w:rFonts w:ascii="Arial" w:hAnsi="Arial"/>
          <w:sz w:val="22"/>
        </w:rPr>
        <w:t xml:space="preserve"> 10</w:t>
      </w: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0A4AC5" w:rsidP="00D4782B">
      <w:pPr>
        <w:tabs>
          <w:tab w:val="left" w:pos="450"/>
          <w:tab w:val="left" w:pos="810"/>
        </w:tabs>
        <w:ind w:left="446" w:hanging="446"/>
        <w:jc w:val="both"/>
        <w:rPr>
          <w:rFonts w:ascii="Arial" w:hAnsi="Arial"/>
          <w:sz w:val="22"/>
        </w:rPr>
      </w:pPr>
      <w:r>
        <w:rPr>
          <w:rFonts w:ascii="Arial" w:hAnsi="Arial"/>
          <w:sz w:val="22"/>
        </w:rPr>
        <w:tab/>
        <w:t>3.</w:t>
      </w:r>
      <w:r>
        <w:rPr>
          <w:rFonts w:ascii="Arial" w:hAnsi="Arial"/>
          <w:sz w:val="22"/>
        </w:rPr>
        <w:tab/>
        <w:t>April 25</w:t>
      </w: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ind w:left="446" w:hanging="446"/>
        <w:jc w:val="both"/>
        <w:rPr>
          <w:rFonts w:ascii="Arial" w:hAnsi="Arial"/>
          <w:sz w:val="22"/>
        </w:rPr>
      </w:pPr>
    </w:p>
    <w:p w:rsidR="000A4AC5" w:rsidRDefault="000A4AC5" w:rsidP="00D4782B">
      <w:pPr>
        <w:tabs>
          <w:tab w:val="left" w:pos="450"/>
          <w:tab w:val="left" w:pos="810"/>
        </w:tabs>
        <w:ind w:left="446" w:hanging="446"/>
        <w:jc w:val="both"/>
        <w:rPr>
          <w:rFonts w:ascii="Arial" w:hAnsi="Arial"/>
          <w:sz w:val="22"/>
        </w:rPr>
      </w:pPr>
    </w:p>
    <w:p w:rsidR="000A4AC5" w:rsidRDefault="000A4AC5" w:rsidP="00D4782B">
      <w:pPr>
        <w:tabs>
          <w:tab w:val="left" w:pos="450"/>
          <w:tab w:val="left" w:pos="810"/>
        </w:tabs>
        <w:ind w:left="446" w:hanging="446"/>
        <w:jc w:val="both"/>
        <w:rPr>
          <w:rFonts w:ascii="Arial" w:hAnsi="Arial"/>
          <w:sz w:val="22"/>
        </w:rPr>
      </w:pPr>
    </w:p>
    <w:p w:rsidR="000A4AC5" w:rsidRDefault="000A4AC5" w:rsidP="00D4782B">
      <w:pPr>
        <w:tabs>
          <w:tab w:val="left" w:pos="450"/>
          <w:tab w:val="left" w:pos="810"/>
        </w:tabs>
        <w:ind w:left="446" w:hanging="446"/>
        <w:jc w:val="both"/>
        <w:rPr>
          <w:rFonts w:ascii="Arial" w:hAnsi="Arial"/>
          <w:sz w:val="22"/>
        </w:rPr>
      </w:pPr>
    </w:p>
    <w:p w:rsidR="00D4782B" w:rsidRDefault="00D4782B" w:rsidP="00D4782B">
      <w:pPr>
        <w:tabs>
          <w:tab w:val="left" w:pos="450"/>
          <w:tab w:val="left" w:pos="810"/>
        </w:tabs>
        <w:spacing w:line="180" w:lineRule="atLeast"/>
        <w:ind w:left="446" w:hanging="446"/>
        <w:jc w:val="both"/>
        <w:rPr>
          <w:rFonts w:ascii="Arial" w:hAnsi="Arial"/>
          <w:sz w:val="12"/>
        </w:rPr>
      </w:pPr>
    </w:p>
    <w:p w:rsidR="00D4782B" w:rsidRDefault="00D4782B" w:rsidP="00AD5F3F">
      <w:pPr>
        <w:tabs>
          <w:tab w:val="left" w:pos="450"/>
          <w:tab w:val="left" w:pos="810"/>
        </w:tabs>
        <w:spacing w:line="360" w:lineRule="auto"/>
        <w:ind w:left="446" w:hanging="446"/>
        <w:jc w:val="both"/>
        <w:rPr>
          <w:rFonts w:ascii="Arial" w:hAnsi="Arial"/>
          <w:sz w:val="22"/>
        </w:rPr>
      </w:pPr>
    </w:p>
    <w:p w:rsidR="000A2C05" w:rsidRDefault="000A2C05" w:rsidP="008E3DA7">
      <w:pPr>
        <w:tabs>
          <w:tab w:val="left" w:pos="-1440"/>
        </w:tabs>
        <w:rPr>
          <w:rFonts w:ascii="Arial" w:hAnsi="Arial" w:cs="Arial"/>
          <w:sz w:val="22"/>
        </w:rPr>
      </w:pPr>
      <w:r>
        <w:rPr>
          <w:rFonts w:ascii="Arial" w:hAnsi="Arial" w:cs="Arial"/>
          <w:sz w:val="22"/>
        </w:rPr>
        <w:br w:type="page"/>
      </w:r>
      <w:r>
        <w:rPr>
          <w:rFonts w:ascii="Arial" w:hAnsi="Arial" w:cs="Arial"/>
          <w:sz w:val="22"/>
        </w:rPr>
        <w:lastRenderedPageBreak/>
        <w:t>III. Long-lived assets</w:t>
      </w:r>
      <w:r w:rsidR="00860FEE">
        <w:rPr>
          <w:rFonts w:ascii="Arial" w:hAnsi="Arial" w:cs="Arial"/>
          <w:sz w:val="22"/>
        </w:rPr>
        <w:t xml:space="preserve"> </w:t>
      </w:r>
    </w:p>
    <w:p w:rsidR="000A2C05" w:rsidRDefault="000A2C05" w:rsidP="008E3DA7">
      <w:pPr>
        <w:tabs>
          <w:tab w:val="left" w:pos="-1440"/>
        </w:tabs>
        <w:rPr>
          <w:rFonts w:ascii="Arial" w:hAnsi="Arial" w:cs="Arial"/>
          <w:sz w:val="22"/>
        </w:rPr>
      </w:pPr>
    </w:p>
    <w:p w:rsidR="008D1AEA" w:rsidRPr="008D1AEA" w:rsidRDefault="008D1AEA" w:rsidP="008D1AEA">
      <w:pPr>
        <w:pStyle w:val="BodyText"/>
        <w:tabs>
          <w:tab w:val="left" w:pos="360"/>
          <w:tab w:val="right" w:pos="9270"/>
        </w:tabs>
        <w:rPr>
          <w:rFonts w:ascii="Arial" w:hAnsi="Arial" w:cs="Arial"/>
          <w:sz w:val="22"/>
          <w:szCs w:val="22"/>
        </w:rPr>
      </w:pPr>
      <w:r w:rsidRPr="008D1AEA">
        <w:rPr>
          <w:rFonts w:ascii="Arial" w:hAnsi="Arial" w:cs="Arial"/>
          <w:sz w:val="22"/>
          <w:szCs w:val="22"/>
        </w:rPr>
        <w:t xml:space="preserve">a) </w:t>
      </w:r>
      <w:r>
        <w:rPr>
          <w:rFonts w:ascii="Arial" w:hAnsi="Arial" w:cs="Arial"/>
          <w:sz w:val="22"/>
          <w:szCs w:val="22"/>
        </w:rPr>
        <w:t xml:space="preserve">On January 1, 2006, </w:t>
      </w:r>
      <w:r w:rsidRPr="008D1AEA">
        <w:rPr>
          <w:rFonts w:ascii="Arial" w:hAnsi="Arial" w:cs="Arial"/>
          <w:sz w:val="22"/>
          <w:szCs w:val="22"/>
        </w:rPr>
        <w:t>Porika Company purchased a truck for $57,000. The company expected the truck to last four years or 100,000 m</w:t>
      </w:r>
      <w:r>
        <w:rPr>
          <w:rFonts w:ascii="Arial" w:hAnsi="Arial" w:cs="Arial"/>
          <w:sz w:val="22"/>
          <w:szCs w:val="22"/>
        </w:rPr>
        <w:t>iles, with an estimated salvage</w:t>
      </w:r>
      <w:r w:rsidRPr="008D1AEA">
        <w:rPr>
          <w:rFonts w:ascii="Arial" w:hAnsi="Arial" w:cs="Arial"/>
          <w:sz w:val="22"/>
          <w:szCs w:val="22"/>
        </w:rPr>
        <w:t xml:space="preserve"> value of $6,000 at the end of th</w:t>
      </w:r>
      <w:r>
        <w:rPr>
          <w:rFonts w:ascii="Arial" w:hAnsi="Arial" w:cs="Arial"/>
          <w:sz w:val="22"/>
          <w:szCs w:val="22"/>
        </w:rPr>
        <w:t>at time.  During 2007</w:t>
      </w:r>
      <w:r w:rsidRPr="008D1AEA">
        <w:rPr>
          <w:rFonts w:ascii="Arial" w:hAnsi="Arial" w:cs="Arial"/>
          <w:sz w:val="22"/>
          <w:szCs w:val="22"/>
        </w:rPr>
        <w:t xml:space="preserve"> the truck was driven 27,000 miles.</w:t>
      </w:r>
      <w:r>
        <w:rPr>
          <w:rFonts w:ascii="Arial" w:hAnsi="Arial" w:cs="Arial"/>
          <w:sz w:val="22"/>
          <w:szCs w:val="22"/>
        </w:rPr>
        <w:t xml:space="preserve"> Compute the depreciation</w:t>
      </w:r>
      <w:r w:rsidR="007716EB">
        <w:rPr>
          <w:rFonts w:ascii="Arial" w:hAnsi="Arial" w:cs="Arial"/>
          <w:sz w:val="22"/>
          <w:szCs w:val="22"/>
        </w:rPr>
        <w:t xml:space="preserve"> expense</w:t>
      </w:r>
      <w:r>
        <w:rPr>
          <w:rFonts w:ascii="Arial" w:hAnsi="Arial" w:cs="Arial"/>
          <w:sz w:val="22"/>
          <w:szCs w:val="22"/>
        </w:rPr>
        <w:t xml:space="preserve"> for 2007</w:t>
      </w:r>
      <w:r w:rsidRPr="008D1AEA">
        <w:rPr>
          <w:rFonts w:ascii="Arial" w:hAnsi="Arial" w:cs="Arial"/>
          <w:sz w:val="22"/>
          <w:szCs w:val="22"/>
        </w:rPr>
        <w:t xml:space="preserve"> under each of the methods below and place your answers in the blanks provided.</w:t>
      </w:r>
      <w:r w:rsidR="00860FEE">
        <w:rPr>
          <w:rFonts w:ascii="Arial" w:hAnsi="Arial" w:cs="Arial"/>
          <w:sz w:val="22"/>
          <w:szCs w:val="22"/>
        </w:rPr>
        <w:t xml:space="preserve"> </w:t>
      </w:r>
    </w:p>
    <w:p w:rsidR="008D1AEA" w:rsidRPr="00432C72" w:rsidRDefault="008D1AEA" w:rsidP="008D1AEA">
      <w:pPr>
        <w:tabs>
          <w:tab w:val="left" w:pos="360"/>
          <w:tab w:val="left" w:pos="720"/>
          <w:tab w:val="right" w:pos="9270"/>
        </w:tabs>
        <w:rPr>
          <w:rFonts w:ascii="Arial" w:hAnsi="Arial"/>
          <w:sz w:val="22"/>
        </w:rPr>
      </w:pPr>
    </w:p>
    <w:p w:rsidR="008D1AEA" w:rsidRDefault="008D1AEA" w:rsidP="008D1AEA">
      <w:pPr>
        <w:tabs>
          <w:tab w:val="left" w:pos="360"/>
          <w:tab w:val="left" w:pos="720"/>
          <w:tab w:val="left" w:pos="4860"/>
          <w:tab w:val="right" w:pos="7020"/>
        </w:tabs>
        <w:ind w:left="720"/>
        <w:rPr>
          <w:rFonts w:ascii="Arial" w:hAnsi="Arial"/>
          <w:sz w:val="22"/>
          <w:u w:val="single"/>
        </w:rPr>
      </w:pPr>
      <w:r w:rsidRPr="00432C72">
        <w:rPr>
          <w:rFonts w:ascii="Arial" w:hAnsi="Arial"/>
          <w:sz w:val="22"/>
        </w:rPr>
        <w:t>Units-of-activity</w:t>
      </w:r>
      <w:r w:rsidRPr="00432C72">
        <w:rPr>
          <w:rFonts w:ascii="Arial" w:hAnsi="Arial"/>
          <w:sz w:val="22"/>
        </w:rPr>
        <w:tab/>
        <w:t>$</w:t>
      </w:r>
      <w:r w:rsidRPr="00432C72">
        <w:rPr>
          <w:rFonts w:ascii="Arial" w:hAnsi="Arial"/>
          <w:sz w:val="22"/>
          <w:u w:val="single"/>
        </w:rPr>
        <w:tab/>
      </w:r>
    </w:p>
    <w:p w:rsidR="008D1AEA" w:rsidRDefault="008D1AEA" w:rsidP="008D1AEA">
      <w:pPr>
        <w:tabs>
          <w:tab w:val="left" w:pos="360"/>
          <w:tab w:val="left" w:pos="720"/>
          <w:tab w:val="left" w:pos="4860"/>
          <w:tab w:val="right" w:pos="7020"/>
        </w:tabs>
        <w:ind w:left="720"/>
        <w:rPr>
          <w:rFonts w:ascii="Arial" w:hAnsi="Arial"/>
          <w:sz w:val="22"/>
          <w:u w:val="single"/>
        </w:rPr>
      </w:pPr>
    </w:p>
    <w:p w:rsidR="008D1AEA" w:rsidRDefault="008D1AEA" w:rsidP="008D1AEA">
      <w:pPr>
        <w:tabs>
          <w:tab w:val="left" w:pos="360"/>
          <w:tab w:val="left" w:pos="720"/>
          <w:tab w:val="left" w:pos="4860"/>
          <w:tab w:val="right" w:pos="7020"/>
        </w:tabs>
        <w:ind w:left="720"/>
        <w:rPr>
          <w:rFonts w:ascii="Arial" w:hAnsi="Arial"/>
          <w:sz w:val="22"/>
          <w:u w:val="single"/>
        </w:rPr>
      </w:pPr>
    </w:p>
    <w:p w:rsidR="008D1AEA" w:rsidRDefault="008D1AEA" w:rsidP="008D1AEA">
      <w:pPr>
        <w:tabs>
          <w:tab w:val="left" w:pos="360"/>
          <w:tab w:val="left" w:pos="720"/>
          <w:tab w:val="left" w:pos="4860"/>
          <w:tab w:val="right" w:pos="7020"/>
        </w:tabs>
        <w:ind w:left="720"/>
        <w:rPr>
          <w:rFonts w:ascii="Arial" w:hAnsi="Arial"/>
          <w:sz w:val="22"/>
        </w:rPr>
      </w:pPr>
    </w:p>
    <w:p w:rsidR="008D1AEA" w:rsidRDefault="008D1AEA" w:rsidP="008D1AEA">
      <w:pPr>
        <w:tabs>
          <w:tab w:val="left" w:pos="360"/>
          <w:tab w:val="left" w:pos="720"/>
          <w:tab w:val="left" w:pos="4860"/>
          <w:tab w:val="right" w:pos="7020"/>
        </w:tabs>
        <w:ind w:left="720"/>
        <w:rPr>
          <w:rFonts w:ascii="Arial" w:hAnsi="Arial"/>
          <w:sz w:val="22"/>
        </w:rPr>
      </w:pPr>
    </w:p>
    <w:p w:rsidR="008D1AEA" w:rsidRDefault="008D1AEA" w:rsidP="008D1AEA">
      <w:pPr>
        <w:tabs>
          <w:tab w:val="left" w:pos="360"/>
          <w:tab w:val="left" w:pos="720"/>
          <w:tab w:val="left" w:pos="4860"/>
          <w:tab w:val="right" w:pos="7020"/>
        </w:tabs>
        <w:ind w:left="720"/>
        <w:rPr>
          <w:rFonts w:ascii="Arial" w:hAnsi="Arial"/>
          <w:sz w:val="22"/>
        </w:rPr>
      </w:pPr>
    </w:p>
    <w:p w:rsidR="008D1AEA" w:rsidRDefault="008D1AEA" w:rsidP="008D1AEA">
      <w:pPr>
        <w:tabs>
          <w:tab w:val="left" w:pos="360"/>
          <w:tab w:val="left" w:pos="720"/>
          <w:tab w:val="left" w:pos="4860"/>
          <w:tab w:val="right" w:pos="7020"/>
        </w:tabs>
        <w:ind w:left="720"/>
        <w:rPr>
          <w:rFonts w:ascii="Arial" w:hAnsi="Arial"/>
          <w:sz w:val="22"/>
        </w:rPr>
      </w:pPr>
    </w:p>
    <w:p w:rsidR="008D1AEA" w:rsidRPr="00432C72" w:rsidRDefault="008D1AEA" w:rsidP="008D1AEA">
      <w:pPr>
        <w:tabs>
          <w:tab w:val="left" w:pos="360"/>
          <w:tab w:val="left" w:pos="720"/>
          <w:tab w:val="left" w:pos="4860"/>
          <w:tab w:val="right" w:pos="7020"/>
        </w:tabs>
        <w:ind w:left="720"/>
        <w:rPr>
          <w:rFonts w:ascii="Arial" w:hAnsi="Arial"/>
          <w:sz w:val="22"/>
        </w:rPr>
      </w:pPr>
    </w:p>
    <w:p w:rsidR="008D1AEA" w:rsidRPr="00432C72" w:rsidRDefault="008D1AEA" w:rsidP="008D1AEA">
      <w:pPr>
        <w:tabs>
          <w:tab w:val="left" w:pos="360"/>
          <w:tab w:val="left" w:pos="720"/>
          <w:tab w:val="right" w:pos="9270"/>
        </w:tabs>
        <w:ind w:left="720"/>
        <w:rPr>
          <w:rFonts w:ascii="Arial" w:hAnsi="Arial"/>
          <w:sz w:val="22"/>
        </w:rPr>
      </w:pPr>
    </w:p>
    <w:p w:rsidR="008D1AEA" w:rsidRPr="00432C72" w:rsidRDefault="008D1AEA" w:rsidP="008D1AEA">
      <w:pPr>
        <w:tabs>
          <w:tab w:val="left" w:pos="360"/>
          <w:tab w:val="left" w:pos="720"/>
          <w:tab w:val="left" w:pos="4860"/>
          <w:tab w:val="right" w:pos="7020"/>
        </w:tabs>
        <w:ind w:left="720"/>
        <w:rPr>
          <w:rFonts w:ascii="Arial" w:hAnsi="Arial"/>
          <w:sz w:val="22"/>
          <w:u w:val="single"/>
        </w:rPr>
      </w:pPr>
      <w:r w:rsidRPr="00432C72">
        <w:rPr>
          <w:rFonts w:ascii="Arial" w:hAnsi="Arial"/>
          <w:sz w:val="22"/>
        </w:rPr>
        <w:t>Double-declining-balance</w:t>
      </w:r>
      <w:r w:rsidRPr="00432C72">
        <w:rPr>
          <w:rFonts w:ascii="Arial" w:hAnsi="Arial"/>
          <w:sz w:val="22"/>
        </w:rPr>
        <w:tab/>
        <w:t>$</w:t>
      </w:r>
      <w:r w:rsidRPr="00432C72">
        <w:rPr>
          <w:rFonts w:ascii="Arial" w:hAnsi="Arial"/>
          <w:sz w:val="22"/>
          <w:u w:val="single"/>
        </w:rPr>
        <w:tab/>
      </w:r>
    </w:p>
    <w:p w:rsidR="00E86732" w:rsidRDefault="00E86732"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Default="008D1AEA" w:rsidP="00044D18">
      <w:pPr>
        <w:widowControl w:val="0"/>
        <w:spacing w:before="120"/>
        <w:jc w:val="both"/>
        <w:rPr>
          <w:rFonts w:ascii="Arial" w:hAnsi="Arial" w:cs="Arial"/>
          <w:sz w:val="22"/>
        </w:rPr>
      </w:pPr>
    </w:p>
    <w:p w:rsidR="008D1AEA" w:rsidRPr="00432C72" w:rsidRDefault="008D1AEA" w:rsidP="008D1AEA">
      <w:pPr>
        <w:jc w:val="both"/>
        <w:rPr>
          <w:rFonts w:ascii="Arial" w:hAnsi="Arial"/>
          <w:sz w:val="22"/>
        </w:rPr>
      </w:pPr>
      <w:r>
        <w:rPr>
          <w:rFonts w:ascii="Arial" w:hAnsi="Arial" w:cs="Arial"/>
          <w:sz w:val="22"/>
        </w:rPr>
        <w:t xml:space="preserve">b) </w:t>
      </w:r>
      <w:r w:rsidRPr="00432C72">
        <w:rPr>
          <w:rFonts w:ascii="Arial" w:hAnsi="Arial"/>
          <w:sz w:val="22"/>
        </w:rPr>
        <w:t>Prepare the journal entries</w:t>
      </w:r>
      <w:r w:rsidR="007716EB">
        <w:rPr>
          <w:rFonts w:ascii="Arial" w:hAnsi="Arial"/>
          <w:sz w:val="22"/>
        </w:rPr>
        <w:t xml:space="preserve"> associated with the following disposal of equipment</w:t>
      </w:r>
      <w:r>
        <w:rPr>
          <w:rFonts w:ascii="Arial" w:hAnsi="Arial"/>
          <w:sz w:val="22"/>
        </w:rPr>
        <w:t xml:space="preserve"> for Sysco Company, which </w:t>
      </w:r>
      <w:r w:rsidRPr="00432C72">
        <w:rPr>
          <w:rFonts w:ascii="Arial" w:hAnsi="Arial"/>
          <w:sz w:val="22"/>
        </w:rPr>
        <w:t>uses the straight-line method of depreciation.</w:t>
      </w:r>
      <w:r w:rsidR="00860FEE">
        <w:rPr>
          <w:rFonts w:ascii="Arial" w:hAnsi="Arial"/>
          <w:sz w:val="22"/>
        </w:rPr>
        <w:t xml:space="preserve"> </w:t>
      </w:r>
    </w:p>
    <w:p w:rsidR="008D1AEA" w:rsidRPr="00432C72" w:rsidRDefault="008D1AEA" w:rsidP="008D1AEA">
      <w:pPr>
        <w:rPr>
          <w:rFonts w:ascii="Arial" w:hAnsi="Arial"/>
          <w:sz w:val="22"/>
        </w:rPr>
      </w:pPr>
    </w:p>
    <w:p w:rsidR="008D1AEA" w:rsidRPr="00432C72" w:rsidRDefault="008D1AEA" w:rsidP="008D1AEA">
      <w:pPr>
        <w:jc w:val="both"/>
        <w:rPr>
          <w:rFonts w:ascii="Arial" w:hAnsi="Arial"/>
          <w:sz w:val="22"/>
        </w:rPr>
      </w:pPr>
      <w:r w:rsidRPr="00432C72">
        <w:rPr>
          <w:rFonts w:ascii="Arial" w:hAnsi="Arial"/>
          <w:sz w:val="22"/>
        </w:rPr>
        <w:t>On</w:t>
      </w:r>
      <w:r w:rsidR="00AD5F3F">
        <w:rPr>
          <w:rFonts w:ascii="Arial" w:hAnsi="Arial"/>
          <w:sz w:val="22"/>
        </w:rPr>
        <w:t xml:space="preserve"> September 30, 2007, Sysco</w:t>
      </w:r>
      <w:r w:rsidRPr="00432C72">
        <w:rPr>
          <w:rFonts w:ascii="Arial" w:hAnsi="Arial"/>
          <w:sz w:val="22"/>
        </w:rPr>
        <w:t xml:space="preserve"> sold old delivery equipment for $27,000. The delivery equipment was purchased on </w:t>
      </w:r>
      <w:smartTag w:uri="urn:schemas-microsoft-com:office:smarttags" w:element="date">
        <w:smartTagPr>
          <w:attr w:name="Month" w:val="1"/>
          <w:attr w:name="Day" w:val="1"/>
          <w:attr w:name="Year" w:val="2005"/>
        </w:smartTagPr>
        <w:r w:rsidRPr="00432C72">
          <w:rPr>
            <w:rFonts w:ascii="Arial" w:hAnsi="Arial"/>
            <w:sz w:val="22"/>
          </w:rPr>
          <w:t>January 1, 2005</w:t>
        </w:r>
      </w:smartTag>
      <w:r w:rsidRPr="00432C72">
        <w:rPr>
          <w:rFonts w:ascii="Arial" w:hAnsi="Arial"/>
          <w:sz w:val="22"/>
        </w:rPr>
        <w:t xml:space="preserve">, for $57,000 and was estimated to have a $12,000 salvage value at the end of its 5-year life. Depreciation on the delivery equipment has been recorded through </w:t>
      </w:r>
      <w:smartTag w:uri="urn:schemas-microsoft-com:office:smarttags" w:element="date">
        <w:smartTagPr>
          <w:attr w:name="Month" w:val="12"/>
          <w:attr w:name="Day" w:val="31"/>
          <w:attr w:name="Year" w:val="2006"/>
        </w:smartTagPr>
        <w:r w:rsidRPr="00432C72">
          <w:rPr>
            <w:rFonts w:ascii="Arial" w:hAnsi="Arial"/>
            <w:sz w:val="22"/>
          </w:rPr>
          <w:t>December 31, 2006</w:t>
        </w:r>
      </w:smartTag>
      <w:r w:rsidRPr="00432C72">
        <w:rPr>
          <w:rFonts w:ascii="Arial" w:hAnsi="Arial"/>
          <w:sz w:val="22"/>
        </w:rPr>
        <w:t>.</w:t>
      </w:r>
    </w:p>
    <w:p w:rsidR="00E86732" w:rsidRDefault="00E86732" w:rsidP="00044D18">
      <w:pPr>
        <w:widowControl w:val="0"/>
        <w:spacing w:before="120"/>
        <w:jc w:val="both"/>
        <w:rPr>
          <w:rFonts w:ascii="Arial" w:hAnsi="Arial" w:cs="Arial"/>
          <w:sz w:val="22"/>
        </w:rPr>
      </w:pPr>
    </w:p>
    <w:p w:rsidR="00E86732" w:rsidRDefault="00E86732" w:rsidP="00044D18">
      <w:pPr>
        <w:widowControl w:val="0"/>
        <w:spacing w:before="120"/>
        <w:jc w:val="both"/>
        <w:rPr>
          <w:rFonts w:ascii="Arial" w:hAnsi="Arial" w:cs="Arial"/>
          <w:sz w:val="22"/>
        </w:rPr>
      </w:pPr>
    </w:p>
    <w:p w:rsidR="00E86732" w:rsidRDefault="00E86732" w:rsidP="00044D18">
      <w:pPr>
        <w:widowControl w:val="0"/>
        <w:spacing w:before="120"/>
        <w:jc w:val="both"/>
        <w:rPr>
          <w:rFonts w:ascii="Arial" w:hAnsi="Arial" w:cs="Arial"/>
          <w:sz w:val="22"/>
        </w:rPr>
      </w:pPr>
    </w:p>
    <w:p w:rsidR="00E86732" w:rsidRDefault="00E86732" w:rsidP="00044D18">
      <w:pPr>
        <w:widowControl w:val="0"/>
        <w:spacing w:before="120"/>
        <w:jc w:val="both"/>
        <w:rPr>
          <w:rFonts w:ascii="Arial" w:hAnsi="Arial" w:cs="Arial"/>
          <w:sz w:val="22"/>
        </w:rPr>
      </w:pPr>
    </w:p>
    <w:p w:rsidR="00E86732" w:rsidRDefault="00E86732" w:rsidP="00044D18">
      <w:pPr>
        <w:widowControl w:val="0"/>
        <w:spacing w:before="120"/>
        <w:jc w:val="both"/>
        <w:rPr>
          <w:rFonts w:ascii="Arial" w:hAnsi="Arial" w:cs="Arial"/>
          <w:sz w:val="22"/>
        </w:rPr>
      </w:pPr>
    </w:p>
    <w:p w:rsidR="00CC5E6C" w:rsidRDefault="00CC5E6C" w:rsidP="00CC5E6C">
      <w:pPr>
        <w:widowControl w:val="0"/>
        <w:spacing w:before="120"/>
        <w:jc w:val="both"/>
        <w:rPr>
          <w:rFonts w:ascii="Arial" w:hAnsi="Arial" w:cs="Arial"/>
          <w:sz w:val="22"/>
        </w:rPr>
      </w:pPr>
      <w:r>
        <w:rPr>
          <w:rFonts w:ascii="Arial" w:hAnsi="Arial" w:cs="Arial"/>
          <w:sz w:val="22"/>
        </w:rPr>
        <w:br w:type="page"/>
      </w:r>
      <w:r w:rsidR="00860FEE">
        <w:rPr>
          <w:rFonts w:ascii="Arial" w:hAnsi="Arial" w:cs="Arial"/>
          <w:sz w:val="22"/>
        </w:rPr>
        <w:lastRenderedPageBreak/>
        <w:t xml:space="preserve">IV. Liabilities </w:t>
      </w:r>
    </w:p>
    <w:p w:rsidR="00CC5E6C" w:rsidRDefault="00CC5E6C" w:rsidP="00CC5E6C">
      <w:pPr>
        <w:widowControl w:val="0"/>
        <w:spacing w:before="120"/>
        <w:jc w:val="both"/>
        <w:rPr>
          <w:rFonts w:ascii="Arial" w:hAnsi="Arial" w:cs="Arial"/>
          <w:sz w:val="22"/>
        </w:rPr>
      </w:pPr>
    </w:p>
    <w:p w:rsidR="00AD5F3F" w:rsidRDefault="00AD5F3F" w:rsidP="00AD5F3F">
      <w:pPr>
        <w:widowControl w:val="0"/>
        <w:jc w:val="both"/>
        <w:rPr>
          <w:rFonts w:ascii="Arial" w:hAnsi="Arial" w:cs="Arial"/>
          <w:snapToGrid w:val="0"/>
          <w:sz w:val="22"/>
          <w:szCs w:val="22"/>
        </w:rPr>
      </w:pPr>
      <w:r>
        <w:rPr>
          <w:rFonts w:ascii="Arial" w:hAnsi="Arial" w:cs="Arial"/>
          <w:sz w:val="22"/>
        </w:rPr>
        <w:t xml:space="preserve">a) </w:t>
      </w:r>
      <w:r w:rsidRPr="00AD5F3F">
        <w:rPr>
          <w:rFonts w:ascii="Arial" w:hAnsi="Arial" w:cs="Arial"/>
          <w:snapToGrid w:val="0"/>
          <w:sz w:val="22"/>
          <w:szCs w:val="22"/>
        </w:rPr>
        <w:t>On April 1, Nolton Company borrows $80,000 from West Bank by signing a 6-month, 6%, interest-bearing note.  Prepare any adjusting entries necessary</w:t>
      </w:r>
      <w:r w:rsidR="008725BF">
        <w:rPr>
          <w:rFonts w:ascii="Arial" w:hAnsi="Arial" w:cs="Arial"/>
          <w:snapToGrid w:val="0"/>
          <w:sz w:val="22"/>
          <w:szCs w:val="22"/>
        </w:rPr>
        <w:t xml:space="preserve"> for Nolton</w:t>
      </w:r>
      <w:r w:rsidRPr="00AD5F3F">
        <w:rPr>
          <w:rFonts w:ascii="Arial" w:hAnsi="Arial" w:cs="Arial"/>
          <w:snapToGrid w:val="0"/>
          <w:sz w:val="22"/>
          <w:szCs w:val="22"/>
        </w:rPr>
        <w:t xml:space="preserve"> on June 30 in order to prepare the semiannual financial statements. Assume no other interest accrual entries have been made.</w:t>
      </w:r>
      <w:r w:rsidR="00860FEE">
        <w:rPr>
          <w:rFonts w:ascii="Arial" w:hAnsi="Arial" w:cs="Arial"/>
          <w:snapToGrid w:val="0"/>
          <w:sz w:val="22"/>
          <w:szCs w:val="22"/>
        </w:rPr>
        <w:t xml:space="preserve"> </w:t>
      </w: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Pr="00AD5F3F" w:rsidRDefault="00AD5F3F" w:rsidP="00AD5F3F">
      <w:pPr>
        <w:widowControl w:val="0"/>
        <w:jc w:val="both"/>
        <w:rPr>
          <w:rFonts w:ascii="Arial" w:hAnsi="Arial" w:cs="Arial"/>
          <w:snapToGrid w:val="0"/>
          <w:sz w:val="22"/>
          <w:szCs w:val="22"/>
        </w:rPr>
      </w:pPr>
      <w:r w:rsidRPr="00AD5F3F">
        <w:rPr>
          <w:rFonts w:ascii="Arial" w:hAnsi="Arial" w:cs="Arial"/>
          <w:snapToGrid w:val="0"/>
          <w:sz w:val="22"/>
          <w:szCs w:val="22"/>
        </w:rPr>
        <w:t>b) On January 1, 2006, Matrix Corporation issued $800,000, 5%, 5-year bonds dated January 1, 2006, at 95. The bonds pay annual interest on Janu</w:t>
      </w:r>
      <w:r>
        <w:rPr>
          <w:rFonts w:ascii="Arial" w:hAnsi="Arial" w:cs="Arial"/>
          <w:snapToGrid w:val="0"/>
          <w:sz w:val="22"/>
          <w:szCs w:val="22"/>
        </w:rPr>
        <w:t>ary 1. The company closes books annually</w:t>
      </w:r>
      <w:r w:rsidRPr="00AD5F3F">
        <w:rPr>
          <w:rFonts w:ascii="Arial" w:hAnsi="Arial" w:cs="Arial"/>
          <w:snapToGrid w:val="0"/>
          <w:sz w:val="22"/>
          <w:szCs w:val="22"/>
        </w:rPr>
        <w:t xml:space="preserve"> and has a calendar year end.</w:t>
      </w:r>
    </w:p>
    <w:p w:rsidR="00AD5F3F" w:rsidRPr="00AD5F3F" w:rsidRDefault="00AD5F3F" w:rsidP="00AD5F3F">
      <w:pPr>
        <w:widowControl w:val="0"/>
        <w:spacing w:line="120" w:lineRule="atLeast"/>
        <w:rPr>
          <w:rFonts w:ascii="Arial" w:hAnsi="Arial" w:cs="Arial"/>
          <w:snapToGrid w:val="0"/>
          <w:sz w:val="22"/>
          <w:szCs w:val="22"/>
        </w:rPr>
      </w:pPr>
    </w:p>
    <w:p w:rsidR="00AD5F3F" w:rsidRDefault="00AD5F3F" w:rsidP="00AD5F3F">
      <w:pPr>
        <w:widowControl w:val="0"/>
        <w:numPr>
          <w:ilvl w:val="0"/>
          <w:numId w:val="33"/>
        </w:numPr>
        <w:jc w:val="both"/>
        <w:rPr>
          <w:rFonts w:ascii="Arial" w:hAnsi="Arial" w:cs="Arial"/>
          <w:snapToGrid w:val="0"/>
          <w:sz w:val="22"/>
          <w:szCs w:val="22"/>
        </w:rPr>
      </w:pPr>
      <w:r w:rsidRPr="00AD5F3F">
        <w:rPr>
          <w:rFonts w:ascii="Arial" w:hAnsi="Arial" w:cs="Arial"/>
          <w:snapToGrid w:val="0"/>
          <w:sz w:val="22"/>
          <w:szCs w:val="22"/>
        </w:rPr>
        <w:t>Prepare all the journal entries that Matrix Corporation would make related to this bond issue through January 1, 2007.  Be sure to indicate the date on which the entries would be made.</w:t>
      </w:r>
      <w:r w:rsidR="00860FEE">
        <w:rPr>
          <w:rFonts w:ascii="Arial" w:hAnsi="Arial" w:cs="Arial"/>
          <w:snapToGrid w:val="0"/>
          <w:sz w:val="22"/>
          <w:szCs w:val="22"/>
        </w:rPr>
        <w:t xml:space="preserve"> </w:t>
      </w: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AD5F3F" w:rsidRDefault="00AD5F3F" w:rsidP="00AD5F3F">
      <w:pPr>
        <w:widowControl w:val="0"/>
        <w:jc w:val="both"/>
        <w:rPr>
          <w:rFonts w:ascii="Arial" w:hAnsi="Arial" w:cs="Arial"/>
          <w:snapToGrid w:val="0"/>
          <w:sz w:val="22"/>
          <w:szCs w:val="22"/>
        </w:rPr>
      </w:pPr>
    </w:p>
    <w:p w:rsidR="003A7E40" w:rsidRDefault="00AD5F3F" w:rsidP="003A7E40">
      <w:pPr>
        <w:widowControl w:val="0"/>
        <w:numPr>
          <w:ilvl w:val="0"/>
          <w:numId w:val="33"/>
        </w:numPr>
        <w:spacing w:line="360" w:lineRule="auto"/>
        <w:jc w:val="both"/>
        <w:rPr>
          <w:rFonts w:ascii="Arial" w:hAnsi="Arial" w:cs="Arial"/>
          <w:sz w:val="22"/>
        </w:rPr>
      </w:pPr>
      <w:r w:rsidRPr="00AD5F3F">
        <w:rPr>
          <w:rFonts w:ascii="Arial" w:hAnsi="Arial" w:cs="Arial"/>
          <w:snapToGrid w:val="0"/>
          <w:sz w:val="22"/>
          <w:szCs w:val="22"/>
        </w:rPr>
        <w:t>After paying interests on January 1, 2008, the book value of the bo</w:t>
      </w:r>
      <w:r w:rsidR="00860FEE">
        <w:rPr>
          <w:rFonts w:ascii="Arial" w:hAnsi="Arial" w:cs="Arial"/>
          <w:snapToGrid w:val="0"/>
          <w:sz w:val="22"/>
          <w:szCs w:val="22"/>
        </w:rPr>
        <w:t xml:space="preserve">nds was $____________________. </w:t>
      </w:r>
    </w:p>
    <w:p w:rsidR="003A7E40" w:rsidRDefault="003A7E40" w:rsidP="003A7E40">
      <w:pPr>
        <w:widowControl w:val="0"/>
        <w:spacing w:line="360" w:lineRule="auto"/>
        <w:jc w:val="both"/>
        <w:rPr>
          <w:rFonts w:ascii="Arial" w:hAnsi="Arial" w:cs="Arial"/>
          <w:sz w:val="22"/>
        </w:rPr>
      </w:pPr>
    </w:p>
    <w:p w:rsidR="003A7E40" w:rsidRPr="00E0279D" w:rsidRDefault="003A7E40" w:rsidP="003A7E40">
      <w:pPr>
        <w:jc w:val="center"/>
      </w:pPr>
      <w:r w:rsidRPr="00E0279D">
        <w:t>Key to</w:t>
      </w:r>
      <w:r>
        <w:t xml:space="preserve"> sample test</w:t>
      </w:r>
      <w:r w:rsidRPr="00E0279D">
        <w:t xml:space="preserve"> 4</w:t>
      </w:r>
    </w:p>
    <w:p w:rsidR="003A7E40" w:rsidRPr="002B755E" w:rsidRDefault="003A7E40" w:rsidP="003A7E40">
      <w:pPr>
        <w:rPr>
          <w:b/>
        </w:rPr>
      </w:pPr>
      <w:r w:rsidRPr="002B755E">
        <w:rPr>
          <w:b/>
        </w:rPr>
        <w:t>I. Multiple choice</w:t>
      </w:r>
    </w:p>
    <w:p w:rsidR="003A7E40" w:rsidRDefault="003A7E40" w:rsidP="003A7E40">
      <w:r w:rsidRPr="00E0279D">
        <w:t>1 C 2 D 3 D 4</w:t>
      </w:r>
      <w:r>
        <w:t xml:space="preserve"> A</w:t>
      </w:r>
      <w:r w:rsidRPr="00E0279D">
        <w:t xml:space="preserve"> 5</w:t>
      </w:r>
      <w:r>
        <w:t xml:space="preserve"> B</w:t>
      </w:r>
      <w:r w:rsidRPr="00E0279D">
        <w:t xml:space="preserve"> 6</w:t>
      </w:r>
      <w:r>
        <w:t xml:space="preserve"> C</w:t>
      </w:r>
      <w:r w:rsidRPr="00E0279D">
        <w:t xml:space="preserve"> 7</w:t>
      </w:r>
      <w:r>
        <w:t xml:space="preserve"> A</w:t>
      </w:r>
      <w:r w:rsidRPr="00E0279D">
        <w:t xml:space="preserve"> 8</w:t>
      </w:r>
      <w:r>
        <w:t xml:space="preserve"> B</w:t>
      </w:r>
      <w:r w:rsidRPr="00E0279D">
        <w:t xml:space="preserve"> 9</w:t>
      </w:r>
      <w:r>
        <w:t xml:space="preserve"> B</w:t>
      </w:r>
      <w:r w:rsidRPr="00E0279D">
        <w:t xml:space="preserve"> 10</w:t>
      </w:r>
      <w:r>
        <w:t xml:space="preserve"> D</w:t>
      </w:r>
    </w:p>
    <w:p w:rsidR="003A7E40" w:rsidRPr="002B755E" w:rsidRDefault="003A7E40" w:rsidP="003A7E40">
      <w:pPr>
        <w:rPr>
          <w:b/>
        </w:rPr>
      </w:pPr>
      <w:r w:rsidRPr="002B755E">
        <w:rPr>
          <w:b/>
        </w:rPr>
        <w:t>II. Receivables</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ind w:left="450"/>
        <w:rPr>
          <w:rFonts w:ascii="Arial" w:hAnsi="Arial"/>
        </w:rPr>
      </w:pPr>
      <w:r>
        <w:rPr>
          <w:rFonts w:ascii="Arial" w:hAnsi="Arial"/>
        </w:rPr>
        <w:t>1.</w:t>
      </w:r>
      <w:r>
        <w:rPr>
          <w:rFonts w:ascii="Arial" w:hAnsi="Arial"/>
        </w:rPr>
        <w:tab/>
      </w:r>
      <w:r w:rsidRPr="002B755E">
        <w:rPr>
          <w:rFonts w:ascii="Arial" w:hAnsi="Arial"/>
          <w:u w:val="single"/>
        </w:rPr>
        <w:t>March 31</w:t>
      </w:r>
      <w:r>
        <w:rPr>
          <w:rFonts w:ascii="Arial" w:hAnsi="Arial"/>
        </w:rPr>
        <w:t xml:space="preserve">: </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 xml:space="preserve">Bad Debts Expense                                     25,380                  (i.e., = [($515,000 </w:t>
      </w:r>
      <w:r>
        <w:rPr>
          <w:rFonts w:ascii="Symbol" w:hAnsi="Symbol"/>
        </w:rPr>
        <w:t></w:t>
      </w:r>
      <w:r>
        <w:rPr>
          <w:rFonts w:ascii="Arial" w:hAnsi="Arial"/>
        </w:rPr>
        <w:t xml:space="preserve"> .05) – $370])</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b/>
      </w:r>
      <w:r>
        <w:rPr>
          <w:rFonts w:ascii="Arial" w:hAnsi="Arial"/>
        </w:rPr>
        <w:tab/>
      </w:r>
      <w:r>
        <w:rPr>
          <w:rFonts w:ascii="Arial" w:hAnsi="Arial"/>
        </w:rPr>
        <w:tab/>
        <w:t>Allowance for Doubtful Accounts                         25,380</w:t>
      </w:r>
    </w:p>
    <w:p w:rsidR="003A7E40" w:rsidRPr="00836691"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b/>
        <w:t>2.</w:t>
      </w:r>
      <w:r>
        <w:rPr>
          <w:rFonts w:ascii="Arial" w:hAnsi="Arial"/>
        </w:rPr>
        <w:tab/>
      </w:r>
      <w:r w:rsidRPr="002B755E">
        <w:rPr>
          <w:rFonts w:ascii="Arial" w:hAnsi="Arial"/>
          <w:u w:val="single"/>
        </w:rPr>
        <w:t>April 10</w:t>
      </w:r>
      <w:r>
        <w:rPr>
          <w:rFonts w:ascii="Arial" w:hAnsi="Arial"/>
        </w:rPr>
        <w:t xml:space="preserve">: </w:t>
      </w:r>
      <w:r>
        <w:rPr>
          <w:rFonts w:ascii="Arial" w:hAnsi="Arial"/>
        </w:rPr>
        <w:tab/>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Allowance for Doubtful Accounts                    2,100</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b/>
      </w:r>
      <w:r>
        <w:rPr>
          <w:rFonts w:ascii="Arial" w:hAnsi="Arial"/>
        </w:rPr>
        <w:tab/>
      </w:r>
      <w:r>
        <w:rPr>
          <w:rFonts w:ascii="Arial" w:hAnsi="Arial"/>
        </w:rPr>
        <w:tab/>
        <w:t>Accounts Receivable                                            2,100</w:t>
      </w:r>
    </w:p>
    <w:p w:rsidR="003A7E40" w:rsidRPr="00836691"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b/>
        <w:t>3.</w:t>
      </w:r>
      <w:r>
        <w:rPr>
          <w:rFonts w:ascii="Arial" w:hAnsi="Arial"/>
        </w:rPr>
        <w:tab/>
      </w:r>
      <w:r w:rsidRPr="002B755E">
        <w:rPr>
          <w:rFonts w:ascii="Arial" w:hAnsi="Arial"/>
          <w:u w:val="single"/>
        </w:rPr>
        <w:t>April</w:t>
      </w:r>
      <w:r w:rsidRPr="002B755E">
        <w:rPr>
          <w:rFonts w:ascii="Arial" w:hAnsi="Arial"/>
          <w:u w:val="single"/>
        </w:rPr>
        <w:tab/>
        <w:t>25</w:t>
      </w:r>
      <w:r>
        <w:rPr>
          <w:rFonts w:ascii="Arial" w:hAnsi="Arial"/>
        </w:rPr>
        <w:tab/>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 xml:space="preserve">Accounts Receivable </w:t>
      </w:r>
      <w:r>
        <w:rPr>
          <w:rFonts w:ascii="Arial" w:hAnsi="Arial"/>
        </w:rPr>
        <w:tab/>
      </w:r>
      <w:r>
        <w:rPr>
          <w:rFonts w:ascii="Arial" w:hAnsi="Arial"/>
        </w:rPr>
        <w:tab/>
        <w:t xml:space="preserve">                                2,100</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b/>
      </w:r>
      <w:r>
        <w:rPr>
          <w:rFonts w:ascii="Arial" w:hAnsi="Arial"/>
        </w:rPr>
        <w:tab/>
      </w:r>
      <w:r>
        <w:rPr>
          <w:rFonts w:ascii="Arial" w:hAnsi="Arial"/>
        </w:rPr>
        <w:tab/>
        <w:t>Allowance for Doubtful Accounts                           2,100</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p>
    <w:p w:rsidR="003A7E40" w:rsidRPr="00836691"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 xml:space="preserve">Cash </w:t>
      </w:r>
      <w:r>
        <w:rPr>
          <w:rFonts w:ascii="Arial" w:hAnsi="Arial"/>
        </w:rPr>
        <w:tab/>
      </w:r>
      <w:r>
        <w:rPr>
          <w:rFonts w:ascii="Arial" w:hAnsi="Arial"/>
        </w:rPr>
        <w:tab/>
      </w:r>
      <w:r>
        <w:rPr>
          <w:rFonts w:ascii="Arial" w:hAnsi="Arial"/>
        </w:rPr>
        <w:tab/>
        <w:t xml:space="preserve">                                            2,100</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b/>
      </w:r>
      <w:r>
        <w:rPr>
          <w:rFonts w:ascii="Arial" w:hAnsi="Arial"/>
        </w:rPr>
        <w:tab/>
      </w:r>
      <w:r>
        <w:rPr>
          <w:rFonts w:ascii="Arial" w:hAnsi="Arial"/>
        </w:rPr>
        <w:tab/>
        <w:t>Accounts Receivable                                               2,100</w:t>
      </w:r>
    </w:p>
    <w:p w:rsidR="003A7E40" w:rsidRDefault="003A7E40" w:rsidP="003A7E40">
      <w:pPr>
        <w:tabs>
          <w:tab w:val="left" w:pos="450"/>
          <w:tab w:val="left" w:pos="810"/>
          <w:tab w:val="right" w:pos="1620"/>
          <w:tab w:val="left" w:pos="1800"/>
          <w:tab w:val="left" w:pos="2340"/>
          <w:tab w:val="left" w:pos="2520"/>
          <w:tab w:val="left" w:leader="dot" w:pos="6840"/>
          <w:tab w:val="right" w:pos="7920"/>
          <w:tab w:val="right" w:pos="9180"/>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3A7E40" w:rsidRDefault="003A7E40" w:rsidP="003A7E40">
      <w:pPr>
        <w:tabs>
          <w:tab w:val="left" w:pos="450"/>
          <w:tab w:val="left" w:pos="900"/>
          <w:tab w:val="right" w:pos="1620"/>
          <w:tab w:val="left" w:pos="1800"/>
          <w:tab w:val="left" w:pos="2340"/>
          <w:tab w:val="left" w:pos="2520"/>
          <w:tab w:val="left" w:leader="dot" w:pos="6840"/>
          <w:tab w:val="right" w:pos="7920"/>
          <w:tab w:val="right" w:pos="9180"/>
        </w:tabs>
        <w:rPr>
          <w:rFonts w:ascii="Arial" w:hAnsi="Arial"/>
          <w:sz w:val="12"/>
        </w:rPr>
      </w:pPr>
    </w:p>
    <w:p w:rsidR="003A7E40" w:rsidRPr="00062BB8" w:rsidRDefault="003A7E40" w:rsidP="003A7E40">
      <w:pPr>
        <w:rPr>
          <w:b/>
        </w:rPr>
      </w:pPr>
      <w:r>
        <w:br w:type="page"/>
      </w:r>
      <w:r w:rsidRPr="00062BB8">
        <w:rPr>
          <w:b/>
        </w:rPr>
        <w:lastRenderedPageBreak/>
        <w:t>III. Long-lived assets</w:t>
      </w:r>
    </w:p>
    <w:p w:rsidR="003A7E40" w:rsidRDefault="003A7E40" w:rsidP="003A7E40">
      <w:r>
        <w:t>a)</w:t>
      </w:r>
    </w:p>
    <w:p w:rsidR="003A7E40" w:rsidRPr="00432C72" w:rsidRDefault="003A7E40" w:rsidP="003A7E40">
      <w:pPr>
        <w:tabs>
          <w:tab w:val="left" w:pos="360"/>
          <w:tab w:val="left" w:pos="720"/>
          <w:tab w:val="left" w:pos="5400"/>
          <w:tab w:val="right" w:pos="6660"/>
          <w:tab w:val="right" w:pos="7020"/>
        </w:tabs>
        <w:rPr>
          <w:rFonts w:ascii="Arial" w:hAnsi="Arial"/>
        </w:rPr>
      </w:pPr>
      <w:r w:rsidRPr="00432C72">
        <w:rPr>
          <w:rFonts w:ascii="Arial" w:hAnsi="Arial"/>
        </w:rPr>
        <w:t>Units-of-activity</w:t>
      </w:r>
      <w:r w:rsidRPr="00432C72">
        <w:rPr>
          <w:rFonts w:ascii="Arial" w:hAnsi="Arial"/>
        </w:rPr>
        <w:tab/>
        <w:t>$</w:t>
      </w:r>
      <w:r w:rsidRPr="00432C72">
        <w:rPr>
          <w:rFonts w:ascii="Arial" w:hAnsi="Arial"/>
          <w:u w:val="single"/>
        </w:rPr>
        <w:t>_</w:t>
      </w:r>
      <w:r w:rsidRPr="00432C72">
        <w:rPr>
          <w:rFonts w:ascii="Arial" w:hAnsi="Arial"/>
          <w:u w:val="single"/>
        </w:rPr>
        <w:tab/>
        <w:t>13,770</w:t>
      </w:r>
      <w:r w:rsidRPr="00432C72">
        <w:rPr>
          <w:rFonts w:ascii="Arial" w:hAnsi="Arial"/>
          <w:u w:val="single"/>
        </w:rPr>
        <w:tab/>
      </w:r>
    </w:p>
    <w:p w:rsidR="003A7E40" w:rsidRPr="00432C72" w:rsidRDefault="003A7E40" w:rsidP="003A7E40">
      <w:pPr>
        <w:tabs>
          <w:tab w:val="left" w:pos="360"/>
          <w:tab w:val="left" w:pos="720"/>
          <w:tab w:val="right" w:pos="5940"/>
          <w:tab w:val="right" w:pos="9270"/>
        </w:tabs>
        <w:rPr>
          <w:rFonts w:ascii="Arial" w:hAnsi="Arial"/>
        </w:rPr>
      </w:pPr>
      <w:r w:rsidRPr="00432C72">
        <w:rPr>
          <w:rFonts w:ascii="Arial" w:hAnsi="Arial"/>
        </w:rPr>
        <w:t>[(</w:t>
      </w:r>
      <w:r>
        <w:rPr>
          <w:rFonts w:ascii="Arial" w:hAnsi="Arial"/>
        </w:rPr>
        <w:t>$5</w:t>
      </w:r>
      <w:r w:rsidRPr="00432C72">
        <w:rPr>
          <w:rFonts w:ascii="Arial" w:hAnsi="Arial"/>
        </w:rPr>
        <w:t>7,000 – $6,000)</w:t>
      </w:r>
      <w:r w:rsidRPr="00B1704D">
        <w:rPr>
          <w:rFonts w:ascii="Arial" w:hAnsi="Arial" w:cs="Arial"/>
        </w:rPr>
        <w:t xml:space="preserve"> ÷ </w:t>
      </w:r>
      <w:r w:rsidRPr="00432C72">
        <w:rPr>
          <w:rFonts w:ascii="Arial" w:hAnsi="Arial"/>
        </w:rPr>
        <w:t xml:space="preserve">100,000] </w:t>
      </w:r>
      <w:r w:rsidRPr="00432C72">
        <w:t>×</w:t>
      </w:r>
      <w:r w:rsidRPr="00432C72">
        <w:rPr>
          <w:rFonts w:ascii="Arial" w:hAnsi="Arial"/>
        </w:rPr>
        <w:t xml:space="preserve"> 27,000 = </w:t>
      </w:r>
      <w:r>
        <w:rPr>
          <w:rFonts w:ascii="Arial" w:hAnsi="Arial"/>
        </w:rPr>
        <w:t>$</w:t>
      </w:r>
      <w:r w:rsidRPr="00432C72">
        <w:rPr>
          <w:rFonts w:ascii="Arial" w:hAnsi="Arial"/>
        </w:rPr>
        <w:t>13,770)</w:t>
      </w:r>
    </w:p>
    <w:p w:rsidR="003A7E40" w:rsidRPr="00432C72" w:rsidRDefault="003A7E40" w:rsidP="003A7E40">
      <w:pPr>
        <w:tabs>
          <w:tab w:val="left" w:pos="360"/>
          <w:tab w:val="left" w:pos="720"/>
          <w:tab w:val="right" w:pos="5940"/>
          <w:tab w:val="right" w:pos="9270"/>
        </w:tabs>
        <w:rPr>
          <w:rFonts w:ascii="Arial" w:hAnsi="Arial"/>
        </w:rPr>
      </w:pPr>
    </w:p>
    <w:p w:rsidR="003A7E40" w:rsidRPr="00432C72" w:rsidRDefault="003A7E40" w:rsidP="003A7E40">
      <w:pPr>
        <w:tabs>
          <w:tab w:val="left" w:pos="360"/>
          <w:tab w:val="left" w:pos="720"/>
          <w:tab w:val="left" w:pos="5400"/>
          <w:tab w:val="right" w:pos="6660"/>
          <w:tab w:val="right" w:pos="7020"/>
        </w:tabs>
        <w:rPr>
          <w:rFonts w:ascii="Arial" w:hAnsi="Arial"/>
          <w:u w:val="single"/>
        </w:rPr>
      </w:pPr>
      <w:r w:rsidRPr="00432C72">
        <w:rPr>
          <w:rFonts w:ascii="Arial" w:hAnsi="Arial"/>
        </w:rPr>
        <w:t>Double-declining-balance</w:t>
      </w:r>
      <w:r w:rsidRPr="00432C72">
        <w:rPr>
          <w:rFonts w:ascii="Arial" w:hAnsi="Arial"/>
        </w:rPr>
        <w:tab/>
        <w:t>$</w:t>
      </w:r>
      <w:r w:rsidRPr="00432C72">
        <w:rPr>
          <w:rFonts w:ascii="Arial" w:hAnsi="Arial"/>
          <w:u w:val="single"/>
        </w:rPr>
        <w:t>_</w:t>
      </w:r>
      <w:r w:rsidRPr="00432C72">
        <w:rPr>
          <w:rFonts w:ascii="Arial" w:hAnsi="Arial"/>
          <w:u w:val="single"/>
        </w:rPr>
        <w:tab/>
      </w:r>
      <w:r>
        <w:rPr>
          <w:rFonts w:ascii="Arial" w:hAnsi="Arial"/>
          <w:u w:val="single"/>
        </w:rPr>
        <w:t>14</w:t>
      </w:r>
      <w:r w:rsidRPr="00432C72">
        <w:rPr>
          <w:rFonts w:ascii="Arial" w:hAnsi="Arial"/>
          <w:u w:val="single"/>
        </w:rPr>
        <w:t>,</w:t>
      </w:r>
      <w:r>
        <w:rPr>
          <w:rFonts w:ascii="Arial" w:hAnsi="Arial"/>
          <w:u w:val="single"/>
        </w:rPr>
        <w:t>25</w:t>
      </w:r>
      <w:r w:rsidRPr="00432C72">
        <w:rPr>
          <w:rFonts w:ascii="Arial" w:hAnsi="Arial"/>
          <w:u w:val="single"/>
        </w:rPr>
        <w:t>0</w:t>
      </w:r>
      <w:r w:rsidRPr="00432C72">
        <w:rPr>
          <w:rFonts w:ascii="Arial" w:hAnsi="Arial"/>
          <w:u w:val="single"/>
        </w:rPr>
        <w:tab/>
      </w:r>
    </w:p>
    <w:p w:rsidR="003A7E40" w:rsidRPr="00432C72" w:rsidRDefault="003A7E40" w:rsidP="003A7E40">
      <w:pPr>
        <w:tabs>
          <w:tab w:val="left" w:pos="360"/>
          <w:tab w:val="left" w:pos="720"/>
          <w:tab w:val="right" w:pos="9270"/>
        </w:tabs>
        <w:rPr>
          <w:rFonts w:ascii="Arial" w:hAnsi="Arial"/>
        </w:rPr>
      </w:pPr>
      <w:r w:rsidRPr="00432C72">
        <w:rPr>
          <w:rFonts w:ascii="Arial" w:hAnsi="Arial"/>
        </w:rPr>
        <w:t xml:space="preserve">(year 1— [$57,000 </w:t>
      </w:r>
      <w:r w:rsidRPr="00432C72">
        <w:t>×</w:t>
      </w:r>
      <w:r w:rsidRPr="00432C72">
        <w:rPr>
          <w:rFonts w:ascii="Arial" w:hAnsi="Arial"/>
        </w:rPr>
        <w:t xml:space="preserve"> (1</w:t>
      </w:r>
      <w:r w:rsidRPr="00B1704D">
        <w:rPr>
          <w:rFonts w:ascii="Arial" w:hAnsi="Arial" w:cs="Arial"/>
        </w:rPr>
        <w:t xml:space="preserve"> ÷ </w:t>
      </w:r>
      <w:r w:rsidRPr="00432C72">
        <w:rPr>
          <w:rFonts w:ascii="Arial" w:hAnsi="Arial"/>
        </w:rPr>
        <w:t xml:space="preserve">4 </w:t>
      </w:r>
      <w:r w:rsidRPr="00432C72">
        <w:t>×</w:t>
      </w:r>
      <w:r w:rsidRPr="00432C72">
        <w:rPr>
          <w:rFonts w:ascii="Arial" w:hAnsi="Arial"/>
        </w:rPr>
        <w:t xml:space="preserve"> 2)] = $28,500)</w:t>
      </w:r>
    </w:p>
    <w:p w:rsidR="003A7E40" w:rsidRPr="00432C72" w:rsidRDefault="003A7E40" w:rsidP="003A7E40">
      <w:pPr>
        <w:tabs>
          <w:tab w:val="left" w:pos="360"/>
          <w:tab w:val="left" w:pos="720"/>
          <w:tab w:val="right" w:pos="9270"/>
        </w:tabs>
        <w:rPr>
          <w:rFonts w:ascii="Arial" w:hAnsi="Arial"/>
        </w:rPr>
      </w:pPr>
      <w:r w:rsidRPr="00432C72">
        <w:rPr>
          <w:rFonts w:ascii="Arial" w:hAnsi="Arial"/>
        </w:rPr>
        <w:t xml:space="preserve">(year 2— [($57,000 – </w:t>
      </w:r>
      <w:r>
        <w:rPr>
          <w:rFonts w:ascii="Arial" w:hAnsi="Arial"/>
        </w:rPr>
        <w:t>$</w:t>
      </w:r>
      <w:r w:rsidRPr="00432C72">
        <w:rPr>
          <w:rFonts w:ascii="Arial" w:hAnsi="Arial"/>
        </w:rPr>
        <w:t xml:space="preserve">28,500) </w:t>
      </w:r>
      <w:r w:rsidRPr="00432C72">
        <w:t>×</w:t>
      </w:r>
      <w:r w:rsidRPr="00432C72">
        <w:rPr>
          <w:rFonts w:ascii="Arial" w:hAnsi="Arial"/>
        </w:rPr>
        <w:t xml:space="preserve"> (1</w:t>
      </w:r>
      <w:r w:rsidRPr="00B1704D">
        <w:rPr>
          <w:rFonts w:ascii="Arial" w:hAnsi="Arial" w:cs="Arial"/>
        </w:rPr>
        <w:t xml:space="preserve"> ÷ </w:t>
      </w:r>
      <w:r w:rsidRPr="00432C72">
        <w:rPr>
          <w:rFonts w:ascii="Arial" w:hAnsi="Arial"/>
        </w:rPr>
        <w:t xml:space="preserve">4 </w:t>
      </w:r>
      <w:r w:rsidRPr="00432C72">
        <w:t>×</w:t>
      </w:r>
      <w:r w:rsidRPr="00432C72">
        <w:rPr>
          <w:rFonts w:ascii="Arial" w:hAnsi="Arial"/>
        </w:rPr>
        <w:t xml:space="preserve"> 2)] = $14,250)</w:t>
      </w:r>
    </w:p>
    <w:p w:rsidR="003A7E40" w:rsidRDefault="003A7E40" w:rsidP="003A7E40">
      <w:r>
        <w:t>b)</w:t>
      </w:r>
    </w:p>
    <w:p w:rsidR="003A7E40" w:rsidRPr="00432C72" w:rsidRDefault="003A7E40" w:rsidP="003A7E40">
      <w:pPr>
        <w:tabs>
          <w:tab w:val="left" w:pos="450"/>
          <w:tab w:val="left" w:pos="720"/>
          <w:tab w:val="left" w:pos="1260"/>
          <w:tab w:val="left" w:pos="1440"/>
          <w:tab w:val="left" w:leader="dot" w:pos="7110"/>
          <w:tab w:val="right" w:pos="8190"/>
          <w:tab w:val="right" w:pos="9270"/>
        </w:tabs>
        <w:rPr>
          <w:rFonts w:ascii="Arial" w:hAnsi="Arial"/>
        </w:rPr>
      </w:pPr>
      <w:smartTag w:uri="urn:schemas-microsoft-com:office:smarttags" w:element="date">
        <w:smartTagPr>
          <w:attr w:name="Month" w:val="9"/>
          <w:attr w:name="Day" w:val="30"/>
          <w:attr w:name="Year" w:val="2007"/>
        </w:smartTagPr>
        <w:r w:rsidRPr="00432C72">
          <w:rPr>
            <w:rFonts w:ascii="Arial" w:hAnsi="Arial"/>
          </w:rPr>
          <w:t>September 30, 2007</w:t>
        </w:r>
      </w:smartTag>
    </w:p>
    <w:p w:rsidR="003A7E40" w:rsidRPr="00432C72" w:rsidRDefault="003A7E40" w:rsidP="003A7E40">
      <w:pPr>
        <w:tabs>
          <w:tab w:val="left" w:pos="450"/>
          <w:tab w:val="left" w:pos="720"/>
          <w:tab w:val="left" w:pos="1260"/>
          <w:tab w:val="left" w:pos="1440"/>
          <w:tab w:val="left" w:leader="dot" w:pos="7110"/>
          <w:tab w:val="right" w:pos="8190"/>
          <w:tab w:val="right" w:pos="9270"/>
        </w:tabs>
        <w:rPr>
          <w:rFonts w:ascii="Arial" w:hAnsi="Arial"/>
        </w:rPr>
      </w:pPr>
      <w:r>
        <w:rPr>
          <w:rFonts w:ascii="Arial" w:hAnsi="Arial"/>
        </w:rPr>
        <w:t>1.</w:t>
      </w:r>
      <w:r>
        <w:rPr>
          <w:rFonts w:ascii="Arial" w:hAnsi="Arial"/>
        </w:rPr>
        <w:tab/>
      </w:r>
      <w:r w:rsidRPr="00432C72">
        <w:rPr>
          <w:rFonts w:ascii="Arial" w:hAnsi="Arial"/>
        </w:rPr>
        <w:t>Depreciation Expense</w:t>
      </w:r>
      <w:r w:rsidRPr="00432C72">
        <w:rPr>
          <w:rFonts w:ascii="Arial" w:hAnsi="Arial"/>
        </w:rPr>
        <w:tab/>
      </w:r>
      <w:r w:rsidRPr="00432C72">
        <w:rPr>
          <w:rFonts w:ascii="Arial" w:hAnsi="Arial"/>
        </w:rPr>
        <w:tab/>
        <w:t>6,750</w:t>
      </w:r>
    </w:p>
    <w:p w:rsidR="003A7E40" w:rsidRPr="00432C72" w:rsidRDefault="003A7E40" w:rsidP="003A7E40">
      <w:pPr>
        <w:tabs>
          <w:tab w:val="left" w:pos="450"/>
          <w:tab w:val="left" w:pos="720"/>
          <w:tab w:val="left" w:pos="1260"/>
          <w:tab w:val="left" w:pos="1440"/>
          <w:tab w:val="left" w:leader="dot" w:pos="7110"/>
          <w:tab w:val="right" w:pos="8190"/>
          <w:tab w:val="right" w:pos="9270"/>
        </w:tabs>
        <w:rPr>
          <w:rFonts w:ascii="Arial" w:hAnsi="Arial"/>
        </w:rPr>
      </w:pPr>
      <w:r w:rsidRPr="00432C72">
        <w:rPr>
          <w:rFonts w:ascii="Arial" w:hAnsi="Arial"/>
        </w:rPr>
        <w:tab/>
      </w:r>
      <w:r w:rsidRPr="00432C72">
        <w:rPr>
          <w:rFonts w:ascii="Arial" w:hAnsi="Arial"/>
        </w:rPr>
        <w:tab/>
      </w:r>
      <w:r w:rsidRPr="00432C72">
        <w:rPr>
          <w:rFonts w:ascii="Arial" w:hAnsi="Arial"/>
        </w:rPr>
        <w:tab/>
        <w:t>Accumulated Depreciati</w:t>
      </w:r>
      <w:r>
        <w:rPr>
          <w:rFonts w:ascii="Arial" w:hAnsi="Arial"/>
        </w:rPr>
        <w:t>on</w:t>
      </w:r>
      <w:r w:rsidRPr="00432C72">
        <w:rPr>
          <w:rFonts w:ascii="Arial" w:hAnsi="Arial"/>
        </w:rPr>
        <w:tab/>
      </w:r>
      <w:r w:rsidRPr="00432C72">
        <w:rPr>
          <w:rFonts w:ascii="Arial" w:hAnsi="Arial"/>
        </w:rPr>
        <w:tab/>
      </w:r>
      <w:r w:rsidRPr="00432C72">
        <w:rPr>
          <w:rFonts w:ascii="Arial" w:hAnsi="Arial"/>
        </w:rPr>
        <w:tab/>
        <w:t>6,750</w:t>
      </w:r>
    </w:p>
    <w:p w:rsidR="003A7E40" w:rsidRDefault="003A7E40" w:rsidP="003A7E40">
      <w:pPr>
        <w:tabs>
          <w:tab w:val="left" w:pos="450"/>
          <w:tab w:val="left" w:pos="720"/>
          <w:tab w:val="left" w:pos="1260"/>
          <w:tab w:val="left" w:pos="1440"/>
          <w:tab w:val="left" w:leader="dot" w:pos="7110"/>
          <w:tab w:val="right" w:pos="8190"/>
          <w:tab w:val="right" w:pos="9270"/>
        </w:tabs>
        <w:rPr>
          <w:rFonts w:ascii="Arial" w:hAnsi="Arial"/>
        </w:rPr>
      </w:pPr>
      <w:r w:rsidRPr="00432C72">
        <w:rPr>
          <w:rFonts w:ascii="Arial" w:hAnsi="Arial"/>
        </w:rPr>
        <w:tab/>
      </w:r>
      <w:r w:rsidRPr="00432C72">
        <w:rPr>
          <w:rFonts w:ascii="Arial" w:hAnsi="Arial"/>
        </w:rPr>
        <w:tab/>
      </w:r>
      <w:r w:rsidRPr="00432C72">
        <w:rPr>
          <w:rFonts w:ascii="Arial" w:hAnsi="Arial"/>
        </w:rPr>
        <w:tab/>
      </w:r>
      <w:r w:rsidRPr="00432C72">
        <w:rPr>
          <w:rFonts w:ascii="Arial" w:hAnsi="Arial"/>
        </w:rPr>
        <w:tab/>
        <w:t>($45,000</w:t>
      </w:r>
      <w:r w:rsidRPr="00B1704D">
        <w:rPr>
          <w:rFonts w:ascii="Arial" w:hAnsi="Arial" w:cs="Arial"/>
        </w:rPr>
        <w:t xml:space="preserve"> ÷ </w:t>
      </w:r>
      <w:r w:rsidRPr="00432C72">
        <w:rPr>
          <w:rFonts w:ascii="Arial" w:hAnsi="Arial"/>
        </w:rPr>
        <w:t xml:space="preserve">5 years = $9,000 </w:t>
      </w:r>
      <w:r w:rsidRPr="00432C72">
        <w:t>×</w:t>
      </w:r>
      <w:r w:rsidRPr="00432C72">
        <w:rPr>
          <w:rFonts w:ascii="Arial" w:hAnsi="Arial"/>
        </w:rPr>
        <w:t xml:space="preserve"> 9/12 = $6,750)</w:t>
      </w:r>
    </w:p>
    <w:p w:rsidR="003A7E40" w:rsidRPr="00432C72" w:rsidRDefault="003A7E40" w:rsidP="003A7E40">
      <w:pPr>
        <w:tabs>
          <w:tab w:val="left" w:pos="450"/>
          <w:tab w:val="left" w:pos="720"/>
          <w:tab w:val="left" w:pos="1260"/>
          <w:tab w:val="left" w:pos="1440"/>
          <w:tab w:val="left" w:leader="dot" w:pos="7110"/>
          <w:tab w:val="right" w:pos="8190"/>
          <w:tab w:val="right" w:pos="9270"/>
        </w:tabs>
        <w:rPr>
          <w:rFonts w:ascii="Arial" w:hAnsi="Arial"/>
        </w:rPr>
      </w:pPr>
    </w:p>
    <w:p w:rsidR="003A7E40" w:rsidRPr="00432C72" w:rsidRDefault="003A7E40" w:rsidP="003A7E40">
      <w:pPr>
        <w:tabs>
          <w:tab w:val="left" w:pos="450"/>
          <w:tab w:val="left" w:leader="dot" w:pos="7110"/>
          <w:tab w:val="right" w:pos="8190"/>
          <w:tab w:val="right" w:pos="9270"/>
        </w:tabs>
        <w:rPr>
          <w:rFonts w:ascii="Arial" w:hAnsi="Arial"/>
        </w:rPr>
      </w:pPr>
      <w:r>
        <w:rPr>
          <w:rFonts w:ascii="Arial" w:hAnsi="Arial"/>
        </w:rPr>
        <w:t>2.</w:t>
      </w:r>
      <w:r>
        <w:rPr>
          <w:rFonts w:ascii="Arial" w:hAnsi="Arial"/>
        </w:rPr>
        <w:tab/>
        <w:t>Cash</w:t>
      </w:r>
      <w:r>
        <w:rPr>
          <w:rFonts w:ascii="Arial" w:hAnsi="Arial"/>
        </w:rPr>
        <w:tab/>
      </w:r>
      <w:r w:rsidRPr="00432C72">
        <w:rPr>
          <w:rFonts w:ascii="Arial" w:hAnsi="Arial"/>
        </w:rPr>
        <w:t>27,000</w:t>
      </w:r>
    </w:p>
    <w:p w:rsidR="003A7E40" w:rsidRPr="00432C72" w:rsidRDefault="003A7E40" w:rsidP="003A7E40">
      <w:pPr>
        <w:tabs>
          <w:tab w:val="left" w:pos="450"/>
          <w:tab w:val="left" w:pos="720"/>
          <w:tab w:val="left" w:pos="1260"/>
          <w:tab w:val="left" w:pos="1440"/>
          <w:tab w:val="left" w:leader="dot" w:pos="7110"/>
          <w:tab w:val="right" w:pos="8190"/>
          <w:tab w:val="right" w:pos="9270"/>
        </w:tabs>
        <w:rPr>
          <w:rFonts w:ascii="Arial" w:hAnsi="Arial"/>
        </w:rPr>
      </w:pPr>
      <w:r w:rsidRPr="00432C72">
        <w:rPr>
          <w:rFonts w:ascii="Arial" w:hAnsi="Arial"/>
        </w:rPr>
        <w:tab/>
        <w:t>Accumulated</w:t>
      </w:r>
      <w:r>
        <w:rPr>
          <w:rFonts w:ascii="Arial" w:hAnsi="Arial"/>
        </w:rPr>
        <w:t xml:space="preserve"> Depreciation</w:t>
      </w:r>
      <w:r>
        <w:rPr>
          <w:rFonts w:ascii="Arial" w:hAnsi="Arial"/>
        </w:rPr>
        <w:tab/>
        <w:t>24,7</w:t>
      </w:r>
      <w:r w:rsidRPr="00432C72">
        <w:rPr>
          <w:rFonts w:ascii="Arial" w:hAnsi="Arial"/>
        </w:rPr>
        <w:t>50</w:t>
      </w:r>
      <w:r>
        <w:rPr>
          <w:rFonts w:ascii="Arial" w:hAnsi="Arial"/>
        </w:rPr>
        <w:t xml:space="preserve"> (</w:t>
      </w:r>
      <w:r w:rsidRPr="00DA5381">
        <w:rPr>
          <w:rFonts w:ascii="Arial" w:hAnsi="Arial"/>
          <w:sz w:val="18"/>
          <w:szCs w:val="18"/>
        </w:rPr>
        <w:t>i.e., 18000</w:t>
      </w:r>
      <w:r>
        <w:rPr>
          <w:rFonts w:ascii="Arial" w:hAnsi="Arial"/>
          <w:sz w:val="18"/>
          <w:szCs w:val="18"/>
        </w:rPr>
        <w:t>+6750)</w:t>
      </w:r>
    </w:p>
    <w:p w:rsidR="003A7E40" w:rsidRPr="00432C72" w:rsidRDefault="003A7E40" w:rsidP="003A7E40">
      <w:pPr>
        <w:tabs>
          <w:tab w:val="left" w:pos="450"/>
          <w:tab w:val="left" w:pos="720"/>
          <w:tab w:val="left" w:pos="1260"/>
          <w:tab w:val="left" w:pos="1440"/>
          <w:tab w:val="left" w:leader="dot" w:pos="7110"/>
          <w:tab w:val="right" w:pos="8190"/>
          <w:tab w:val="right" w:pos="9270"/>
        </w:tabs>
        <w:rPr>
          <w:rFonts w:ascii="Arial" w:hAnsi="Arial"/>
        </w:rPr>
      </w:pPr>
      <w:r>
        <w:rPr>
          <w:rFonts w:ascii="Arial" w:hAnsi="Arial"/>
        </w:rPr>
        <w:tab/>
        <w:t>Loss on Disposal</w:t>
      </w:r>
      <w:r w:rsidRPr="00432C72">
        <w:rPr>
          <w:rFonts w:ascii="Arial" w:hAnsi="Arial"/>
        </w:rPr>
        <w:tab/>
        <w:t>5,250</w:t>
      </w:r>
      <w:r>
        <w:rPr>
          <w:rFonts w:ascii="Arial" w:hAnsi="Arial"/>
        </w:rPr>
        <w:t xml:space="preserve"> (</w:t>
      </w:r>
      <w:r w:rsidRPr="00DA5381">
        <w:rPr>
          <w:rFonts w:ascii="Arial" w:hAnsi="Arial"/>
          <w:sz w:val="18"/>
          <w:szCs w:val="18"/>
        </w:rPr>
        <w:t>i.e.,</w:t>
      </w:r>
      <w:r>
        <w:rPr>
          <w:rFonts w:ascii="Arial" w:hAnsi="Arial"/>
          <w:sz w:val="18"/>
          <w:szCs w:val="18"/>
        </w:rPr>
        <w:t>32250-27000)</w:t>
      </w:r>
      <w:r>
        <w:rPr>
          <w:rFonts w:ascii="Arial" w:hAnsi="Arial"/>
        </w:rPr>
        <w:t xml:space="preserve"> </w:t>
      </w:r>
    </w:p>
    <w:p w:rsidR="003A7E40" w:rsidRPr="00432C72" w:rsidRDefault="003A7E40" w:rsidP="003A7E40">
      <w:pPr>
        <w:tabs>
          <w:tab w:val="left" w:pos="450"/>
          <w:tab w:val="left" w:pos="720"/>
          <w:tab w:val="left" w:pos="1260"/>
          <w:tab w:val="left" w:pos="1440"/>
          <w:tab w:val="left" w:leader="dot" w:pos="7110"/>
          <w:tab w:val="right" w:pos="8190"/>
          <w:tab w:val="right" w:pos="9270"/>
        </w:tabs>
        <w:rPr>
          <w:rFonts w:ascii="Arial" w:hAnsi="Arial"/>
        </w:rPr>
      </w:pPr>
      <w:r>
        <w:rPr>
          <w:rFonts w:ascii="Arial" w:hAnsi="Arial"/>
        </w:rPr>
        <w:tab/>
      </w:r>
      <w:r>
        <w:rPr>
          <w:rFonts w:ascii="Arial" w:hAnsi="Arial"/>
        </w:rPr>
        <w:tab/>
      </w:r>
      <w:r>
        <w:rPr>
          <w:rFonts w:ascii="Arial" w:hAnsi="Arial"/>
        </w:rPr>
        <w:tab/>
      </w:r>
      <w:r w:rsidRPr="00432C72">
        <w:rPr>
          <w:rFonts w:ascii="Arial" w:hAnsi="Arial"/>
        </w:rPr>
        <w:t>Equipment</w:t>
      </w:r>
      <w:r w:rsidRPr="00432C72">
        <w:rPr>
          <w:rFonts w:ascii="Arial" w:hAnsi="Arial"/>
        </w:rPr>
        <w:tab/>
      </w:r>
      <w:r w:rsidRPr="00432C72">
        <w:rPr>
          <w:rFonts w:ascii="Arial" w:hAnsi="Arial"/>
        </w:rPr>
        <w:tab/>
      </w:r>
      <w:r w:rsidRPr="00432C72">
        <w:rPr>
          <w:rFonts w:ascii="Arial" w:hAnsi="Arial"/>
        </w:rPr>
        <w:tab/>
      </w:r>
      <w:r>
        <w:rPr>
          <w:rFonts w:ascii="Arial" w:hAnsi="Arial"/>
        </w:rPr>
        <w:t xml:space="preserve"> </w:t>
      </w:r>
      <w:r w:rsidRPr="00432C72">
        <w:rPr>
          <w:rFonts w:ascii="Arial" w:hAnsi="Arial"/>
        </w:rPr>
        <w:t>57,000</w:t>
      </w:r>
    </w:p>
    <w:p w:rsidR="003A7E40" w:rsidRDefault="003A7E40" w:rsidP="003A7E40">
      <w:pPr>
        <w:tabs>
          <w:tab w:val="left" w:pos="450"/>
          <w:tab w:val="left" w:pos="720"/>
          <w:tab w:val="left" w:pos="1260"/>
          <w:tab w:val="left" w:pos="1440"/>
          <w:tab w:val="left" w:leader="dot" w:pos="7110"/>
          <w:tab w:val="right" w:pos="8190"/>
          <w:tab w:val="right" w:pos="9270"/>
        </w:tabs>
        <w:spacing w:line="360" w:lineRule="auto"/>
        <w:rPr>
          <w:rFonts w:ascii="Arial" w:hAnsi="Arial"/>
        </w:rPr>
      </w:pPr>
      <w:r w:rsidRPr="00432C72">
        <w:rPr>
          <w:rFonts w:ascii="Arial" w:hAnsi="Arial"/>
        </w:rPr>
        <w:tab/>
      </w:r>
      <w:r w:rsidRPr="00432C72">
        <w:rPr>
          <w:rFonts w:ascii="Arial" w:hAnsi="Arial"/>
        </w:rPr>
        <w:tab/>
      </w:r>
    </w:p>
    <w:p w:rsidR="003A7E40" w:rsidRPr="00C16713" w:rsidRDefault="003A7E40" w:rsidP="003A7E40">
      <w:pPr>
        <w:tabs>
          <w:tab w:val="left" w:pos="450"/>
          <w:tab w:val="left" w:pos="720"/>
          <w:tab w:val="left" w:pos="1260"/>
          <w:tab w:val="left" w:pos="1440"/>
          <w:tab w:val="left" w:leader="dot" w:pos="7110"/>
          <w:tab w:val="right" w:pos="8190"/>
          <w:tab w:val="right" w:pos="9270"/>
        </w:tabs>
        <w:spacing w:line="360" w:lineRule="auto"/>
        <w:rPr>
          <w:rFonts w:ascii="Arial" w:hAnsi="Arial"/>
          <w:b/>
        </w:rPr>
      </w:pPr>
      <w:r>
        <w:rPr>
          <w:rFonts w:ascii="Arial" w:hAnsi="Arial"/>
        </w:rPr>
        <w:br w:type="page"/>
      </w:r>
      <w:r w:rsidRPr="00C16713">
        <w:rPr>
          <w:rFonts w:ascii="Arial" w:hAnsi="Arial"/>
          <w:b/>
        </w:rPr>
        <w:lastRenderedPageBreak/>
        <w:t>IV. Liabilities</w:t>
      </w:r>
    </w:p>
    <w:p w:rsidR="003A7E40" w:rsidRDefault="003A7E40" w:rsidP="003A7E40">
      <w:pPr>
        <w:tabs>
          <w:tab w:val="left" w:pos="450"/>
          <w:tab w:val="left" w:pos="720"/>
          <w:tab w:val="left" w:pos="1260"/>
          <w:tab w:val="left" w:pos="1440"/>
          <w:tab w:val="left" w:leader="dot" w:pos="7110"/>
          <w:tab w:val="right" w:pos="8190"/>
          <w:tab w:val="right" w:pos="9270"/>
        </w:tabs>
        <w:spacing w:line="360" w:lineRule="auto"/>
        <w:rPr>
          <w:rFonts w:ascii="Arial" w:hAnsi="Arial"/>
        </w:rPr>
      </w:pPr>
      <w:r>
        <w:rPr>
          <w:rFonts w:ascii="Arial" w:hAnsi="Arial"/>
        </w:rPr>
        <w:t>a)</w:t>
      </w:r>
    </w:p>
    <w:p w:rsidR="003A7E40" w:rsidRPr="001B5138" w:rsidRDefault="003A7E40" w:rsidP="003A7E40">
      <w:pPr>
        <w:widowControl w:val="0"/>
        <w:tabs>
          <w:tab w:val="left" w:pos="540"/>
          <w:tab w:val="right" w:pos="1350"/>
          <w:tab w:val="left" w:pos="1620"/>
          <w:tab w:val="left" w:pos="2160"/>
          <w:tab w:val="left" w:pos="2340"/>
          <w:tab w:val="left" w:leader="dot" w:pos="6840"/>
          <w:tab w:val="right" w:pos="7920"/>
          <w:tab w:val="right" w:pos="9180"/>
        </w:tabs>
        <w:rPr>
          <w:snapToGrid w:val="0"/>
        </w:rPr>
      </w:pPr>
      <w:r w:rsidRPr="001B5138">
        <w:rPr>
          <w:snapToGrid w:val="0"/>
        </w:rPr>
        <w:tab/>
        <w:t>Interest Expense</w:t>
      </w:r>
      <w:r w:rsidRPr="001B5138">
        <w:rPr>
          <w:snapToGrid w:val="0"/>
        </w:rPr>
        <w:tab/>
      </w:r>
      <w:r w:rsidRPr="001B5138">
        <w:rPr>
          <w:snapToGrid w:val="0"/>
        </w:rPr>
        <w:tab/>
      </w:r>
      <w:r>
        <w:rPr>
          <w:snapToGrid w:val="0"/>
        </w:rPr>
        <w:t xml:space="preserve">                                           </w:t>
      </w:r>
      <w:r w:rsidRPr="001B5138">
        <w:rPr>
          <w:snapToGrid w:val="0"/>
        </w:rPr>
        <w:t>1,200</w:t>
      </w:r>
    </w:p>
    <w:p w:rsidR="003A7E40" w:rsidRPr="001B5138" w:rsidRDefault="003A7E40" w:rsidP="003A7E40">
      <w:pPr>
        <w:widowControl w:val="0"/>
        <w:tabs>
          <w:tab w:val="left" w:pos="540"/>
          <w:tab w:val="right" w:pos="1350"/>
          <w:tab w:val="left" w:pos="1620"/>
          <w:tab w:val="left" w:pos="2160"/>
          <w:tab w:val="left" w:pos="2340"/>
          <w:tab w:val="left" w:leader="dot" w:pos="6840"/>
          <w:tab w:val="right" w:pos="7920"/>
          <w:tab w:val="right" w:pos="9180"/>
        </w:tabs>
        <w:rPr>
          <w:snapToGrid w:val="0"/>
        </w:rPr>
      </w:pPr>
      <w:r>
        <w:rPr>
          <w:snapToGrid w:val="0"/>
        </w:rPr>
        <w:tab/>
      </w:r>
      <w:r>
        <w:rPr>
          <w:snapToGrid w:val="0"/>
        </w:rPr>
        <w:tab/>
      </w:r>
      <w:r>
        <w:rPr>
          <w:snapToGrid w:val="0"/>
        </w:rPr>
        <w:tab/>
        <w:t xml:space="preserve">Interest Payable                                           </w:t>
      </w:r>
      <w:r w:rsidRPr="001B5138">
        <w:rPr>
          <w:snapToGrid w:val="0"/>
        </w:rPr>
        <w:t>1,200</w:t>
      </w:r>
    </w:p>
    <w:p w:rsidR="003A7E40" w:rsidRPr="00B67A66" w:rsidRDefault="003A7E40" w:rsidP="003A7E40">
      <w:pPr>
        <w:widowControl w:val="0"/>
        <w:tabs>
          <w:tab w:val="left" w:pos="540"/>
          <w:tab w:val="right" w:pos="1350"/>
          <w:tab w:val="left" w:pos="1620"/>
          <w:tab w:val="left" w:pos="2160"/>
          <w:tab w:val="left" w:pos="2340"/>
          <w:tab w:val="left" w:leader="dot" w:pos="6840"/>
          <w:tab w:val="right" w:pos="7920"/>
          <w:tab w:val="right" w:pos="9180"/>
        </w:tabs>
        <w:rPr>
          <w:rFonts w:cs="Arial"/>
          <w:snapToGrid w:val="0"/>
        </w:rPr>
      </w:pPr>
      <w:r w:rsidRPr="00B67A66">
        <w:rPr>
          <w:rFonts w:cs="Arial"/>
          <w:snapToGrid w:val="0"/>
        </w:rPr>
        <w:tab/>
      </w:r>
      <w:r w:rsidRPr="00B67A66">
        <w:rPr>
          <w:rFonts w:cs="Arial"/>
          <w:snapToGrid w:val="0"/>
        </w:rPr>
        <w:tab/>
      </w:r>
      <w:r w:rsidRPr="00B67A66">
        <w:rPr>
          <w:rFonts w:cs="Arial"/>
          <w:snapToGrid w:val="0"/>
        </w:rPr>
        <w:tab/>
      </w:r>
      <w:r w:rsidRPr="00B67A66">
        <w:rPr>
          <w:rFonts w:cs="Arial"/>
          <w:snapToGrid w:val="0"/>
        </w:rPr>
        <w:tab/>
      </w:r>
      <w:r w:rsidRPr="00B67A66">
        <w:rPr>
          <w:rFonts w:cs="Arial"/>
          <w:snapToGrid w:val="0"/>
        </w:rPr>
        <w:tab/>
        <w:t>(</w:t>
      </w:r>
      <w:r>
        <w:rPr>
          <w:rFonts w:cs="Arial"/>
          <w:snapToGrid w:val="0"/>
        </w:rPr>
        <w:t xml:space="preserve">i.e., </w:t>
      </w:r>
      <w:r w:rsidRPr="00B67A66">
        <w:rPr>
          <w:rFonts w:cs="Arial"/>
          <w:snapToGrid w:val="0"/>
        </w:rPr>
        <w:t>$80,000 × 6% ×</w:t>
      </w:r>
      <w:r>
        <w:rPr>
          <w:rFonts w:cs="Arial"/>
          <w:snapToGrid w:val="0"/>
        </w:rPr>
        <w:t xml:space="preserve"> 3/12</w:t>
      </w:r>
      <w:r w:rsidRPr="00B67A66">
        <w:rPr>
          <w:rFonts w:cs="Arial"/>
          <w:snapToGrid w:val="0"/>
        </w:rPr>
        <w:t>)</w:t>
      </w:r>
    </w:p>
    <w:p w:rsidR="003A7E40" w:rsidRDefault="003A7E40" w:rsidP="003A7E40">
      <w:pPr>
        <w:tabs>
          <w:tab w:val="left" w:pos="450"/>
          <w:tab w:val="left" w:pos="720"/>
          <w:tab w:val="left" w:pos="1260"/>
          <w:tab w:val="left" w:pos="1440"/>
          <w:tab w:val="left" w:leader="dot" w:pos="7110"/>
          <w:tab w:val="right" w:pos="8190"/>
          <w:tab w:val="right" w:pos="9270"/>
        </w:tabs>
        <w:rPr>
          <w:rFonts w:ascii="Arial" w:hAnsi="Arial"/>
        </w:rPr>
      </w:pPr>
      <w:r>
        <w:rPr>
          <w:rFonts w:ascii="Arial" w:hAnsi="Arial"/>
        </w:rPr>
        <w:t>b)</w:t>
      </w:r>
    </w:p>
    <w:p w:rsidR="003A7E40" w:rsidRPr="00062BB8" w:rsidRDefault="003A7E40" w:rsidP="003A7E40">
      <w:pPr>
        <w:widowControl w:val="0"/>
        <w:rPr>
          <w:snapToGrid w:val="0"/>
          <w:u w:val="single"/>
        </w:rPr>
      </w:pPr>
      <w:r>
        <w:rPr>
          <w:rFonts w:ascii="Arial" w:hAnsi="Arial"/>
        </w:rPr>
        <w:t>1</w:t>
      </w:r>
      <w:r w:rsidRPr="00C16713">
        <w:rPr>
          <w:rFonts w:ascii="Arial" w:hAnsi="Arial"/>
          <w:u w:val="single"/>
        </w:rPr>
        <w:t>.</w:t>
      </w:r>
      <w:r w:rsidRPr="00C16713">
        <w:rPr>
          <w:snapToGrid w:val="0"/>
          <w:u w:val="single"/>
        </w:rPr>
        <w:t xml:space="preserve"> January 1, 2006</w:t>
      </w:r>
    </w:p>
    <w:p w:rsidR="003A7E40" w:rsidRPr="001B513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t>Cash</w:t>
      </w:r>
      <w:r w:rsidRPr="001B5138">
        <w:rPr>
          <w:snapToGrid w:val="0"/>
        </w:rPr>
        <w:tab/>
      </w:r>
      <w:r w:rsidRPr="001B5138">
        <w:rPr>
          <w:snapToGrid w:val="0"/>
        </w:rPr>
        <w:tab/>
      </w:r>
      <w:r w:rsidRPr="001B5138">
        <w:rPr>
          <w:snapToGrid w:val="0"/>
        </w:rPr>
        <w:tab/>
      </w:r>
      <w:r w:rsidRPr="001B5138">
        <w:rPr>
          <w:snapToGrid w:val="0"/>
        </w:rPr>
        <w:tab/>
        <w:t>760,000</w:t>
      </w:r>
    </w:p>
    <w:p w:rsidR="003A7E40" w:rsidRPr="001B513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t>Discount on Bonds Payable</w:t>
      </w:r>
      <w:r w:rsidRPr="001B5138">
        <w:rPr>
          <w:snapToGrid w:val="0"/>
        </w:rPr>
        <w:tab/>
      </w:r>
      <w:r w:rsidRPr="001B5138">
        <w:rPr>
          <w:snapToGrid w:val="0"/>
        </w:rPr>
        <w:tab/>
        <w:t>40,000</w:t>
      </w:r>
    </w:p>
    <w:p w:rsidR="003A7E40" w:rsidRPr="001B513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r>
      <w:r w:rsidRPr="001B5138">
        <w:rPr>
          <w:snapToGrid w:val="0"/>
        </w:rPr>
        <w:tab/>
        <w:t>Bonds Payable</w:t>
      </w:r>
      <w:r w:rsidRPr="001B5138">
        <w:rPr>
          <w:snapToGrid w:val="0"/>
        </w:rPr>
        <w:tab/>
      </w:r>
      <w:r w:rsidRPr="001B5138">
        <w:rPr>
          <w:snapToGrid w:val="0"/>
        </w:rPr>
        <w:tab/>
      </w:r>
      <w:r w:rsidRPr="001B5138">
        <w:rPr>
          <w:snapToGrid w:val="0"/>
        </w:rPr>
        <w:tab/>
        <w:t>800,000</w:t>
      </w:r>
    </w:p>
    <w:p w:rsidR="003A7E40" w:rsidRPr="00062BB8" w:rsidRDefault="003A7E40" w:rsidP="003A7E40">
      <w:pPr>
        <w:pStyle w:val="BodyText2"/>
        <w:tabs>
          <w:tab w:val="left" w:pos="1260"/>
        </w:tabs>
      </w:pPr>
      <w:r w:rsidRPr="001B5138">
        <w:tab/>
      </w:r>
    </w:p>
    <w:p w:rsidR="003A7E40" w:rsidRPr="00C16713" w:rsidRDefault="003A7E40" w:rsidP="003A7E40">
      <w:pPr>
        <w:widowControl w:val="0"/>
        <w:tabs>
          <w:tab w:val="left" w:pos="540"/>
          <w:tab w:val="left" w:pos="1080"/>
          <w:tab w:val="left" w:pos="1260"/>
          <w:tab w:val="left" w:leader="dot" w:pos="6840"/>
          <w:tab w:val="right" w:pos="7920"/>
          <w:tab w:val="right" w:pos="9180"/>
        </w:tabs>
        <w:rPr>
          <w:snapToGrid w:val="0"/>
          <w:u w:val="single"/>
        </w:rPr>
      </w:pPr>
      <w:r w:rsidRPr="00C16713">
        <w:rPr>
          <w:snapToGrid w:val="0"/>
          <w:u w:val="single"/>
        </w:rPr>
        <w:t>December 31, 2006</w:t>
      </w:r>
    </w:p>
    <w:p w:rsidR="003A7E40" w:rsidRPr="001B513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t>Bond Interest Expense</w:t>
      </w:r>
      <w:r w:rsidRPr="001B5138">
        <w:rPr>
          <w:snapToGrid w:val="0"/>
        </w:rPr>
        <w:tab/>
      </w:r>
      <w:r w:rsidRPr="001B5138">
        <w:rPr>
          <w:snapToGrid w:val="0"/>
        </w:rPr>
        <w:tab/>
        <w:t>48,000</w:t>
      </w:r>
    </w:p>
    <w:p w:rsidR="003A7E40" w:rsidRPr="001B513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r>
      <w:r w:rsidRPr="001B5138">
        <w:rPr>
          <w:snapToGrid w:val="0"/>
        </w:rPr>
        <w:tab/>
        <w:t>Discount on Bonds Payable</w:t>
      </w:r>
      <w:r w:rsidRPr="001B5138">
        <w:rPr>
          <w:snapToGrid w:val="0"/>
        </w:rPr>
        <w:tab/>
      </w:r>
      <w:r w:rsidRPr="001B5138">
        <w:rPr>
          <w:snapToGrid w:val="0"/>
        </w:rPr>
        <w:tab/>
      </w:r>
      <w:r w:rsidRPr="001B5138">
        <w:rPr>
          <w:snapToGrid w:val="0"/>
        </w:rPr>
        <w:tab/>
        <w:t>8,000</w:t>
      </w:r>
    </w:p>
    <w:p w:rsidR="003A7E40" w:rsidRPr="00062BB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r>
      <w:r w:rsidRPr="001B5138">
        <w:rPr>
          <w:snapToGrid w:val="0"/>
        </w:rPr>
        <w:tab/>
        <w:t>Bond Interest Payable</w:t>
      </w:r>
      <w:r w:rsidRPr="001B5138">
        <w:rPr>
          <w:snapToGrid w:val="0"/>
        </w:rPr>
        <w:tab/>
      </w:r>
      <w:r w:rsidRPr="001B5138">
        <w:rPr>
          <w:snapToGrid w:val="0"/>
        </w:rPr>
        <w:tab/>
      </w:r>
      <w:r w:rsidRPr="001B5138">
        <w:rPr>
          <w:snapToGrid w:val="0"/>
        </w:rPr>
        <w:tab/>
        <w:t>40,000</w:t>
      </w:r>
    </w:p>
    <w:p w:rsidR="003A7E40" w:rsidRPr="001B5138" w:rsidRDefault="003A7E40" w:rsidP="003A7E40">
      <w:pPr>
        <w:pStyle w:val="BodyText2"/>
        <w:tabs>
          <w:tab w:val="left" w:pos="1260"/>
        </w:tabs>
      </w:pPr>
    </w:p>
    <w:p w:rsidR="003A7E40" w:rsidRPr="00C16713" w:rsidRDefault="003A7E40" w:rsidP="003A7E40">
      <w:pPr>
        <w:widowControl w:val="0"/>
        <w:tabs>
          <w:tab w:val="left" w:pos="540"/>
          <w:tab w:val="left" w:pos="1080"/>
          <w:tab w:val="left" w:pos="1260"/>
          <w:tab w:val="left" w:leader="dot" w:pos="6840"/>
          <w:tab w:val="right" w:pos="7920"/>
          <w:tab w:val="right" w:pos="9180"/>
        </w:tabs>
        <w:rPr>
          <w:snapToGrid w:val="0"/>
          <w:u w:val="single"/>
        </w:rPr>
      </w:pPr>
      <w:r w:rsidRPr="00C16713">
        <w:rPr>
          <w:snapToGrid w:val="0"/>
          <w:u w:val="single"/>
        </w:rPr>
        <w:t>January 1, 2007</w:t>
      </w:r>
    </w:p>
    <w:p w:rsidR="003A7E40" w:rsidRPr="001B513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t xml:space="preserve">Bond Interest Payable </w:t>
      </w:r>
      <w:r w:rsidRPr="001B5138">
        <w:rPr>
          <w:snapToGrid w:val="0"/>
        </w:rPr>
        <w:tab/>
      </w:r>
      <w:r w:rsidRPr="001B5138">
        <w:rPr>
          <w:snapToGrid w:val="0"/>
        </w:rPr>
        <w:tab/>
        <w:t>40,000</w:t>
      </w:r>
    </w:p>
    <w:p w:rsidR="003A7E40" w:rsidRPr="001B5138" w:rsidRDefault="003A7E40" w:rsidP="003A7E40">
      <w:pPr>
        <w:widowControl w:val="0"/>
        <w:tabs>
          <w:tab w:val="left" w:pos="540"/>
          <w:tab w:val="left" w:pos="1080"/>
          <w:tab w:val="left" w:pos="1260"/>
          <w:tab w:val="left" w:leader="dot" w:pos="6840"/>
          <w:tab w:val="right" w:pos="7920"/>
          <w:tab w:val="right" w:pos="9180"/>
        </w:tabs>
        <w:rPr>
          <w:snapToGrid w:val="0"/>
        </w:rPr>
      </w:pPr>
      <w:r w:rsidRPr="001B5138">
        <w:rPr>
          <w:snapToGrid w:val="0"/>
        </w:rPr>
        <w:tab/>
      </w:r>
      <w:r w:rsidRPr="001B5138">
        <w:rPr>
          <w:snapToGrid w:val="0"/>
        </w:rPr>
        <w:tab/>
        <w:t xml:space="preserve">Cash </w:t>
      </w:r>
      <w:r w:rsidRPr="001B5138">
        <w:rPr>
          <w:snapToGrid w:val="0"/>
        </w:rPr>
        <w:tab/>
      </w:r>
      <w:r w:rsidRPr="001B5138">
        <w:rPr>
          <w:snapToGrid w:val="0"/>
        </w:rPr>
        <w:tab/>
      </w:r>
      <w:r w:rsidRPr="001B5138">
        <w:rPr>
          <w:snapToGrid w:val="0"/>
        </w:rPr>
        <w:tab/>
        <w:t>40,000</w:t>
      </w:r>
    </w:p>
    <w:p w:rsidR="003A7E40" w:rsidRDefault="003A7E40" w:rsidP="003A7E40">
      <w:pPr>
        <w:tabs>
          <w:tab w:val="left" w:pos="450"/>
          <w:tab w:val="left" w:pos="720"/>
          <w:tab w:val="left" w:pos="1260"/>
          <w:tab w:val="left" w:pos="1440"/>
          <w:tab w:val="left" w:leader="dot" w:pos="7110"/>
          <w:tab w:val="right" w:pos="8190"/>
          <w:tab w:val="right" w:pos="9270"/>
        </w:tabs>
        <w:spacing w:line="360" w:lineRule="auto"/>
        <w:rPr>
          <w:rFonts w:ascii="Arial" w:hAnsi="Arial"/>
        </w:rPr>
      </w:pPr>
    </w:p>
    <w:p w:rsidR="003A7E40" w:rsidRDefault="003A7E40" w:rsidP="003A7E40">
      <w:pPr>
        <w:tabs>
          <w:tab w:val="left" w:pos="450"/>
          <w:tab w:val="left" w:pos="720"/>
          <w:tab w:val="left" w:pos="1260"/>
          <w:tab w:val="left" w:pos="1440"/>
          <w:tab w:val="left" w:leader="dot" w:pos="7110"/>
          <w:tab w:val="right" w:pos="8190"/>
          <w:tab w:val="right" w:pos="9270"/>
        </w:tabs>
        <w:spacing w:line="360" w:lineRule="auto"/>
        <w:rPr>
          <w:rFonts w:ascii="Arial" w:hAnsi="Arial"/>
          <w:u w:val="single"/>
        </w:rPr>
      </w:pPr>
      <w:r>
        <w:rPr>
          <w:rFonts w:ascii="Arial" w:hAnsi="Arial"/>
        </w:rPr>
        <w:t xml:space="preserve">2. $ </w:t>
      </w:r>
      <w:r w:rsidRPr="00062BB8">
        <w:rPr>
          <w:rFonts w:ascii="Arial" w:hAnsi="Arial"/>
          <w:u w:val="single"/>
        </w:rPr>
        <w:t>776,000</w:t>
      </w:r>
    </w:p>
    <w:p w:rsidR="003A7E40" w:rsidRPr="00062BB8" w:rsidRDefault="003A7E40" w:rsidP="003A7E40">
      <w:pPr>
        <w:tabs>
          <w:tab w:val="left" w:pos="450"/>
          <w:tab w:val="left" w:pos="720"/>
          <w:tab w:val="left" w:pos="1260"/>
          <w:tab w:val="left" w:pos="1440"/>
          <w:tab w:val="left" w:leader="dot" w:pos="7110"/>
          <w:tab w:val="right" w:pos="8190"/>
          <w:tab w:val="right" w:pos="9270"/>
        </w:tabs>
        <w:spacing w:line="360" w:lineRule="auto"/>
        <w:rPr>
          <w:rFonts w:ascii="Arial" w:hAnsi="Arial"/>
        </w:rPr>
      </w:pPr>
      <w:r w:rsidRPr="00062BB8">
        <w:rPr>
          <w:rFonts w:ascii="Arial" w:hAnsi="Arial"/>
        </w:rPr>
        <w:t>(i.e., 76</w:t>
      </w:r>
      <w:r>
        <w:rPr>
          <w:rFonts w:ascii="Arial" w:hAnsi="Arial"/>
        </w:rPr>
        <w:t>0</w:t>
      </w:r>
      <w:r w:rsidRPr="00062BB8">
        <w:rPr>
          <w:rFonts w:ascii="Arial" w:hAnsi="Arial"/>
        </w:rPr>
        <w:t>,000 + 8,000*2)</w:t>
      </w:r>
    </w:p>
    <w:p w:rsidR="003A7E40" w:rsidRPr="00432C72" w:rsidRDefault="003A7E40" w:rsidP="003A7E40">
      <w:pPr>
        <w:tabs>
          <w:tab w:val="left" w:pos="450"/>
          <w:tab w:val="left" w:pos="720"/>
          <w:tab w:val="left" w:pos="1260"/>
          <w:tab w:val="left" w:pos="1440"/>
          <w:tab w:val="left" w:leader="dot" w:pos="7110"/>
          <w:tab w:val="right" w:pos="8190"/>
          <w:tab w:val="right" w:pos="9270"/>
        </w:tabs>
        <w:spacing w:line="360" w:lineRule="auto"/>
        <w:rPr>
          <w:rFonts w:ascii="Arial" w:hAnsi="Arial"/>
          <w:sz w:val="16"/>
        </w:rPr>
      </w:pPr>
      <w:r w:rsidRPr="00432C72">
        <w:rPr>
          <w:rFonts w:ascii="Arial" w:hAnsi="Arial"/>
        </w:rPr>
        <w:tab/>
      </w:r>
    </w:p>
    <w:p w:rsidR="003A7E40" w:rsidRPr="00E0279D" w:rsidRDefault="003A7E40" w:rsidP="003A7E40"/>
    <w:p w:rsidR="003A7E40" w:rsidRPr="003A7E40" w:rsidRDefault="003A7E40" w:rsidP="003A7E40">
      <w:pPr>
        <w:widowControl w:val="0"/>
        <w:spacing w:line="360" w:lineRule="auto"/>
        <w:jc w:val="both"/>
        <w:rPr>
          <w:rFonts w:ascii="Arial" w:hAnsi="Arial" w:cs="Arial"/>
          <w:sz w:val="22"/>
        </w:rPr>
      </w:pPr>
      <w:bookmarkStart w:id="0" w:name="_GoBack"/>
      <w:bookmarkEnd w:id="0"/>
    </w:p>
    <w:sectPr w:rsidR="003A7E40" w:rsidRPr="003A7E4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633" w:rsidRDefault="00C85633">
      <w:r>
        <w:separator/>
      </w:r>
    </w:p>
  </w:endnote>
  <w:endnote w:type="continuationSeparator" w:id="0">
    <w:p w:rsidR="00C85633" w:rsidRDefault="00C8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7D9" w:rsidRDefault="002977D9" w:rsidP="007A3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7D9" w:rsidRDefault="002977D9" w:rsidP="00EE6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7D9" w:rsidRDefault="002977D9" w:rsidP="007A3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7E40">
      <w:rPr>
        <w:rStyle w:val="PageNumber"/>
        <w:noProof/>
      </w:rPr>
      <w:t>9</w:t>
    </w:r>
    <w:r>
      <w:rPr>
        <w:rStyle w:val="PageNumber"/>
      </w:rPr>
      <w:fldChar w:fldCharType="end"/>
    </w:r>
  </w:p>
  <w:p w:rsidR="002977D9" w:rsidRDefault="002977D9" w:rsidP="00EE6F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633" w:rsidRDefault="00C85633">
      <w:r>
        <w:separator/>
      </w:r>
    </w:p>
  </w:footnote>
  <w:footnote w:type="continuationSeparator" w:id="0">
    <w:p w:rsidR="00C85633" w:rsidRDefault="00C85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28C"/>
    <w:multiLevelType w:val="singleLevel"/>
    <w:tmpl w:val="5E209024"/>
    <w:lvl w:ilvl="0">
      <w:start w:val="1"/>
      <w:numFmt w:val="lowerLetter"/>
      <w:lvlText w:val="%1."/>
      <w:lvlJc w:val="left"/>
      <w:pPr>
        <w:tabs>
          <w:tab w:val="num" w:pos="1080"/>
        </w:tabs>
        <w:ind w:left="1080" w:hanging="360"/>
      </w:pPr>
      <w:rPr>
        <w:rFonts w:hint="default"/>
      </w:rPr>
    </w:lvl>
  </w:abstractNum>
  <w:abstractNum w:abstractNumId="1" w15:restartNumberingAfterBreak="0">
    <w:nsid w:val="0334019E"/>
    <w:multiLevelType w:val="singleLevel"/>
    <w:tmpl w:val="53AAF556"/>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2" w15:restartNumberingAfterBreak="0">
    <w:nsid w:val="034A4D7C"/>
    <w:multiLevelType w:val="singleLevel"/>
    <w:tmpl w:val="8F485990"/>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3" w15:restartNumberingAfterBreak="0">
    <w:nsid w:val="126321F9"/>
    <w:multiLevelType w:val="hybridMultilevel"/>
    <w:tmpl w:val="E660B1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144E91"/>
    <w:multiLevelType w:val="singleLevel"/>
    <w:tmpl w:val="F822E7BA"/>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5" w15:restartNumberingAfterBreak="0">
    <w:nsid w:val="17D751B9"/>
    <w:multiLevelType w:val="hybridMultilevel"/>
    <w:tmpl w:val="C8225EBC"/>
    <w:lvl w:ilvl="0" w:tplc="7EA87A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517813"/>
    <w:multiLevelType w:val="singleLevel"/>
    <w:tmpl w:val="57F4C25C"/>
    <w:lvl w:ilvl="0">
      <w:start w:val="4"/>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7" w15:restartNumberingAfterBreak="0">
    <w:nsid w:val="1AE613BA"/>
    <w:multiLevelType w:val="singleLevel"/>
    <w:tmpl w:val="8F485990"/>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8" w15:restartNumberingAfterBreak="0">
    <w:nsid w:val="1B054AF7"/>
    <w:multiLevelType w:val="hybridMultilevel"/>
    <w:tmpl w:val="CA362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F32D4"/>
    <w:multiLevelType w:val="hybridMultilevel"/>
    <w:tmpl w:val="8190DB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E35333"/>
    <w:multiLevelType w:val="singleLevel"/>
    <w:tmpl w:val="53AAF556"/>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11" w15:restartNumberingAfterBreak="0">
    <w:nsid w:val="2CEB7C8F"/>
    <w:multiLevelType w:val="singleLevel"/>
    <w:tmpl w:val="915CE564"/>
    <w:lvl w:ilvl="0">
      <w:start w:val="4"/>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12" w15:restartNumberingAfterBreak="0">
    <w:nsid w:val="380F537F"/>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0000AB8"/>
    <w:multiLevelType w:val="hybridMultilevel"/>
    <w:tmpl w:val="0BE23B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1C2DE1"/>
    <w:multiLevelType w:val="hybridMultilevel"/>
    <w:tmpl w:val="C57478D0"/>
    <w:lvl w:ilvl="0" w:tplc="8F9E0BC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2149F8"/>
    <w:multiLevelType w:val="singleLevel"/>
    <w:tmpl w:val="CABAC2A8"/>
    <w:lvl w:ilvl="0">
      <w:start w:val="1"/>
      <w:numFmt w:val="lowerLetter"/>
      <w:lvlText w:val="%1."/>
      <w:lvlJc w:val="left"/>
      <w:pPr>
        <w:tabs>
          <w:tab w:val="num" w:pos="360"/>
        </w:tabs>
        <w:ind w:left="360" w:hanging="360"/>
      </w:pPr>
      <w:rPr>
        <w:rFonts w:hint="default"/>
      </w:rPr>
    </w:lvl>
  </w:abstractNum>
  <w:abstractNum w:abstractNumId="16" w15:restartNumberingAfterBreak="0">
    <w:nsid w:val="46D63E89"/>
    <w:multiLevelType w:val="hybridMultilevel"/>
    <w:tmpl w:val="180245A6"/>
    <w:lvl w:ilvl="0" w:tplc="F4DEB1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7216E00"/>
    <w:multiLevelType w:val="singleLevel"/>
    <w:tmpl w:val="8F485990"/>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18" w15:restartNumberingAfterBreak="0">
    <w:nsid w:val="4C7F5A7C"/>
    <w:multiLevelType w:val="singleLevel"/>
    <w:tmpl w:val="0C0A4A9C"/>
    <w:lvl w:ilvl="0">
      <w:start w:val="3"/>
      <w:numFmt w:val="lowerLetter"/>
      <w:lvlText w:val="%1."/>
      <w:lvlJc w:val="left"/>
      <w:pPr>
        <w:tabs>
          <w:tab w:val="num" w:pos="1080"/>
        </w:tabs>
        <w:ind w:left="1080" w:hanging="360"/>
      </w:pPr>
      <w:rPr>
        <w:rFonts w:hint="default"/>
      </w:rPr>
    </w:lvl>
  </w:abstractNum>
  <w:abstractNum w:abstractNumId="19" w15:restartNumberingAfterBreak="0">
    <w:nsid w:val="5176662A"/>
    <w:multiLevelType w:val="singleLevel"/>
    <w:tmpl w:val="3C6EC618"/>
    <w:lvl w:ilvl="0">
      <w:start w:val="4"/>
      <w:numFmt w:val="lowerLetter"/>
      <w:lvlText w:val="(%1)"/>
      <w:lvlJc w:val="left"/>
      <w:pPr>
        <w:tabs>
          <w:tab w:val="num" w:pos="540"/>
        </w:tabs>
        <w:ind w:left="540" w:hanging="540"/>
      </w:pPr>
      <w:rPr>
        <w:rFonts w:hint="default"/>
      </w:rPr>
    </w:lvl>
  </w:abstractNum>
  <w:abstractNum w:abstractNumId="20" w15:restartNumberingAfterBreak="0">
    <w:nsid w:val="534669CA"/>
    <w:multiLevelType w:val="hybridMultilevel"/>
    <w:tmpl w:val="A8F43F14"/>
    <w:lvl w:ilvl="0" w:tplc="713EEB4E">
      <w:start w:val="7"/>
      <w:numFmt w:val="decimal"/>
      <w:lvlText w:val="%1."/>
      <w:lvlJc w:val="left"/>
      <w:pPr>
        <w:tabs>
          <w:tab w:val="num" w:pos="720"/>
        </w:tabs>
        <w:ind w:left="720" w:hanging="360"/>
      </w:pPr>
      <w:rPr>
        <w:rFonts w:cs="Aria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E77DD7"/>
    <w:multiLevelType w:val="hybridMultilevel"/>
    <w:tmpl w:val="5290EB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FF1C77"/>
    <w:multiLevelType w:val="singleLevel"/>
    <w:tmpl w:val="6EFC4EC4"/>
    <w:lvl w:ilvl="0">
      <w:start w:val="1"/>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23" w15:restartNumberingAfterBreak="0">
    <w:nsid w:val="67C408B8"/>
    <w:multiLevelType w:val="singleLevel"/>
    <w:tmpl w:val="7ADA9E86"/>
    <w:lvl w:ilvl="0">
      <w:start w:val="1"/>
      <w:numFmt w:val="lowerLetter"/>
      <w:lvlText w:val="%1."/>
      <w:lvlJc w:val="left"/>
      <w:pPr>
        <w:tabs>
          <w:tab w:val="num" w:pos="720"/>
        </w:tabs>
        <w:ind w:left="720" w:hanging="720"/>
      </w:pPr>
      <w:rPr>
        <w:rFonts w:hint="default"/>
      </w:rPr>
    </w:lvl>
  </w:abstractNum>
  <w:abstractNum w:abstractNumId="24" w15:restartNumberingAfterBreak="0">
    <w:nsid w:val="67E178E6"/>
    <w:multiLevelType w:val="singleLevel"/>
    <w:tmpl w:val="E7F08F46"/>
    <w:lvl w:ilvl="0">
      <w:start w:val="1"/>
      <w:numFmt w:val="lowerLetter"/>
      <w:lvlText w:val="%1."/>
      <w:lvlJc w:val="left"/>
      <w:pPr>
        <w:tabs>
          <w:tab w:val="num" w:pos="1080"/>
        </w:tabs>
        <w:ind w:left="1080" w:hanging="360"/>
      </w:pPr>
      <w:rPr>
        <w:rFonts w:hint="default"/>
      </w:rPr>
    </w:lvl>
  </w:abstractNum>
  <w:abstractNum w:abstractNumId="25" w15:restartNumberingAfterBreak="0">
    <w:nsid w:val="692C78D7"/>
    <w:multiLevelType w:val="singleLevel"/>
    <w:tmpl w:val="6478CFAC"/>
    <w:lvl w:ilvl="0">
      <w:start w:val="4"/>
      <w:numFmt w:val="lowerLetter"/>
      <w:lvlText w:val="%1. "/>
      <w:legacy w:legacy="1" w:legacySpace="0" w:legacyIndent="360"/>
      <w:lvlJc w:val="left"/>
      <w:pPr>
        <w:ind w:left="1080" w:hanging="360"/>
      </w:pPr>
      <w:rPr>
        <w:rFonts w:ascii="Arial" w:hAnsi="Arial" w:hint="default"/>
        <w:b w:val="0"/>
        <w:i w:val="0"/>
        <w:sz w:val="22"/>
      </w:rPr>
    </w:lvl>
  </w:abstractNum>
  <w:abstractNum w:abstractNumId="26" w15:restartNumberingAfterBreak="0">
    <w:nsid w:val="6CA25959"/>
    <w:multiLevelType w:val="hybridMultilevel"/>
    <w:tmpl w:val="105E6D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144BB9"/>
    <w:multiLevelType w:val="singleLevel"/>
    <w:tmpl w:val="57F4C25C"/>
    <w:lvl w:ilvl="0">
      <w:start w:val="4"/>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28" w15:restartNumberingAfterBreak="0">
    <w:nsid w:val="72225592"/>
    <w:multiLevelType w:val="hybridMultilevel"/>
    <w:tmpl w:val="32E862F4"/>
    <w:lvl w:ilvl="0" w:tplc="FC3EA194">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2544CBB"/>
    <w:multiLevelType w:val="singleLevel"/>
    <w:tmpl w:val="915CE564"/>
    <w:lvl w:ilvl="0">
      <w:start w:val="4"/>
      <w:numFmt w:val="lowerLetter"/>
      <w:lvlText w:val="%1. "/>
      <w:legacy w:legacy="1" w:legacySpace="0" w:legacyIndent="360"/>
      <w:lvlJc w:val="left"/>
      <w:pPr>
        <w:ind w:left="1080" w:hanging="360"/>
      </w:pPr>
      <w:rPr>
        <w:rFonts w:ascii="Arial" w:hAnsi="Arial" w:hint="default"/>
        <w:b w:val="0"/>
        <w:i w:val="0"/>
        <w:sz w:val="22"/>
        <w:u w:val="none"/>
      </w:rPr>
    </w:lvl>
  </w:abstractNum>
  <w:abstractNum w:abstractNumId="30" w15:restartNumberingAfterBreak="0">
    <w:nsid w:val="76707AEA"/>
    <w:multiLevelType w:val="hybridMultilevel"/>
    <w:tmpl w:val="3F028480"/>
    <w:lvl w:ilvl="0" w:tplc="B6C6389C">
      <w:start w:val="6"/>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1" w15:restartNumberingAfterBreak="0">
    <w:nsid w:val="77277567"/>
    <w:multiLevelType w:val="singleLevel"/>
    <w:tmpl w:val="83BADAF0"/>
    <w:lvl w:ilvl="0">
      <w:start w:val="3"/>
      <w:numFmt w:val="decimal"/>
      <w:lvlText w:val=""/>
      <w:lvlJc w:val="left"/>
      <w:pPr>
        <w:tabs>
          <w:tab w:val="num" w:pos="360"/>
        </w:tabs>
        <w:ind w:left="360" w:hanging="360"/>
      </w:pPr>
      <w:rPr>
        <w:rFonts w:ascii="Times New Roman" w:hAnsi="Times New Roman" w:hint="default"/>
      </w:rPr>
    </w:lvl>
  </w:abstractNum>
  <w:abstractNum w:abstractNumId="32" w15:restartNumberingAfterBreak="0">
    <w:nsid w:val="7B8A2EAF"/>
    <w:multiLevelType w:val="singleLevel"/>
    <w:tmpl w:val="6C1E5670"/>
    <w:lvl w:ilvl="0">
      <w:start w:val="1"/>
      <w:numFmt w:val="lowerLetter"/>
      <w:lvlText w:val="%1."/>
      <w:lvlJc w:val="left"/>
      <w:pPr>
        <w:tabs>
          <w:tab w:val="num" w:pos="1080"/>
        </w:tabs>
        <w:ind w:left="1080" w:hanging="360"/>
      </w:pPr>
      <w:rPr>
        <w:rFonts w:hint="default"/>
      </w:rPr>
    </w:lvl>
  </w:abstractNum>
  <w:num w:numId="1">
    <w:abstractNumId w:val="10"/>
  </w:num>
  <w:num w:numId="2">
    <w:abstractNumId w:val="1"/>
  </w:num>
  <w:num w:numId="3">
    <w:abstractNumId w:val="6"/>
  </w:num>
  <w:num w:numId="4">
    <w:abstractNumId w:val="27"/>
  </w:num>
  <w:num w:numId="5">
    <w:abstractNumId w:val="15"/>
  </w:num>
  <w:num w:numId="6">
    <w:abstractNumId w:val="19"/>
  </w:num>
  <w:num w:numId="7">
    <w:abstractNumId w:val="31"/>
  </w:num>
  <w:num w:numId="8">
    <w:abstractNumId w:val="9"/>
  </w:num>
  <w:num w:numId="9">
    <w:abstractNumId w:val="21"/>
  </w:num>
  <w:num w:numId="10">
    <w:abstractNumId w:val="4"/>
  </w:num>
  <w:num w:numId="11">
    <w:abstractNumId w:val="20"/>
  </w:num>
  <w:num w:numId="12">
    <w:abstractNumId w:val="25"/>
  </w:num>
  <w:num w:numId="13">
    <w:abstractNumId w:val="26"/>
  </w:num>
  <w:num w:numId="14">
    <w:abstractNumId w:val="3"/>
  </w:num>
  <w:num w:numId="15">
    <w:abstractNumId w:val="13"/>
  </w:num>
  <w:num w:numId="16">
    <w:abstractNumId w:val="30"/>
  </w:num>
  <w:num w:numId="17">
    <w:abstractNumId w:val="12"/>
  </w:num>
  <w:num w:numId="18">
    <w:abstractNumId w:val="23"/>
  </w:num>
  <w:num w:numId="19">
    <w:abstractNumId w:val="14"/>
  </w:num>
  <w:num w:numId="20">
    <w:abstractNumId w:val="2"/>
  </w:num>
  <w:num w:numId="21">
    <w:abstractNumId w:val="7"/>
  </w:num>
  <w:num w:numId="22">
    <w:abstractNumId w:val="17"/>
  </w:num>
  <w:num w:numId="23">
    <w:abstractNumId w:val="24"/>
  </w:num>
  <w:num w:numId="24">
    <w:abstractNumId w:val="18"/>
  </w:num>
  <w:num w:numId="25">
    <w:abstractNumId w:val="29"/>
  </w:num>
  <w:num w:numId="26">
    <w:abstractNumId w:val="32"/>
  </w:num>
  <w:num w:numId="27">
    <w:abstractNumId w:val="16"/>
  </w:num>
  <w:num w:numId="28">
    <w:abstractNumId w:val="22"/>
  </w:num>
  <w:num w:numId="29">
    <w:abstractNumId w:val="28"/>
  </w:num>
  <w:num w:numId="30">
    <w:abstractNumId w:val="0"/>
  </w:num>
  <w:num w:numId="31">
    <w:abstractNumId w:val="5"/>
  </w:num>
  <w:num w:numId="32">
    <w:abstractNumId w:val="1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B9"/>
    <w:rsid w:val="0001694B"/>
    <w:rsid w:val="00017CFA"/>
    <w:rsid w:val="00044D18"/>
    <w:rsid w:val="00081052"/>
    <w:rsid w:val="000A2C05"/>
    <w:rsid w:val="000A2CFC"/>
    <w:rsid w:val="000A4AC5"/>
    <w:rsid w:val="000A4BEB"/>
    <w:rsid w:val="000B4880"/>
    <w:rsid w:val="000D7508"/>
    <w:rsid w:val="00100B5C"/>
    <w:rsid w:val="00154B6F"/>
    <w:rsid w:val="00155A15"/>
    <w:rsid w:val="00161233"/>
    <w:rsid w:val="00173E0C"/>
    <w:rsid w:val="00193B3F"/>
    <w:rsid w:val="001950D0"/>
    <w:rsid w:val="001A0729"/>
    <w:rsid w:val="001F3DDD"/>
    <w:rsid w:val="00204AD0"/>
    <w:rsid w:val="0022235F"/>
    <w:rsid w:val="00243B12"/>
    <w:rsid w:val="002812EF"/>
    <w:rsid w:val="00291711"/>
    <w:rsid w:val="002977D9"/>
    <w:rsid w:val="00305EDA"/>
    <w:rsid w:val="00317977"/>
    <w:rsid w:val="003544A3"/>
    <w:rsid w:val="00385B4B"/>
    <w:rsid w:val="00393920"/>
    <w:rsid w:val="003A7E40"/>
    <w:rsid w:val="003B725B"/>
    <w:rsid w:val="003C1F1B"/>
    <w:rsid w:val="0043427B"/>
    <w:rsid w:val="0047693E"/>
    <w:rsid w:val="004B242B"/>
    <w:rsid w:val="004B3BAB"/>
    <w:rsid w:val="0050338B"/>
    <w:rsid w:val="00515F06"/>
    <w:rsid w:val="005A2517"/>
    <w:rsid w:val="005E3B14"/>
    <w:rsid w:val="006261C8"/>
    <w:rsid w:val="00627030"/>
    <w:rsid w:val="00637981"/>
    <w:rsid w:val="00665920"/>
    <w:rsid w:val="00671F44"/>
    <w:rsid w:val="00675AF3"/>
    <w:rsid w:val="00686594"/>
    <w:rsid w:val="006A4306"/>
    <w:rsid w:val="006C3F19"/>
    <w:rsid w:val="006D4DBB"/>
    <w:rsid w:val="006D6553"/>
    <w:rsid w:val="007068FE"/>
    <w:rsid w:val="00717096"/>
    <w:rsid w:val="00737202"/>
    <w:rsid w:val="007542A6"/>
    <w:rsid w:val="00761D5F"/>
    <w:rsid w:val="00770B4B"/>
    <w:rsid w:val="007716EB"/>
    <w:rsid w:val="00774B34"/>
    <w:rsid w:val="007A33A6"/>
    <w:rsid w:val="007E3BC7"/>
    <w:rsid w:val="007F55A5"/>
    <w:rsid w:val="007F65FC"/>
    <w:rsid w:val="00807165"/>
    <w:rsid w:val="008134CC"/>
    <w:rsid w:val="0081794F"/>
    <w:rsid w:val="008366FC"/>
    <w:rsid w:val="00840D52"/>
    <w:rsid w:val="008560A4"/>
    <w:rsid w:val="00860FEE"/>
    <w:rsid w:val="008642F5"/>
    <w:rsid w:val="008725BF"/>
    <w:rsid w:val="008D087E"/>
    <w:rsid w:val="008D1AEA"/>
    <w:rsid w:val="008D6391"/>
    <w:rsid w:val="008E3DA7"/>
    <w:rsid w:val="008F46D8"/>
    <w:rsid w:val="009073EB"/>
    <w:rsid w:val="009120A9"/>
    <w:rsid w:val="0091702A"/>
    <w:rsid w:val="00951213"/>
    <w:rsid w:val="0098512B"/>
    <w:rsid w:val="009865C7"/>
    <w:rsid w:val="009A41CE"/>
    <w:rsid w:val="009A72E9"/>
    <w:rsid w:val="009B3D9A"/>
    <w:rsid w:val="009C506D"/>
    <w:rsid w:val="009D76CC"/>
    <w:rsid w:val="009F45B9"/>
    <w:rsid w:val="009F7836"/>
    <w:rsid w:val="00A1512C"/>
    <w:rsid w:val="00A25EA3"/>
    <w:rsid w:val="00A40271"/>
    <w:rsid w:val="00A54B1A"/>
    <w:rsid w:val="00A576C6"/>
    <w:rsid w:val="00AB5FE8"/>
    <w:rsid w:val="00AB7CE2"/>
    <w:rsid w:val="00AD5F3F"/>
    <w:rsid w:val="00B441AC"/>
    <w:rsid w:val="00B471E3"/>
    <w:rsid w:val="00B71A45"/>
    <w:rsid w:val="00B833F0"/>
    <w:rsid w:val="00BA67B9"/>
    <w:rsid w:val="00BB2CF3"/>
    <w:rsid w:val="00BD4ACC"/>
    <w:rsid w:val="00BD7640"/>
    <w:rsid w:val="00BF2A5F"/>
    <w:rsid w:val="00C8186A"/>
    <w:rsid w:val="00C84955"/>
    <w:rsid w:val="00C85633"/>
    <w:rsid w:val="00CB2D98"/>
    <w:rsid w:val="00CB5B09"/>
    <w:rsid w:val="00CB7647"/>
    <w:rsid w:val="00CC5E6C"/>
    <w:rsid w:val="00CF6C83"/>
    <w:rsid w:val="00D42DB9"/>
    <w:rsid w:val="00D4782B"/>
    <w:rsid w:val="00D65F63"/>
    <w:rsid w:val="00D95ABD"/>
    <w:rsid w:val="00E313DB"/>
    <w:rsid w:val="00E367B2"/>
    <w:rsid w:val="00E37C85"/>
    <w:rsid w:val="00E472E4"/>
    <w:rsid w:val="00E86732"/>
    <w:rsid w:val="00E956DE"/>
    <w:rsid w:val="00E96538"/>
    <w:rsid w:val="00EB336B"/>
    <w:rsid w:val="00EC6DE9"/>
    <w:rsid w:val="00ED4207"/>
    <w:rsid w:val="00EE6F6B"/>
    <w:rsid w:val="00F1104A"/>
    <w:rsid w:val="00F14107"/>
    <w:rsid w:val="00F30CF0"/>
    <w:rsid w:val="00F451DC"/>
    <w:rsid w:val="00F45A02"/>
    <w:rsid w:val="00F472D1"/>
    <w:rsid w:val="00F5605B"/>
    <w:rsid w:val="00F70092"/>
    <w:rsid w:val="00FC7B08"/>
    <w:rsid w:val="00FD0F42"/>
    <w:rsid w:val="00FE0501"/>
    <w:rsid w:val="00FE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885B2195-838D-4A43-84C6-A4F4E988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E6F6B"/>
    <w:pPr>
      <w:keepNext/>
      <w:jc w:val="center"/>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rsid w:val="00737202"/>
    <w:pPr>
      <w:widowControl w:val="0"/>
      <w:tabs>
        <w:tab w:val="decimal" w:pos="360"/>
        <w:tab w:val="left" w:pos="720"/>
        <w:tab w:val="decimal" w:pos="2340"/>
        <w:tab w:val="left" w:pos="2790"/>
        <w:tab w:val="decimal" w:pos="4320"/>
        <w:tab w:val="left" w:pos="4770"/>
        <w:tab w:val="left" w:pos="7200"/>
      </w:tabs>
      <w:jc w:val="both"/>
    </w:pPr>
    <w:rPr>
      <w:rFonts w:ascii="Arial" w:hAnsi="Arial"/>
      <w:sz w:val="22"/>
      <w:szCs w:val="20"/>
    </w:rPr>
  </w:style>
  <w:style w:type="paragraph" w:styleId="Footer">
    <w:name w:val="footer"/>
    <w:basedOn w:val="Normal"/>
    <w:rsid w:val="00EE6F6B"/>
    <w:pPr>
      <w:tabs>
        <w:tab w:val="center" w:pos="4320"/>
        <w:tab w:val="right" w:pos="8640"/>
      </w:tabs>
    </w:pPr>
  </w:style>
  <w:style w:type="character" w:styleId="PageNumber">
    <w:name w:val="page number"/>
    <w:basedOn w:val="DefaultParagraphFont"/>
    <w:rsid w:val="00EE6F6B"/>
  </w:style>
  <w:style w:type="table" w:styleId="TableGrid">
    <w:name w:val="Table Grid"/>
    <w:basedOn w:val="TableNormal"/>
    <w:rsid w:val="00016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BF2A5F"/>
    <w:pPr>
      <w:spacing w:after="120"/>
    </w:pPr>
  </w:style>
  <w:style w:type="paragraph" w:styleId="BodyTextIndent2">
    <w:name w:val="Body Text Indent 2"/>
    <w:basedOn w:val="Normal"/>
    <w:rsid w:val="00C84955"/>
    <w:pPr>
      <w:spacing w:after="120" w:line="480" w:lineRule="auto"/>
      <w:ind w:left="360"/>
    </w:pPr>
  </w:style>
  <w:style w:type="paragraph" w:styleId="BodyTextIndent">
    <w:name w:val="Body Text Indent"/>
    <w:basedOn w:val="Normal"/>
    <w:rsid w:val="006261C8"/>
    <w:pPr>
      <w:spacing w:after="120"/>
      <w:ind w:left="360"/>
    </w:pPr>
  </w:style>
  <w:style w:type="paragraph" w:customStyle="1" w:styleId="MC">
    <w:name w:val="MC"/>
    <w:basedOn w:val="Normal"/>
    <w:rsid w:val="009A72E9"/>
    <w:pPr>
      <w:widowControl w:val="0"/>
      <w:tabs>
        <w:tab w:val="decimal" w:pos="360"/>
        <w:tab w:val="left" w:pos="720"/>
        <w:tab w:val="left" w:pos="1080"/>
      </w:tabs>
      <w:ind w:left="720" w:hanging="720"/>
      <w:jc w:val="both"/>
    </w:pPr>
    <w:rPr>
      <w:rFonts w:ascii="Arial" w:hAnsi="Arial"/>
      <w:sz w:val="22"/>
      <w:szCs w:val="20"/>
    </w:rPr>
  </w:style>
  <w:style w:type="paragraph" w:styleId="BalloonText">
    <w:name w:val="Balloon Text"/>
    <w:basedOn w:val="Normal"/>
    <w:link w:val="BalloonTextChar"/>
    <w:rsid w:val="00860FEE"/>
    <w:rPr>
      <w:rFonts w:ascii="Tahoma" w:hAnsi="Tahoma" w:cs="Tahoma"/>
      <w:sz w:val="16"/>
      <w:szCs w:val="16"/>
    </w:rPr>
  </w:style>
  <w:style w:type="character" w:customStyle="1" w:styleId="BalloonTextChar">
    <w:name w:val="Balloon Text Char"/>
    <w:link w:val="BalloonText"/>
    <w:rsid w:val="00860F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vt:lpstr>
    </vt:vector>
  </TitlesOfParts>
  <Company>Georgia Institute of Technology</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akad</dc:creator>
  <cp:keywords/>
  <cp:lastModifiedBy>koutrec@gmail.com</cp:lastModifiedBy>
  <cp:revision>2</cp:revision>
  <cp:lastPrinted>2013-11-13T13:44:00Z</cp:lastPrinted>
  <dcterms:created xsi:type="dcterms:W3CDTF">2016-02-16T19:17:00Z</dcterms:created>
  <dcterms:modified xsi:type="dcterms:W3CDTF">2016-02-16T19:17:00Z</dcterms:modified>
</cp:coreProperties>
</file>