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F6B" w:rsidRDefault="00EE6F6B" w:rsidP="00EE6F6B"/>
    <w:p w:rsidR="00EE6F6B" w:rsidRDefault="00EE6F6B" w:rsidP="00EE6F6B"/>
    <w:p w:rsidR="00EE6F6B" w:rsidRDefault="00EE6F6B" w:rsidP="00EE6F6B">
      <w:pPr>
        <w:jc w:val="center"/>
      </w:pPr>
      <w:r>
        <w:t>ACCT 2101 Financial Accounting</w:t>
      </w:r>
    </w:p>
    <w:p w:rsidR="00EE6F6B" w:rsidRDefault="00EE6F6B" w:rsidP="00EE6F6B"/>
    <w:p w:rsidR="00EE6F6B" w:rsidRDefault="00ED7202" w:rsidP="00EE6F6B">
      <w:pPr>
        <w:jc w:val="center"/>
      </w:pPr>
      <w:r>
        <w:t>Sample Exam 2</w:t>
      </w:r>
    </w:p>
    <w:p w:rsidR="00ED7202" w:rsidRDefault="00ED7202" w:rsidP="00EE6F6B">
      <w:pPr>
        <w:jc w:val="center"/>
      </w:pPr>
    </w:p>
    <w:p w:rsidR="00EE6F6B" w:rsidRDefault="00EE6F6B" w:rsidP="00EE6F6B">
      <w:pPr>
        <w:rPr>
          <w:u w:val="single"/>
        </w:rPr>
      </w:pPr>
    </w:p>
    <w:p w:rsidR="00EE6F6B" w:rsidRDefault="00EE6F6B" w:rsidP="00EE6F6B">
      <w:pPr>
        <w:rPr>
          <w:u w:val="single"/>
        </w:rPr>
      </w:pPr>
    </w:p>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D7202" w:rsidRDefault="00ED7202" w:rsidP="00EE6F6B"/>
    <w:p w:rsidR="00EE6F6B" w:rsidRDefault="00EE6F6B" w:rsidP="00EE6F6B">
      <w:r>
        <w:t>Part I:  Multiple Choice Answers (</w:t>
      </w:r>
      <w:r>
        <w:rPr>
          <w:b/>
          <w:bCs/>
        </w:rPr>
        <w:t>Please write your multiple choice answers here!</w:t>
      </w:r>
      <w:r>
        <w:t>)</w:t>
      </w:r>
    </w:p>
    <w:p w:rsidR="00EE6F6B" w:rsidRDefault="00EE6F6B" w:rsidP="00EE6F6B"/>
    <w:p w:rsidR="00EE6F6B" w:rsidRDefault="00EE6F6B" w:rsidP="00EE6F6B">
      <w:pPr>
        <w:numPr>
          <w:ilvl w:val="0"/>
          <w:numId w:val="8"/>
        </w:numPr>
      </w:pPr>
      <w:r>
        <w:t>_____                  6. __</w:t>
      </w:r>
      <w:r w:rsidR="00A84B50">
        <w:t xml:space="preserve">___               </w:t>
      </w:r>
    </w:p>
    <w:p w:rsidR="00EE6F6B" w:rsidRDefault="00EE6F6B" w:rsidP="00EE6F6B">
      <w:pPr>
        <w:ind w:left="360"/>
      </w:pPr>
    </w:p>
    <w:p w:rsidR="00EE6F6B" w:rsidRDefault="00EE6F6B" w:rsidP="00EE6F6B">
      <w:pPr>
        <w:numPr>
          <w:ilvl w:val="0"/>
          <w:numId w:val="8"/>
        </w:numPr>
      </w:pPr>
      <w:r>
        <w:t xml:space="preserve">_____                  </w:t>
      </w:r>
      <w:r w:rsidR="00A84B50">
        <w:t xml:space="preserve">7. _____               </w:t>
      </w:r>
    </w:p>
    <w:p w:rsidR="00EE6F6B" w:rsidRDefault="00EE6F6B" w:rsidP="00EE6F6B"/>
    <w:p w:rsidR="00EE6F6B" w:rsidRDefault="00EE6F6B" w:rsidP="00EE6F6B">
      <w:pPr>
        <w:numPr>
          <w:ilvl w:val="0"/>
          <w:numId w:val="8"/>
        </w:numPr>
      </w:pPr>
      <w:r>
        <w:t>_____                  8. _____</w:t>
      </w:r>
    </w:p>
    <w:p w:rsidR="00EE6F6B" w:rsidRDefault="00EE6F6B" w:rsidP="00EE6F6B"/>
    <w:p w:rsidR="00EE6F6B" w:rsidRDefault="00EE6F6B" w:rsidP="00EE6F6B">
      <w:pPr>
        <w:numPr>
          <w:ilvl w:val="0"/>
          <w:numId w:val="8"/>
        </w:numPr>
      </w:pPr>
      <w:r>
        <w:t>_____                  9. _____</w:t>
      </w:r>
    </w:p>
    <w:p w:rsidR="00EE6F6B" w:rsidRDefault="00EE6F6B" w:rsidP="00EE6F6B"/>
    <w:p w:rsidR="00EE6F6B" w:rsidRDefault="00EE6F6B" w:rsidP="00EE6F6B">
      <w:pPr>
        <w:numPr>
          <w:ilvl w:val="0"/>
          <w:numId w:val="8"/>
        </w:numPr>
      </w:pPr>
      <w:r>
        <w:t>_____                  10. _____</w:t>
      </w:r>
    </w:p>
    <w:p w:rsidR="00EE6F6B" w:rsidRDefault="00EE6F6B" w:rsidP="00EE6F6B"/>
    <w:p w:rsidR="00EE6F6B" w:rsidRDefault="00EE6F6B" w:rsidP="00EE6F6B"/>
    <w:p w:rsidR="00EE6F6B" w:rsidRDefault="00EE6F6B" w:rsidP="00EE6F6B"/>
    <w:p w:rsidR="00363B6C" w:rsidRDefault="00EE6F6B" w:rsidP="00D42DB9">
      <w:pPr>
        <w:widowControl w:val="0"/>
        <w:rPr>
          <w:rFonts w:ascii="Arial" w:hAnsi="Arial" w:cs="Arial"/>
        </w:rPr>
      </w:pPr>
      <w:r>
        <w:rPr>
          <w:rFonts w:ascii="Arial" w:hAnsi="Arial" w:cs="Arial"/>
        </w:rPr>
        <w:br w:type="page"/>
      </w:r>
      <w:r w:rsidR="00CB7647">
        <w:rPr>
          <w:rFonts w:ascii="Arial" w:hAnsi="Arial" w:cs="Arial"/>
        </w:rPr>
        <w:lastRenderedPageBreak/>
        <w:t>I</w:t>
      </w:r>
      <w:r w:rsidR="00D42DB9" w:rsidRPr="00CB7647">
        <w:rPr>
          <w:rFonts w:ascii="Arial" w:hAnsi="Arial" w:cs="Arial"/>
        </w:rPr>
        <w:t xml:space="preserve">. Multiple choices </w:t>
      </w:r>
    </w:p>
    <w:p w:rsidR="00D42DB9" w:rsidRPr="00D65F63" w:rsidRDefault="00D42DB9" w:rsidP="00D42DB9">
      <w:pPr>
        <w:widowControl w:val="0"/>
        <w:rPr>
          <w:rFonts w:ascii="Arial" w:hAnsi="Arial" w:cs="Arial"/>
          <w:b/>
          <w:snapToGrid w:val="0"/>
        </w:rPr>
      </w:pPr>
      <w:r w:rsidRPr="00CB7647">
        <w:rPr>
          <w:rFonts w:ascii="Arial" w:hAnsi="Arial" w:cs="Arial"/>
          <w:snapToGrid w:val="0"/>
        </w:rPr>
        <w:t xml:space="preserve">Choose the </w:t>
      </w:r>
      <w:r w:rsidRPr="00CB7647">
        <w:rPr>
          <w:rFonts w:ascii="Arial" w:hAnsi="Arial" w:cs="Arial"/>
          <w:b/>
          <w:snapToGrid w:val="0"/>
          <w:u w:val="single"/>
        </w:rPr>
        <w:t>one</w:t>
      </w:r>
      <w:r w:rsidRPr="00CB7647">
        <w:rPr>
          <w:rFonts w:ascii="Arial" w:hAnsi="Arial" w:cs="Arial"/>
          <w:snapToGrid w:val="0"/>
        </w:rPr>
        <w:t xml:space="preserve"> best answer for each of the following questions.  </w:t>
      </w:r>
      <w:r w:rsidRPr="00D65F63">
        <w:rPr>
          <w:rFonts w:ascii="Arial" w:hAnsi="Arial" w:cs="Arial"/>
          <w:b/>
          <w:snapToGrid w:val="0"/>
        </w:rPr>
        <w:t>Please write your answers in the space provided on the cover page.</w:t>
      </w:r>
    </w:p>
    <w:p w:rsidR="00D42DB9" w:rsidRDefault="00D42DB9" w:rsidP="00D42DB9">
      <w:pPr>
        <w:widowControl w:val="0"/>
      </w:pP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1. If expenses are paid in cash, then</w:t>
      </w:r>
    </w:p>
    <w:p w:rsidR="00D63469" w:rsidRDefault="00D101DD"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liabilities</w:t>
      </w:r>
      <w:r w:rsidR="00D63469">
        <w:rPr>
          <w:rFonts w:ascii="Arial" w:hAnsi="Arial"/>
          <w:sz w:val="22"/>
        </w:rPr>
        <w:t xml:space="preserve"> will increase.</w:t>
      </w:r>
    </w:p>
    <w:p w:rsidR="00D63469" w:rsidRDefault="00D83FB8"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t>assets</w:t>
      </w:r>
      <w:r w:rsidR="00D63469">
        <w:rPr>
          <w:rFonts w:ascii="Arial" w:hAnsi="Arial"/>
          <w:sz w:val="22"/>
        </w:rPr>
        <w:t xml:space="preserve"> will decrease.</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stockholders’ equity will increase.</w:t>
      </w:r>
    </w:p>
    <w:p w:rsidR="00D63469" w:rsidRDefault="00452C4A"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d.</w:t>
      </w:r>
      <w:r>
        <w:rPr>
          <w:rFonts w:ascii="Arial" w:hAnsi="Arial"/>
          <w:sz w:val="22"/>
        </w:rPr>
        <w:tab/>
        <w:t>liabilities</w:t>
      </w:r>
      <w:r w:rsidR="00D63469">
        <w:rPr>
          <w:rFonts w:ascii="Arial" w:hAnsi="Arial"/>
          <w:sz w:val="22"/>
        </w:rPr>
        <w:t xml:space="preserve"> will decrease.</w:t>
      </w:r>
    </w:p>
    <w:p w:rsidR="005E3E07" w:rsidRDefault="005E3E07" w:rsidP="005E3E07">
      <w:pPr>
        <w:tabs>
          <w:tab w:val="decimal" w:pos="360"/>
          <w:tab w:val="left" w:pos="720"/>
          <w:tab w:val="left" w:pos="1080"/>
        </w:tabs>
        <w:ind w:left="720" w:hanging="720"/>
        <w:jc w:val="both"/>
        <w:rPr>
          <w:rFonts w:ascii="Arial" w:hAnsi="Arial"/>
          <w:sz w:val="22"/>
        </w:rPr>
      </w:pPr>
    </w:p>
    <w:p w:rsidR="00D63469" w:rsidRDefault="00D63469" w:rsidP="00D63469">
      <w:pPr>
        <w:pStyle w:val="BodyText2"/>
        <w:tabs>
          <w:tab w:val="left" w:pos="1080"/>
        </w:tabs>
      </w:pPr>
      <w:r>
        <w:t>2. If a company buys a $700 machine on credit, this transaction will affect the:</w:t>
      </w:r>
    </w:p>
    <w:p w:rsidR="00D63469" w:rsidRDefault="00D63469" w:rsidP="00D63469">
      <w:pPr>
        <w:tabs>
          <w:tab w:val="decimal" w:pos="360"/>
          <w:tab w:val="left" w:pos="720"/>
          <w:tab w:val="left" w:pos="1080"/>
        </w:tabs>
        <w:jc w:val="both"/>
        <w:rPr>
          <w:rFonts w:ascii="Arial" w:hAnsi="Arial"/>
          <w:sz w:val="22"/>
        </w:rPr>
      </w:pPr>
      <w:r>
        <w:rPr>
          <w:rFonts w:ascii="Arial" w:hAnsi="Arial"/>
          <w:sz w:val="22"/>
        </w:rPr>
        <w:tab/>
      </w:r>
      <w:r>
        <w:rPr>
          <w:rFonts w:ascii="Arial" w:hAnsi="Arial"/>
          <w:sz w:val="22"/>
        </w:rPr>
        <w:tab/>
        <w:t>a.</w:t>
      </w:r>
      <w:r>
        <w:rPr>
          <w:rFonts w:ascii="Arial" w:hAnsi="Arial"/>
          <w:sz w:val="22"/>
        </w:rPr>
        <w:tab/>
        <w:t>income statement and retained earnings statement only.</w:t>
      </w:r>
    </w:p>
    <w:p w:rsidR="00D63469" w:rsidRDefault="00D63469" w:rsidP="00D63469">
      <w:pPr>
        <w:tabs>
          <w:tab w:val="decimal" w:pos="360"/>
          <w:tab w:val="left" w:pos="720"/>
          <w:tab w:val="left" w:pos="1080"/>
        </w:tabs>
        <w:jc w:val="both"/>
        <w:rPr>
          <w:rFonts w:ascii="Arial" w:hAnsi="Arial"/>
          <w:sz w:val="22"/>
        </w:rPr>
      </w:pPr>
      <w:r>
        <w:rPr>
          <w:rFonts w:ascii="Arial" w:hAnsi="Arial"/>
          <w:sz w:val="22"/>
        </w:rPr>
        <w:tab/>
      </w:r>
      <w:r>
        <w:rPr>
          <w:rFonts w:ascii="Arial" w:hAnsi="Arial"/>
          <w:sz w:val="22"/>
        </w:rPr>
        <w:tab/>
        <w:t>b.</w:t>
      </w:r>
      <w:r>
        <w:rPr>
          <w:rFonts w:ascii="Arial" w:hAnsi="Arial"/>
          <w:sz w:val="22"/>
        </w:rPr>
        <w:tab/>
        <w:t>income statement only.</w:t>
      </w:r>
    </w:p>
    <w:p w:rsidR="00D63469" w:rsidRDefault="00D63469" w:rsidP="00D63469">
      <w:pPr>
        <w:tabs>
          <w:tab w:val="decimal" w:pos="360"/>
          <w:tab w:val="left" w:pos="720"/>
          <w:tab w:val="left" w:pos="1080"/>
        </w:tabs>
        <w:jc w:val="both"/>
        <w:rPr>
          <w:rFonts w:ascii="Arial" w:hAnsi="Arial"/>
          <w:sz w:val="22"/>
        </w:rPr>
      </w:pPr>
      <w:r>
        <w:rPr>
          <w:rFonts w:ascii="Arial" w:hAnsi="Arial"/>
          <w:sz w:val="22"/>
        </w:rPr>
        <w:tab/>
      </w:r>
      <w:r>
        <w:rPr>
          <w:rFonts w:ascii="Arial" w:hAnsi="Arial"/>
          <w:sz w:val="22"/>
        </w:rPr>
        <w:tab/>
        <w:t>c.</w:t>
      </w:r>
      <w:r>
        <w:rPr>
          <w:rFonts w:ascii="Arial" w:hAnsi="Arial"/>
          <w:sz w:val="22"/>
        </w:rPr>
        <w:tab/>
        <w:t>income statement, retained earnings statement, and balance sheet.</w:t>
      </w:r>
    </w:p>
    <w:p w:rsidR="00D63469" w:rsidRDefault="00D63469" w:rsidP="00D63469">
      <w:pPr>
        <w:tabs>
          <w:tab w:val="decimal" w:pos="360"/>
          <w:tab w:val="left" w:pos="720"/>
          <w:tab w:val="left" w:pos="1080"/>
        </w:tabs>
        <w:jc w:val="both"/>
        <w:rPr>
          <w:rFonts w:ascii="Arial" w:hAnsi="Arial"/>
          <w:sz w:val="22"/>
        </w:rPr>
      </w:pPr>
      <w:r>
        <w:rPr>
          <w:rFonts w:ascii="Arial" w:hAnsi="Arial"/>
          <w:sz w:val="22"/>
        </w:rPr>
        <w:tab/>
      </w:r>
      <w:r>
        <w:rPr>
          <w:rFonts w:ascii="Arial" w:hAnsi="Arial"/>
          <w:sz w:val="22"/>
        </w:rPr>
        <w:tab/>
        <w:t>d.</w:t>
      </w:r>
      <w:r>
        <w:rPr>
          <w:rFonts w:ascii="Arial" w:hAnsi="Arial"/>
          <w:sz w:val="22"/>
        </w:rPr>
        <w:tab/>
        <w:t>balance sheet only.</w:t>
      </w:r>
    </w:p>
    <w:p w:rsidR="00D63469" w:rsidRDefault="00D63469" w:rsidP="005E3E07">
      <w:pPr>
        <w:tabs>
          <w:tab w:val="decimal" w:pos="360"/>
          <w:tab w:val="left" w:pos="720"/>
          <w:tab w:val="left" w:pos="1080"/>
        </w:tabs>
        <w:ind w:left="720" w:hanging="720"/>
        <w:jc w:val="both"/>
        <w:rPr>
          <w:rFonts w:ascii="Arial" w:hAnsi="Arial"/>
          <w:sz w:val="22"/>
        </w:rPr>
      </w:pP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 xml:space="preserve">3. A credit is </w:t>
      </w:r>
      <w:r>
        <w:rPr>
          <w:rFonts w:ascii="Arial" w:hAnsi="Arial"/>
          <w:b/>
          <w:sz w:val="22"/>
        </w:rPr>
        <w:t>not</w:t>
      </w:r>
      <w:r>
        <w:rPr>
          <w:rFonts w:ascii="Arial" w:hAnsi="Arial"/>
          <w:sz w:val="22"/>
        </w:rPr>
        <w:t xml:space="preserve"> the normal balance for which account listed below?</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Common Stock account</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t>Revenue account</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Liability account</w:t>
      </w:r>
    </w:p>
    <w:p w:rsidR="00D63469" w:rsidRDefault="00D63469" w:rsidP="00D63469">
      <w:pPr>
        <w:widowControl w:val="0"/>
        <w:numPr>
          <w:ilvl w:val="0"/>
          <w:numId w:val="11"/>
        </w:numPr>
        <w:tabs>
          <w:tab w:val="decimal" w:pos="360"/>
          <w:tab w:val="left" w:pos="720"/>
          <w:tab w:val="left" w:pos="1080"/>
        </w:tabs>
        <w:jc w:val="both"/>
        <w:rPr>
          <w:rFonts w:ascii="Arial" w:hAnsi="Arial"/>
          <w:sz w:val="22"/>
        </w:rPr>
      </w:pPr>
      <w:r>
        <w:rPr>
          <w:rFonts w:ascii="Arial" w:hAnsi="Arial"/>
          <w:sz w:val="22"/>
        </w:rPr>
        <w:t>Dividends account</w:t>
      </w:r>
    </w:p>
    <w:p w:rsidR="00D63469" w:rsidRDefault="00D63469" w:rsidP="005E3E07">
      <w:pPr>
        <w:tabs>
          <w:tab w:val="decimal" w:pos="360"/>
          <w:tab w:val="left" w:pos="720"/>
          <w:tab w:val="left" w:pos="1080"/>
        </w:tabs>
        <w:ind w:left="720" w:hanging="720"/>
        <w:jc w:val="both"/>
        <w:rPr>
          <w:rFonts w:ascii="Arial" w:hAnsi="Arial"/>
          <w:sz w:val="22"/>
        </w:rPr>
      </w:pP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4. Which pair of the listed accounts follows the rules of debits and credits in relation to i</w:t>
      </w:r>
      <w:r>
        <w:rPr>
          <w:rFonts w:ascii="Arial" w:hAnsi="Arial"/>
          <w:sz w:val="22"/>
        </w:rPr>
        <w:t>n</w:t>
      </w:r>
      <w:r>
        <w:rPr>
          <w:rFonts w:ascii="Arial" w:hAnsi="Arial"/>
          <w:sz w:val="22"/>
        </w:rPr>
        <w:t>creases and decreases in the same manner?</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Salary expense and notes payable</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t>Common stock and rent expense</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Prepaid rent and advertising expense</w:t>
      </w:r>
    </w:p>
    <w:p w:rsidR="00D63469" w:rsidRDefault="00D63469" w:rsidP="00D6346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d.</w:t>
      </w:r>
      <w:r>
        <w:rPr>
          <w:rFonts w:ascii="Arial" w:hAnsi="Arial"/>
          <w:sz w:val="22"/>
        </w:rPr>
        <w:tab/>
        <w:t>Service revenue and equipment</w:t>
      </w:r>
    </w:p>
    <w:p w:rsidR="00BC5697" w:rsidRDefault="00BC5697" w:rsidP="000850A2">
      <w:pPr>
        <w:widowControl w:val="0"/>
        <w:rPr>
          <w:rFonts w:ascii="Arial" w:hAnsi="Arial" w:cs="Arial"/>
          <w:sz w:val="22"/>
          <w:szCs w:val="22"/>
        </w:rPr>
      </w:pPr>
    </w:p>
    <w:p w:rsidR="00D101DD" w:rsidRDefault="000850A2" w:rsidP="00D101DD">
      <w:pPr>
        <w:pStyle w:val="PlainText"/>
        <w:ind w:left="720" w:hanging="720"/>
        <w:jc w:val="both"/>
        <w:rPr>
          <w:rFonts w:ascii="Arial" w:eastAsia="MS Mincho" w:hAnsi="Arial" w:cs="Arial"/>
          <w:sz w:val="22"/>
        </w:rPr>
      </w:pPr>
      <w:r>
        <w:rPr>
          <w:rFonts w:ascii="Arial" w:hAnsi="Arial"/>
          <w:sz w:val="22"/>
        </w:rPr>
        <w:t xml:space="preserve">5. </w:t>
      </w:r>
      <w:r w:rsidR="00D101DD">
        <w:rPr>
          <w:rFonts w:ascii="Arial" w:eastAsia="MS Mincho" w:hAnsi="Arial" w:cs="Arial"/>
          <w:sz w:val="22"/>
        </w:rPr>
        <w:t>During January 2007, Handy Services Inc. paid a cash dividend of $2,000. This transa</w:t>
      </w:r>
      <w:r w:rsidR="00D101DD">
        <w:rPr>
          <w:rFonts w:ascii="Arial" w:eastAsia="MS Mincho" w:hAnsi="Arial" w:cs="Arial"/>
          <w:sz w:val="22"/>
        </w:rPr>
        <w:t>c</w:t>
      </w:r>
      <w:r w:rsidR="00D101DD">
        <w:rPr>
          <w:rFonts w:ascii="Arial" w:eastAsia="MS Mincho" w:hAnsi="Arial" w:cs="Arial"/>
          <w:sz w:val="22"/>
        </w:rPr>
        <w:t>tion</w:t>
      </w:r>
    </w:p>
    <w:p w:rsidR="00D101DD" w:rsidRDefault="00D101DD" w:rsidP="00D101DD">
      <w:pPr>
        <w:pStyle w:val="PlainText"/>
        <w:ind w:left="1080" w:hanging="360"/>
        <w:rPr>
          <w:rFonts w:ascii="Arial" w:eastAsia="MS Mincho" w:hAnsi="Arial" w:cs="Arial"/>
          <w:sz w:val="22"/>
        </w:rPr>
      </w:pPr>
      <w:r>
        <w:rPr>
          <w:rFonts w:ascii="Arial" w:eastAsia="MS Mincho" w:hAnsi="Arial" w:cs="Arial"/>
          <w:sz w:val="22"/>
        </w:rPr>
        <w:t>a.</w:t>
      </w:r>
      <w:r>
        <w:rPr>
          <w:rFonts w:ascii="Arial" w:eastAsia="MS Mincho" w:hAnsi="Arial" w:cs="Arial"/>
          <w:sz w:val="22"/>
        </w:rPr>
        <w:tab/>
        <w:t>reduces stockholders' equity by $2,000.</w:t>
      </w:r>
    </w:p>
    <w:p w:rsidR="00D101DD" w:rsidRDefault="00D101DD" w:rsidP="00D101DD">
      <w:pPr>
        <w:pStyle w:val="PlainText"/>
        <w:ind w:left="1080" w:hanging="360"/>
        <w:rPr>
          <w:rFonts w:ascii="Arial" w:eastAsia="MS Mincho" w:hAnsi="Arial" w:cs="Arial"/>
          <w:sz w:val="22"/>
        </w:rPr>
      </w:pPr>
      <w:r>
        <w:rPr>
          <w:rFonts w:ascii="Arial" w:eastAsia="MS Mincho" w:hAnsi="Arial" w:cs="Arial"/>
          <w:sz w:val="22"/>
        </w:rPr>
        <w:t>b.</w:t>
      </w:r>
      <w:r>
        <w:rPr>
          <w:rFonts w:ascii="Arial" w:eastAsia="MS Mincho" w:hAnsi="Arial" w:cs="Arial"/>
          <w:sz w:val="22"/>
        </w:rPr>
        <w:tab/>
        <w:t>increases stockholders' equity by $2,000.</w:t>
      </w:r>
    </w:p>
    <w:p w:rsidR="00D101DD" w:rsidRDefault="00D101DD" w:rsidP="00D101DD">
      <w:pPr>
        <w:pStyle w:val="PlainText"/>
        <w:ind w:left="1080" w:hanging="360"/>
        <w:rPr>
          <w:rFonts w:ascii="Arial" w:eastAsia="MS Mincho" w:hAnsi="Arial" w:cs="Arial"/>
          <w:sz w:val="22"/>
        </w:rPr>
      </w:pPr>
      <w:r>
        <w:rPr>
          <w:rFonts w:ascii="Arial" w:eastAsia="MS Mincho" w:hAnsi="Arial" w:cs="Arial"/>
          <w:sz w:val="22"/>
        </w:rPr>
        <w:t>c.</w:t>
      </w:r>
      <w:r>
        <w:rPr>
          <w:rFonts w:ascii="Arial" w:eastAsia="MS Mincho" w:hAnsi="Arial" w:cs="Arial"/>
          <w:sz w:val="22"/>
        </w:rPr>
        <w:tab/>
        <w:t>reduces net income by $2,000.</w:t>
      </w:r>
    </w:p>
    <w:p w:rsidR="00BC5697" w:rsidRDefault="00D101DD" w:rsidP="00D101DD">
      <w:pPr>
        <w:tabs>
          <w:tab w:val="decimal" w:pos="360"/>
          <w:tab w:val="left" w:pos="720"/>
          <w:tab w:val="left" w:pos="1080"/>
        </w:tabs>
        <w:jc w:val="both"/>
        <w:rPr>
          <w:rFonts w:ascii="Arial" w:hAnsi="Arial"/>
          <w:sz w:val="22"/>
        </w:rPr>
      </w:pPr>
      <w:r>
        <w:rPr>
          <w:rFonts w:ascii="Arial" w:eastAsia="MS Mincho" w:hAnsi="Arial" w:cs="Arial"/>
          <w:sz w:val="22"/>
        </w:rPr>
        <w:t xml:space="preserve">            d.</w:t>
      </w:r>
      <w:r>
        <w:rPr>
          <w:rFonts w:ascii="Arial" w:eastAsia="MS Mincho" w:hAnsi="Arial" w:cs="Arial"/>
          <w:sz w:val="22"/>
        </w:rPr>
        <w:tab/>
        <w:t>increases expenses by $2,000</w:t>
      </w:r>
    </w:p>
    <w:p w:rsidR="00541699" w:rsidRDefault="00541699" w:rsidP="00541699">
      <w:pPr>
        <w:tabs>
          <w:tab w:val="decimal" w:pos="360"/>
          <w:tab w:val="left" w:pos="720"/>
          <w:tab w:val="left" w:pos="1080"/>
        </w:tabs>
        <w:ind w:left="720" w:hanging="720"/>
        <w:jc w:val="both"/>
        <w:rPr>
          <w:rFonts w:ascii="Arial" w:hAnsi="Arial"/>
          <w:sz w:val="22"/>
        </w:rPr>
      </w:pPr>
    </w:p>
    <w:p w:rsidR="00820D29" w:rsidRDefault="00D101DD" w:rsidP="00820D29">
      <w:pPr>
        <w:tabs>
          <w:tab w:val="decimal" w:pos="360"/>
          <w:tab w:val="left" w:pos="720"/>
          <w:tab w:val="left" w:pos="1080"/>
        </w:tabs>
        <w:jc w:val="both"/>
        <w:rPr>
          <w:rFonts w:ascii="Arial" w:hAnsi="Arial"/>
          <w:sz w:val="22"/>
        </w:rPr>
      </w:pPr>
      <w:r>
        <w:rPr>
          <w:rFonts w:ascii="Arial" w:hAnsi="Arial"/>
          <w:sz w:val="22"/>
        </w:rPr>
        <w:t xml:space="preserve">6. </w:t>
      </w:r>
      <w:r w:rsidR="00820D29">
        <w:rPr>
          <w:rFonts w:ascii="Arial" w:hAnsi="Arial"/>
          <w:sz w:val="22"/>
        </w:rPr>
        <w:t xml:space="preserve">A trial balance will </w:t>
      </w:r>
      <w:r w:rsidR="00820D29">
        <w:rPr>
          <w:rFonts w:ascii="Arial" w:hAnsi="Arial"/>
          <w:b/>
          <w:sz w:val="22"/>
        </w:rPr>
        <w:t>not</w:t>
      </w:r>
      <w:r w:rsidR="00820D29">
        <w:rPr>
          <w:rFonts w:ascii="Arial" w:hAnsi="Arial"/>
          <w:sz w:val="22"/>
        </w:rPr>
        <w:t xml:space="preserve"> balance if </w:t>
      </w:r>
    </w:p>
    <w:p w:rsidR="00820D29" w:rsidRDefault="00820D29" w:rsidP="00820D29">
      <w:pPr>
        <w:tabs>
          <w:tab w:val="decimal" w:pos="360"/>
          <w:tab w:val="left" w:pos="720"/>
          <w:tab w:val="left" w:pos="1080"/>
        </w:tabs>
        <w:jc w:val="both"/>
        <w:rPr>
          <w:rFonts w:ascii="Arial" w:hAnsi="Arial"/>
          <w:sz w:val="22"/>
        </w:rPr>
      </w:pPr>
      <w:r>
        <w:rPr>
          <w:rFonts w:ascii="Arial" w:hAnsi="Arial"/>
          <w:sz w:val="22"/>
        </w:rPr>
        <w:tab/>
      </w:r>
      <w:r>
        <w:rPr>
          <w:rFonts w:ascii="Arial" w:hAnsi="Arial"/>
          <w:sz w:val="22"/>
        </w:rPr>
        <w:tab/>
        <w:t>a.</w:t>
      </w:r>
      <w:r>
        <w:rPr>
          <w:rFonts w:ascii="Arial" w:hAnsi="Arial"/>
          <w:sz w:val="22"/>
        </w:rPr>
        <w:tab/>
        <w:t>a correcting journal entry is posted twice.</w:t>
      </w:r>
    </w:p>
    <w:p w:rsidR="00820D29" w:rsidRDefault="00820D29" w:rsidP="00820D29">
      <w:pPr>
        <w:tabs>
          <w:tab w:val="decimal" w:pos="360"/>
          <w:tab w:val="left" w:pos="720"/>
          <w:tab w:val="left" w:pos="1080"/>
        </w:tabs>
        <w:jc w:val="both"/>
        <w:rPr>
          <w:rFonts w:ascii="Arial" w:hAnsi="Arial"/>
          <w:sz w:val="22"/>
        </w:rPr>
      </w:pPr>
      <w:r>
        <w:rPr>
          <w:rFonts w:ascii="Arial" w:hAnsi="Arial"/>
          <w:sz w:val="22"/>
        </w:rPr>
        <w:tab/>
      </w:r>
      <w:r>
        <w:rPr>
          <w:rFonts w:ascii="Arial" w:hAnsi="Arial"/>
          <w:sz w:val="22"/>
        </w:rPr>
        <w:tab/>
        <w:t>b.</w:t>
      </w:r>
      <w:r>
        <w:rPr>
          <w:rFonts w:ascii="Arial" w:hAnsi="Arial"/>
          <w:sz w:val="22"/>
        </w:rPr>
        <w:tab/>
        <w:t>a $50 cash dividend is debited to dividends for $500 and credit to cash for $50.</w:t>
      </w:r>
    </w:p>
    <w:p w:rsidR="00820D29" w:rsidRDefault="00820D29" w:rsidP="00820D29">
      <w:pPr>
        <w:tabs>
          <w:tab w:val="decimal" w:pos="360"/>
          <w:tab w:val="left" w:pos="720"/>
          <w:tab w:val="left" w:pos="1080"/>
        </w:tabs>
        <w:ind w:left="1080" w:hanging="1080"/>
        <w:jc w:val="both"/>
        <w:rPr>
          <w:rFonts w:ascii="Arial" w:hAnsi="Arial"/>
          <w:sz w:val="22"/>
        </w:rPr>
      </w:pPr>
      <w:r>
        <w:rPr>
          <w:rFonts w:ascii="Arial" w:hAnsi="Arial"/>
          <w:sz w:val="22"/>
        </w:rPr>
        <w:tab/>
      </w:r>
      <w:r>
        <w:rPr>
          <w:rFonts w:ascii="Arial" w:hAnsi="Arial"/>
          <w:sz w:val="22"/>
        </w:rPr>
        <w:tab/>
        <w:t>c.</w:t>
      </w:r>
      <w:r>
        <w:rPr>
          <w:rFonts w:ascii="Arial" w:hAnsi="Arial"/>
          <w:sz w:val="22"/>
        </w:rPr>
        <w:tab/>
        <w:t>a $300 payment on accounts payable is debited to accounts payable for $30 and cre</w:t>
      </w:r>
      <w:r>
        <w:rPr>
          <w:rFonts w:ascii="Arial" w:hAnsi="Arial"/>
          <w:sz w:val="22"/>
        </w:rPr>
        <w:t>d</w:t>
      </w:r>
      <w:r>
        <w:rPr>
          <w:rFonts w:ascii="Arial" w:hAnsi="Arial"/>
          <w:sz w:val="22"/>
        </w:rPr>
        <w:t>ited to cash for $30.</w:t>
      </w:r>
    </w:p>
    <w:p w:rsidR="00820D29" w:rsidRDefault="00820D29" w:rsidP="00820D29">
      <w:pPr>
        <w:tabs>
          <w:tab w:val="decimal" w:pos="360"/>
          <w:tab w:val="left" w:pos="720"/>
          <w:tab w:val="left" w:pos="1080"/>
        </w:tabs>
        <w:ind w:left="1080" w:hanging="1080"/>
        <w:jc w:val="both"/>
        <w:rPr>
          <w:rFonts w:ascii="Arial" w:hAnsi="Arial"/>
          <w:sz w:val="22"/>
        </w:rPr>
      </w:pPr>
      <w:r>
        <w:rPr>
          <w:rFonts w:ascii="Arial" w:hAnsi="Arial"/>
          <w:sz w:val="22"/>
        </w:rPr>
        <w:tab/>
      </w:r>
      <w:r>
        <w:rPr>
          <w:rFonts w:ascii="Arial" w:hAnsi="Arial"/>
          <w:sz w:val="22"/>
        </w:rPr>
        <w:tab/>
        <w:t>d.</w:t>
      </w:r>
      <w:r>
        <w:rPr>
          <w:rFonts w:ascii="Arial" w:hAnsi="Arial"/>
          <w:sz w:val="22"/>
        </w:rPr>
        <w:tab/>
        <w:t>a transaction is not posted at all.</w:t>
      </w:r>
    </w:p>
    <w:p w:rsidR="00D101DD" w:rsidRDefault="00D101DD" w:rsidP="00541699">
      <w:pPr>
        <w:tabs>
          <w:tab w:val="decimal" w:pos="360"/>
          <w:tab w:val="left" w:pos="720"/>
          <w:tab w:val="left" w:pos="1080"/>
        </w:tabs>
        <w:ind w:left="720" w:hanging="720"/>
        <w:jc w:val="both"/>
        <w:rPr>
          <w:rFonts w:ascii="Arial" w:hAnsi="Arial"/>
          <w:sz w:val="22"/>
        </w:rPr>
      </w:pPr>
    </w:p>
    <w:p w:rsidR="00EC3AC7" w:rsidRDefault="00820D29" w:rsidP="00EC3AC7">
      <w:pPr>
        <w:tabs>
          <w:tab w:val="decimal" w:pos="360"/>
          <w:tab w:val="left" w:pos="720"/>
          <w:tab w:val="left" w:pos="1080"/>
        </w:tabs>
        <w:ind w:left="720" w:hanging="720"/>
        <w:jc w:val="both"/>
        <w:rPr>
          <w:rFonts w:ascii="Arial" w:hAnsi="Arial"/>
          <w:sz w:val="22"/>
        </w:rPr>
      </w:pPr>
      <w:r>
        <w:rPr>
          <w:rFonts w:ascii="Arial" w:hAnsi="Arial"/>
          <w:sz w:val="22"/>
        </w:rPr>
        <w:t xml:space="preserve">7. </w:t>
      </w:r>
      <w:r w:rsidR="00EC3AC7">
        <w:rPr>
          <w:rFonts w:ascii="Arial" w:hAnsi="Arial"/>
          <w:sz w:val="22"/>
        </w:rPr>
        <w:t>Javier’s Tune-Up Shop follows the revenue recognition principle. Javier services a car on August 31.  The customer picks up the vehicle on September 1 and mails the payment to Javier on September 5.  Javier receives the check in the mail on September 6.  When should Javier show that the revenue was earned?</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August 31</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t>August 1</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September 5</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d.</w:t>
      </w:r>
      <w:r>
        <w:rPr>
          <w:rFonts w:ascii="Arial" w:hAnsi="Arial"/>
          <w:sz w:val="22"/>
        </w:rPr>
        <w:tab/>
        <w:t>September 6</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lastRenderedPageBreak/>
        <w:t>8. An architecture firm earned $2,000 for architecture services provided with the fee to be paid in the future. No entry was made at the time the service was provided. If the fee has not been paid by the end of the accounting period and no adjusting entry is made, this would cause</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revenues to be overstated.</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t>net income to be overstated.</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liabilities to be understated.</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d.</w:t>
      </w:r>
      <w:r>
        <w:rPr>
          <w:rFonts w:ascii="Arial" w:hAnsi="Arial"/>
          <w:sz w:val="22"/>
        </w:rPr>
        <w:tab/>
        <w:t>revenues to be understated.</w:t>
      </w:r>
    </w:p>
    <w:p w:rsidR="00820D29" w:rsidRDefault="00820D29" w:rsidP="00541699">
      <w:pPr>
        <w:tabs>
          <w:tab w:val="decimal" w:pos="360"/>
          <w:tab w:val="left" w:pos="720"/>
          <w:tab w:val="left" w:pos="1080"/>
        </w:tabs>
        <w:ind w:left="720" w:hanging="720"/>
        <w:jc w:val="both"/>
        <w:rPr>
          <w:rFonts w:ascii="Arial" w:hAnsi="Arial"/>
          <w:sz w:val="22"/>
        </w:rPr>
      </w:pP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 xml:space="preserve">9. Which of the following would </w:t>
      </w:r>
      <w:r>
        <w:rPr>
          <w:rFonts w:ascii="Arial" w:hAnsi="Arial"/>
          <w:b/>
          <w:sz w:val="22"/>
        </w:rPr>
        <w:t>not</w:t>
      </w:r>
      <w:r>
        <w:rPr>
          <w:rFonts w:ascii="Arial" w:hAnsi="Arial"/>
          <w:sz w:val="22"/>
        </w:rPr>
        <w:t xml:space="preserve"> result in unearned revenue?</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Rent collected in advance from tenants</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t>Services performed on account</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r>
      <w:smartTag w:uri="urn:schemas-microsoft-com:office:smarttags" w:element="place">
        <w:smartTag w:uri="urn:schemas-microsoft-com:office:smarttags" w:element="City">
          <w:r>
            <w:rPr>
              <w:rFonts w:ascii="Arial" w:hAnsi="Arial"/>
              <w:sz w:val="22"/>
            </w:rPr>
            <w:t>Sale</w:t>
          </w:r>
        </w:smartTag>
      </w:smartTag>
      <w:r>
        <w:rPr>
          <w:rFonts w:ascii="Arial" w:hAnsi="Arial"/>
          <w:sz w:val="22"/>
        </w:rPr>
        <w:t xml:space="preserve"> of season tickets to football games</w:t>
      </w:r>
    </w:p>
    <w:p w:rsidR="00EC3AC7" w:rsidRDefault="00EC3AC7" w:rsidP="00EC3AC7">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d.</w:t>
      </w:r>
      <w:r>
        <w:rPr>
          <w:rFonts w:ascii="Arial" w:hAnsi="Arial"/>
          <w:sz w:val="22"/>
        </w:rPr>
        <w:tab/>
      </w:r>
      <w:smartTag w:uri="urn:schemas-microsoft-com:office:smarttags" w:element="place">
        <w:smartTag w:uri="urn:schemas-microsoft-com:office:smarttags" w:element="City">
          <w:r>
            <w:rPr>
              <w:rFonts w:ascii="Arial" w:hAnsi="Arial"/>
              <w:sz w:val="22"/>
            </w:rPr>
            <w:t>Sale</w:t>
          </w:r>
        </w:smartTag>
      </w:smartTag>
      <w:r>
        <w:rPr>
          <w:rFonts w:ascii="Arial" w:hAnsi="Arial"/>
          <w:sz w:val="22"/>
        </w:rPr>
        <w:t xml:space="preserve"> of two-year magazine subscriptions</w:t>
      </w:r>
    </w:p>
    <w:p w:rsidR="00212133" w:rsidRDefault="00212133" w:rsidP="00212133">
      <w:pPr>
        <w:tabs>
          <w:tab w:val="decimal" w:pos="360"/>
          <w:tab w:val="left" w:pos="720"/>
          <w:tab w:val="left" w:pos="1080"/>
        </w:tabs>
        <w:jc w:val="both"/>
        <w:rPr>
          <w:rFonts w:ascii="Arial" w:hAnsi="Arial"/>
          <w:sz w:val="22"/>
        </w:rPr>
      </w:pPr>
    </w:p>
    <w:p w:rsidR="00212133" w:rsidRDefault="00EC3AC7" w:rsidP="00212133">
      <w:pPr>
        <w:tabs>
          <w:tab w:val="decimal" w:pos="360"/>
          <w:tab w:val="left" w:pos="720"/>
          <w:tab w:val="left" w:pos="1080"/>
        </w:tabs>
        <w:ind w:left="720" w:hanging="720"/>
        <w:jc w:val="both"/>
        <w:rPr>
          <w:rFonts w:ascii="Arial" w:hAnsi="Arial"/>
          <w:sz w:val="22"/>
        </w:rPr>
      </w:pPr>
      <w:r>
        <w:rPr>
          <w:rFonts w:ascii="Arial" w:hAnsi="Arial"/>
          <w:sz w:val="22"/>
        </w:rPr>
        <w:t xml:space="preserve">10. </w:t>
      </w:r>
      <w:r w:rsidR="00212133">
        <w:rPr>
          <w:rFonts w:ascii="Arial" w:hAnsi="Arial"/>
          <w:sz w:val="22"/>
        </w:rPr>
        <w:t>The closing entry process consists of closing</w:t>
      </w:r>
    </w:p>
    <w:p w:rsidR="00212133" w:rsidRDefault="00212133" w:rsidP="00212133">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all asset and liability accounts.</w:t>
      </w:r>
    </w:p>
    <w:p w:rsidR="00212133" w:rsidRDefault="004C1937" w:rsidP="00212133">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r>
      <w:r w:rsidR="00212133">
        <w:rPr>
          <w:rFonts w:ascii="Arial" w:hAnsi="Arial"/>
          <w:sz w:val="22"/>
        </w:rPr>
        <w:t>Retained Earnings account.</w:t>
      </w:r>
    </w:p>
    <w:p w:rsidR="00212133" w:rsidRDefault="00212133" w:rsidP="00212133">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all permanent accounts.</w:t>
      </w:r>
    </w:p>
    <w:p w:rsidR="00212133" w:rsidRDefault="00212133" w:rsidP="00212133">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d.</w:t>
      </w:r>
      <w:r>
        <w:rPr>
          <w:rFonts w:ascii="Arial" w:hAnsi="Arial"/>
          <w:sz w:val="22"/>
        </w:rPr>
        <w:tab/>
        <w:t>all temporary accounts.</w:t>
      </w:r>
    </w:p>
    <w:p w:rsidR="00B62FD4" w:rsidRDefault="00B62FD4" w:rsidP="00212133">
      <w:pPr>
        <w:tabs>
          <w:tab w:val="decimal" w:pos="360"/>
          <w:tab w:val="left" w:pos="720"/>
          <w:tab w:val="left" w:pos="1080"/>
        </w:tabs>
        <w:jc w:val="both"/>
        <w:rPr>
          <w:rFonts w:ascii="Arial" w:hAnsi="Arial"/>
          <w:sz w:val="22"/>
        </w:rPr>
      </w:pPr>
    </w:p>
    <w:p w:rsidR="00EC3AC7" w:rsidRDefault="00EC3AC7" w:rsidP="00541699">
      <w:pPr>
        <w:tabs>
          <w:tab w:val="decimal" w:pos="360"/>
          <w:tab w:val="left" w:pos="720"/>
          <w:tab w:val="left" w:pos="1080"/>
        </w:tabs>
        <w:ind w:left="720" w:hanging="720"/>
        <w:jc w:val="both"/>
        <w:rPr>
          <w:rFonts w:ascii="Arial" w:hAnsi="Arial"/>
          <w:sz w:val="22"/>
        </w:rPr>
      </w:pPr>
    </w:p>
    <w:p w:rsidR="00541699" w:rsidRDefault="00541699" w:rsidP="00483061">
      <w:pPr>
        <w:widowControl w:val="0"/>
        <w:tabs>
          <w:tab w:val="decimal" w:pos="720"/>
          <w:tab w:val="left" w:pos="900"/>
          <w:tab w:val="left" w:pos="1260"/>
        </w:tabs>
        <w:ind w:left="907" w:hanging="907"/>
        <w:jc w:val="both"/>
        <w:rPr>
          <w:rFonts w:ascii="Arial" w:hAnsi="Arial"/>
          <w:snapToGrid w:val="0"/>
          <w:sz w:val="22"/>
        </w:rPr>
      </w:pPr>
    </w:p>
    <w:p w:rsidR="007E3BC7" w:rsidRDefault="00CB7647" w:rsidP="00CB7647">
      <w:pPr>
        <w:tabs>
          <w:tab w:val="decimal" w:pos="360"/>
          <w:tab w:val="left" w:pos="630"/>
          <w:tab w:val="left" w:pos="1800"/>
          <w:tab w:val="left" w:pos="6480"/>
          <w:tab w:val="left" w:pos="6840"/>
        </w:tabs>
      </w:pPr>
      <w:r>
        <w:br w:type="page"/>
      </w:r>
      <w:r>
        <w:lastRenderedPageBreak/>
        <w:t xml:space="preserve">II. </w:t>
      </w:r>
      <w:r w:rsidR="00D40225">
        <w:rPr>
          <w:rFonts w:ascii="Arial" w:hAnsi="Arial" w:cs="Arial"/>
        </w:rPr>
        <w:t xml:space="preserve">Recording Accounting Transactions </w:t>
      </w:r>
    </w:p>
    <w:p w:rsidR="007E3BC7" w:rsidRDefault="007E3BC7" w:rsidP="00CB7647">
      <w:pPr>
        <w:tabs>
          <w:tab w:val="decimal" w:pos="360"/>
          <w:tab w:val="left" w:pos="630"/>
          <w:tab w:val="left" w:pos="1800"/>
          <w:tab w:val="left" w:pos="6480"/>
          <w:tab w:val="left" w:pos="6840"/>
        </w:tabs>
      </w:pPr>
    </w:p>
    <w:p w:rsidR="00D40225" w:rsidRDefault="00D40225" w:rsidP="00D40225">
      <w:pPr>
        <w:jc w:val="both"/>
        <w:rPr>
          <w:rFonts w:ascii="Arial" w:hAnsi="Arial"/>
          <w:snapToGrid w:val="0"/>
          <w:sz w:val="22"/>
        </w:rPr>
      </w:pPr>
      <w:r>
        <w:rPr>
          <w:rFonts w:ascii="Arial" w:hAnsi="Arial"/>
          <w:snapToGrid w:val="0"/>
          <w:sz w:val="22"/>
        </w:rPr>
        <w:t>The ledger accounts given below</w:t>
      </w:r>
      <w:r w:rsidR="00EC3AC7">
        <w:rPr>
          <w:rFonts w:ascii="Arial" w:hAnsi="Arial"/>
          <w:snapToGrid w:val="0"/>
          <w:sz w:val="22"/>
        </w:rPr>
        <w:t>, with an identification number for each,</w:t>
      </w:r>
      <w:r>
        <w:rPr>
          <w:rFonts w:ascii="Arial" w:hAnsi="Arial"/>
          <w:snapToGrid w:val="0"/>
          <w:sz w:val="22"/>
        </w:rPr>
        <w:t xml:space="preserve"> are used by Pender Company.</w:t>
      </w:r>
      <w:r w:rsidR="007F5C83">
        <w:rPr>
          <w:rFonts w:ascii="Arial" w:hAnsi="Arial"/>
          <w:snapToGrid w:val="0"/>
          <w:sz w:val="22"/>
        </w:rPr>
        <w:t xml:space="preserve">  Pender Company closes books monthly.</w:t>
      </w:r>
    </w:p>
    <w:p w:rsidR="00D40225" w:rsidRDefault="00D40225" w:rsidP="00D40225">
      <w:pPr>
        <w:spacing w:line="120" w:lineRule="atLeast"/>
        <w:rPr>
          <w:rFonts w:ascii="Arial" w:hAnsi="Arial"/>
          <w:snapToGrid w:val="0"/>
          <w:sz w:val="16"/>
        </w:rPr>
      </w:pPr>
    </w:p>
    <w:p w:rsidR="00D40225" w:rsidRPr="00D40225" w:rsidRDefault="00D40225" w:rsidP="00D40225">
      <w:pPr>
        <w:jc w:val="both"/>
        <w:rPr>
          <w:rFonts w:ascii="Arial" w:hAnsi="Arial"/>
          <w:snapToGrid w:val="0"/>
          <w:sz w:val="22"/>
        </w:rPr>
      </w:pPr>
      <w:r>
        <w:rPr>
          <w:rFonts w:ascii="Arial" w:hAnsi="Arial"/>
          <w:b/>
          <w:snapToGrid w:val="0"/>
          <w:sz w:val="22"/>
        </w:rPr>
        <w:t>Required:</w:t>
      </w:r>
      <w:r>
        <w:rPr>
          <w:rFonts w:ascii="Arial" w:hAnsi="Arial"/>
          <w:snapToGrid w:val="0"/>
          <w:sz w:val="22"/>
        </w:rPr>
        <w:t xml:space="preserve"> Indicate the appro</w:t>
      </w:r>
      <w:r w:rsidR="00EC3AC7">
        <w:rPr>
          <w:rFonts w:ascii="Arial" w:hAnsi="Arial"/>
          <w:snapToGrid w:val="0"/>
          <w:sz w:val="22"/>
        </w:rPr>
        <w:t xml:space="preserve">priate entries for </w:t>
      </w:r>
      <w:r>
        <w:rPr>
          <w:rFonts w:ascii="Arial" w:hAnsi="Arial"/>
          <w:snapToGrid w:val="0"/>
          <w:sz w:val="22"/>
        </w:rPr>
        <w:t xml:space="preserve">July by placing the appropriate identification number(s) in the debit and credit columns provided. </w:t>
      </w:r>
      <w:r w:rsidR="00EC3AC7">
        <w:rPr>
          <w:rFonts w:ascii="Arial" w:hAnsi="Arial"/>
          <w:snapToGrid w:val="0"/>
          <w:sz w:val="22"/>
        </w:rPr>
        <w:t xml:space="preserve"> </w:t>
      </w:r>
    </w:p>
    <w:p w:rsidR="00D40225" w:rsidRDefault="00D40225" w:rsidP="00D40225">
      <w:pPr>
        <w:spacing w:line="120" w:lineRule="atLeast"/>
        <w:rPr>
          <w:rFonts w:ascii="Arial" w:hAnsi="Arial"/>
          <w:snapToGrid w:val="0"/>
          <w:sz w:val="22"/>
        </w:rPr>
      </w:pPr>
    </w:p>
    <w:p w:rsidR="00D40225" w:rsidRDefault="00D40225" w:rsidP="00D40225">
      <w:pPr>
        <w:tabs>
          <w:tab w:val="left" w:pos="360"/>
          <w:tab w:val="decimal" w:pos="3240"/>
          <w:tab w:val="left" w:pos="3510"/>
          <w:tab w:val="decimal" w:pos="6840"/>
          <w:tab w:val="left" w:pos="7110"/>
        </w:tabs>
        <w:rPr>
          <w:rFonts w:ascii="Arial" w:hAnsi="Arial"/>
          <w:snapToGrid w:val="0"/>
          <w:sz w:val="22"/>
        </w:rPr>
      </w:pPr>
      <w:r>
        <w:rPr>
          <w:rFonts w:ascii="Arial" w:hAnsi="Arial"/>
          <w:snapToGrid w:val="0"/>
          <w:sz w:val="22"/>
        </w:rPr>
        <w:t>1.</w:t>
      </w:r>
      <w:r>
        <w:rPr>
          <w:rFonts w:ascii="Arial" w:hAnsi="Arial"/>
          <w:snapToGrid w:val="0"/>
          <w:sz w:val="22"/>
        </w:rPr>
        <w:tab/>
        <w:t>Cash</w:t>
      </w:r>
      <w:r>
        <w:rPr>
          <w:rFonts w:ascii="Arial" w:hAnsi="Arial"/>
          <w:snapToGrid w:val="0"/>
          <w:sz w:val="22"/>
        </w:rPr>
        <w:tab/>
        <w:t>7.</w:t>
      </w:r>
      <w:r>
        <w:rPr>
          <w:rFonts w:ascii="Arial" w:hAnsi="Arial"/>
          <w:snapToGrid w:val="0"/>
          <w:sz w:val="22"/>
        </w:rPr>
        <w:tab/>
        <w:t>Salaries Payable</w:t>
      </w:r>
      <w:r>
        <w:rPr>
          <w:rFonts w:ascii="Arial" w:hAnsi="Arial"/>
          <w:snapToGrid w:val="0"/>
          <w:sz w:val="22"/>
        </w:rPr>
        <w:tab/>
        <w:t>13.</w:t>
      </w:r>
      <w:r>
        <w:rPr>
          <w:rFonts w:ascii="Arial" w:hAnsi="Arial"/>
          <w:snapToGrid w:val="0"/>
          <w:sz w:val="22"/>
        </w:rPr>
        <w:tab/>
        <w:t>Service Revenue</w:t>
      </w:r>
    </w:p>
    <w:p w:rsidR="00D40225" w:rsidRDefault="00D40225" w:rsidP="00D40225">
      <w:pPr>
        <w:tabs>
          <w:tab w:val="left" w:pos="360"/>
          <w:tab w:val="decimal" w:pos="3240"/>
          <w:tab w:val="left" w:pos="3510"/>
          <w:tab w:val="decimal" w:pos="6840"/>
          <w:tab w:val="left" w:pos="7110"/>
        </w:tabs>
        <w:rPr>
          <w:rFonts w:ascii="Arial" w:hAnsi="Arial"/>
          <w:snapToGrid w:val="0"/>
          <w:sz w:val="22"/>
        </w:rPr>
      </w:pPr>
      <w:r>
        <w:rPr>
          <w:rFonts w:ascii="Arial" w:hAnsi="Arial"/>
          <w:snapToGrid w:val="0"/>
          <w:sz w:val="22"/>
        </w:rPr>
        <w:t>2.</w:t>
      </w:r>
      <w:r>
        <w:rPr>
          <w:rFonts w:ascii="Arial" w:hAnsi="Arial"/>
          <w:snapToGrid w:val="0"/>
          <w:sz w:val="22"/>
        </w:rPr>
        <w:tab/>
        <w:t>Accounts Receivable</w:t>
      </w:r>
      <w:r>
        <w:rPr>
          <w:rFonts w:ascii="Arial" w:hAnsi="Arial"/>
          <w:snapToGrid w:val="0"/>
          <w:sz w:val="22"/>
        </w:rPr>
        <w:tab/>
        <w:t>8.</w:t>
      </w:r>
      <w:r>
        <w:rPr>
          <w:rFonts w:ascii="Arial" w:hAnsi="Arial"/>
          <w:snapToGrid w:val="0"/>
          <w:sz w:val="22"/>
        </w:rPr>
        <w:tab/>
        <w:t>Accounts Payable</w:t>
      </w:r>
      <w:r>
        <w:rPr>
          <w:rFonts w:ascii="Arial" w:hAnsi="Arial"/>
          <w:snapToGrid w:val="0"/>
          <w:sz w:val="22"/>
        </w:rPr>
        <w:tab/>
        <w:t>14.</w:t>
      </w:r>
      <w:r>
        <w:rPr>
          <w:rFonts w:ascii="Arial" w:hAnsi="Arial"/>
          <w:snapToGrid w:val="0"/>
          <w:sz w:val="22"/>
        </w:rPr>
        <w:tab/>
        <w:t>Equipment Expense</w:t>
      </w:r>
    </w:p>
    <w:p w:rsidR="00D40225" w:rsidRDefault="00CE365F" w:rsidP="00D40225">
      <w:pPr>
        <w:tabs>
          <w:tab w:val="left" w:pos="360"/>
          <w:tab w:val="decimal" w:pos="3240"/>
          <w:tab w:val="left" w:pos="3510"/>
          <w:tab w:val="decimal" w:pos="6840"/>
          <w:tab w:val="left" w:pos="7110"/>
        </w:tabs>
        <w:rPr>
          <w:rFonts w:ascii="Arial" w:hAnsi="Arial"/>
          <w:snapToGrid w:val="0"/>
          <w:sz w:val="22"/>
        </w:rPr>
      </w:pPr>
      <w:r>
        <w:rPr>
          <w:rFonts w:ascii="Arial" w:hAnsi="Arial"/>
          <w:snapToGrid w:val="0"/>
          <w:sz w:val="22"/>
        </w:rPr>
        <w:t>3.</w:t>
      </w:r>
      <w:r>
        <w:rPr>
          <w:rFonts w:ascii="Arial" w:hAnsi="Arial"/>
          <w:snapToGrid w:val="0"/>
          <w:sz w:val="22"/>
        </w:rPr>
        <w:tab/>
        <w:t>Supplies</w:t>
      </w:r>
      <w:r>
        <w:rPr>
          <w:rFonts w:ascii="Arial" w:hAnsi="Arial"/>
          <w:snapToGrid w:val="0"/>
          <w:sz w:val="22"/>
        </w:rPr>
        <w:tab/>
        <w:t>9.</w:t>
      </w:r>
      <w:r>
        <w:rPr>
          <w:rFonts w:ascii="Arial" w:hAnsi="Arial"/>
          <w:snapToGrid w:val="0"/>
          <w:sz w:val="22"/>
        </w:rPr>
        <w:tab/>
        <w:t xml:space="preserve">Unearned </w:t>
      </w:r>
      <w:r w:rsidR="00D40225">
        <w:rPr>
          <w:rFonts w:ascii="Arial" w:hAnsi="Arial"/>
          <w:snapToGrid w:val="0"/>
          <w:sz w:val="22"/>
        </w:rPr>
        <w:t>Revenue</w:t>
      </w:r>
      <w:r w:rsidR="00D40225">
        <w:rPr>
          <w:rFonts w:ascii="Arial" w:hAnsi="Arial"/>
          <w:snapToGrid w:val="0"/>
          <w:sz w:val="22"/>
        </w:rPr>
        <w:tab/>
        <w:t>15.</w:t>
      </w:r>
      <w:r w:rsidR="00D40225">
        <w:rPr>
          <w:rFonts w:ascii="Arial" w:hAnsi="Arial"/>
          <w:snapToGrid w:val="0"/>
          <w:sz w:val="22"/>
        </w:rPr>
        <w:tab/>
        <w:t>Advertising Expense</w:t>
      </w:r>
    </w:p>
    <w:p w:rsidR="00D40225" w:rsidRDefault="007F5C83" w:rsidP="00D40225">
      <w:pPr>
        <w:tabs>
          <w:tab w:val="left" w:pos="360"/>
          <w:tab w:val="decimal" w:pos="3240"/>
          <w:tab w:val="left" w:pos="3510"/>
          <w:tab w:val="decimal" w:pos="6840"/>
          <w:tab w:val="left" w:pos="7110"/>
        </w:tabs>
        <w:rPr>
          <w:rFonts w:ascii="Arial" w:hAnsi="Arial"/>
          <w:snapToGrid w:val="0"/>
          <w:sz w:val="22"/>
        </w:rPr>
      </w:pPr>
      <w:r>
        <w:rPr>
          <w:rFonts w:ascii="Arial" w:hAnsi="Arial"/>
          <w:snapToGrid w:val="0"/>
          <w:sz w:val="22"/>
        </w:rPr>
        <w:t>4.</w:t>
      </w:r>
      <w:r>
        <w:rPr>
          <w:rFonts w:ascii="Arial" w:hAnsi="Arial"/>
          <w:snapToGrid w:val="0"/>
          <w:sz w:val="22"/>
        </w:rPr>
        <w:tab/>
        <w:t>Prepaid Expenses</w:t>
      </w:r>
      <w:r w:rsidR="00D40225">
        <w:rPr>
          <w:rFonts w:ascii="Arial" w:hAnsi="Arial"/>
          <w:snapToGrid w:val="0"/>
          <w:sz w:val="22"/>
        </w:rPr>
        <w:tab/>
        <w:t>10.</w:t>
      </w:r>
      <w:r w:rsidR="00D40225">
        <w:rPr>
          <w:rFonts w:ascii="Arial" w:hAnsi="Arial"/>
          <w:snapToGrid w:val="0"/>
          <w:sz w:val="22"/>
        </w:rPr>
        <w:tab/>
        <w:t>Notes Payable</w:t>
      </w:r>
      <w:r w:rsidR="00D40225">
        <w:rPr>
          <w:rFonts w:ascii="Arial" w:hAnsi="Arial"/>
          <w:snapToGrid w:val="0"/>
          <w:sz w:val="22"/>
        </w:rPr>
        <w:tab/>
        <w:t>16.</w:t>
      </w:r>
      <w:r w:rsidR="00D40225">
        <w:rPr>
          <w:rFonts w:ascii="Arial" w:hAnsi="Arial"/>
          <w:snapToGrid w:val="0"/>
          <w:sz w:val="22"/>
        </w:rPr>
        <w:tab/>
        <w:t>Supplies Expense</w:t>
      </w:r>
    </w:p>
    <w:p w:rsidR="00D40225" w:rsidRDefault="007F5C83" w:rsidP="00D40225">
      <w:pPr>
        <w:tabs>
          <w:tab w:val="left" w:pos="360"/>
          <w:tab w:val="decimal" w:pos="3240"/>
          <w:tab w:val="left" w:pos="3510"/>
          <w:tab w:val="decimal" w:pos="6840"/>
          <w:tab w:val="left" w:pos="7110"/>
        </w:tabs>
        <w:rPr>
          <w:rFonts w:ascii="Arial" w:hAnsi="Arial"/>
          <w:snapToGrid w:val="0"/>
          <w:sz w:val="22"/>
        </w:rPr>
      </w:pPr>
      <w:r>
        <w:rPr>
          <w:rFonts w:ascii="Arial" w:hAnsi="Arial"/>
          <w:snapToGrid w:val="0"/>
          <w:sz w:val="22"/>
        </w:rPr>
        <w:t>5.</w:t>
      </w:r>
      <w:r>
        <w:rPr>
          <w:rFonts w:ascii="Arial" w:hAnsi="Arial"/>
          <w:snapToGrid w:val="0"/>
          <w:sz w:val="22"/>
        </w:rPr>
        <w:tab/>
        <w:t>Short-term Investments</w:t>
      </w:r>
      <w:r w:rsidR="00D40225">
        <w:rPr>
          <w:rFonts w:ascii="Arial" w:hAnsi="Arial"/>
          <w:snapToGrid w:val="0"/>
          <w:sz w:val="22"/>
        </w:rPr>
        <w:tab/>
        <w:t>11.</w:t>
      </w:r>
      <w:r w:rsidR="00D40225">
        <w:rPr>
          <w:rFonts w:ascii="Arial" w:hAnsi="Arial"/>
          <w:snapToGrid w:val="0"/>
          <w:sz w:val="22"/>
        </w:rPr>
        <w:tab/>
        <w:t>Common Stock</w:t>
      </w:r>
      <w:r w:rsidR="00D40225">
        <w:rPr>
          <w:rFonts w:ascii="Arial" w:hAnsi="Arial"/>
          <w:snapToGrid w:val="0"/>
          <w:sz w:val="22"/>
        </w:rPr>
        <w:tab/>
        <w:t>17.</w:t>
      </w:r>
      <w:r w:rsidR="00D40225">
        <w:rPr>
          <w:rFonts w:ascii="Arial" w:hAnsi="Arial"/>
          <w:snapToGrid w:val="0"/>
          <w:sz w:val="22"/>
        </w:rPr>
        <w:tab/>
        <w:t>Rent Expense</w:t>
      </w:r>
    </w:p>
    <w:p w:rsidR="00D40225" w:rsidRDefault="00D40225" w:rsidP="00D40225">
      <w:pPr>
        <w:tabs>
          <w:tab w:val="left" w:pos="360"/>
          <w:tab w:val="decimal" w:pos="3240"/>
          <w:tab w:val="left" w:pos="3510"/>
          <w:tab w:val="decimal" w:pos="6840"/>
          <w:tab w:val="left" w:pos="7110"/>
        </w:tabs>
        <w:rPr>
          <w:rFonts w:ascii="Arial" w:hAnsi="Arial"/>
          <w:snapToGrid w:val="0"/>
          <w:sz w:val="22"/>
        </w:rPr>
      </w:pPr>
      <w:r>
        <w:rPr>
          <w:rFonts w:ascii="Arial" w:hAnsi="Arial"/>
          <w:snapToGrid w:val="0"/>
          <w:sz w:val="22"/>
        </w:rPr>
        <w:t>6.</w:t>
      </w:r>
      <w:r>
        <w:rPr>
          <w:rFonts w:ascii="Arial" w:hAnsi="Arial"/>
          <w:snapToGrid w:val="0"/>
          <w:sz w:val="22"/>
        </w:rPr>
        <w:tab/>
        <w:t>Equipment</w:t>
      </w:r>
      <w:r>
        <w:rPr>
          <w:rFonts w:ascii="Arial" w:hAnsi="Arial"/>
          <w:snapToGrid w:val="0"/>
          <w:sz w:val="22"/>
        </w:rPr>
        <w:tab/>
        <w:t>12.</w:t>
      </w:r>
      <w:r>
        <w:rPr>
          <w:rFonts w:ascii="Arial" w:hAnsi="Arial"/>
          <w:snapToGrid w:val="0"/>
          <w:sz w:val="22"/>
        </w:rPr>
        <w:tab/>
        <w:t>Dividends</w:t>
      </w:r>
      <w:r>
        <w:rPr>
          <w:rFonts w:ascii="Arial" w:hAnsi="Arial"/>
          <w:snapToGrid w:val="0"/>
          <w:sz w:val="22"/>
        </w:rPr>
        <w:tab/>
        <w:t>18.</w:t>
      </w:r>
      <w:r>
        <w:rPr>
          <w:rFonts w:ascii="Arial" w:hAnsi="Arial"/>
          <w:snapToGrid w:val="0"/>
          <w:sz w:val="22"/>
        </w:rPr>
        <w:tab/>
        <w:t>Salaries Expense</w:t>
      </w:r>
    </w:p>
    <w:p w:rsidR="00D40225" w:rsidRDefault="00D40225" w:rsidP="00D40225">
      <w:pPr>
        <w:tabs>
          <w:tab w:val="left" w:leader="underscore" w:pos="9360"/>
        </w:tabs>
        <w:spacing w:line="120" w:lineRule="atLeast"/>
        <w:rPr>
          <w:rFonts w:ascii="Arial" w:hAnsi="Arial"/>
          <w:snapToGrid w:val="0"/>
          <w:sz w:val="22"/>
        </w:rPr>
      </w:pPr>
      <w:r>
        <w:rPr>
          <w:rFonts w:ascii="Arial" w:hAnsi="Arial"/>
          <w:snapToGrid w:val="0"/>
          <w:sz w:val="22"/>
        </w:rPr>
        <w:tab/>
      </w:r>
    </w:p>
    <w:p w:rsidR="00D40225" w:rsidRDefault="00D40225" w:rsidP="00D40225">
      <w:pPr>
        <w:tabs>
          <w:tab w:val="left" w:pos="1620"/>
          <w:tab w:val="left" w:pos="6930"/>
          <w:tab w:val="left" w:pos="8190"/>
          <w:tab w:val="left" w:pos="9270"/>
        </w:tabs>
        <w:rPr>
          <w:rFonts w:ascii="Arial" w:hAnsi="Arial"/>
          <w:snapToGrid w:val="0"/>
          <w:sz w:val="22"/>
        </w:rPr>
      </w:pPr>
      <w:r>
        <w:rPr>
          <w:rFonts w:ascii="Arial" w:hAnsi="Arial"/>
          <w:snapToGrid w:val="0"/>
          <w:sz w:val="22"/>
        </w:rPr>
        <w:t xml:space="preserve">                                                                                                       </w:t>
      </w:r>
      <w:r w:rsidR="00597F5C">
        <w:rPr>
          <w:rFonts w:ascii="Arial" w:hAnsi="Arial"/>
          <w:snapToGrid w:val="0"/>
          <w:sz w:val="22"/>
        </w:rPr>
        <w:t xml:space="preserve">         </w:t>
      </w:r>
      <w:r>
        <w:rPr>
          <w:rFonts w:ascii="Arial" w:hAnsi="Arial"/>
          <w:snapToGrid w:val="0"/>
          <w:sz w:val="22"/>
        </w:rPr>
        <w:t xml:space="preserve">Account(s)  </w:t>
      </w:r>
      <w:r w:rsidR="00597F5C">
        <w:rPr>
          <w:rFonts w:ascii="Arial" w:hAnsi="Arial"/>
          <w:snapToGrid w:val="0"/>
          <w:sz w:val="22"/>
        </w:rPr>
        <w:t xml:space="preserve"> </w:t>
      </w:r>
      <w:r>
        <w:rPr>
          <w:rFonts w:ascii="Arial" w:hAnsi="Arial"/>
          <w:snapToGrid w:val="0"/>
          <w:sz w:val="22"/>
        </w:rPr>
        <w:t>Account(s)</w:t>
      </w:r>
    </w:p>
    <w:p w:rsidR="00D40225" w:rsidRDefault="00597F5C" w:rsidP="00D40225">
      <w:pPr>
        <w:tabs>
          <w:tab w:val="left" w:pos="1620"/>
          <w:tab w:val="left" w:pos="6930"/>
          <w:tab w:val="left" w:pos="8190"/>
          <w:tab w:val="left" w:pos="9360"/>
        </w:tabs>
        <w:rPr>
          <w:rFonts w:ascii="Arial" w:hAnsi="Arial"/>
          <w:snapToGrid w:val="0"/>
          <w:sz w:val="22"/>
        </w:rPr>
      </w:pPr>
      <w:r>
        <w:rPr>
          <w:rFonts w:ascii="Arial" w:hAnsi="Arial"/>
          <w:snapToGrid w:val="0"/>
          <w:sz w:val="22"/>
          <w:u w:val="single"/>
        </w:rPr>
        <w:t xml:space="preserve"> </w:t>
      </w:r>
      <w:r w:rsidR="00D40225">
        <w:rPr>
          <w:rFonts w:ascii="Arial" w:hAnsi="Arial"/>
          <w:snapToGrid w:val="0"/>
          <w:sz w:val="22"/>
          <w:u w:val="single"/>
        </w:rPr>
        <w:t xml:space="preserve"> </w:t>
      </w:r>
      <w:r>
        <w:rPr>
          <w:rFonts w:ascii="Arial" w:hAnsi="Arial"/>
          <w:snapToGrid w:val="0"/>
          <w:sz w:val="22"/>
          <w:u w:val="single"/>
        </w:rPr>
        <w:t xml:space="preserve">          Date</w:t>
      </w:r>
      <w:r w:rsidR="00D40225">
        <w:rPr>
          <w:rFonts w:ascii="Arial" w:hAnsi="Arial"/>
          <w:snapToGrid w:val="0"/>
          <w:sz w:val="22"/>
          <w:u w:val="single"/>
        </w:rPr>
        <w:tab/>
        <w:t xml:space="preserve">          </w:t>
      </w:r>
      <w:r>
        <w:rPr>
          <w:rFonts w:ascii="Arial" w:hAnsi="Arial"/>
          <w:snapToGrid w:val="0"/>
          <w:sz w:val="22"/>
          <w:u w:val="single"/>
        </w:rPr>
        <w:t xml:space="preserve">                Transaction </w:t>
      </w:r>
      <w:r>
        <w:rPr>
          <w:rFonts w:ascii="Arial" w:hAnsi="Arial"/>
          <w:snapToGrid w:val="0"/>
          <w:sz w:val="22"/>
          <w:u w:val="single"/>
        </w:rPr>
        <w:tab/>
        <w:t xml:space="preserve"> </w:t>
      </w:r>
      <w:r w:rsidR="00D40225">
        <w:rPr>
          <w:rFonts w:ascii="Arial" w:hAnsi="Arial"/>
          <w:snapToGrid w:val="0"/>
          <w:sz w:val="22"/>
          <w:u w:val="single"/>
        </w:rPr>
        <w:t xml:space="preserve">Debited   </w:t>
      </w:r>
      <w:r w:rsidR="00D40225">
        <w:rPr>
          <w:rFonts w:ascii="Arial" w:hAnsi="Arial"/>
          <w:snapToGrid w:val="0"/>
          <w:sz w:val="22"/>
          <w:u w:val="single"/>
        </w:rPr>
        <w:tab/>
        <w:t xml:space="preserve">  Credited</w:t>
      </w:r>
      <w:r w:rsidR="00D40225">
        <w:rPr>
          <w:rFonts w:ascii="Arial" w:hAnsi="Arial"/>
          <w:snapToGrid w:val="0"/>
          <w:sz w:val="22"/>
          <w:u w:val="single"/>
        </w:rPr>
        <w:tab/>
        <w:t xml:space="preserve">        </w:t>
      </w:r>
      <w:r w:rsidR="00D40225">
        <w:rPr>
          <w:rFonts w:ascii="Arial" w:hAnsi="Arial"/>
          <w:snapToGrid w:val="0"/>
          <w:sz w:val="22"/>
        </w:rPr>
        <w:t xml:space="preserve">    </w:t>
      </w:r>
    </w:p>
    <w:p w:rsidR="00D40225" w:rsidRDefault="00597F5C" w:rsidP="00D40225">
      <w:pPr>
        <w:tabs>
          <w:tab w:val="decimal" w:pos="270"/>
          <w:tab w:val="left" w:pos="540"/>
          <w:tab w:val="right" w:pos="1350"/>
          <w:tab w:val="left" w:pos="1620"/>
          <w:tab w:val="left" w:pos="7380"/>
          <w:tab w:val="left" w:pos="8550"/>
        </w:tabs>
        <w:spacing w:line="300" w:lineRule="atLeast"/>
        <w:ind w:left="1627" w:right="330"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1</w:t>
      </w:r>
      <w:r w:rsidR="00D40225">
        <w:rPr>
          <w:rFonts w:ascii="Arial" w:hAnsi="Arial"/>
          <w:snapToGrid w:val="0"/>
          <w:sz w:val="22"/>
        </w:rPr>
        <w:tab/>
        <w:t>Stockholders invested $20,000 in the business.</w:t>
      </w:r>
      <w:r w:rsidR="00D40225">
        <w:rPr>
          <w:rFonts w:ascii="Arial" w:hAnsi="Arial"/>
          <w:snapToGrid w:val="0"/>
          <w:sz w:val="22"/>
        </w:rPr>
        <w:tab/>
      </w:r>
      <w:r w:rsidR="00D40225">
        <w:rPr>
          <w:rFonts w:ascii="Arial" w:hAnsi="Arial"/>
          <w:snapToGrid w:val="0"/>
          <w:sz w:val="22"/>
        </w:rPr>
        <w:tab/>
      </w:r>
    </w:p>
    <w:p w:rsidR="00D40225" w:rsidRDefault="00D40225" w:rsidP="00D40225">
      <w:pPr>
        <w:tabs>
          <w:tab w:val="left" w:leader="hyphen" w:pos="9360"/>
        </w:tabs>
        <w:spacing w:line="220" w:lineRule="exact"/>
        <w:rPr>
          <w:rFonts w:ascii="Arial" w:hAnsi="Arial"/>
          <w:snapToGrid w:val="0"/>
          <w:sz w:val="22"/>
        </w:rPr>
      </w:pPr>
      <w:r>
        <w:rPr>
          <w:rFonts w:ascii="Arial" w:hAnsi="Arial"/>
          <w:snapToGrid w:val="0"/>
          <w:sz w:val="22"/>
        </w:rPr>
        <w:tab/>
      </w:r>
    </w:p>
    <w:p w:rsidR="00D40225" w:rsidRDefault="00597F5C" w:rsidP="00D40225">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 xml:space="preserve">July    4 </w:t>
      </w:r>
      <w:r w:rsidR="00D40225">
        <w:rPr>
          <w:rFonts w:ascii="Arial" w:hAnsi="Arial"/>
          <w:snapToGrid w:val="0"/>
          <w:sz w:val="22"/>
        </w:rPr>
        <w:tab/>
        <w:t xml:space="preserve">Paid </w:t>
      </w:r>
      <w:r w:rsidR="007F5C83">
        <w:rPr>
          <w:rFonts w:ascii="Arial" w:hAnsi="Arial"/>
          <w:snapToGrid w:val="0"/>
          <w:sz w:val="22"/>
        </w:rPr>
        <w:t>$1,500 for supplies purchased</w:t>
      </w:r>
      <w:r w:rsidR="00D40225">
        <w:rPr>
          <w:rFonts w:ascii="Arial" w:hAnsi="Arial"/>
          <w:snapToGrid w:val="0"/>
          <w:sz w:val="22"/>
        </w:rPr>
        <w:t xml:space="preserve"> on account</w:t>
      </w:r>
      <w:r w:rsidR="007F5C83">
        <w:rPr>
          <w:rFonts w:ascii="Arial" w:hAnsi="Arial"/>
          <w:snapToGrid w:val="0"/>
          <w:sz w:val="22"/>
        </w:rPr>
        <w:t xml:space="preserve"> in May</w:t>
      </w:r>
      <w:r w:rsidR="00D40225">
        <w:rPr>
          <w:rFonts w:ascii="Arial" w:hAnsi="Arial"/>
          <w:snapToGrid w:val="0"/>
          <w:sz w:val="22"/>
        </w:rPr>
        <w:t>.</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D40225">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5</w:t>
      </w:r>
      <w:r w:rsidR="00D40225">
        <w:rPr>
          <w:rFonts w:ascii="Arial" w:hAnsi="Arial"/>
          <w:snapToGrid w:val="0"/>
          <w:sz w:val="22"/>
        </w:rPr>
        <w:tab/>
        <w:t>Equipment was purchased at a cost of $6,000;</w:t>
      </w:r>
      <w:r w:rsidR="007F5C83">
        <w:rPr>
          <w:rFonts w:ascii="Arial" w:hAnsi="Arial"/>
          <w:snapToGrid w:val="0"/>
          <w:sz w:val="22"/>
        </w:rPr>
        <w:t xml:space="preserve"> a three-month, 6% note </w:t>
      </w:r>
      <w:r w:rsidR="00D40225">
        <w:rPr>
          <w:rFonts w:ascii="Arial" w:hAnsi="Arial"/>
          <w:snapToGrid w:val="0"/>
          <w:sz w:val="22"/>
        </w:rPr>
        <w:t>was signed for this amount.</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7F5C83">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8</w:t>
      </w:r>
      <w:r w:rsidR="00D40225">
        <w:rPr>
          <w:rFonts w:ascii="Arial" w:hAnsi="Arial"/>
          <w:snapToGrid w:val="0"/>
          <w:sz w:val="22"/>
        </w:rPr>
        <w:tab/>
        <w:t>Received $3,000 from customers for services rendered</w:t>
      </w:r>
      <w:r w:rsidR="00835982">
        <w:rPr>
          <w:rFonts w:ascii="Arial" w:hAnsi="Arial"/>
          <w:snapToGrid w:val="0"/>
          <w:sz w:val="22"/>
        </w:rPr>
        <w:t xml:space="preserve"> on the same day</w:t>
      </w:r>
      <w:r w:rsidR="00D40225">
        <w:rPr>
          <w:rFonts w:ascii="Arial" w:hAnsi="Arial"/>
          <w:snapToGrid w:val="0"/>
          <w:sz w:val="22"/>
        </w:rPr>
        <w:t>.</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D40225">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14</w:t>
      </w:r>
      <w:r w:rsidR="00D40225">
        <w:rPr>
          <w:rFonts w:ascii="Arial" w:hAnsi="Arial"/>
          <w:snapToGrid w:val="0"/>
          <w:sz w:val="22"/>
        </w:rPr>
        <w:tab/>
      </w:r>
      <w:r w:rsidR="00835982">
        <w:rPr>
          <w:rFonts w:ascii="Arial" w:hAnsi="Arial"/>
          <w:snapToGrid w:val="0"/>
          <w:sz w:val="22"/>
        </w:rPr>
        <w:t>Received a $500 bill from</w:t>
      </w:r>
      <w:r w:rsidR="00D40225">
        <w:rPr>
          <w:rFonts w:ascii="Arial" w:hAnsi="Arial"/>
          <w:snapToGrid w:val="0"/>
          <w:sz w:val="22"/>
        </w:rPr>
        <w:t xml:space="preserve"> the Daily News for advertisements run this past week.</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D40225">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19</w:t>
      </w:r>
      <w:r w:rsidR="00D40225">
        <w:rPr>
          <w:rFonts w:ascii="Arial" w:hAnsi="Arial"/>
          <w:snapToGrid w:val="0"/>
          <w:sz w:val="22"/>
        </w:rPr>
        <w:tab/>
        <w:t>Paid $2,000 in cash to Carson Company for July rent.</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D40225">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25</w:t>
      </w:r>
      <w:r w:rsidR="00D40225">
        <w:rPr>
          <w:rFonts w:ascii="Arial" w:hAnsi="Arial"/>
          <w:snapToGrid w:val="0"/>
          <w:sz w:val="22"/>
        </w:rPr>
        <w:tab/>
        <w:t>Additional office supplies were purchased on account at a cost of $1,000 from Supply Company. These supplies will be used during August.</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D40225">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26</w:t>
      </w:r>
      <w:r w:rsidR="00D40225">
        <w:rPr>
          <w:rFonts w:ascii="Arial" w:hAnsi="Arial"/>
          <w:snapToGrid w:val="0"/>
          <w:sz w:val="22"/>
        </w:rPr>
        <w:tab/>
        <w:t>Paid the Daily News $400 for an advertisement that will run the first week in August.</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D40225">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27</w:t>
      </w:r>
      <w:r w:rsidR="00D40225">
        <w:rPr>
          <w:rFonts w:ascii="Arial" w:hAnsi="Arial"/>
          <w:snapToGrid w:val="0"/>
          <w:sz w:val="22"/>
        </w:rPr>
        <w:tab/>
        <w:t>Received $5,000 from customers for services to be rendered early in August.</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D40225" w:rsidRDefault="00597F5C" w:rsidP="007F5C83">
      <w:pPr>
        <w:tabs>
          <w:tab w:val="decimal" w:pos="270"/>
          <w:tab w:val="left" w:pos="540"/>
          <w:tab w:val="right" w:pos="1350"/>
          <w:tab w:val="left" w:pos="1620"/>
        </w:tabs>
        <w:spacing w:line="220" w:lineRule="exact"/>
        <w:ind w:left="1627" w:right="2574" w:hanging="1627"/>
        <w:jc w:val="both"/>
        <w:rPr>
          <w:rFonts w:ascii="Arial" w:hAnsi="Arial"/>
          <w:snapToGrid w:val="0"/>
          <w:sz w:val="22"/>
        </w:rPr>
      </w:pPr>
      <w:r>
        <w:rPr>
          <w:rFonts w:ascii="Arial" w:hAnsi="Arial"/>
          <w:snapToGrid w:val="0"/>
          <w:sz w:val="22"/>
        </w:rPr>
        <w:tab/>
      </w:r>
      <w:r w:rsidR="00D40225">
        <w:rPr>
          <w:rFonts w:ascii="Arial" w:hAnsi="Arial"/>
          <w:snapToGrid w:val="0"/>
          <w:sz w:val="22"/>
        </w:rPr>
        <w:tab/>
        <w:t>July</w:t>
      </w:r>
      <w:r w:rsidR="00D40225">
        <w:rPr>
          <w:rFonts w:ascii="Arial" w:hAnsi="Arial"/>
          <w:snapToGrid w:val="0"/>
          <w:sz w:val="22"/>
        </w:rPr>
        <w:tab/>
        <w:t>28</w:t>
      </w:r>
      <w:r w:rsidR="00D40225">
        <w:rPr>
          <w:rFonts w:ascii="Arial" w:hAnsi="Arial"/>
          <w:snapToGrid w:val="0"/>
          <w:sz w:val="22"/>
        </w:rPr>
        <w:tab/>
        <w:t>Billed customers $6,000 for services rendered but not collected during July.</w:t>
      </w:r>
    </w:p>
    <w:p w:rsidR="00D40225" w:rsidRDefault="00D40225" w:rsidP="00D40225">
      <w:pPr>
        <w:tabs>
          <w:tab w:val="left" w:leader="hyphen" w:pos="9360"/>
        </w:tabs>
        <w:spacing w:line="220" w:lineRule="exact"/>
        <w:ind w:right="2574"/>
        <w:rPr>
          <w:rFonts w:ascii="Arial" w:hAnsi="Arial"/>
          <w:snapToGrid w:val="0"/>
          <w:sz w:val="22"/>
        </w:rPr>
      </w:pPr>
      <w:r>
        <w:rPr>
          <w:rFonts w:ascii="Arial" w:hAnsi="Arial"/>
          <w:snapToGrid w:val="0"/>
          <w:sz w:val="22"/>
        </w:rPr>
        <w:tab/>
      </w:r>
    </w:p>
    <w:p w:rsidR="00CB7647" w:rsidRPr="00483061" w:rsidRDefault="00D40225" w:rsidP="00D40225">
      <w:pPr>
        <w:widowControl w:val="0"/>
        <w:spacing w:before="120"/>
        <w:jc w:val="both"/>
        <w:rPr>
          <w:rFonts w:ascii="Arial" w:hAnsi="Arial" w:cs="Arial"/>
        </w:rPr>
      </w:pPr>
      <w:r>
        <w:rPr>
          <w:rFonts w:ascii="Arial" w:hAnsi="Arial"/>
          <w:snapToGrid w:val="0"/>
          <w:sz w:val="22"/>
        </w:rPr>
        <w:br w:type="page"/>
      </w:r>
      <w:r w:rsidR="00CB7647">
        <w:lastRenderedPageBreak/>
        <w:t xml:space="preserve">III. </w:t>
      </w:r>
      <w:r>
        <w:rPr>
          <w:rFonts w:ascii="Arial" w:hAnsi="Arial" w:cs="Arial"/>
        </w:rPr>
        <w:t>Adjusting Entries</w:t>
      </w:r>
      <w:r w:rsidR="00BC5697">
        <w:rPr>
          <w:rFonts w:ascii="Arial" w:hAnsi="Arial" w:cs="Arial"/>
        </w:rPr>
        <w:t xml:space="preserve"> and Financial Statements</w:t>
      </w:r>
      <w:r w:rsidR="00483061">
        <w:rPr>
          <w:rFonts w:ascii="Arial" w:hAnsi="Arial" w:cs="Arial"/>
        </w:rPr>
        <w:t xml:space="preserve"> </w:t>
      </w:r>
    </w:p>
    <w:p w:rsidR="00BC5697" w:rsidRDefault="00BC5697" w:rsidP="0009479C">
      <w:pPr>
        <w:widowControl w:val="0"/>
        <w:spacing w:before="120"/>
        <w:jc w:val="both"/>
        <w:rPr>
          <w:rFonts w:ascii="Arial" w:hAnsi="Arial"/>
        </w:rPr>
      </w:pPr>
      <w:r w:rsidRPr="00BC5697">
        <w:rPr>
          <w:rFonts w:ascii="Arial" w:hAnsi="Arial"/>
        </w:rPr>
        <w:t xml:space="preserve">Miller Company </w:t>
      </w:r>
      <w:r w:rsidR="000850A2">
        <w:rPr>
          <w:rFonts w:ascii="Arial" w:hAnsi="Arial"/>
        </w:rPr>
        <w:t xml:space="preserve">opened for business on August 1, 2006.  On August 31, 2006, the company </w:t>
      </w:r>
      <w:r>
        <w:rPr>
          <w:rFonts w:ascii="Arial" w:hAnsi="Arial"/>
        </w:rPr>
        <w:t xml:space="preserve">prepared a preliminary </w:t>
      </w:r>
      <w:r w:rsidR="000850A2">
        <w:rPr>
          <w:rFonts w:ascii="Arial" w:hAnsi="Arial"/>
        </w:rPr>
        <w:t>trial balance as shown below</w:t>
      </w:r>
      <w:r>
        <w:rPr>
          <w:rFonts w:ascii="Arial" w:hAnsi="Arial"/>
        </w:rPr>
        <w:t>.</w:t>
      </w:r>
    </w:p>
    <w:p w:rsidR="000850A2" w:rsidRDefault="000850A2" w:rsidP="0009479C">
      <w:pPr>
        <w:widowControl w:val="0"/>
        <w:spacing w:before="120"/>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2"/>
        <w:gridCol w:w="3132"/>
        <w:gridCol w:w="3132"/>
      </w:tblGrid>
      <w:tr w:rsidR="00BC5697" w:rsidRPr="00C11EC5" w:rsidTr="00C11EC5">
        <w:tc>
          <w:tcPr>
            <w:tcW w:w="9396" w:type="dxa"/>
            <w:gridSpan w:val="3"/>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Miller Company</w:t>
            </w:r>
          </w:p>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Trial balance – August 31, 2006</w:t>
            </w: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Debit</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Credit</w:t>
            </w: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 xml:space="preserve">Cash </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$3,750</w:t>
            </w:r>
          </w:p>
        </w:tc>
        <w:tc>
          <w:tcPr>
            <w:tcW w:w="3132" w:type="dxa"/>
          </w:tcPr>
          <w:p w:rsidR="00BC5697" w:rsidRPr="00C11EC5" w:rsidRDefault="00BC5697" w:rsidP="00C11EC5">
            <w:pPr>
              <w:widowControl w:val="0"/>
              <w:spacing w:before="120"/>
              <w:jc w:val="center"/>
              <w:rPr>
                <w:rFonts w:ascii="Arial" w:hAnsi="Arial"/>
                <w:sz w:val="22"/>
                <w:szCs w:val="22"/>
              </w:rPr>
            </w:pP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 xml:space="preserve">Accounts receivable </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1,500</w:t>
            </w:r>
          </w:p>
        </w:tc>
        <w:tc>
          <w:tcPr>
            <w:tcW w:w="3132" w:type="dxa"/>
          </w:tcPr>
          <w:p w:rsidR="00BC5697" w:rsidRPr="00C11EC5" w:rsidRDefault="00BC5697" w:rsidP="00C11EC5">
            <w:pPr>
              <w:widowControl w:val="0"/>
              <w:spacing w:before="120"/>
              <w:jc w:val="center"/>
              <w:rPr>
                <w:rFonts w:ascii="Arial" w:hAnsi="Arial"/>
                <w:sz w:val="22"/>
                <w:szCs w:val="22"/>
              </w:rPr>
            </w:pP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Prepaid insurance</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1,800</w:t>
            </w:r>
          </w:p>
        </w:tc>
        <w:tc>
          <w:tcPr>
            <w:tcW w:w="3132" w:type="dxa"/>
          </w:tcPr>
          <w:p w:rsidR="00BC5697" w:rsidRPr="00C11EC5" w:rsidRDefault="00BC5697" w:rsidP="00C11EC5">
            <w:pPr>
              <w:widowControl w:val="0"/>
              <w:spacing w:before="120"/>
              <w:jc w:val="center"/>
              <w:rPr>
                <w:rFonts w:ascii="Arial" w:hAnsi="Arial"/>
                <w:sz w:val="22"/>
                <w:szCs w:val="22"/>
              </w:rPr>
            </w:pP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 xml:space="preserve">Supplies </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1,250</w:t>
            </w:r>
          </w:p>
        </w:tc>
        <w:tc>
          <w:tcPr>
            <w:tcW w:w="3132" w:type="dxa"/>
          </w:tcPr>
          <w:p w:rsidR="00BC5697" w:rsidRPr="00C11EC5" w:rsidRDefault="00BC5697" w:rsidP="00C11EC5">
            <w:pPr>
              <w:widowControl w:val="0"/>
              <w:spacing w:before="120"/>
              <w:jc w:val="center"/>
              <w:rPr>
                <w:rFonts w:ascii="Arial" w:hAnsi="Arial"/>
                <w:sz w:val="22"/>
                <w:szCs w:val="22"/>
              </w:rPr>
            </w:pP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Office furniture</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6,000</w:t>
            </w:r>
          </w:p>
        </w:tc>
        <w:tc>
          <w:tcPr>
            <w:tcW w:w="3132" w:type="dxa"/>
          </w:tcPr>
          <w:p w:rsidR="00BC5697" w:rsidRPr="00C11EC5" w:rsidRDefault="00BC5697" w:rsidP="00C11EC5">
            <w:pPr>
              <w:widowControl w:val="0"/>
              <w:spacing w:before="120"/>
              <w:jc w:val="center"/>
              <w:rPr>
                <w:rFonts w:ascii="Arial" w:hAnsi="Arial"/>
                <w:sz w:val="22"/>
                <w:szCs w:val="22"/>
              </w:rPr>
            </w:pP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Accounts payable</w:t>
            </w:r>
          </w:p>
        </w:tc>
        <w:tc>
          <w:tcPr>
            <w:tcW w:w="3132" w:type="dxa"/>
          </w:tcPr>
          <w:p w:rsidR="00BC5697" w:rsidRPr="00C11EC5" w:rsidRDefault="00BC5697" w:rsidP="00C11EC5">
            <w:pPr>
              <w:widowControl w:val="0"/>
              <w:spacing w:before="120"/>
              <w:jc w:val="center"/>
              <w:rPr>
                <w:rFonts w:ascii="Arial" w:hAnsi="Arial"/>
                <w:sz w:val="22"/>
                <w:szCs w:val="22"/>
              </w:rPr>
            </w:pP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1,750</w:t>
            </w: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Unearned revenue</w:t>
            </w:r>
          </w:p>
        </w:tc>
        <w:tc>
          <w:tcPr>
            <w:tcW w:w="3132" w:type="dxa"/>
          </w:tcPr>
          <w:p w:rsidR="00BC5697" w:rsidRPr="00C11EC5" w:rsidRDefault="00BC5697" w:rsidP="00C11EC5">
            <w:pPr>
              <w:widowControl w:val="0"/>
              <w:spacing w:before="120"/>
              <w:jc w:val="center"/>
              <w:rPr>
                <w:rFonts w:ascii="Arial" w:hAnsi="Arial"/>
                <w:sz w:val="22"/>
                <w:szCs w:val="22"/>
              </w:rPr>
            </w:pP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2,000</w:t>
            </w: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Common stock</w:t>
            </w:r>
          </w:p>
        </w:tc>
        <w:tc>
          <w:tcPr>
            <w:tcW w:w="3132" w:type="dxa"/>
          </w:tcPr>
          <w:p w:rsidR="00BC5697" w:rsidRPr="00C11EC5" w:rsidRDefault="00BC5697" w:rsidP="00C11EC5">
            <w:pPr>
              <w:widowControl w:val="0"/>
              <w:spacing w:before="120"/>
              <w:jc w:val="center"/>
              <w:rPr>
                <w:rFonts w:ascii="Arial" w:hAnsi="Arial"/>
                <w:sz w:val="22"/>
                <w:szCs w:val="22"/>
              </w:rPr>
            </w:pP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9,550</w:t>
            </w: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Service revenue</w:t>
            </w:r>
          </w:p>
        </w:tc>
        <w:tc>
          <w:tcPr>
            <w:tcW w:w="3132" w:type="dxa"/>
          </w:tcPr>
          <w:p w:rsidR="00BC5697" w:rsidRPr="00C11EC5" w:rsidRDefault="00BC5697" w:rsidP="00C11EC5">
            <w:pPr>
              <w:widowControl w:val="0"/>
              <w:spacing w:before="120"/>
              <w:jc w:val="center"/>
              <w:rPr>
                <w:rFonts w:ascii="Arial" w:hAnsi="Arial"/>
                <w:sz w:val="22"/>
                <w:szCs w:val="22"/>
              </w:rPr>
            </w:pP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3,750</w:t>
            </w: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Salaries expense</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2,000</w:t>
            </w:r>
          </w:p>
        </w:tc>
        <w:tc>
          <w:tcPr>
            <w:tcW w:w="3132" w:type="dxa"/>
          </w:tcPr>
          <w:p w:rsidR="00BC5697" w:rsidRPr="00C11EC5" w:rsidRDefault="00BC5697" w:rsidP="00C11EC5">
            <w:pPr>
              <w:widowControl w:val="0"/>
              <w:spacing w:before="120"/>
              <w:jc w:val="center"/>
              <w:rPr>
                <w:rFonts w:ascii="Arial" w:hAnsi="Arial"/>
                <w:sz w:val="22"/>
                <w:szCs w:val="22"/>
              </w:rPr>
            </w:pPr>
          </w:p>
        </w:tc>
      </w:tr>
      <w:tr w:rsidR="00BC5697" w:rsidRPr="00C11EC5" w:rsidTr="00C11EC5">
        <w:tc>
          <w:tcPr>
            <w:tcW w:w="3132" w:type="dxa"/>
          </w:tcPr>
          <w:p w:rsidR="00BC5697" w:rsidRPr="00C11EC5" w:rsidRDefault="00BC5697" w:rsidP="00C11EC5">
            <w:pPr>
              <w:widowControl w:val="0"/>
              <w:spacing w:before="120"/>
              <w:jc w:val="both"/>
              <w:rPr>
                <w:rFonts w:ascii="Arial" w:hAnsi="Arial"/>
                <w:sz w:val="22"/>
                <w:szCs w:val="22"/>
              </w:rPr>
            </w:pPr>
            <w:r w:rsidRPr="00C11EC5">
              <w:rPr>
                <w:rFonts w:ascii="Arial" w:hAnsi="Arial"/>
                <w:sz w:val="22"/>
                <w:szCs w:val="22"/>
              </w:rPr>
              <w:t>Rent expense</w:t>
            </w:r>
          </w:p>
        </w:tc>
        <w:tc>
          <w:tcPr>
            <w:tcW w:w="3132" w:type="dxa"/>
          </w:tcPr>
          <w:p w:rsidR="00BC5697" w:rsidRPr="00C11EC5" w:rsidRDefault="00BC5697" w:rsidP="00C11EC5">
            <w:pPr>
              <w:widowControl w:val="0"/>
              <w:spacing w:before="120"/>
              <w:jc w:val="center"/>
              <w:rPr>
                <w:rFonts w:ascii="Arial" w:hAnsi="Arial"/>
                <w:sz w:val="22"/>
                <w:szCs w:val="22"/>
              </w:rPr>
            </w:pPr>
            <w:r w:rsidRPr="00C11EC5">
              <w:rPr>
                <w:rFonts w:ascii="Arial" w:hAnsi="Arial"/>
                <w:sz w:val="22"/>
                <w:szCs w:val="22"/>
              </w:rPr>
              <w:t>750</w:t>
            </w:r>
          </w:p>
        </w:tc>
        <w:tc>
          <w:tcPr>
            <w:tcW w:w="3132" w:type="dxa"/>
          </w:tcPr>
          <w:p w:rsidR="00BC5697" w:rsidRPr="00C11EC5" w:rsidRDefault="00BC5697" w:rsidP="00C11EC5">
            <w:pPr>
              <w:widowControl w:val="0"/>
              <w:spacing w:before="120"/>
              <w:jc w:val="center"/>
              <w:rPr>
                <w:rFonts w:ascii="Arial" w:hAnsi="Arial"/>
                <w:sz w:val="22"/>
                <w:szCs w:val="22"/>
              </w:rPr>
            </w:pPr>
          </w:p>
        </w:tc>
      </w:tr>
    </w:tbl>
    <w:p w:rsidR="000850A2" w:rsidRPr="004C1937" w:rsidRDefault="0009479C" w:rsidP="000850A2">
      <w:pPr>
        <w:widowControl w:val="0"/>
        <w:spacing w:before="120"/>
        <w:jc w:val="both"/>
        <w:rPr>
          <w:rFonts w:ascii="Arial" w:hAnsi="Arial"/>
          <w:sz w:val="22"/>
          <w:szCs w:val="22"/>
        </w:rPr>
      </w:pPr>
      <w:r w:rsidRPr="004C1937">
        <w:rPr>
          <w:rFonts w:ascii="Arial" w:hAnsi="Arial"/>
          <w:sz w:val="22"/>
          <w:szCs w:val="22"/>
        </w:rPr>
        <w:t xml:space="preserve">Miller Company reviewed its transactions and discovered the following </w:t>
      </w:r>
      <w:r w:rsidR="000850A2" w:rsidRPr="004C1937">
        <w:rPr>
          <w:rFonts w:ascii="Arial" w:hAnsi="Arial"/>
          <w:sz w:val="22"/>
          <w:szCs w:val="22"/>
        </w:rPr>
        <w:t xml:space="preserve">additional </w:t>
      </w:r>
      <w:r w:rsidRPr="004C1937">
        <w:rPr>
          <w:rFonts w:ascii="Arial" w:hAnsi="Arial"/>
          <w:sz w:val="22"/>
          <w:szCs w:val="22"/>
        </w:rPr>
        <w:t>data:</w:t>
      </w:r>
    </w:p>
    <w:p w:rsidR="0009479C" w:rsidRPr="004C1937" w:rsidRDefault="0009479C" w:rsidP="0009479C">
      <w:pPr>
        <w:widowControl w:val="0"/>
        <w:numPr>
          <w:ilvl w:val="0"/>
          <w:numId w:val="13"/>
        </w:numPr>
        <w:spacing w:before="120"/>
        <w:jc w:val="both"/>
        <w:rPr>
          <w:rFonts w:ascii="Arial" w:hAnsi="Arial"/>
          <w:sz w:val="22"/>
          <w:szCs w:val="22"/>
        </w:rPr>
      </w:pPr>
      <w:r w:rsidRPr="004C1937">
        <w:rPr>
          <w:rFonts w:ascii="Arial" w:hAnsi="Arial"/>
          <w:sz w:val="22"/>
          <w:szCs w:val="22"/>
        </w:rPr>
        <w:t>$1,000 of supplies were unused on August 31.</w:t>
      </w:r>
    </w:p>
    <w:p w:rsidR="0009479C" w:rsidRPr="004C1937" w:rsidRDefault="00452C4A" w:rsidP="0009479C">
      <w:pPr>
        <w:widowControl w:val="0"/>
        <w:numPr>
          <w:ilvl w:val="0"/>
          <w:numId w:val="13"/>
        </w:numPr>
        <w:spacing w:before="120"/>
        <w:jc w:val="both"/>
        <w:rPr>
          <w:rFonts w:ascii="Arial" w:hAnsi="Arial"/>
          <w:sz w:val="22"/>
          <w:szCs w:val="22"/>
        </w:rPr>
      </w:pPr>
      <w:r>
        <w:rPr>
          <w:rFonts w:ascii="Arial" w:hAnsi="Arial"/>
          <w:sz w:val="22"/>
          <w:szCs w:val="22"/>
        </w:rPr>
        <w:t xml:space="preserve">The insurance policy </w:t>
      </w:r>
      <w:r w:rsidR="005C37AB">
        <w:rPr>
          <w:rFonts w:ascii="Arial" w:hAnsi="Arial"/>
          <w:sz w:val="22"/>
          <w:szCs w:val="22"/>
        </w:rPr>
        <w:t>was purchased</w:t>
      </w:r>
      <w:r>
        <w:rPr>
          <w:rFonts w:ascii="Arial" w:hAnsi="Arial"/>
          <w:sz w:val="22"/>
          <w:szCs w:val="22"/>
        </w:rPr>
        <w:t xml:space="preserve"> on August 1 for </w:t>
      </w:r>
      <w:r w:rsidR="0009479C" w:rsidRPr="004C1937">
        <w:rPr>
          <w:rFonts w:ascii="Arial" w:hAnsi="Arial"/>
          <w:sz w:val="22"/>
          <w:szCs w:val="22"/>
        </w:rPr>
        <w:t>12 months.</w:t>
      </w:r>
    </w:p>
    <w:p w:rsidR="0009479C" w:rsidRPr="004C1937" w:rsidRDefault="0009479C" w:rsidP="0009479C">
      <w:pPr>
        <w:widowControl w:val="0"/>
        <w:numPr>
          <w:ilvl w:val="0"/>
          <w:numId w:val="13"/>
        </w:numPr>
        <w:spacing w:before="120"/>
        <w:jc w:val="both"/>
        <w:rPr>
          <w:rFonts w:ascii="Arial" w:hAnsi="Arial"/>
          <w:sz w:val="22"/>
          <w:szCs w:val="22"/>
        </w:rPr>
      </w:pPr>
      <w:r w:rsidRPr="004C1937">
        <w:rPr>
          <w:rFonts w:ascii="Arial" w:hAnsi="Arial"/>
          <w:sz w:val="22"/>
          <w:szCs w:val="22"/>
        </w:rPr>
        <w:t>$500 of the balance in the Unearned Revenue account remains unearned at the end of the month.</w:t>
      </w:r>
    </w:p>
    <w:p w:rsidR="0009479C" w:rsidRPr="004C1937" w:rsidRDefault="0009479C" w:rsidP="0009479C">
      <w:pPr>
        <w:widowControl w:val="0"/>
        <w:numPr>
          <w:ilvl w:val="0"/>
          <w:numId w:val="13"/>
        </w:numPr>
        <w:spacing w:before="120"/>
        <w:jc w:val="both"/>
        <w:rPr>
          <w:rFonts w:ascii="Arial" w:hAnsi="Arial"/>
          <w:sz w:val="22"/>
          <w:szCs w:val="22"/>
        </w:rPr>
      </w:pPr>
      <w:r w:rsidRPr="004C1937">
        <w:rPr>
          <w:rFonts w:ascii="Arial" w:hAnsi="Arial"/>
          <w:sz w:val="22"/>
          <w:szCs w:val="22"/>
        </w:rPr>
        <w:t xml:space="preserve">August 31 is a Thursday </w:t>
      </w:r>
      <w:r w:rsidR="00452C4A">
        <w:rPr>
          <w:rFonts w:ascii="Arial" w:hAnsi="Arial"/>
          <w:sz w:val="22"/>
          <w:szCs w:val="22"/>
        </w:rPr>
        <w:t>and employees are paid</w:t>
      </w:r>
      <w:r w:rsidR="00EC00A1">
        <w:rPr>
          <w:rFonts w:ascii="Arial" w:hAnsi="Arial"/>
          <w:sz w:val="22"/>
          <w:szCs w:val="22"/>
        </w:rPr>
        <w:t xml:space="preserve"> every week</w:t>
      </w:r>
      <w:r w:rsidR="00452C4A">
        <w:rPr>
          <w:rFonts w:ascii="Arial" w:hAnsi="Arial"/>
          <w:sz w:val="22"/>
          <w:szCs w:val="22"/>
        </w:rPr>
        <w:t xml:space="preserve"> on Monday</w:t>
      </w:r>
      <w:r w:rsidRPr="004C1937">
        <w:rPr>
          <w:rFonts w:ascii="Arial" w:hAnsi="Arial"/>
          <w:sz w:val="22"/>
          <w:szCs w:val="22"/>
        </w:rPr>
        <w:t>.  Miller Company had two employees that are paid $120</w:t>
      </w:r>
      <w:r w:rsidR="00EC00A1">
        <w:rPr>
          <w:rFonts w:ascii="Arial" w:hAnsi="Arial"/>
          <w:sz w:val="22"/>
          <w:szCs w:val="22"/>
        </w:rPr>
        <w:t xml:space="preserve"> per person</w:t>
      </w:r>
      <w:r w:rsidRPr="004C1937">
        <w:rPr>
          <w:rFonts w:ascii="Arial" w:hAnsi="Arial"/>
          <w:sz w:val="22"/>
          <w:szCs w:val="22"/>
        </w:rPr>
        <w:t xml:space="preserve"> per working day.</w:t>
      </w:r>
      <w:r w:rsidR="00EC00A1">
        <w:rPr>
          <w:rFonts w:ascii="Arial" w:hAnsi="Arial"/>
          <w:sz w:val="22"/>
          <w:szCs w:val="22"/>
        </w:rPr>
        <w:t xml:space="preserve">  The two employees work five days a week (pay period is Tuesday through Monday).</w:t>
      </w:r>
    </w:p>
    <w:p w:rsidR="0009479C" w:rsidRPr="004C1937" w:rsidRDefault="0009479C" w:rsidP="0009479C">
      <w:pPr>
        <w:widowControl w:val="0"/>
        <w:numPr>
          <w:ilvl w:val="0"/>
          <w:numId w:val="13"/>
        </w:numPr>
        <w:spacing w:before="120"/>
        <w:jc w:val="both"/>
        <w:rPr>
          <w:rFonts w:ascii="Arial" w:hAnsi="Arial"/>
          <w:sz w:val="22"/>
          <w:szCs w:val="22"/>
        </w:rPr>
      </w:pPr>
      <w:r w:rsidRPr="004C1937">
        <w:rPr>
          <w:rFonts w:ascii="Arial" w:hAnsi="Arial"/>
          <w:sz w:val="22"/>
          <w:szCs w:val="22"/>
        </w:rPr>
        <w:t>The office furniture has a 5-year life with no salvage value.</w:t>
      </w:r>
    </w:p>
    <w:p w:rsidR="0009479C" w:rsidRPr="004C1937" w:rsidRDefault="0009479C" w:rsidP="0009479C">
      <w:pPr>
        <w:widowControl w:val="0"/>
        <w:numPr>
          <w:ilvl w:val="0"/>
          <w:numId w:val="13"/>
        </w:numPr>
        <w:spacing w:before="120"/>
        <w:jc w:val="both"/>
        <w:rPr>
          <w:rFonts w:ascii="Arial" w:hAnsi="Arial"/>
          <w:sz w:val="22"/>
          <w:szCs w:val="22"/>
        </w:rPr>
      </w:pPr>
      <w:r w:rsidRPr="004C1937">
        <w:rPr>
          <w:rFonts w:ascii="Arial" w:hAnsi="Arial"/>
          <w:sz w:val="22"/>
          <w:szCs w:val="22"/>
        </w:rPr>
        <w:t>Performed service for a customer, and</w:t>
      </w:r>
      <w:r w:rsidR="005C37AB">
        <w:rPr>
          <w:rFonts w:ascii="Arial" w:hAnsi="Arial"/>
          <w:sz w:val="22"/>
          <w:szCs w:val="22"/>
        </w:rPr>
        <w:t xml:space="preserve"> sent out</w:t>
      </w:r>
      <w:r w:rsidRPr="004C1937">
        <w:rPr>
          <w:rFonts w:ascii="Arial" w:hAnsi="Arial"/>
          <w:sz w:val="22"/>
          <w:szCs w:val="22"/>
        </w:rPr>
        <w:t xml:space="preserve"> </w:t>
      </w:r>
      <w:r w:rsidR="005C37AB">
        <w:rPr>
          <w:rFonts w:ascii="Arial" w:hAnsi="Arial"/>
          <w:sz w:val="22"/>
          <w:szCs w:val="22"/>
        </w:rPr>
        <w:t>a bill of $700</w:t>
      </w:r>
      <w:r w:rsidRPr="004C1937">
        <w:rPr>
          <w:rFonts w:ascii="Arial" w:hAnsi="Arial"/>
          <w:sz w:val="22"/>
          <w:szCs w:val="22"/>
        </w:rPr>
        <w:t>.</w:t>
      </w:r>
    </w:p>
    <w:p w:rsidR="00483061" w:rsidRPr="005E0428" w:rsidRDefault="0009479C" w:rsidP="0009479C">
      <w:pPr>
        <w:widowControl w:val="0"/>
        <w:spacing w:before="120"/>
        <w:jc w:val="both"/>
        <w:rPr>
          <w:rFonts w:ascii="Arial" w:hAnsi="Arial"/>
          <w:b/>
          <w:sz w:val="22"/>
        </w:rPr>
      </w:pPr>
      <w:r w:rsidRPr="005E0428">
        <w:rPr>
          <w:rFonts w:ascii="Arial" w:hAnsi="Arial"/>
          <w:b/>
          <w:sz w:val="22"/>
        </w:rPr>
        <w:t>Required:</w:t>
      </w:r>
    </w:p>
    <w:p w:rsidR="0009479C" w:rsidRDefault="0009479C" w:rsidP="0009479C">
      <w:pPr>
        <w:widowControl w:val="0"/>
        <w:spacing w:before="120"/>
        <w:jc w:val="both"/>
        <w:rPr>
          <w:rFonts w:ascii="Arial" w:hAnsi="Arial"/>
          <w:sz w:val="22"/>
        </w:rPr>
      </w:pPr>
      <w:r>
        <w:rPr>
          <w:rFonts w:ascii="Arial" w:hAnsi="Arial"/>
          <w:sz w:val="22"/>
        </w:rPr>
        <w:t xml:space="preserve">(a) </w:t>
      </w:r>
      <w:r w:rsidR="004C1937">
        <w:rPr>
          <w:rFonts w:ascii="Arial" w:hAnsi="Arial"/>
          <w:sz w:val="22"/>
        </w:rPr>
        <w:t xml:space="preserve">Assume that Miller Company prepares adjusting entries monthly.  </w:t>
      </w:r>
      <w:r>
        <w:rPr>
          <w:rFonts w:ascii="Arial" w:hAnsi="Arial"/>
          <w:sz w:val="22"/>
        </w:rPr>
        <w:t>Prepare the adjusting entries for the month of August.</w:t>
      </w:r>
    </w:p>
    <w:p w:rsidR="000850A2" w:rsidRDefault="000850A2" w:rsidP="0009479C">
      <w:pPr>
        <w:widowControl w:val="0"/>
        <w:spacing w:before="120"/>
        <w:jc w:val="both"/>
        <w:rPr>
          <w:rFonts w:ascii="Arial" w:hAnsi="Arial"/>
          <w:sz w:val="22"/>
        </w:rPr>
      </w:pPr>
      <w:r>
        <w:rPr>
          <w:rFonts w:ascii="Arial" w:hAnsi="Arial"/>
          <w:sz w:val="22"/>
        </w:rPr>
        <w:t>(b) Prepare the in</w:t>
      </w:r>
      <w:r w:rsidR="00363B6C">
        <w:rPr>
          <w:rFonts w:ascii="Arial" w:hAnsi="Arial"/>
          <w:sz w:val="22"/>
        </w:rPr>
        <w:t>come statement for August 2006</w:t>
      </w:r>
      <w:r>
        <w:rPr>
          <w:rFonts w:ascii="Arial" w:hAnsi="Arial"/>
          <w:sz w:val="22"/>
        </w:rPr>
        <w:t>.</w:t>
      </w:r>
    </w:p>
    <w:p w:rsidR="00212133" w:rsidRDefault="00212133" w:rsidP="0009479C">
      <w:pPr>
        <w:widowControl w:val="0"/>
        <w:spacing w:before="120"/>
        <w:jc w:val="both"/>
        <w:rPr>
          <w:rFonts w:ascii="Arial" w:hAnsi="Arial"/>
          <w:sz w:val="22"/>
        </w:rPr>
      </w:pPr>
    </w:p>
    <w:p w:rsidR="00E956DE" w:rsidRDefault="00E956DE"/>
    <w:p w:rsidR="000C38B2" w:rsidRDefault="000C38B2"/>
    <w:p w:rsidR="000C38B2" w:rsidRDefault="000C38B2"/>
    <w:p w:rsidR="000C38B2" w:rsidRDefault="000C38B2" w:rsidP="000C38B2">
      <w:pPr>
        <w:widowControl w:val="0"/>
        <w:jc w:val="center"/>
      </w:pPr>
      <w:r>
        <w:lastRenderedPageBreak/>
        <w:t>Key to Sample Test 2</w:t>
      </w:r>
    </w:p>
    <w:p w:rsidR="000C38B2" w:rsidRDefault="000C38B2" w:rsidP="000C38B2">
      <w:pPr>
        <w:widowControl w:val="0"/>
      </w:pPr>
    </w:p>
    <w:p w:rsidR="000C38B2" w:rsidRDefault="000C38B2" w:rsidP="000C38B2">
      <w:pPr>
        <w:tabs>
          <w:tab w:val="decimal" w:pos="360"/>
          <w:tab w:val="left" w:pos="720"/>
          <w:tab w:val="left" w:pos="1080"/>
        </w:tabs>
        <w:ind w:left="720" w:hanging="720"/>
        <w:jc w:val="both"/>
        <w:rPr>
          <w:rFonts w:ascii="Arial" w:hAnsi="Arial" w:cs="Arial"/>
        </w:rPr>
      </w:pPr>
      <w:r>
        <w:rPr>
          <w:rFonts w:ascii="Arial" w:hAnsi="Arial" w:cs="Arial"/>
        </w:rPr>
        <w:t>I</w:t>
      </w:r>
      <w:r w:rsidRPr="00CB7647">
        <w:rPr>
          <w:rFonts w:ascii="Arial" w:hAnsi="Arial" w:cs="Arial"/>
        </w:rPr>
        <w:t xml:space="preserve">. Multiple choices </w:t>
      </w:r>
    </w:p>
    <w:p w:rsidR="000C38B2" w:rsidRDefault="000C38B2" w:rsidP="000C38B2">
      <w:pPr>
        <w:tabs>
          <w:tab w:val="decimal" w:pos="360"/>
          <w:tab w:val="left" w:pos="720"/>
          <w:tab w:val="left" w:pos="1080"/>
        </w:tabs>
        <w:ind w:left="720" w:hanging="720"/>
        <w:jc w:val="both"/>
        <w:rPr>
          <w:rFonts w:ascii="Arial" w:hAnsi="Arial"/>
          <w:sz w:val="22"/>
        </w:rPr>
      </w:pPr>
    </w:p>
    <w:p w:rsidR="000C38B2" w:rsidRDefault="000C38B2" w:rsidP="000C38B2">
      <w:pPr>
        <w:tabs>
          <w:tab w:val="decimal" w:pos="360"/>
          <w:tab w:val="left" w:pos="720"/>
          <w:tab w:val="left" w:pos="1080"/>
        </w:tabs>
        <w:ind w:left="720" w:hanging="720"/>
        <w:jc w:val="both"/>
        <w:rPr>
          <w:rFonts w:ascii="Arial" w:hAnsi="Arial"/>
          <w:sz w:val="22"/>
        </w:rPr>
      </w:pPr>
      <w:r>
        <w:rPr>
          <w:rFonts w:ascii="Arial" w:hAnsi="Arial"/>
          <w:sz w:val="22"/>
        </w:rPr>
        <w:t>1 B 2 D 3 D 4 C 5 A 6 B 7 A 8 D 9 B 10 D</w:t>
      </w:r>
    </w:p>
    <w:p w:rsidR="000C38B2" w:rsidRDefault="000C38B2" w:rsidP="000C38B2">
      <w:pPr>
        <w:widowControl w:val="0"/>
        <w:tabs>
          <w:tab w:val="decimal" w:pos="720"/>
          <w:tab w:val="left" w:pos="900"/>
          <w:tab w:val="left" w:pos="1260"/>
        </w:tabs>
        <w:jc w:val="both"/>
        <w:rPr>
          <w:rFonts w:ascii="Arial" w:hAnsi="Arial"/>
          <w:snapToGrid w:val="0"/>
          <w:sz w:val="22"/>
        </w:rPr>
      </w:pPr>
    </w:p>
    <w:p w:rsidR="000C38B2" w:rsidRDefault="000C38B2" w:rsidP="000C38B2">
      <w:pPr>
        <w:tabs>
          <w:tab w:val="decimal" w:pos="360"/>
          <w:tab w:val="left" w:pos="630"/>
          <w:tab w:val="left" w:pos="1800"/>
          <w:tab w:val="left" w:pos="6480"/>
          <w:tab w:val="left" w:pos="6840"/>
        </w:tabs>
      </w:pPr>
      <w:r>
        <w:t xml:space="preserve">II. </w:t>
      </w:r>
      <w:r>
        <w:rPr>
          <w:rFonts w:ascii="Arial" w:hAnsi="Arial" w:cs="Arial"/>
        </w:rPr>
        <w:t xml:space="preserve">Recording Accounting Transactions </w:t>
      </w:r>
    </w:p>
    <w:p w:rsidR="000C38B2" w:rsidRDefault="000C38B2" w:rsidP="000C38B2">
      <w:pPr>
        <w:tabs>
          <w:tab w:val="decimal" w:pos="360"/>
          <w:tab w:val="left" w:pos="630"/>
          <w:tab w:val="left" w:pos="1800"/>
          <w:tab w:val="left" w:pos="6480"/>
          <w:tab w:val="left" w:pos="68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2"/>
        <w:gridCol w:w="3132"/>
        <w:gridCol w:w="3132"/>
      </w:tblGrid>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DATE</w:t>
            </w:r>
          </w:p>
        </w:tc>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DEBIT</w:t>
            </w:r>
          </w:p>
          <w:p w:rsidR="000C38B2" w:rsidRPr="00B30BA9" w:rsidRDefault="000C38B2" w:rsidP="006552B3">
            <w:pPr>
              <w:tabs>
                <w:tab w:val="decimal" w:pos="360"/>
                <w:tab w:val="left" w:pos="630"/>
                <w:tab w:val="left" w:pos="1800"/>
                <w:tab w:val="left" w:pos="6480"/>
                <w:tab w:val="left" w:pos="6840"/>
              </w:tabs>
              <w:jc w:val="center"/>
              <w:rPr>
                <w:rFonts w:ascii="Arial" w:hAnsi="Arial" w:cs="Arial"/>
              </w:rPr>
            </w:pPr>
          </w:p>
        </w:tc>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CREDIT</w:t>
            </w: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1</w:t>
            </w:r>
          </w:p>
          <w:p w:rsidR="000C38B2" w:rsidRPr="00B30BA9" w:rsidRDefault="000C38B2" w:rsidP="006552B3">
            <w:pPr>
              <w:tabs>
                <w:tab w:val="decimal" w:pos="360"/>
                <w:tab w:val="left" w:pos="630"/>
                <w:tab w:val="left" w:pos="1800"/>
                <w:tab w:val="left" w:pos="6480"/>
                <w:tab w:val="left" w:pos="6840"/>
              </w:tabs>
              <w:jc w:val="center"/>
              <w:rPr>
                <w:rFonts w:ascii="Arial" w:hAnsi="Arial" w:cs="Arial"/>
              </w:rPr>
            </w:pPr>
          </w:p>
        </w:tc>
        <w:tc>
          <w:tcPr>
            <w:tcW w:w="3132" w:type="dxa"/>
          </w:tcPr>
          <w:p w:rsidR="000C38B2" w:rsidRDefault="000C38B2" w:rsidP="006552B3">
            <w:pPr>
              <w:tabs>
                <w:tab w:val="decimal" w:pos="360"/>
                <w:tab w:val="left" w:pos="630"/>
                <w:tab w:val="left" w:pos="1800"/>
                <w:tab w:val="left" w:pos="6480"/>
                <w:tab w:val="left" w:pos="6840"/>
              </w:tabs>
              <w:jc w:val="center"/>
            </w:pPr>
            <w:r>
              <w:t>1</w:t>
            </w:r>
          </w:p>
        </w:tc>
        <w:tc>
          <w:tcPr>
            <w:tcW w:w="3132" w:type="dxa"/>
          </w:tcPr>
          <w:p w:rsidR="000C38B2" w:rsidRDefault="000C38B2" w:rsidP="006552B3">
            <w:pPr>
              <w:tabs>
                <w:tab w:val="decimal" w:pos="360"/>
                <w:tab w:val="left" w:pos="630"/>
                <w:tab w:val="left" w:pos="1800"/>
                <w:tab w:val="left" w:pos="6480"/>
                <w:tab w:val="left" w:pos="6840"/>
              </w:tabs>
              <w:jc w:val="center"/>
            </w:pPr>
            <w:r>
              <w:t>11</w:t>
            </w: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4</w:t>
            </w:r>
          </w:p>
          <w:p w:rsidR="000C38B2" w:rsidRPr="00B30BA9" w:rsidRDefault="000C38B2" w:rsidP="006552B3">
            <w:pPr>
              <w:tabs>
                <w:tab w:val="decimal" w:pos="360"/>
                <w:tab w:val="left" w:pos="630"/>
                <w:tab w:val="left" w:pos="1800"/>
                <w:tab w:val="left" w:pos="6480"/>
                <w:tab w:val="left" w:pos="6840"/>
              </w:tabs>
              <w:jc w:val="center"/>
              <w:rPr>
                <w:rFonts w:ascii="Arial" w:hAnsi="Arial" w:cs="Arial"/>
              </w:rPr>
            </w:pPr>
          </w:p>
        </w:tc>
        <w:tc>
          <w:tcPr>
            <w:tcW w:w="3132" w:type="dxa"/>
          </w:tcPr>
          <w:p w:rsidR="000C38B2" w:rsidRDefault="000C38B2" w:rsidP="006552B3">
            <w:pPr>
              <w:tabs>
                <w:tab w:val="decimal" w:pos="360"/>
                <w:tab w:val="left" w:pos="630"/>
                <w:tab w:val="left" w:pos="1800"/>
                <w:tab w:val="left" w:pos="6480"/>
                <w:tab w:val="left" w:pos="6840"/>
              </w:tabs>
              <w:jc w:val="center"/>
            </w:pPr>
            <w:r>
              <w:t>8</w:t>
            </w:r>
          </w:p>
        </w:tc>
        <w:tc>
          <w:tcPr>
            <w:tcW w:w="3132" w:type="dxa"/>
          </w:tcPr>
          <w:p w:rsidR="000C38B2" w:rsidRDefault="000C38B2" w:rsidP="006552B3">
            <w:pPr>
              <w:tabs>
                <w:tab w:val="decimal" w:pos="360"/>
                <w:tab w:val="left" w:pos="630"/>
                <w:tab w:val="left" w:pos="1800"/>
                <w:tab w:val="left" w:pos="6480"/>
                <w:tab w:val="left" w:pos="6840"/>
              </w:tabs>
              <w:jc w:val="center"/>
            </w:pPr>
            <w:r>
              <w:t>1</w:t>
            </w: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5</w:t>
            </w:r>
          </w:p>
          <w:p w:rsidR="000C38B2" w:rsidRPr="00B30BA9" w:rsidRDefault="000C38B2" w:rsidP="006552B3">
            <w:pPr>
              <w:tabs>
                <w:tab w:val="decimal" w:pos="360"/>
                <w:tab w:val="left" w:pos="630"/>
                <w:tab w:val="left" w:pos="1800"/>
                <w:tab w:val="left" w:pos="6480"/>
                <w:tab w:val="left" w:pos="6840"/>
              </w:tabs>
              <w:jc w:val="center"/>
              <w:rPr>
                <w:rFonts w:ascii="Arial" w:hAnsi="Arial" w:cs="Arial"/>
              </w:rPr>
            </w:pPr>
          </w:p>
        </w:tc>
        <w:tc>
          <w:tcPr>
            <w:tcW w:w="3132" w:type="dxa"/>
          </w:tcPr>
          <w:p w:rsidR="000C38B2" w:rsidRDefault="000C38B2" w:rsidP="006552B3">
            <w:pPr>
              <w:tabs>
                <w:tab w:val="decimal" w:pos="360"/>
                <w:tab w:val="left" w:pos="630"/>
                <w:tab w:val="left" w:pos="1800"/>
                <w:tab w:val="left" w:pos="6480"/>
                <w:tab w:val="left" w:pos="6840"/>
              </w:tabs>
              <w:jc w:val="center"/>
            </w:pPr>
            <w:r>
              <w:t>6</w:t>
            </w:r>
          </w:p>
        </w:tc>
        <w:tc>
          <w:tcPr>
            <w:tcW w:w="3132" w:type="dxa"/>
          </w:tcPr>
          <w:p w:rsidR="000C38B2" w:rsidRDefault="000C38B2" w:rsidP="006552B3">
            <w:pPr>
              <w:tabs>
                <w:tab w:val="decimal" w:pos="360"/>
                <w:tab w:val="left" w:pos="630"/>
                <w:tab w:val="left" w:pos="1800"/>
                <w:tab w:val="left" w:pos="6480"/>
                <w:tab w:val="left" w:pos="6840"/>
              </w:tabs>
              <w:jc w:val="center"/>
            </w:pPr>
            <w:r>
              <w:t>10</w:t>
            </w: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8</w:t>
            </w:r>
          </w:p>
        </w:tc>
        <w:tc>
          <w:tcPr>
            <w:tcW w:w="3132" w:type="dxa"/>
          </w:tcPr>
          <w:p w:rsidR="000C38B2" w:rsidRDefault="000C38B2" w:rsidP="006552B3">
            <w:pPr>
              <w:tabs>
                <w:tab w:val="decimal" w:pos="360"/>
                <w:tab w:val="left" w:pos="630"/>
                <w:tab w:val="left" w:pos="1800"/>
                <w:tab w:val="left" w:pos="6480"/>
                <w:tab w:val="left" w:pos="6840"/>
              </w:tabs>
              <w:jc w:val="center"/>
            </w:pPr>
            <w:r>
              <w:t>1</w:t>
            </w:r>
          </w:p>
        </w:tc>
        <w:tc>
          <w:tcPr>
            <w:tcW w:w="3132" w:type="dxa"/>
          </w:tcPr>
          <w:p w:rsidR="000C38B2" w:rsidRDefault="000C38B2" w:rsidP="006552B3">
            <w:pPr>
              <w:tabs>
                <w:tab w:val="decimal" w:pos="360"/>
                <w:tab w:val="left" w:pos="630"/>
                <w:tab w:val="left" w:pos="1800"/>
                <w:tab w:val="left" w:pos="6480"/>
                <w:tab w:val="left" w:pos="6840"/>
              </w:tabs>
              <w:jc w:val="center"/>
            </w:pPr>
            <w:r>
              <w:t>13</w:t>
            </w:r>
          </w:p>
          <w:p w:rsidR="000C38B2" w:rsidRDefault="000C38B2" w:rsidP="006552B3">
            <w:pPr>
              <w:tabs>
                <w:tab w:val="decimal" w:pos="360"/>
                <w:tab w:val="left" w:pos="630"/>
                <w:tab w:val="left" w:pos="1800"/>
                <w:tab w:val="left" w:pos="6480"/>
                <w:tab w:val="left" w:pos="6840"/>
              </w:tabs>
              <w:jc w:val="center"/>
            </w:pP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14</w:t>
            </w:r>
          </w:p>
        </w:tc>
        <w:tc>
          <w:tcPr>
            <w:tcW w:w="3132" w:type="dxa"/>
          </w:tcPr>
          <w:p w:rsidR="000C38B2" w:rsidRDefault="000C38B2" w:rsidP="006552B3">
            <w:pPr>
              <w:tabs>
                <w:tab w:val="decimal" w:pos="360"/>
                <w:tab w:val="left" w:pos="630"/>
                <w:tab w:val="left" w:pos="1800"/>
                <w:tab w:val="left" w:pos="6480"/>
                <w:tab w:val="left" w:pos="6840"/>
              </w:tabs>
              <w:jc w:val="center"/>
            </w:pPr>
            <w:r>
              <w:t>15</w:t>
            </w:r>
          </w:p>
        </w:tc>
        <w:tc>
          <w:tcPr>
            <w:tcW w:w="3132" w:type="dxa"/>
          </w:tcPr>
          <w:p w:rsidR="000C38B2" w:rsidRDefault="000C38B2" w:rsidP="006552B3">
            <w:pPr>
              <w:tabs>
                <w:tab w:val="decimal" w:pos="360"/>
                <w:tab w:val="left" w:pos="630"/>
                <w:tab w:val="left" w:pos="1800"/>
                <w:tab w:val="left" w:pos="6480"/>
                <w:tab w:val="left" w:pos="6840"/>
              </w:tabs>
              <w:jc w:val="center"/>
            </w:pPr>
            <w:r>
              <w:t>8</w:t>
            </w:r>
          </w:p>
          <w:p w:rsidR="000C38B2" w:rsidRDefault="000C38B2" w:rsidP="006552B3">
            <w:pPr>
              <w:tabs>
                <w:tab w:val="decimal" w:pos="360"/>
                <w:tab w:val="left" w:pos="630"/>
                <w:tab w:val="left" w:pos="1800"/>
                <w:tab w:val="left" w:pos="6480"/>
                <w:tab w:val="left" w:pos="6840"/>
              </w:tabs>
              <w:jc w:val="center"/>
            </w:pP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19</w:t>
            </w:r>
          </w:p>
        </w:tc>
        <w:tc>
          <w:tcPr>
            <w:tcW w:w="3132" w:type="dxa"/>
          </w:tcPr>
          <w:p w:rsidR="000C38B2" w:rsidRDefault="000C38B2" w:rsidP="006552B3">
            <w:pPr>
              <w:tabs>
                <w:tab w:val="decimal" w:pos="360"/>
                <w:tab w:val="left" w:pos="630"/>
                <w:tab w:val="left" w:pos="1800"/>
                <w:tab w:val="left" w:pos="6480"/>
                <w:tab w:val="left" w:pos="6840"/>
              </w:tabs>
              <w:jc w:val="center"/>
            </w:pPr>
            <w:r>
              <w:t>17</w:t>
            </w:r>
          </w:p>
        </w:tc>
        <w:tc>
          <w:tcPr>
            <w:tcW w:w="3132" w:type="dxa"/>
          </w:tcPr>
          <w:p w:rsidR="000C38B2" w:rsidRDefault="000C38B2" w:rsidP="006552B3">
            <w:pPr>
              <w:tabs>
                <w:tab w:val="decimal" w:pos="360"/>
                <w:tab w:val="left" w:pos="630"/>
                <w:tab w:val="left" w:pos="1800"/>
                <w:tab w:val="left" w:pos="6480"/>
                <w:tab w:val="left" w:pos="6840"/>
              </w:tabs>
              <w:jc w:val="center"/>
            </w:pPr>
            <w:r>
              <w:t>1</w:t>
            </w:r>
          </w:p>
          <w:p w:rsidR="000C38B2" w:rsidRDefault="000C38B2" w:rsidP="006552B3">
            <w:pPr>
              <w:tabs>
                <w:tab w:val="decimal" w:pos="360"/>
                <w:tab w:val="left" w:pos="630"/>
                <w:tab w:val="left" w:pos="1800"/>
                <w:tab w:val="left" w:pos="6480"/>
                <w:tab w:val="left" w:pos="6840"/>
              </w:tabs>
              <w:jc w:val="center"/>
            </w:pP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25</w:t>
            </w:r>
          </w:p>
        </w:tc>
        <w:tc>
          <w:tcPr>
            <w:tcW w:w="3132" w:type="dxa"/>
          </w:tcPr>
          <w:p w:rsidR="000C38B2" w:rsidRDefault="000C38B2" w:rsidP="006552B3">
            <w:pPr>
              <w:tabs>
                <w:tab w:val="decimal" w:pos="360"/>
                <w:tab w:val="left" w:pos="630"/>
                <w:tab w:val="left" w:pos="1800"/>
                <w:tab w:val="left" w:pos="6480"/>
                <w:tab w:val="left" w:pos="6840"/>
              </w:tabs>
              <w:jc w:val="center"/>
            </w:pPr>
            <w:r>
              <w:t>3</w:t>
            </w:r>
          </w:p>
        </w:tc>
        <w:tc>
          <w:tcPr>
            <w:tcW w:w="3132" w:type="dxa"/>
          </w:tcPr>
          <w:p w:rsidR="000C38B2" w:rsidRDefault="000C38B2" w:rsidP="006552B3">
            <w:pPr>
              <w:tabs>
                <w:tab w:val="decimal" w:pos="360"/>
                <w:tab w:val="left" w:pos="630"/>
                <w:tab w:val="left" w:pos="1800"/>
                <w:tab w:val="left" w:pos="6480"/>
                <w:tab w:val="left" w:pos="6840"/>
              </w:tabs>
              <w:jc w:val="center"/>
            </w:pPr>
            <w:r>
              <w:t>8</w:t>
            </w:r>
          </w:p>
          <w:p w:rsidR="000C38B2" w:rsidRDefault="000C38B2" w:rsidP="006552B3">
            <w:pPr>
              <w:tabs>
                <w:tab w:val="decimal" w:pos="360"/>
                <w:tab w:val="left" w:pos="630"/>
                <w:tab w:val="left" w:pos="1800"/>
                <w:tab w:val="left" w:pos="6480"/>
                <w:tab w:val="left" w:pos="6840"/>
              </w:tabs>
              <w:jc w:val="center"/>
            </w:pP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26</w:t>
            </w:r>
          </w:p>
        </w:tc>
        <w:tc>
          <w:tcPr>
            <w:tcW w:w="3132" w:type="dxa"/>
          </w:tcPr>
          <w:p w:rsidR="000C38B2" w:rsidRDefault="000C38B2" w:rsidP="006552B3">
            <w:pPr>
              <w:tabs>
                <w:tab w:val="decimal" w:pos="360"/>
                <w:tab w:val="left" w:pos="630"/>
                <w:tab w:val="left" w:pos="1800"/>
                <w:tab w:val="left" w:pos="6480"/>
                <w:tab w:val="left" w:pos="6840"/>
              </w:tabs>
              <w:jc w:val="center"/>
            </w:pPr>
            <w:r>
              <w:t>4</w:t>
            </w:r>
          </w:p>
        </w:tc>
        <w:tc>
          <w:tcPr>
            <w:tcW w:w="3132" w:type="dxa"/>
          </w:tcPr>
          <w:p w:rsidR="000C38B2" w:rsidRDefault="000C38B2" w:rsidP="006552B3">
            <w:pPr>
              <w:tabs>
                <w:tab w:val="decimal" w:pos="360"/>
                <w:tab w:val="left" w:pos="630"/>
                <w:tab w:val="left" w:pos="1800"/>
                <w:tab w:val="left" w:pos="6480"/>
                <w:tab w:val="left" w:pos="6840"/>
              </w:tabs>
              <w:jc w:val="center"/>
            </w:pPr>
            <w:r>
              <w:t>1</w:t>
            </w:r>
          </w:p>
          <w:p w:rsidR="000C38B2" w:rsidRDefault="000C38B2" w:rsidP="006552B3">
            <w:pPr>
              <w:tabs>
                <w:tab w:val="decimal" w:pos="360"/>
                <w:tab w:val="left" w:pos="630"/>
                <w:tab w:val="left" w:pos="1800"/>
                <w:tab w:val="left" w:pos="6480"/>
                <w:tab w:val="left" w:pos="6840"/>
              </w:tabs>
              <w:jc w:val="center"/>
            </w:pP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27</w:t>
            </w:r>
          </w:p>
        </w:tc>
        <w:tc>
          <w:tcPr>
            <w:tcW w:w="3132" w:type="dxa"/>
          </w:tcPr>
          <w:p w:rsidR="000C38B2" w:rsidRDefault="000C38B2" w:rsidP="006552B3">
            <w:pPr>
              <w:tabs>
                <w:tab w:val="decimal" w:pos="360"/>
                <w:tab w:val="left" w:pos="630"/>
                <w:tab w:val="left" w:pos="1800"/>
                <w:tab w:val="left" w:pos="6480"/>
                <w:tab w:val="left" w:pos="6840"/>
              </w:tabs>
              <w:jc w:val="center"/>
            </w:pPr>
            <w:r>
              <w:t>1</w:t>
            </w:r>
          </w:p>
        </w:tc>
        <w:tc>
          <w:tcPr>
            <w:tcW w:w="3132" w:type="dxa"/>
          </w:tcPr>
          <w:p w:rsidR="000C38B2" w:rsidRDefault="000C38B2" w:rsidP="006552B3">
            <w:pPr>
              <w:tabs>
                <w:tab w:val="decimal" w:pos="360"/>
                <w:tab w:val="left" w:pos="630"/>
                <w:tab w:val="left" w:pos="1800"/>
                <w:tab w:val="left" w:pos="6480"/>
                <w:tab w:val="left" w:pos="6840"/>
              </w:tabs>
              <w:jc w:val="center"/>
            </w:pPr>
            <w:r>
              <w:t>9</w:t>
            </w:r>
          </w:p>
          <w:p w:rsidR="000C38B2" w:rsidRDefault="000C38B2" w:rsidP="006552B3">
            <w:pPr>
              <w:tabs>
                <w:tab w:val="decimal" w:pos="360"/>
                <w:tab w:val="left" w:pos="630"/>
                <w:tab w:val="left" w:pos="1800"/>
                <w:tab w:val="left" w:pos="6480"/>
                <w:tab w:val="left" w:pos="6840"/>
              </w:tabs>
              <w:jc w:val="center"/>
            </w:pPr>
          </w:p>
        </w:tc>
      </w:tr>
      <w:tr w:rsidR="000C38B2" w:rsidTr="006552B3">
        <w:tc>
          <w:tcPr>
            <w:tcW w:w="3132" w:type="dxa"/>
          </w:tcPr>
          <w:p w:rsidR="000C38B2" w:rsidRPr="00B30BA9" w:rsidRDefault="000C38B2" w:rsidP="006552B3">
            <w:pPr>
              <w:tabs>
                <w:tab w:val="decimal" w:pos="360"/>
                <w:tab w:val="left" w:pos="630"/>
                <w:tab w:val="left" w:pos="1800"/>
                <w:tab w:val="left" w:pos="6480"/>
                <w:tab w:val="left" w:pos="6840"/>
              </w:tabs>
              <w:jc w:val="center"/>
              <w:rPr>
                <w:rFonts w:ascii="Arial" w:hAnsi="Arial" w:cs="Arial"/>
              </w:rPr>
            </w:pPr>
            <w:r w:rsidRPr="00B30BA9">
              <w:rPr>
                <w:rFonts w:ascii="Arial" w:hAnsi="Arial" w:cs="Arial"/>
              </w:rPr>
              <w:t>JULY 28</w:t>
            </w:r>
          </w:p>
        </w:tc>
        <w:tc>
          <w:tcPr>
            <w:tcW w:w="3132" w:type="dxa"/>
          </w:tcPr>
          <w:p w:rsidR="000C38B2" w:rsidRDefault="000C38B2" w:rsidP="006552B3">
            <w:pPr>
              <w:tabs>
                <w:tab w:val="decimal" w:pos="360"/>
                <w:tab w:val="left" w:pos="630"/>
                <w:tab w:val="left" w:pos="1800"/>
                <w:tab w:val="left" w:pos="6480"/>
                <w:tab w:val="left" w:pos="6840"/>
              </w:tabs>
              <w:jc w:val="center"/>
            </w:pPr>
            <w:r>
              <w:t>2</w:t>
            </w:r>
          </w:p>
        </w:tc>
        <w:tc>
          <w:tcPr>
            <w:tcW w:w="3132" w:type="dxa"/>
          </w:tcPr>
          <w:p w:rsidR="000C38B2" w:rsidRDefault="000C38B2" w:rsidP="006552B3">
            <w:pPr>
              <w:tabs>
                <w:tab w:val="decimal" w:pos="360"/>
                <w:tab w:val="left" w:pos="630"/>
                <w:tab w:val="left" w:pos="1800"/>
                <w:tab w:val="left" w:pos="6480"/>
                <w:tab w:val="left" w:pos="6840"/>
              </w:tabs>
              <w:jc w:val="center"/>
            </w:pPr>
            <w:r>
              <w:t>13</w:t>
            </w:r>
          </w:p>
          <w:p w:rsidR="000C38B2" w:rsidRDefault="000C38B2" w:rsidP="006552B3">
            <w:pPr>
              <w:tabs>
                <w:tab w:val="decimal" w:pos="360"/>
                <w:tab w:val="left" w:pos="630"/>
                <w:tab w:val="left" w:pos="1800"/>
                <w:tab w:val="left" w:pos="6480"/>
                <w:tab w:val="left" w:pos="6840"/>
              </w:tabs>
              <w:jc w:val="center"/>
            </w:pPr>
          </w:p>
        </w:tc>
      </w:tr>
    </w:tbl>
    <w:p w:rsidR="000C38B2" w:rsidRDefault="000C38B2" w:rsidP="000C38B2">
      <w:pPr>
        <w:tabs>
          <w:tab w:val="decimal" w:pos="360"/>
          <w:tab w:val="left" w:pos="630"/>
          <w:tab w:val="left" w:pos="1800"/>
          <w:tab w:val="left" w:pos="6480"/>
          <w:tab w:val="left" w:pos="6840"/>
        </w:tabs>
      </w:pPr>
    </w:p>
    <w:p w:rsidR="000C38B2" w:rsidRPr="00483061" w:rsidRDefault="000C38B2" w:rsidP="000C38B2">
      <w:pPr>
        <w:widowControl w:val="0"/>
        <w:spacing w:before="120"/>
        <w:jc w:val="both"/>
        <w:rPr>
          <w:rFonts w:ascii="Arial" w:hAnsi="Arial" w:cs="Arial"/>
        </w:rPr>
      </w:pPr>
      <w:r>
        <w:br w:type="page"/>
      </w:r>
      <w:r>
        <w:lastRenderedPageBreak/>
        <w:t xml:space="preserve">III. </w:t>
      </w:r>
      <w:r>
        <w:rPr>
          <w:rFonts w:ascii="Arial" w:hAnsi="Arial" w:cs="Arial"/>
        </w:rPr>
        <w:t xml:space="preserve">Adjusting Entries and Financial Statements </w:t>
      </w:r>
    </w:p>
    <w:p w:rsidR="000C38B2" w:rsidRDefault="000C38B2" w:rsidP="000C38B2">
      <w:pPr>
        <w:widowControl w:val="0"/>
        <w:spacing w:before="120"/>
        <w:jc w:val="both"/>
        <w:rPr>
          <w:rFonts w:ascii="Arial" w:hAnsi="Arial"/>
          <w:sz w:val="22"/>
        </w:rPr>
      </w:pPr>
      <w:r>
        <w:rPr>
          <w:rFonts w:ascii="Arial" w:hAnsi="Arial"/>
          <w:sz w:val="22"/>
        </w:rPr>
        <w:t xml:space="preserve"> (a) Adjusting entries</w:t>
      </w:r>
    </w:p>
    <w:p w:rsidR="000C38B2" w:rsidRDefault="000C38B2" w:rsidP="000C38B2">
      <w:pPr>
        <w:widowControl w:val="0"/>
        <w:spacing w:before="120"/>
        <w:jc w:val="both"/>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4698"/>
      </w:tblGrid>
      <w:tr w:rsidR="000C38B2" w:rsidRPr="00B30BA9" w:rsidTr="006552B3">
        <w:tc>
          <w:tcPr>
            <w:tcW w:w="4698" w:type="dxa"/>
          </w:tcPr>
          <w:p w:rsidR="000C38B2" w:rsidRPr="00B30BA9" w:rsidRDefault="000C38B2" w:rsidP="006552B3">
            <w:pPr>
              <w:widowControl w:val="0"/>
              <w:spacing w:before="120"/>
              <w:jc w:val="both"/>
              <w:rPr>
                <w:rFonts w:ascii="Arial" w:hAnsi="Arial"/>
                <w:sz w:val="22"/>
              </w:rPr>
            </w:pPr>
            <w:r w:rsidRPr="00B30BA9">
              <w:rPr>
                <w:rFonts w:ascii="Arial" w:hAnsi="Arial"/>
                <w:sz w:val="22"/>
              </w:rPr>
              <w:t>1.</w:t>
            </w:r>
          </w:p>
          <w:p w:rsidR="000C38B2" w:rsidRPr="00B30BA9" w:rsidRDefault="000C38B2" w:rsidP="006552B3">
            <w:pPr>
              <w:widowControl w:val="0"/>
              <w:spacing w:before="120"/>
              <w:jc w:val="both"/>
              <w:rPr>
                <w:rFonts w:ascii="Arial" w:hAnsi="Arial"/>
                <w:sz w:val="22"/>
              </w:rPr>
            </w:pPr>
            <w:r w:rsidRPr="00B30BA9">
              <w:rPr>
                <w:rFonts w:ascii="Arial" w:hAnsi="Arial"/>
                <w:sz w:val="22"/>
              </w:rPr>
              <w:t>Supplies expense               250</w:t>
            </w:r>
          </w:p>
          <w:p w:rsidR="000C38B2" w:rsidRPr="00B30BA9" w:rsidRDefault="000C38B2" w:rsidP="006552B3">
            <w:pPr>
              <w:widowControl w:val="0"/>
              <w:spacing w:before="120"/>
              <w:jc w:val="both"/>
              <w:rPr>
                <w:rFonts w:ascii="Arial" w:hAnsi="Arial"/>
                <w:sz w:val="22"/>
              </w:rPr>
            </w:pPr>
            <w:r w:rsidRPr="00B30BA9">
              <w:rPr>
                <w:rFonts w:ascii="Arial" w:hAnsi="Arial"/>
                <w:sz w:val="22"/>
              </w:rPr>
              <w:t xml:space="preserve">                       Supplies           250</w:t>
            </w:r>
          </w:p>
          <w:p w:rsidR="000C38B2" w:rsidRPr="00B30BA9" w:rsidRDefault="000C38B2" w:rsidP="006552B3">
            <w:pPr>
              <w:widowControl w:val="0"/>
              <w:spacing w:before="120"/>
              <w:jc w:val="both"/>
              <w:rPr>
                <w:rFonts w:ascii="Arial" w:hAnsi="Arial"/>
                <w:sz w:val="22"/>
              </w:rPr>
            </w:pPr>
          </w:p>
        </w:tc>
        <w:tc>
          <w:tcPr>
            <w:tcW w:w="4698" w:type="dxa"/>
          </w:tcPr>
          <w:p w:rsidR="000C38B2" w:rsidRPr="00B30BA9" w:rsidRDefault="000C38B2" w:rsidP="006552B3">
            <w:pPr>
              <w:widowControl w:val="0"/>
              <w:spacing w:before="120"/>
              <w:jc w:val="both"/>
              <w:rPr>
                <w:rFonts w:ascii="Arial" w:hAnsi="Arial"/>
                <w:sz w:val="22"/>
              </w:rPr>
            </w:pPr>
            <w:r w:rsidRPr="00B30BA9">
              <w:rPr>
                <w:rFonts w:ascii="Arial" w:hAnsi="Arial"/>
                <w:sz w:val="22"/>
              </w:rPr>
              <w:t>2.</w:t>
            </w:r>
          </w:p>
          <w:p w:rsidR="000C38B2" w:rsidRPr="00B30BA9" w:rsidRDefault="000C38B2" w:rsidP="006552B3">
            <w:pPr>
              <w:widowControl w:val="0"/>
              <w:spacing w:before="120"/>
              <w:jc w:val="both"/>
              <w:rPr>
                <w:rFonts w:ascii="Arial" w:hAnsi="Arial"/>
                <w:sz w:val="22"/>
              </w:rPr>
            </w:pPr>
            <w:r w:rsidRPr="00B30BA9">
              <w:rPr>
                <w:rFonts w:ascii="Arial" w:hAnsi="Arial"/>
                <w:sz w:val="22"/>
              </w:rPr>
              <w:t>Insurance expense                 150</w:t>
            </w:r>
          </w:p>
          <w:p w:rsidR="000C38B2" w:rsidRPr="00B30BA9" w:rsidRDefault="000C38B2" w:rsidP="006552B3">
            <w:pPr>
              <w:widowControl w:val="0"/>
              <w:spacing w:before="120"/>
              <w:jc w:val="both"/>
              <w:rPr>
                <w:rFonts w:ascii="Arial" w:hAnsi="Arial"/>
                <w:sz w:val="22"/>
              </w:rPr>
            </w:pPr>
            <w:r w:rsidRPr="00B30BA9">
              <w:rPr>
                <w:rFonts w:ascii="Arial" w:hAnsi="Arial"/>
                <w:sz w:val="22"/>
              </w:rPr>
              <w:t xml:space="preserve">               Prepaid insurance         150</w:t>
            </w:r>
          </w:p>
        </w:tc>
      </w:tr>
      <w:tr w:rsidR="000C38B2" w:rsidRPr="00B30BA9" w:rsidTr="006552B3">
        <w:tc>
          <w:tcPr>
            <w:tcW w:w="4698" w:type="dxa"/>
          </w:tcPr>
          <w:p w:rsidR="000C38B2" w:rsidRPr="00B30BA9" w:rsidRDefault="000C38B2" w:rsidP="006552B3">
            <w:pPr>
              <w:widowControl w:val="0"/>
              <w:spacing w:before="120"/>
              <w:jc w:val="both"/>
              <w:rPr>
                <w:rFonts w:ascii="Arial" w:hAnsi="Arial"/>
                <w:sz w:val="22"/>
              </w:rPr>
            </w:pPr>
            <w:r w:rsidRPr="00B30BA9">
              <w:rPr>
                <w:rFonts w:ascii="Arial" w:hAnsi="Arial"/>
                <w:sz w:val="22"/>
              </w:rPr>
              <w:t>3.</w:t>
            </w:r>
          </w:p>
          <w:p w:rsidR="000C38B2" w:rsidRPr="00B30BA9" w:rsidRDefault="000C38B2" w:rsidP="006552B3">
            <w:pPr>
              <w:widowControl w:val="0"/>
              <w:spacing w:before="120"/>
              <w:jc w:val="both"/>
              <w:rPr>
                <w:rFonts w:ascii="Arial" w:hAnsi="Arial"/>
                <w:sz w:val="22"/>
              </w:rPr>
            </w:pPr>
            <w:r w:rsidRPr="00B30BA9">
              <w:rPr>
                <w:rFonts w:ascii="Arial" w:hAnsi="Arial"/>
                <w:sz w:val="22"/>
              </w:rPr>
              <w:t>Unearned revenue               1500</w:t>
            </w:r>
          </w:p>
          <w:p w:rsidR="000C38B2" w:rsidRPr="00B30BA9" w:rsidRDefault="000C38B2" w:rsidP="006552B3">
            <w:pPr>
              <w:widowControl w:val="0"/>
              <w:spacing w:before="120"/>
              <w:jc w:val="both"/>
              <w:rPr>
                <w:rFonts w:ascii="Arial" w:hAnsi="Arial"/>
                <w:sz w:val="22"/>
              </w:rPr>
            </w:pPr>
            <w:r w:rsidRPr="00B30BA9">
              <w:rPr>
                <w:rFonts w:ascii="Arial" w:hAnsi="Arial"/>
                <w:sz w:val="22"/>
              </w:rPr>
              <w:t xml:space="preserve">                 Service revenue            1500</w:t>
            </w:r>
          </w:p>
          <w:p w:rsidR="000C38B2" w:rsidRPr="00B30BA9" w:rsidRDefault="000C38B2" w:rsidP="006552B3">
            <w:pPr>
              <w:widowControl w:val="0"/>
              <w:spacing w:before="120"/>
              <w:jc w:val="both"/>
              <w:rPr>
                <w:rFonts w:ascii="Arial" w:hAnsi="Arial"/>
                <w:sz w:val="22"/>
              </w:rPr>
            </w:pPr>
          </w:p>
        </w:tc>
        <w:tc>
          <w:tcPr>
            <w:tcW w:w="4698" w:type="dxa"/>
          </w:tcPr>
          <w:p w:rsidR="000C38B2" w:rsidRPr="00B30BA9" w:rsidRDefault="000C38B2" w:rsidP="006552B3">
            <w:pPr>
              <w:widowControl w:val="0"/>
              <w:spacing w:before="120"/>
              <w:jc w:val="both"/>
              <w:rPr>
                <w:rFonts w:ascii="Arial" w:hAnsi="Arial"/>
                <w:sz w:val="22"/>
              </w:rPr>
            </w:pPr>
            <w:r w:rsidRPr="00B30BA9">
              <w:rPr>
                <w:rFonts w:ascii="Arial" w:hAnsi="Arial"/>
                <w:sz w:val="22"/>
              </w:rPr>
              <w:t>4.</w:t>
            </w:r>
          </w:p>
          <w:p w:rsidR="000C38B2" w:rsidRPr="00B30BA9" w:rsidRDefault="000C38B2" w:rsidP="006552B3">
            <w:pPr>
              <w:widowControl w:val="0"/>
              <w:spacing w:before="120"/>
              <w:jc w:val="both"/>
              <w:rPr>
                <w:rFonts w:ascii="Arial" w:hAnsi="Arial"/>
                <w:sz w:val="22"/>
              </w:rPr>
            </w:pPr>
            <w:r w:rsidRPr="00B30BA9">
              <w:rPr>
                <w:rFonts w:ascii="Arial" w:hAnsi="Arial"/>
                <w:sz w:val="22"/>
              </w:rPr>
              <w:t>Salaries expense                       720</w:t>
            </w:r>
          </w:p>
          <w:p w:rsidR="000C38B2" w:rsidRPr="00B30BA9" w:rsidRDefault="000C38B2" w:rsidP="006552B3">
            <w:pPr>
              <w:widowControl w:val="0"/>
              <w:spacing w:before="120"/>
              <w:jc w:val="both"/>
              <w:rPr>
                <w:rFonts w:ascii="Arial" w:hAnsi="Arial"/>
                <w:sz w:val="22"/>
              </w:rPr>
            </w:pPr>
            <w:r w:rsidRPr="00B30BA9">
              <w:rPr>
                <w:rFonts w:ascii="Arial" w:hAnsi="Arial"/>
                <w:sz w:val="22"/>
              </w:rPr>
              <w:t xml:space="preserve">                Salaries payable             720</w:t>
            </w:r>
          </w:p>
        </w:tc>
      </w:tr>
      <w:tr w:rsidR="000C38B2" w:rsidRPr="00B30BA9" w:rsidTr="006552B3">
        <w:tc>
          <w:tcPr>
            <w:tcW w:w="4698" w:type="dxa"/>
          </w:tcPr>
          <w:p w:rsidR="000C38B2" w:rsidRPr="00B30BA9" w:rsidRDefault="000C38B2" w:rsidP="006552B3">
            <w:pPr>
              <w:widowControl w:val="0"/>
              <w:spacing w:before="120"/>
              <w:jc w:val="both"/>
              <w:rPr>
                <w:rFonts w:ascii="Arial" w:hAnsi="Arial"/>
                <w:sz w:val="22"/>
              </w:rPr>
            </w:pPr>
            <w:r w:rsidRPr="00B30BA9">
              <w:rPr>
                <w:rFonts w:ascii="Arial" w:hAnsi="Arial"/>
                <w:sz w:val="22"/>
              </w:rPr>
              <w:t>5.</w:t>
            </w:r>
          </w:p>
          <w:p w:rsidR="000C38B2" w:rsidRPr="00B30BA9" w:rsidRDefault="000C38B2" w:rsidP="006552B3">
            <w:pPr>
              <w:widowControl w:val="0"/>
              <w:spacing w:before="120"/>
              <w:jc w:val="both"/>
              <w:rPr>
                <w:rFonts w:ascii="Arial" w:hAnsi="Arial"/>
                <w:sz w:val="22"/>
              </w:rPr>
            </w:pPr>
            <w:r w:rsidRPr="00B30BA9">
              <w:rPr>
                <w:rFonts w:ascii="Arial" w:hAnsi="Arial"/>
                <w:sz w:val="22"/>
              </w:rPr>
              <w:t>Depreciation expense                       100</w:t>
            </w:r>
          </w:p>
          <w:p w:rsidR="000C38B2" w:rsidRPr="00B30BA9" w:rsidRDefault="000C38B2" w:rsidP="006552B3">
            <w:pPr>
              <w:widowControl w:val="0"/>
              <w:spacing w:before="120"/>
              <w:jc w:val="both"/>
              <w:rPr>
                <w:rFonts w:ascii="Arial" w:hAnsi="Arial"/>
                <w:sz w:val="22"/>
              </w:rPr>
            </w:pPr>
            <w:r w:rsidRPr="00B30BA9">
              <w:rPr>
                <w:rFonts w:ascii="Arial" w:hAnsi="Arial"/>
                <w:sz w:val="22"/>
              </w:rPr>
              <w:t xml:space="preserve">               Accumulated depreciation       100</w:t>
            </w:r>
          </w:p>
          <w:p w:rsidR="000C38B2" w:rsidRPr="00B30BA9" w:rsidRDefault="000C38B2" w:rsidP="006552B3">
            <w:pPr>
              <w:widowControl w:val="0"/>
              <w:spacing w:before="120"/>
              <w:jc w:val="both"/>
              <w:rPr>
                <w:rFonts w:ascii="Arial" w:hAnsi="Arial"/>
                <w:sz w:val="22"/>
              </w:rPr>
            </w:pPr>
          </w:p>
        </w:tc>
        <w:tc>
          <w:tcPr>
            <w:tcW w:w="4698" w:type="dxa"/>
          </w:tcPr>
          <w:p w:rsidR="000C38B2" w:rsidRPr="00B30BA9" w:rsidRDefault="000C38B2" w:rsidP="006552B3">
            <w:pPr>
              <w:widowControl w:val="0"/>
              <w:spacing w:before="120"/>
              <w:jc w:val="both"/>
              <w:rPr>
                <w:rFonts w:ascii="Arial" w:hAnsi="Arial"/>
                <w:sz w:val="22"/>
              </w:rPr>
            </w:pPr>
            <w:r w:rsidRPr="00B30BA9">
              <w:rPr>
                <w:rFonts w:ascii="Arial" w:hAnsi="Arial"/>
                <w:sz w:val="22"/>
              </w:rPr>
              <w:t>6.</w:t>
            </w:r>
          </w:p>
          <w:p w:rsidR="000C38B2" w:rsidRPr="00B30BA9" w:rsidRDefault="000C38B2" w:rsidP="006552B3">
            <w:pPr>
              <w:widowControl w:val="0"/>
              <w:spacing w:before="120"/>
              <w:jc w:val="both"/>
              <w:rPr>
                <w:rFonts w:ascii="Arial" w:hAnsi="Arial"/>
                <w:sz w:val="22"/>
              </w:rPr>
            </w:pPr>
            <w:r w:rsidRPr="00B30BA9">
              <w:rPr>
                <w:rFonts w:ascii="Arial" w:hAnsi="Arial"/>
                <w:sz w:val="22"/>
              </w:rPr>
              <w:t>Accounts receivable              700</w:t>
            </w:r>
          </w:p>
          <w:p w:rsidR="000C38B2" w:rsidRPr="00B30BA9" w:rsidRDefault="000C38B2" w:rsidP="006552B3">
            <w:pPr>
              <w:widowControl w:val="0"/>
              <w:spacing w:before="120"/>
              <w:jc w:val="both"/>
              <w:rPr>
                <w:rFonts w:ascii="Arial" w:hAnsi="Arial"/>
                <w:sz w:val="22"/>
              </w:rPr>
            </w:pPr>
            <w:r w:rsidRPr="00B30BA9">
              <w:rPr>
                <w:rFonts w:ascii="Arial" w:hAnsi="Arial"/>
                <w:sz w:val="22"/>
              </w:rPr>
              <w:t xml:space="preserve">                 Service revenue          700</w:t>
            </w:r>
          </w:p>
        </w:tc>
      </w:tr>
    </w:tbl>
    <w:p w:rsidR="000C38B2" w:rsidRDefault="000C38B2" w:rsidP="000C38B2">
      <w:pPr>
        <w:widowControl w:val="0"/>
        <w:spacing w:before="120"/>
        <w:jc w:val="both"/>
        <w:rPr>
          <w:rFonts w:ascii="Arial" w:hAnsi="Arial"/>
          <w:sz w:val="22"/>
        </w:rPr>
      </w:pPr>
    </w:p>
    <w:p w:rsidR="000C38B2" w:rsidRDefault="000C38B2" w:rsidP="000C38B2">
      <w:pPr>
        <w:widowControl w:val="0"/>
        <w:spacing w:before="120"/>
        <w:jc w:val="both"/>
        <w:rPr>
          <w:rFonts w:ascii="Arial" w:hAnsi="Arial"/>
          <w:sz w:val="22"/>
        </w:rPr>
      </w:pPr>
      <w:r>
        <w:rPr>
          <w:rFonts w:ascii="Arial" w:hAnsi="Arial"/>
          <w:sz w:val="22"/>
        </w:rPr>
        <w:t>(b) Income statement</w:t>
      </w:r>
    </w:p>
    <w:p w:rsidR="000C38B2" w:rsidRDefault="000C38B2" w:rsidP="000C38B2">
      <w:pPr>
        <w:widowControl w:val="0"/>
        <w:spacing w:before="120"/>
        <w:jc w:val="center"/>
        <w:rPr>
          <w:rFonts w:ascii="Arial" w:hAnsi="Arial"/>
          <w:sz w:val="22"/>
        </w:rPr>
      </w:pPr>
      <w:r>
        <w:rPr>
          <w:rFonts w:ascii="Arial" w:hAnsi="Arial"/>
          <w:sz w:val="22"/>
        </w:rPr>
        <w:t>Miller Company</w:t>
      </w:r>
    </w:p>
    <w:p w:rsidR="000C38B2" w:rsidRDefault="000C38B2" w:rsidP="000C38B2">
      <w:pPr>
        <w:widowControl w:val="0"/>
        <w:spacing w:before="120"/>
        <w:jc w:val="center"/>
        <w:rPr>
          <w:rFonts w:ascii="Arial" w:hAnsi="Arial"/>
          <w:sz w:val="22"/>
        </w:rPr>
      </w:pPr>
      <w:r>
        <w:rPr>
          <w:rFonts w:ascii="Arial" w:hAnsi="Arial"/>
          <w:sz w:val="22"/>
        </w:rPr>
        <w:t>Income Statement</w:t>
      </w:r>
    </w:p>
    <w:p w:rsidR="000C38B2" w:rsidRDefault="000C38B2" w:rsidP="000C38B2">
      <w:pPr>
        <w:widowControl w:val="0"/>
        <w:spacing w:before="120"/>
        <w:jc w:val="center"/>
        <w:rPr>
          <w:rFonts w:ascii="Arial" w:hAnsi="Arial"/>
          <w:sz w:val="22"/>
        </w:rPr>
      </w:pPr>
      <w:r>
        <w:rPr>
          <w:rFonts w:ascii="Arial" w:hAnsi="Arial"/>
          <w:sz w:val="22"/>
        </w:rPr>
        <w:t>For August 2006</w:t>
      </w:r>
    </w:p>
    <w:p w:rsidR="000C38B2" w:rsidRDefault="000C38B2" w:rsidP="000C38B2">
      <w:pPr>
        <w:widowControl w:val="0"/>
        <w:spacing w:before="120"/>
        <w:jc w:val="center"/>
        <w:rPr>
          <w:rFonts w:ascii="Arial" w:hAnsi="Arial"/>
          <w:sz w:val="22"/>
        </w:rPr>
      </w:pPr>
    </w:p>
    <w:tbl>
      <w:tblPr>
        <w:tblW w:w="0" w:type="auto"/>
        <w:tblLook w:val="01E0" w:firstRow="1" w:lastRow="1" w:firstColumn="1" w:lastColumn="1" w:noHBand="0" w:noVBand="0"/>
      </w:tblPr>
      <w:tblGrid>
        <w:gridCol w:w="4698"/>
        <w:gridCol w:w="4698"/>
      </w:tblGrid>
      <w:tr w:rsidR="000C38B2" w:rsidRPr="00B30BA9" w:rsidTr="006552B3">
        <w:tc>
          <w:tcPr>
            <w:tcW w:w="4698" w:type="dxa"/>
          </w:tcPr>
          <w:p w:rsidR="000C38B2" w:rsidRPr="00B30BA9" w:rsidRDefault="000C38B2" w:rsidP="006552B3">
            <w:pPr>
              <w:widowControl w:val="0"/>
              <w:spacing w:before="120"/>
              <w:rPr>
                <w:rFonts w:ascii="Arial" w:hAnsi="Arial"/>
                <w:b/>
                <w:sz w:val="22"/>
                <w:u w:val="single"/>
              </w:rPr>
            </w:pPr>
            <w:r w:rsidRPr="00B30BA9">
              <w:rPr>
                <w:rFonts w:ascii="Arial" w:hAnsi="Arial"/>
                <w:b/>
                <w:sz w:val="22"/>
                <w:u w:val="single"/>
              </w:rPr>
              <w:t xml:space="preserve">Revenues </w:t>
            </w:r>
          </w:p>
          <w:p w:rsidR="000C38B2" w:rsidRPr="00B30BA9" w:rsidRDefault="000C38B2" w:rsidP="006552B3">
            <w:pPr>
              <w:widowControl w:val="0"/>
              <w:spacing w:before="120"/>
              <w:rPr>
                <w:rFonts w:ascii="Arial" w:hAnsi="Arial"/>
                <w:sz w:val="22"/>
              </w:rPr>
            </w:pPr>
            <w:r w:rsidRPr="00B30BA9">
              <w:rPr>
                <w:rFonts w:ascii="Arial" w:hAnsi="Arial"/>
                <w:sz w:val="22"/>
              </w:rPr>
              <w:t xml:space="preserve">    Service revenue</w:t>
            </w:r>
          </w:p>
          <w:p w:rsidR="000C38B2" w:rsidRPr="00B30BA9" w:rsidRDefault="000C38B2" w:rsidP="006552B3">
            <w:pPr>
              <w:widowControl w:val="0"/>
              <w:spacing w:before="120"/>
              <w:rPr>
                <w:rFonts w:ascii="Arial" w:hAnsi="Arial"/>
                <w:sz w:val="22"/>
              </w:rPr>
            </w:pPr>
          </w:p>
        </w:tc>
        <w:tc>
          <w:tcPr>
            <w:tcW w:w="4698" w:type="dxa"/>
          </w:tcPr>
          <w:p w:rsidR="000C38B2" w:rsidRPr="00B30BA9" w:rsidRDefault="000C38B2" w:rsidP="006552B3">
            <w:pPr>
              <w:widowControl w:val="0"/>
              <w:spacing w:before="120"/>
              <w:rPr>
                <w:rFonts w:ascii="Arial" w:hAnsi="Arial"/>
                <w:sz w:val="22"/>
              </w:rPr>
            </w:pPr>
          </w:p>
          <w:p w:rsidR="000C38B2" w:rsidRPr="00B30BA9" w:rsidRDefault="000C38B2" w:rsidP="006552B3">
            <w:pPr>
              <w:widowControl w:val="0"/>
              <w:spacing w:before="120"/>
              <w:jc w:val="right"/>
              <w:rPr>
                <w:rFonts w:ascii="Arial" w:hAnsi="Arial"/>
                <w:sz w:val="22"/>
                <w:u w:val="single"/>
              </w:rPr>
            </w:pPr>
            <w:r w:rsidRPr="00B30BA9">
              <w:rPr>
                <w:rFonts w:ascii="Arial" w:hAnsi="Arial"/>
                <w:sz w:val="22"/>
                <w:u w:val="single"/>
              </w:rPr>
              <w:t>5950</w:t>
            </w:r>
          </w:p>
        </w:tc>
      </w:tr>
      <w:tr w:rsidR="000C38B2" w:rsidRPr="00B30BA9" w:rsidTr="006552B3">
        <w:tc>
          <w:tcPr>
            <w:tcW w:w="4698" w:type="dxa"/>
          </w:tcPr>
          <w:p w:rsidR="000C38B2" w:rsidRPr="00B30BA9" w:rsidRDefault="000C38B2" w:rsidP="006552B3">
            <w:pPr>
              <w:widowControl w:val="0"/>
              <w:spacing w:before="120"/>
              <w:rPr>
                <w:rFonts w:ascii="Arial" w:hAnsi="Arial"/>
                <w:b/>
                <w:sz w:val="22"/>
                <w:u w:val="single"/>
              </w:rPr>
            </w:pPr>
            <w:r w:rsidRPr="00B30BA9">
              <w:rPr>
                <w:rFonts w:ascii="Arial" w:hAnsi="Arial"/>
                <w:b/>
                <w:sz w:val="22"/>
                <w:u w:val="single"/>
              </w:rPr>
              <w:t xml:space="preserve">Expenses </w:t>
            </w:r>
          </w:p>
        </w:tc>
        <w:tc>
          <w:tcPr>
            <w:tcW w:w="4698" w:type="dxa"/>
          </w:tcPr>
          <w:p w:rsidR="000C38B2" w:rsidRPr="00B30BA9" w:rsidRDefault="000C38B2" w:rsidP="006552B3">
            <w:pPr>
              <w:widowControl w:val="0"/>
              <w:spacing w:before="120"/>
              <w:rPr>
                <w:rFonts w:ascii="Arial" w:hAnsi="Arial"/>
                <w:sz w:val="22"/>
              </w:rPr>
            </w:pPr>
          </w:p>
        </w:tc>
      </w:tr>
      <w:tr w:rsidR="000C38B2" w:rsidRPr="00B30BA9" w:rsidTr="006552B3">
        <w:tc>
          <w:tcPr>
            <w:tcW w:w="4698" w:type="dxa"/>
          </w:tcPr>
          <w:p w:rsidR="000C38B2" w:rsidRPr="00B30BA9" w:rsidRDefault="000C38B2" w:rsidP="006552B3">
            <w:pPr>
              <w:widowControl w:val="0"/>
              <w:spacing w:before="120"/>
              <w:rPr>
                <w:rFonts w:ascii="Arial" w:hAnsi="Arial"/>
                <w:sz w:val="22"/>
              </w:rPr>
            </w:pPr>
            <w:r w:rsidRPr="00B30BA9">
              <w:rPr>
                <w:rFonts w:ascii="Arial" w:hAnsi="Arial"/>
                <w:sz w:val="22"/>
              </w:rPr>
              <w:t xml:space="preserve">    Salaries expense</w:t>
            </w:r>
          </w:p>
        </w:tc>
        <w:tc>
          <w:tcPr>
            <w:tcW w:w="4698" w:type="dxa"/>
          </w:tcPr>
          <w:p w:rsidR="000C38B2" w:rsidRPr="00B30BA9" w:rsidRDefault="000C38B2" w:rsidP="006552B3">
            <w:pPr>
              <w:widowControl w:val="0"/>
              <w:spacing w:before="120"/>
              <w:jc w:val="center"/>
              <w:rPr>
                <w:rFonts w:ascii="Arial" w:hAnsi="Arial"/>
                <w:sz w:val="22"/>
              </w:rPr>
            </w:pPr>
            <w:r w:rsidRPr="00B30BA9">
              <w:rPr>
                <w:rFonts w:ascii="Arial" w:hAnsi="Arial"/>
                <w:sz w:val="22"/>
              </w:rPr>
              <w:t>2720</w:t>
            </w:r>
          </w:p>
        </w:tc>
      </w:tr>
      <w:tr w:rsidR="000C38B2" w:rsidRPr="00B30BA9" w:rsidTr="006552B3">
        <w:tc>
          <w:tcPr>
            <w:tcW w:w="4698" w:type="dxa"/>
          </w:tcPr>
          <w:p w:rsidR="000C38B2" w:rsidRPr="00B30BA9" w:rsidRDefault="000C38B2" w:rsidP="006552B3">
            <w:pPr>
              <w:widowControl w:val="0"/>
              <w:spacing w:before="120"/>
              <w:rPr>
                <w:rFonts w:ascii="Arial" w:hAnsi="Arial"/>
                <w:sz w:val="22"/>
              </w:rPr>
            </w:pPr>
            <w:r w:rsidRPr="00B30BA9">
              <w:rPr>
                <w:rFonts w:ascii="Arial" w:hAnsi="Arial"/>
                <w:sz w:val="22"/>
              </w:rPr>
              <w:t xml:space="preserve">    Rent expense</w:t>
            </w:r>
          </w:p>
        </w:tc>
        <w:tc>
          <w:tcPr>
            <w:tcW w:w="4698" w:type="dxa"/>
          </w:tcPr>
          <w:p w:rsidR="000C38B2" w:rsidRPr="00B30BA9" w:rsidRDefault="000C38B2" w:rsidP="006552B3">
            <w:pPr>
              <w:widowControl w:val="0"/>
              <w:spacing w:before="120"/>
              <w:jc w:val="center"/>
              <w:rPr>
                <w:rFonts w:ascii="Arial" w:hAnsi="Arial"/>
                <w:sz w:val="22"/>
              </w:rPr>
            </w:pPr>
            <w:r w:rsidRPr="00B30BA9">
              <w:rPr>
                <w:rFonts w:ascii="Arial" w:hAnsi="Arial"/>
                <w:sz w:val="22"/>
              </w:rPr>
              <w:t>750</w:t>
            </w:r>
          </w:p>
        </w:tc>
      </w:tr>
      <w:tr w:rsidR="000C38B2" w:rsidRPr="00B30BA9" w:rsidTr="006552B3">
        <w:tc>
          <w:tcPr>
            <w:tcW w:w="4698" w:type="dxa"/>
          </w:tcPr>
          <w:p w:rsidR="000C38B2" w:rsidRPr="00B30BA9" w:rsidRDefault="000C38B2" w:rsidP="006552B3">
            <w:pPr>
              <w:widowControl w:val="0"/>
              <w:spacing w:before="120"/>
              <w:rPr>
                <w:rFonts w:ascii="Arial" w:hAnsi="Arial"/>
                <w:sz w:val="22"/>
              </w:rPr>
            </w:pPr>
            <w:r w:rsidRPr="00B30BA9">
              <w:rPr>
                <w:rFonts w:ascii="Arial" w:hAnsi="Arial"/>
                <w:sz w:val="22"/>
              </w:rPr>
              <w:t xml:space="preserve">    Supplies expense</w:t>
            </w:r>
          </w:p>
        </w:tc>
        <w:tc>
          <w:tcPr>
            <w:tcW w:w="4698" w:type="dxa"/>
          </w:tcPr>
          <w:p w:rsidR="000C38B2" w:rsidRPr="00B30BA9" w:rsidRDefault="000C38B2" w:rsidP="006552B3">
            <w:pPr>
              <w:widowControl w:val="0"/>
              <w:spacing w:before="120"/>
              <w:jc w:val="center"/>
              <w:rPr>
                <w:rFonts w:ascii="Arial" w:hAnsi="Arial"/>
                <w:sz w:val="22"/>
              </w:rPr>
            </w:pPr>
            <w:r w:rsidRPr="00B30BA9">
              <w:rPr>
                <w:rFonts w:ascii="Arial" w:hAnsi="Arial"/>
                <w:sz w:val="22"/>
              </w:rPr>
              <w:t>250</w:t>
            </w:r>
          </w:p>
        </w:tc>
      </w:tr>
      <w:tr w:rsidR="000C38B2" w:rsidRPr="00B30BA9" w:rsidTr="006552B3">
        <w:tc>
          <w:tcPr>
            <w:tcW w:w="4698" w:type="dxa"/>
          </w:tcPr>
          <w:p w:rsidR="000C38B2" w:rsidRPr="00B30BA9" w:rsidRDefault="000C38B2" w:rsidP="006552B3">
            <w:pPr>
              <w:widowControl w:val="0"/>
              <w:spacing w:before="120"/>
              <w:rPr>
                <w:rFonts w:ascii="Arial" w:hAnsi="Arial"/>
                <w:sz w:val="22"/>
              </w:rPr>
            </w:pPr>
            <w:r w:rsidRPr="00B30BA9">
              <w:rPr>
                <w:rFonts w:ascii="Arial" w:hAnsi="Arial"/>
                <w:sz w:val="22"/>
              </w:rPr>
              <w:t xml:space="preserve">    Insurance expense</w:t>
            </w:r>
          </w:p>
        </w:tc>
        <w:tc>
          <w:tcPr>
            <w:tcW w:w="4698" w:type="dxa"/>
          </w:tcPr>
          <w:p w:rsidR="000C38B2" w:rsidRPr="00B30BA9" w:rsidRDefault="000C38B2" w:rsidP="006552B3">
            <w:pPr>
              <w:widowControl w:val="0"/>
              <w:spacing w:before="120"/>
              <w:jc w:val="center"/>
              <w:rPr>
                <w:rFonts w:ascii="Arial" w:hAnsi="Arial"/>
                <w:sz w:val="22"/>
              </w:rPr>
            </w:pPr>
            <w:r w:rsidRPr="00B30BA9">
              <w:rPr>
                <w:rFonts w:ascii="Arial" w:hAnsi="Arial"/>
                <w:sz w:val="22"/>
              </w:rPr>
              <w:t>150</w:t>
            </w:r>
          </w:p>
        </w:tc>
      </w:tr>
      <w:tr w:rsidR="000C38B2" w:rsidRPr="00B30BA9" w:rsidTr="006552B3">
        <w:tc>
          <w:tcPr>
            <w:tcW w:w="4698" w:type="dxa"/>
          </w:tcPr>
          <w:p w:rsidR="000C38B2" w:rsidRPr="00B30BA9" w:rsidRDefault="000C38B2" w:rsidP="006552B3">
            <w:pPr>
              <w:widowControl w:val="0"/>
              <w:spacing w:before="120"/>
              <w:rPr>
                <w:rFonts w:ascii="Arial" w:hAnsi="Arial"/>
                <w:sz w:val="22"/>
              </w:rPr>
            </w:pPr>
            <w:r w:rsidRPr="00B30BA9">
              <w:rPr>
                <w:rFonts w:ascii="Arial" w:hAnsi="Arial"/>
                <w:sz w:val="22"/>
              </w:rPr>
              <w:t xml:space="preserve">    Depreciation expense</w:t>
            </w:r>
          </w:p>
          <w:p w:rsidR="000C38B2" w:rsidRPr="00B30BA9" w:rsidRDefault="000C38B2" w:rsidP="006552B3">
            <w:pPr>
              <w:widowControl w:val="0"/>
              <w:spacing w:before="120"/>
              <w:rPr>
                <w:rFonts w:ascii="Arial" w:hAnsi="Arial"/>
                <w:sz w:val="22"/>
              </w:rPr>
            </w:pPr>
          </w:p>
        </w:tc>
        <w:tc>
          <w:tcPr>
            <w:tcW w:w="4698" w:type="dxa"/>
          </w:tcPr>
          <w:p w:rsidR="000C38B2" w:rsidRPr="00B30BA9" w:rsidRDefault="000C38B2" w:rsidP="006552B3">
            <w:pPr>
              <w:widowControl w:val="0"/>
              <w:spacing w:before="120"/>
              <w:jc w:val="center"/>
              <w:rPr>
                <w:rFonts w:ascii="Arial" w:hAnsi="Arial"/>
                <w:sz w:val="22"/>
              </w:rPr>
            </w:pPr>
            <w:r w:rsidRPr="00B30BA9">
              <w:rPr>
                <w:rFonts w:ascii="Arial" w:hAnsi="Arial"/>
                <w:sz w:val="22"/>
              </w:rPr>
              <w:t xml:space="preserve">                                 </w:t>
            </w:r>
            <w:r w:rsidRPr="00B30BA9">
              <w:rPr>
                <w:rFonts w:ascii="Arial" w:hAnsi="Arial"/>
                <w:sz w:val="22"/>
                <w:u w:val="single"/>
              </w:rPr>
              <w:t xml:space="preserve">100 </w:t>
            </w:r>
            <w:r w:rsidRPr="00B30BA9">
              <w:rPr>
                <w:rFonts w:ascii="Arial" w:hAnsi="Arial"/>
                <w:sz w:val="22"/>
              </w:rPr>
              <w:t xml:space="preserve">                        </w:t>
            </w:r>
            <w:r w:rsidRPr="00B30BA9">
              <w:rPr>
                <w:rFonts w:ascii="Arial" w:hAnsi="Arial"/>
                <w:sz w:val="22"/>
                <w:u w:val="single"/>
              </w:rPr>
              <w:t>3970</w:t>
            </w:r>
          </w:p>
        </w:tc>
      </w:tr>
      <w:tr w:rsidR="000C38B2" w:rsidRPr="00B30BA9" w:rsidTr="006552B3">
        <w:tc>
          <w:tcPr>
            <w:tcW w:w="4698" w:type="dxa"/>
          </w:tcPr>
          <w:p w:rsidR="000C38B2" w:rsidRPr="00B30BA9" w:rsidRDefault="000C38B2" w:rsidP="006552B3">
            <w:pPr>
              <w:widowControl w:val="0"/>
              <w:spacing w:before="120"/>
              <w:rPr>
                <w:rFonts w:ascii="Arial" w:hAnsi="Arial"/>
                <w:b/>
                <w:sz w:val="22"/>
              </w:rPr>
            </w:pPr>
            <w:r w:rsidRPr="00B30BA9">
              <w:rPr>
                <w:rFonts w:ascii="Arial" w:hAnsi="Arial"/>
                <w:b/>
                <w:sz w:val="22"/>
              </w:rPr>
              <w:t>Net income</w:t>
            </w:r>
          </w:p>
        </w:tc>
        <w:tc>
          <w:tcPr>
            <w:tcW w:w="4698" w:type="dxa"/>
          </w:tcPr>
          <w:p w:rsidR="000C38B2" w:rsidRPr="00B30BA9" w:rsidRDefault="000C38B2" w:rsidP="006552B3">
            <w:pPr>
              <w:widowControl w:val="0"/>
              <w:spacing w:before="120"/>
              <w:jc w:val="right"/>
              <w:rPr>
                <w:rFonts w:ascii="Arial" w:hAnsi="Arial"/>
                <w:sz w:val="22"/>
                <w:szCs w:val="22"/>
                <w:u w:val="double"/>
              </w:rPr>
            </w:pPr>
            <w:r w:rsidRPr="00B30BA9">
              <w:rPr>
                <w:rFonts w:ascii="Arial" w:hAnsi="Arial"/>
                <w:sz w:val="22"/>
                <w:szCs w:val="22"/>
                <w:u w:val="double"/>
              </w:rPr>
              <w:t>1980</w:t>
            </w:r>
          </w:p>
        </w:tc>
      </w:tr>
    </w:tbl>
    <w:p w:rsidR="000C38B2" w:rsidRDefault="000C38B2" w:rsidP="000C38B2"/>
    <w:p w:rsidR="000C38B2" w:rsidRDefault="000C38B2">
      <w:bookmarkStart w:id="0" w:name="_GoBack"/>
      <w:bookmarkEnd w:id="0"/>
    </w:p>
    <w:sectPr w:rsidR="000C38B2" w:rsidSect="00483061">
      <w:footerReference w:type="even" r:id="rId7"/>
      <w:footerReference w:type="default" r:id="rId8"/>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F55" w:rsidRDefault="00D23F55">
      <w:r>
        <w:separator/>
      </w:r>
    </w:p>
  </w:endnote>
  <w:endnote w:type="continuationSeparator" w:id="0">
    <w:p w:rsidR="00D23F55" w:rsidRDefault="00D2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B6C" w:rsidRDefault="00363B6C" w:rsidP="007A3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3B6C" w:rsidRDefault="00363B6C" w:rsidP="00EE6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B6C" w:rsidRDefault="00363B6C" w:rsidP="007A3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38B2">
      <w:rPr>
        <w:rStyle w:val="PageNumber"/>
        <w:noProof/>
      </w:rPr>
      <w:t>1</w:t>
    </w:r>
    <w:r>
      <w:rPr>
        <w:rStyle w:val="PageNumber"/>
      </w:rPr>
      <w:fldChar w:fldCharType="end"/>
    </w:r>
  </w:p>
  <w:p w:rsidR="00363B6C" w:rsidRDefault="00363B6C" w:rsidP="00EE6F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F55" w:rsidRDefault="00D23F55">
      <w:r>
        <w:separator/>
      </w:r>
    </w:p>
  </w:footnote>
  <w:footnote w:type="continuationSeparator" w:id="0">
    <w:p w:rsidR="00D23F55" w:rsidRDefault="00D23F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019E"/>
    <w:multiLevelType w:val="singleLevel"/>
    <w:tmpl w:val="53AAF556"/>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1" w15:restartNumberingAfterBreak="0">
    <w:nsid w:val="0F5B4F85"/>
    <w:multiLevelType w:val="hybridMultilevel"/>
    <w:tmpl w:val="12047920"/>
    <w:lvl w:ilvl="0" w:tplc="C3BA3ED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9517813"/>
    <w:multiLevelType w:val="singleLevel"/>
    <w:tmpl w:val="57F4C25C"/>
    <w:lvl w:ilvl="0">
      <w:start w:val="4"/>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3" w15:restartNumberingAfterBreak="0">
    <w:nsid w:val="29BF32D4"/>
    <w:multiLevelType w:val="hybridMultilevel"/>
    <w:tmpl w:val="8190DB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E35333"/>
    <w:multiLevelType w:val="singleLevel"/>
    <w:tmpl w:val="53AAF556"/>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5" w15:restartNumberingAfterBreak="0">
    <w:nsid w:val="412149F8"/>
    <w:multiLevelType w:val="singleLevel"/>
    <w:tmpl w:val="CABAC2A8"/>
    <w:lvl w:ilvl="0">
      <w:start w:val="1"/>
      <w:numFmt w:val="lowerLetter"/>
      <w:lvlText w:val="%1."/>
      <w:lvlJc w:val="left"/>
      <w:pPr>
        <w:tabs>
          <w:tab w:val="num" w:pos="360"/>
        </w:tabs>
        <w:ind w:left="360" w:hanging="360"/>
      </w:pPr>
      <w:rPr>
        <w:rFonts w:hint="default"/>
      </w:rPr>
    </w:lvl>
  </w:abstractNum>
  <w:abstractNum w:abstractNumId="6" w15:restartNumberingAfterBreak="0">
    <w:nsid w:val="4B524347"/>
    <w:multiLevelType w:val="hybridMultilevel"/>
    <w:tmpl w:val="E81277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76662A"/>
    <w:multiLevelType w:val="singleLevel"/>
    <w:tmpl w:val="3C6EC618"/>
    <w:lvl w:ilvl="0">
      <w:start w:val="4"/>
      <w:numFmt w:val="lowerLetter"/>
      <w:lvlText w:val="(%1)"/>
      <w:lvlJc w:val="left"/>
      <w:pPr>
        <w:tabs>
          <w:tab w:val="num" w:pos="540"/>
        </w:tabs>
        <w:ind w:left="540" w:hanging="540"/>
      </w:pPr>
      <w:rPr>
        <w:rFonts w:hint="default"/>
      </w:rPr>
    </w:lvl>
  </w:abstractNum>
  <w:abstractNum w:abstractNumId="8" w15:restartNumberingAfterBreak="0">
    <w:nsid w:val="60625642"/>
    <w:multiLevelType w:val="singleLevel"/>
    <w:tmpl w:val="6A4430D6"/>
    <w:lvl w:ilvl="0">
      <w:start w:val="4"/>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9" w15:restartNumberingAfterBreak="0">
    <w:nsid w:val="6D2439EC"/>
    <w:multiLevelType w:val="hybridMultilevel"/>
    <w:tmpl w:val="2CCE2E0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D7B64A5"/>
    <w:multiLevelType w:val="hybridMultilevel"/>
    <w:tmpl w:val="3ACE72D4"/>
    <w:lvl w:ilvl="0" w:tplc="83A0EF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144BB9"/>
    <w:multiLevelType w:val="singleLevel"/>
    <w:tmpl w:val="57F4C25C"/>
    <w:lvl w:ilvl="0">
      <w:start w:val="4"/>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12" w15:restartNumberingAfterBreak="0">
    <w:nsid w:val="77277567"/>
    <w:multiLevelType w:val="singleLevel"/>
    <w:tmpl w:val="83BADAF0"/>
    <w:lvl w:ilvl="0">
      <w:start w:val="3"/>
      <w:numFmt w:val="decimal"/>
      <w:lvlText w:val=""/>
      <w:lvlJc w:val="left"/>
      <w:pPr>
        <w:tabs>
          <w:tab w:val="num" w:pos="360"/>
        </w:tabs>
        <w:ind w:left="360" w:hanging="360"/>
      </w:pPr>
      <w:rPr>
        <w:rFonts w:ascii="Times New Roman" w:hAnsi="Times New Roman" w:hint="default"/>
      </w:rPr>
    </w:lvl>
  </w:abstractNum>
  <w:num w:numId="1">
    <w:abstractNumId w:val="4"/>
  </w:num>
  <w:num w:numId="2">
    <w:abstractNumId w:val="0"/>
  </w:num>
  <w:num w:numId="3">
    <w:abstractNumId w:val="2"/>
  </w:num>
  <w:num w:numId="4">
    <w:abstractNumId w:val="11"/>
  </w:num>
  <w:num w:numId="5">
    <w:abstractNumId w:val="5"/>
  </w:num>
  <w:num w:numId="6">
    <w:abstractNumId w:val="7"/>
  </w:num>
  <w:num w:numId="7">
    <w:abstractNumId w:val="12"/>
  </w:num>
  <w:num w:numId="8">
    <w:abstractNumId w:val="3"/>
  </w:num>
  <w:num w:numId="9">
    <w:abstractNumId w:val="9"/>
  </w:num>
  <w:num w:numId="10">
    <w:abstractNumId w:val="10"/>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B9"/>
    <w:rsid w:val="000030F5"/>
    <w:rsid w:val="000850A2"/>
    <w:rsid w:val="00086397"/>
    <w:rsid w:val="0009479C"/>
    <w:rsid w:val="000A3413"/>
    <w:rsid w:val="000B61EA"/>
    <w:rsid w:val="000C2A52"/>
    <w:rsid w:val="000C38B2"/>
    <w:rsid w:val="000E29F6"/>
    <w:rsid w:val="001265BB"/>
    <w:rsid w:val="001D163E"/>
    <w:rsid w:val="00204AD0"/>
    <w:rsid w:val="00212133"/>
    <w:rsid w:val="00363B6C"/>
    <w:rsid w:val="003B725B"/>
    <w:rsid w:val="00452C4A"/>
    <w:rsid w:val="00453C5B"/>
    <w:rsid w:val="00483061"/>
    <w:rsid w:val="004B242B"/>
    <w:rsid w:val="004C1937"/>
    <w:rsid w:val="0050338B"/>
    <w:rsid w:val="00541699"/>
    <w:rsid w:val="005976FA"/>
    <w:rsid w:val="00597F5C"/>
    <w:rsid w:val="005A5AC9"/>
    <w:rsid w:val="005C37AB"/>
    <w:rsid w:val="005E0428"/>
    <w:rsid w:val="005E3B14"/>
    <w:rsid w:val="005E3E07"/>
    <w:rsid w:val="00665920"/>
    <w:rsid w:val="00670E36"/>
    <w:rsid w:val="006D3D51"/>
    <w:rsid w:val="0073541A"/>
    <w:rsid w:val="00737202"/>
    <w:rsid w:val="0076114B"/>
    <w:rsid w:val="00766DD0"/>
    <w:rsid w:val="007A33A6"/>
    <w:rsid w:val="007B12F3"/>
    <w:rsid w:val="007E3BC7"/>
    <w:rsid w:val="007F5C83"/>
    <w:rsid w:val="008134CC"/>
    <w:rsid w:val="00820D29"/>
    <w:rsid w:val="00835982"/>
    <w:rsid w:val="008642F5"/>
    <w:rsid w:val="008C6C47"/>
    <w:rsid w:val="009F7836"/>
    <w:rsid w:val="00A1512C"/>
    <w:rsid w:val="00A84B50"/>
    <w:rsid w:val="00A96132"/>
    <w:rsid w:val="00AE0EB7"/>
    <w:rsid w:val="00B16144"/>
    <w:rsid w:val="00B27531"/>
    <w:rsid w:val="00B62FD4"/>
    <w:rsid w:val="00BC5697"/>
    <w:rsid w:val="00C0090E"/>
    <w:rsid w:val="00C10E16"/>
    <w:rsid w:val="00C11EC5"/>
    <w:rsid w:val="00C63563"/>
    <w:rsid w:val="00C6471C"/>
    <w:rsid w:val="00CA4B2C"/>
    <w:rsid w:val="00CB7647"/>
    <w:rsid w:val="00CC206C"/>
    <w:rsid w:val="00CE365F"/>
    <w:rsid w:val="00CE4C4D"/>
    <w:rsid w:val="00D101DD"/>
    <w:rsid w:val="00D23F55"/>
    <w:rsid w:val="00D40225"/>
    <w:rsid w:val="00D42DB9"/>
    <w:rsid w:val="00D63469"/>
    <w:rsid w:val="00D65F63"/>
    <w:rsid w:val="00D832D5"/>
    <w:rsid w:val="00D83FB8"/>
    <w:rsid w:val="00DF3AA9"/>
    <w:rsid w:val="00E313DB"/>
    <w:rsid w:val="00E367B2"/>
    <w:rsid w:val="00E956DE"/>
    <w:rsid w:val="00EC00A1"/>
    <w:rsid w:val="00EC3AC7"/>
    <w:rsid w:val="00ED4207"/>
    <w:rsid w:val="00ED7202"/>
    <w:rsid w:val="00EE6F6B"/>
    <w:rsid w:val="00F451DC"/>
    <w:rsid w:val="00FC7B08"/>
    <w:rsid w:val="00FD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63A87B8-7725-42AF-BFFC-A9E373FB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E6F6B"/>
    <w:pPr>
      <w:keepNext/>
      <w:jc w:val="center"/>
      <w:outlineLvl w:val="0"/>
    </w:pPr>
    <w:rPr>
      <w:b/>
      <w:bCs/>
    </w:rPr>
  </w:style>
  <w:style w:type="paragraph" w:styleId="Heading4">
    <w:name w:val="heading 4"/>
    <w:basedOn w:val="Normal"/>
    <w:next w:val="Normal"/>
    <w:qFormat/>
    <w:rsid w:val="00C6471C"/>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rsid w:val="00737202"/>
    <w:pPr>
      <w:widowControl w:val="0"/>
      <w:tabs>
        <w:tab w:val="decimal" w:pos="360"/>
        <w:tab w:val="left" w:pos="720"/>
        <w:tab w:val="decimal" w:pos="2340"/>
        <w:tab w:val="left" w:pos="2790"/>
        <w:tab w:val="decimal" w:pos="4320"/>
        <w:tab w:val="left" w:pos="4770"/>
        <w:tab w:val="left" w:pos="7200"/>
      </w:tabs>
      <w:jc w:val="both"/>
    </w:pPr>
    <w:rPr>
      <w:rFonts w:ascii="Arial" w:hAnsi="Arial"/>
      <w:sz w:val="22"/>
      <w:szCs w:val="20"/>
    </w:rPr>
  </w:style>
  <w:style w:type="paragraph" w:styleId="Footer">
    <w:name w:val="footer"/>
    <w:basedOn w:val="Normal"/>
    <w:rsid w:val="00EE6F6B"/>
    <w:pPr>
      <w:tabs>
        <w:tab w:val="center" w:pos="4320"/>
        <w:tab w:val="right" w:pos="8640"/>
      </w:tabs>
    </w:pPr>
  </w:style>
  <w:style w:type="character" w:styleId="PageNumber">
    <w:name w:val="page number"/>
    <w:basedOn w:val="DefaultParagraphFont"/>
    <w:rsid w:val="00EE6F6B"/>
  </w:style>
  <w:style w:type="paragraph" w:styleId="BodyTextIndent">
    <w:name w:val="Body Text Indent"/>
    <w:basedOn w:val="Normal"/>
    <w:rsid w:val="00483061"/>
    <w:pPr>
      <w:spacing w:after="120"/>
      <w:ind w:left="360"/>
    </w:pPr>
  </w:style>
  <w:style w:type="paragraph" w:styleId="BodyTextIndent3">
    <w:name w:val="Body Text Indent 3"/>
    <w:basedOn w:val="Normal"/>
    <w:rsid w:val="00541699"/>
    <w:pPr>
      <w:spacing w:after="120"/>
      <w:ind w:left="360"/>
    </w:pPr>
    <w:rPr>
      <w:sz w:val="16"/>
      <w:szCs w:val="16"/>
    </w:rPr>
  </w:style>
  <w:style w:type="paragraph" w:styleId="BodyText">
    <w:name w:val="Body Text"/>
    <w:basedOn w:val="Normal"/>
    <w:rsid w:val="000A3413"/>
    <w:pPr>
      <w:spacing w:after="120"/>
    </w:pPr>
  </w:style>
  <w:style w:type="table" w:styleId="TableGrid">
    <w:name w:val="Table Grid"/>
    <w:basedOn w:val="TableNormal"/>
    <w:rsid w:val="00BC5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D101DD"/>
    <w:rPr>
      <w:rFonts w:ascii="Courier New" w:hAnsi="Courier New" w:cs="Courier New"/>
      <w:sz w:val="20"/>
      <w:szCs w:val="20"/>
      <w:lang w:val="en-AU"/>
    </w:rPr>
  </w:style>
  <w:style w:type="paragraph" w:styleId="BalloonText">
    <w:name w:val="Balloon Text"/>
    <w:basedOn w:val="Normal"/>
    <w:link w:val="BalloonTextChar"/>
    <w:rsid w:val="00CE365F"/>
    <w:rPr>
      <w:rFonts w:ascii="Tahoma" w:hAnsi="Tahoma" w:cs="Tahoma"/>
      <w:sz w:val="16"/>
      <w:szCs w:val="16"/>
    </w:rPr>
  </w:style>
  <w:style w:type="character" w:customStyle="1" w:styleId="BalloonTextChar">
    <w:name w:val="Balloon Text Char"/>
    <w:link w:val="BalloonText"/>
    <w:rsid w:val="00CE3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1</vt:lpstr>
    </vt:vector>
  </TitlesOfParts>
  <Company>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akad</dc:creator>
  <cp:keywords/>
  <dc:description/>
  <cp:lastModifiedBy>koutrec@gmail.com</cp:lastModifiedBy>
  <cp:revision>2</cp:revision>
  <cp:lastPrinted>2012-02-14T19:19:00Z</cp:lastPrinted>
  <dcterms:created xsi:type="dcterms:W3CDTF">2016-02-16T19:09:00Z</dcterms:created>
  <dcterms:modified xsi:type="dcterms:W3CDTF">2016-02-16T19:09:00Z</dcterms:modified>
</cp:coreProperties>
</file>