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F6B" w:rsidRDefault="00EE6F6B" w:rsidP="00EE6F6B"/>
    <w:p w:rsidR="00EE6F6B" w:rsidRDefault="00EE6F6B" w:rsidP="00EE6F6B"/>
    <w:p w:rsidR="00EE6F6B" w:rsidRDefault="00EE6F6B" w:rsidP="00EE6F6B">
      <w:pPr>
        <w:jc w:val="center"/>
      </w:pPr>
      <w:r>
        <w:t>ACCT 2101 Financial Accounting</w:t>
      </w:r>
    </w:p>
    <w:p w:rsidR="00EE6F6B" w:rsidRDefault="00EE6F6B" w:rsidP="00EE6F6B"/>
    <w:p w:rsidR="00EE6F6B" w:rsidRDefault="00071E28" w:rsidP="00EE6F6B">
      <w:pPr>
        <w:pStyle w:val="Heading1"/>
      </w:pPr>
      <w:r>
        <w:t>Sample Exam 3</w:t>
      </w:r>
    </w:p>
    <w:p w:rsidR="00EE6F6B" w:rsidRDefault="00EE6F6B" w:rsidP="00EE6F6B">
      <w:pPr>
        <w:jc w:val="center"/>
      </w:pPr>
    </w:p>
    <w:p w:rsidR="00EE6F6B" w:rsidRDefault="00EE6F6B" w:rsidP="00EE6F6B">
      <w:pPr>
        <w:rPr>
          <w:u w:val="single"/>
        </w:rPr>
      </w:pPr>
    </w:p>
    <w:p w:rsidR="00071E28" w:rsidRDefault="00071E28" w:rsidP="00EE6F6B">
      <w:pPr>
        <w:rPr>
          <w:u w:val="single"/>
        </w:rPr>
      </w:pPr>
    </w:p>
    <w:p w:rsidR="00071E28" w:rsidRDefault="00071E28" w:rsidP="00EE6F6B">
      <w:pPr>
        <w:rPr>
          <w:u w:val="single"/>
        </w:rPr>
      </w:pPr>
    </w:p>
    <w:p w:rsidR="00071E28" w:rsidRDefault="00071E28" w:rsidP="00EE6F6B">
      <w:pPr>
        <w:rPr>
          <w:u w:val="single"/>
        </w:rPr>
      </w:pPr>
    </w:p>
    <w:p w:rsidR="00071E28" w:rsidRDefault="00071E28" w:rsidP="00EE6F6B">
      <w:pPr>
        <w:rPr>
          <w:u w:val="single"/>
        </w:rPr>
      </w:pPr>
    </w:p>
    <w:p w:rsidR="00071E28" w:rsidRDefault="00071E28" w:rsidP="00EE6F6B">
      <w:pPr>
        <w:rPr>
          <w:u w:val="single"/>
        </w:rPr>
      </w:pPr>
    </w:p>
    <w:p w:rsidR="00071E28" w:rsidRDefault="00071E28" w:rsidP="00EE6F6B">
      <w:pPr>
        <w:rPr>
          <w:u w:val="single"/>
        </w:rPr>
      </w:pPr>
    </w:p>
    <w:p w:rsidR="00071E28" w:rsidRDefault="00071E28" w:rsidP="00EE6F6B">
      <w:pPr>
        <w:rPr>
          <w:u w:val="single"/>
        </w:rPr>
      </w:pPr>
    </w:p>
    <w:p w:rsidR="00071E28" w:rsidRDefault="00071E28" w:rsidP="00EE6F6B">
      <w:pPr>
        <w:rPr>
          <w:u w:val="single"/>
        </w:rPr>
      </w:pPr>
    </w:p>
    <w:p w:rsidR="00071E28" w:rsidRDefault="00071E28" w:rsidP="00EE6F6B">
      <w:pPr>
        <w:rPr>
          <w:u w:val="single"/>
        </w:rPr>
      </w:pPr>
    </w:p>
    <w:p w:rsidR="00071E28" w:rsidRDefault="00071E28" w:rsidP="00EE6F6B">
      <w:pPr>
        <w:rPr>
          <w:u w:val="single"/>
        </w:rPr>
      </w:pPr>
    </w:p>
    <w:p w:rsidR="00071E28" w:rsidRDefault="00071E28" w:rsidP="00EE6F6B">
      <w:pPr>
        <w:rPr>
          <w:u w:val="single"/>
        </w:rPr>
      </w:pPr>
    </w:p>
    <w:p w:rsidR="00071E28" w:rsidRDefault="00071E28" w:rsidP="00EE6F6B">
      <w:pPr>
        <w:rPr>
          <w:u w:val="single"/>
        </w:rPr>
      </w:pPr>
    </w:p>
    <w:p w:rsidR="00071E28" w:rsidRDefault="00071E28" w:rsidP="00EE6F6B">
      <w:pPr>
        <w:rPr>
          <w:u w:val="single"/>
        </w:rPr>
      </w:pPr>
    </w:p>
    <w:p w:rsidR="00071E28" w:rsidRDefault="00071E28" w:rsidP="00EE6F6B">
      <w:pPr>
        <w:rPr>
          <w:u w:val="single"/>
        </w:rPr>
      </w:pPr>
    </w:p>
    <w:p w:rsidR="00071E28" w:rsidRDefault="00071E28" w:rsidP="00EE6F6B">
      <w:pPr>
        <w:rPr>
          <w:u w:val="single"/>
        </w:rPr>
      </w:pPr>
    </w:p>
    <w:p w:rsidR="00071E28" w:rsidRDefault="00071E28" w:rsidP="00EE6F6B">
      <w:pPr>
        <w:rPr>
          <w:u w:val="single"/>
        </w:rPr>
      </w:pPr>
    </w:p>
    <w:p w:rsidR="00071E28" w:rsidRDefault="00071E28" w:rsidP="00EE6F6B">
      <w:pPr>
        <w:rPr>
          <w:u w:val="single"/>
        </w:rPr>
      </w:pPr>
    </w:p>
    <w:p w:rsidR="00071E28" w:rsidRDefault="00071E28" w:rsidP="00EE6F6B">
      <w:pPr>
        <w:rPr>
          <w:u w:val="single"/>
        </w:rPr>
      </w:pPr>
    </w:p>
    <w:p w:rsidR="00071E28" w:rsidRDefault="00071E28" w:rsidP="00EE6F6B">
      <w:pPr>
        <w:rPr>
          <w:u w:val="single"/>
        </w:rPr>
      </w:pPr>
    </w:p>
    <w:p w:rsidR="00071E28" w:rsidRDefault="00071E28" w:rsidP="00EE6F6B">
      <w:pPr>
        <w:rPr>
          <w:u w:val="single"/>
        </w:rPr>
      </w:pPr>
    </w:p>
    <w:p w:rsidR="00071E28" w:rsidRDefault="00071E28" w:rsidP="00EE6F6B">
      <w:pPr>
        <w:rPr>
          <w:u w:val="single"/>
        </w:rPr>
      </w:pPr>
    </w:p>
    <w:p w:rsidR="00071E28" w:rsidRDefault="00071E28" w:rsidP="00EE6F6B">
      <w:pPr>
        <w:rPr>
          <w:u w:val="single"/>
        </w:rPr>
      </w:pPr>
    </w:p>
    <w:p w:rsidR="00071E28" w:rsidRDefault="00071E28" w:rsidP="00EE6F6B">
      <w:pPr>
        <w:rPr>
          <w:u w:val="single"/>
        </w:rPr>
      </w:pPr>
    </w:p>
    <w:p w:rsidR="00071E28" w:rsidRDefault="00071E28" w:rsidP="00EE6F6B">
      <w:pPr>
        <w:rPr>
          <w:u w:val="single"/>
        </w:rPr>
      </w:pPr>
    </w:p>
    <w:p w:rsidR="00071E28" w:rsidRDefault="00071E28" w:rsidP="00EE6F6B">
      <w:pPr>
        <w:rPr>
          <w:u w:val="single"/>
        </w:rPr>
      </w:pPr>
    </w:p>
    <w:p w:rsidR="00EE6F6B" w:rsidRDefault="00EE6F6B" w:rsidP="00EE6F6B">
      <w:pPr>
        <w:rPr>
          <w:u w:val="single"/>
        </w:rPr>
      </w:pPr>
    </w:p>
    <w:p w:rsidR="00EE6F6B" w:rsidRDefault="00EE6F6B" w:rsidP="00EE6F6B">
      <w:r>
        <w:t>Pa</w:t>
      </w:r>
      <w:r w:rsidR="00071E28">
        <w:t xml:space="preserve">rt I:  Multiple Choice Answers </w:t>
      </w:r>
    </w:p>
    <w:p w:rsidR="00EE6F6B" w:rsidRDefault="00EE6F6B" w:rsidP="00EE6F6B"/>
    <w:p w:rsidR="00EE6F6B" w:rsidRDefault="00EE6F6B" w:rsidP="00EE6F6B">
      <w:pPr>
        <w:numPr>
          <w:ilvl w:val="0"/>
          <w:numId w:val="8"/>
        </w:numPr>
      </w:pPr>
      <w:r>
        <w:t xml:space="preserve">_____                  </w:t>
      </w:r>
      <w:r w:rsidR="00C95E1D">
        <w:t xml:space="preserve">6. _____               </w:t>
      </w:r>
    </w:p>
    <w:p w:rsidR="00EE6F6B" w:rsidRDefault="00EE6F6B" w:rsidP="00EE6F6B">
      <w:pPr>
        <w:ind w:left="360"/>
      </w:pPr>
    </w:p>
    <w:p w:rsidR="00EE6F6B" w:rsidRDefault="00EE6F6B" w:rsidP="00EE6F6B">
      <w:pPr>
        <w:numPr>
          <w:ilvl w:val="0"/>
          <w:numId w:val="8"/>
        </w:numPr>
      </w:pPr>
      <w:r>
        <w:t xml:space="preserve">_____                  </w:t>
      </w:r>
      <w:r w:rsidR="00C95E1D">
        <w:t xml:space="preserve">7. _____               </w:t>
      </w:r>
    </w:p>
    <w:p w:rsidR="00EE6F6B" w:rsidRDefault="00EE6F6B" w:rsidP="00EE6F6B"/>
    <w:p w:rsidR="00EE6F6B" w:rsidRDefault="00EE6F6B" w:rsidP="00EE6F6B">
      <w:pPr>
        <w:numPr>
          <w:ilvl w:val="0"/>
          <w:numId w:val="8"/>
        </w:numPr>
      </w:pPr>
      <w:r>
        <w:t>_____                  8. _____</w:t>
      </w:r>
      <w:r w:rsidR="00637981">
        <w:t xml:space="preserve">               </w:t>
      </w:r>
    </w:p>
    <w:p w:rsidR="00EE6F6B" w:rsidRDefault="00EE6F6B" w:rsidP="00EE6F6B"/>
    <w:p w:rsidR="00EE6F6B" w:rsidRDefault="00EE6F6B" w:rsidP="00EE6F6B">
      <w:pPr>
        <w:numPr>
          <w:ilvl w:val="0"/>
          <w:numId w:val="8"/>
        </w:numPr>
      </w:pPr>
      <w:r>
        <w:t>_____                  9. _____</w:t>
      </w:r>
      <w:r w:rsidR="00637981">
        <w:t xml:space="preserve">               </w:t>
      </w:r>
    </w:p>
    <w:p w:rsidR="00EE6F6B" w:rsidRDefault="00EE6F6B" w:rsidP="00EE6F6B"/>
    <w:p w:rsidR="00EE6F6B" w:rsidRDefault="00EE6F6B" w:rsidP="00EE6F6B">
      <w:pPr>
        <w:numPr>
          <w:ilvl w:val="0"/>
          <w:numId w:val="8"/>
        </w:numPr>
      </w:pPr>
      <w:r>
        <w:t>_____                  10. _____</w:t>
      </w:r>
      <w:r w:rsidR="00637981">
        <w:t xml:space="preserve">      </w:t>
      </w:r>
      <w:r w:rsidR="006A4306">
        <w:t xml:space="preserve">       </w:t>
      </w:r>
    </w:p>
    <w:p w:rsidR="00EE6F6B" w:rsidRDefault="00EE6F6B" w:rsidP="00EE6F6B"/>
    <w:p w:rsidR="00EE6F6B" w:rsidRDefault="00EE6F6B" w:rsidP="00EE6F6B"/>
    <w:p w:rsidR="00D42DB9" w:rsidRPr="00CB7647" w:rsidRDefault="00EE6F6B" w:rsidP="00D42DB9">
      <w:pPr>
        <w:widowControl w:val="0"/>
        <w:rPr>
          <w:rFonts w:ascii="Arial" w:hAnsi="Arial" w:cs="Arial"/>
          <w:snapToGrid w:val="0"/>
        </w:rPr>
      </w:pPr>
      <w:r>
        <w:rPr>
          <w:rFonts w:ascii="Arial" w:hAnsi="Arial" w:cs="Arial"/>
        </w:rPr>
        <w:br w:type="page"/>
      </w:r>
      <w:r w:rsidR="00CB7647">
        <w:rPr>
          <w:rFonts w:ascii="Arial" w:hAnsi="Arial" w:cs="Arial"/>
        </w:rPr>
        <w:lastRenderedPageBreak/>
        <w:t>I</w:t>
      </w:r>
      <w:r w:rsidR="00071E28">
        <w:rPr>
          <w:rFonts w:ascii="Arial" w:hAnsi="Arial" w:cs="Arial"/>
        </w:rPr>
        <w:t>. Multiple choices</w:t>
      </w:r>
      <w:r w:rsidR="00D42DB9" w:rsidRPr="00CB7647">
        <w:rPr>
          <w:rFonts w:ascii="Arial" w:hAnsi="Arial" w:cs="Arial"/>
          <w:snapToGrid w:val="0"/>
        </w:rPr>
        <w:t xml:space="preserve">: </w:t>
      </w:r>
    </w:p>
    <w:p w:rsidR="00D42DB9" w:rsidRPr="00D65F63" w:rsidRDefault="00D42DB9" w:rsidP="00D42DB9">
      <w:pPr>
        <w:widowControl w:val="0"/>
        <w:rPr>
          <w:rFonts w:ascii="Arial" w:hAnsi="Arial" w:cs="Arial"/>
          <w:b/>
          <w:snapToGrid w:val="0"/>
        </w:rPr>
      </w:pPr>
      <w:r w:rsidRPr="00CB7647">
        <w:rPr>
          <w:rFonts w:ascii="Arial" w:hAnsi="Arial" w:cs="Arial"/>
          <w:snapToGrid w:val="0"/>
        </w:rPr>
        <w:t xml:space="preserve">Choose the </w:t>
      </w:r>
      <w:r w:rsidRPr="00CB7647">
        <w:rPr>
          <w:rFonts w:ascii="Arial" w:hAnsi="Arial" w:cs="Arial"/>
          <w:b/>
          <w:snapToGrid w:val="0"/>
          <w:u w:val="single"/>
        </w:rPr>
        <w:t>one</w:t>
      </w:r>
      <w:r w:rsidRPr="00CB7647">
        <w:rPr>
          <w:rFonts w:ascii="Arial" w:hAnsi="Arial" w:cs="Arial"/>
          <w:snapToGrid w:val="0"/>
        </w:rPr>
        <w:t xml:space="preserve"> best answer for each of the following questions.  </w:t>
      </w:r>
      <w:r w:rsidRPr="00D65F63">
        <w:rPr>
          <w:rFonts w:ascii="Arial" w:hAnsi="Arial" w:cs="Arial"/>
          <w:b/>
          <w:snapToGrid w:val="0"/>
        </w:rPr>
        <w:t>Please write your answers in the space provided on the cover page.</w:t>
      </w:r>
    </w:p>
    <w:p w:rsidR="000B4880" w:rsidRDefault="000B4880" w:rsidP="000B4880">
      <w:pPr>
        <w:tabs>
          <w:tab w:val="decimal" w:pos="360"/>
          <w:tab w:val="left" w:pos="1080"/>
        </w:tabs>
        <w:jc w:val="both"/>
      </w:pPr>
    </w:p>
    <w:p w:rsidR="00FD387E" w:rsidRDefault="00154B6F" w:rsidP="00FD387E">
      <w:pPr>
        <w:tabs>
          <w:tab w:val="decimal" w:pos="360"/>
          <w:tab w:val="left" w:pos="720"/>
          <w:tab w:val="left" w:pos="1080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1) </w:t>
      </w:r>
      <w:r w:rsidR="00FD387E">
        <w:rPr>
          <w:rFonts w:ascii="Arial" w:hAnsi="Arial"/>
          <w:sz w:val="22"/>
        </w:rPr>
        <w:t>A merchandiser w</w:t>
      </w:r>
      <w:r w:rsidR="00382EFC">
        <w:rPr>
          <w:rFonts w:ascii="Arial" w:hAnsi="Arial"/>
          <w:sz w:val="22"/>
        </w:rPr>
        <w:t xml:space="preserve">ill earn </w:t>
      </w:r>
      <w:r w:rsidR="00FD387E">
        <w:rPr>
          <w:rFonts w:ascii="Arial" w:hAnsi="Arial"/>
          <w:sz w:val="22"/>
        </w:rPr>
        <w:t>exactly $0</w:t>
      </w:r>
      <w:r w:rsidR="00382EFC">
        <w:rPr>
          <w:rFonts w:ascii="Arial" w:hAnsi="Arial"/>
          <w:sz w:val="22"/>
        </w:rPr>
        <w:t xml:space="preserve"> income from operations</w:t>
      </w:r>
      <w:r w:rsidR="00FD387E">
        <w:rPr>
          <w:rFonts w:ascii="Arial" w:hAnsi="Arial"/>
          <w:sz w:val="22"/>
        </w:rPr>
        <w:t xml:space="preserve"> when</w:t>
      </w:r>
    </w:p>
    <w:p w:rsidR="00FD387E" w:rsidRDefault="00FD387E" w:rsidP="00FD387E">
      <w:pPr>
        <w:widowControl w:val="0"/>
        <w:numPr>
          <w:ilvl w:val="0"/>
          <w:numId w:val="25"/>
        </w:numPr>
        <w:tabs>
          <w:tab w:val="decimal" w:pos="360"/>
          <w:tab w:val="left" w:pos="720"/>
          <w:tab w:val="left" w:pos="1080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net sales equals cost of goods sold.</w:t>
      </w:r>
    </w:p>
    <w:p w:rsidR="00FD387E" w:rsidRDefault="00FD387E" w:rsidP="00FD387E">
      <w:pPr>
        <w:widowControl w:val="0"/>
        <w:numPr>
          <w:ilvl w:val="0"/>
          <w:numId w:val="25"/>
        </w:numPr>
        <w:tabs>
          <w:tab w:val="decimal" w:pos="360"/>
          <w:tab w:val="left" w:pos="720"/>
          <w:tab w:val="left" w:pos="1080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cost of goods sold equ</w:t>
      </w:r>
      <w:r w:rsidR="00382EFC">
        <w:rPr>
          <w:rFonts w:ascii="Arial" w:hAnsi="Arial"/>
          <w:sz w:val="22"/>
        </w:rPr>
        <w:t>als gross profit</w:t>
      </w:r>
      <w:r>
        <w:rPr>
          <w:rFonts w:ascii="Arial" w:hAnsi="Arial"/>
          <w:sz w:val="22"/>
        </w:rPr>
        <w:t>.</w:t>
      </w:r>
    </w:p>
    <w:p w:rsidR="00FD387E" w:rsidRDefault="00FD387E" w:rsidP="00FD387E">
      <w:pPr>
        <w:widowControl w:val="0"/>
        <w:numPr>
          <w:ilvl w:val="0"/>
          <w:numId w:val="25"/>
        </w:numPr>
        <w:tabs>
          <w:tab w:val="decimal" w:pos="360"/>
          <w:tab w:val="left" w:pos="720"/>
          <w:tab w:val="left" w:pos="1080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operating expenses equal net sales.</w:t>
      </w:r>
    </w:p>
    <w:p w:rsidR="00FD387E" w:rsidRDefault="00FD387E" w:rsidP="00FD387E">
      <w:pPr>
        <w:widowControl w:val="0"/>
        <w:numPr>
          <w:ilvl w:val="0"/>
          <w:numId w:val="25"/>
        </w:numPr>
        <w:tabs>
          <w:tab w:val="decimal" w:pos="360"/>
          <w:tab w:val="left" w:pos="720"/>
          <w:tab w:val="left" w:pos="1080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gross profit equals operating expenses.</w:t>
      </w:r>
    </w:p>
    <w:p w:rsidR="009865C7" w:rsidRDefault="009865C7" w:rsidP="00155A15">
      <w:pPr>
        <w:tabs>
          <w:tab w:val="decimal" w:pos="360"/>
          <w:tab w:val="left" w:pos="720"/>
          <w:tab w:val="left" w:pos="1080"/>
        </w:tabs>
        <w:ind w:left="1080" w:hanging="1080"/>
        <w:jc w:val="both"/>
        <w:rPr>
          <w:rFonts w:ascii="Arial" w:hAnsi="Arial"/>
          <w:sz w:val="22"/>
        </w:rPr>
      </w:pPr>
    </w:p>
    <w:p w:rsidR="00FD387E" w:rsidRDefault="00FD387E" w:rsidP="00FD387E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2) A perpetual inventory system would most likely be used by a(n)</w:t>
      </w:r>
    </w:p>
    <w:p w:rsidR="00FD387E" w:rsidRDefault="00B945B0" w:rsidP="00FD387E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a.</w:t>
      </w:r>
      <w:r>
        <w:rPr>
          <w:rFonts w:ascii="Arial" w:hAnsi="Arial"/>
          <w:sz w:val="22"/>
        </w:rPr>
        <w:tab/>
        <w:t>jewelry store</w:t>
      </w:r>
      <w:r w:rsidR="00FD387E">
        <w:rPr>
          <w:rFonts w:ascii="Arial" w:hAnsi="Arial"/>
          <w:sz w:val="22"/>
        </w:rPr>
        <w:t>.</w:t>
      </w:r>
    </w:p>
    <w:p w:rsidR="00FD387E" w:rsidRDefault="00FD387E" w:rsidP="00FD387E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b.</w:t>
      </w:r>
      <w:r>
        <w:rPr>
          <w:rFonts w:ascii="Arial" w:hAnsi="Arial"/>
          <w:sz w:val="22"/>
        </w:rPr>
        <w:tab/>
        <w:t>hardware store.</w:t>
      </w:r>
    </w:p>
    <w:p w:rsidR="00FD387E" w:rsidRDefault="00FD387E" w:rsidP="00FD387E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c.</w:t>
      </w:r>
      <w:r>
        <w:rPr>
          <w:rFonts w:ascii="Arial" w:hAnsi="Arial"/>
          <w:sz w:val="22"/>
        </w:rPr>
        <w:tab/>
        <w:t>drugstore.</w:t>
      </w:r>
    </w:p>
    <w:p w:rsidR="00FD387E" w:rsidRDefault="00FD387E" w:rsidP="00FD387E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d.</w:t>
      </w:r>
      <w:r>
        <w:rPr>
          <w:rFonts w:ascii="Arial" w:hAnsi="Arial"/>
          <w:sz w:val="22"/>
        </w:rPr>
        <w:tab/>
        <w:t>convenience store.</w:t>
      </w:r>
    </w:p>
    <w:p w:rsidR="00FD387E" w:rsidRDefault="00FD387E" w:rsidP="00155A15">
      <w:pPr>
        <w:tabs>
          <w:tab w:val="decimal" w:pos="360"/>
          <w:tab w:val="left" w:pos="720"/>
          <w:tab w:val="left" w:pos="1080"/>
        </w:tabs>
        <w:ind w:left="1080" w:hanging="1080"/>
        <w:jc w:val="both"/>
        <w:rPr>
          <w:rFonts w:ascii="Arial" w:hAnsi="Arial"/>
          <w:sz w:val="22"/>
        </w:rPr>
      </w:pPr>
    </w:p>
    <w:p w:rsidR="00FD387E" w:rsidRDefault="00FD387E" w:rsidP="00FD387E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3) Indicate which one of the following would </w:t>
      </w:r>
      <w:r>
        <w:rPr>
          <w:rFonts w:ascii="Arial" w:hAnsi="Arial"/>
          <w:b/>
          <w:sz w:val="22"/>
        </w:rPr>
        <w:t>not</w:t>
      </w:r>
      <w:r>
        <w:rPr>
          <w:rFonts w:ascii="Arial" w:hAnsi="Arial"/>
          <w:sz w:val="22"/>
        </w:rPr>
        <w:t xml:space="preserve"> appear on both a single-step income statement and a multiple-step income statement.</w:t>
      </w:r>
    </w:p>
    <w:p w:rsidR="00FD387E" w:rsidRDefault="00FD387E" w:rsidP="00FD387E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a.</w:t>
      </w:r>
      <w:r>
        <w:rPr>
          <w:rFonts w:ascii="Arial" w:hAnsi="Arial"/>
          <w:sz w:val="22"/>
        </w:rPr>
        <w:tab/>
        <w:t>Gross profit</w:t>
      </w:r>
    </w:p>
    <w:p w:rsidR="00FD387E" w:rsidRDefault="00FD387E" w:rsidP="00FD387E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b.</w:t>
      </w:r>
      <w:r>
        <w:rPr>
          <w:rFonts w:ascii="Arial" w:hAnsi="Arial"/>
          <w:sz w:val="22"/>
        </w:rPr>
        <w:tab/>
        <w:t>Operating expenses</w:t>
      </w:r>
    </w:p>
    <w:p w:rsidR="00FD387E" w:rsidRDefault="00FD387E" w:rsidP="00FD387E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c.</w:t>
      </w:r>
      <w:r>
        <w:rPr>
          <w:rFonts w:ascii="Arial" w:hAnsi="Arial"/>
          <w:sz w:val="22"/>
        </w:rPr>
        <w:tab/>
        <w:t>Sales revenues</w:t>
      </w:r>
    </w:p>
    <w:p w:rsidR="00FD387E" w:rsidRDefault="00FD387E" w:rsidP="00FD387E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d.</w:t>
      </w:r>
      <w:r>
        <w:rPr>
          <w:rFonts w:ascii="Arial" w:hAnsi="Arial"/>
          <w:sz w:val="22"/>
        </w:rPr>
        <w:tab/>
        <w:t>Cost of goods sold</w:t>
      </w:r>
    </w:p>
    <w:p w:rsidR="00FD387E" w:rsidRDefault="00FD387E" w:rsidP="00155A15">
      <w:pPr>
        <w:tabs>
          <w:tab w:val="decimal" w:pos="360"/>
          <w:tab w:val="left" w:pos="720"/>
          <w:tab w:val="left" w:pos="1080"/>
        </w:tabs>
        <w:ind w:left="1080" w:hanging="1080"/>
        <w:jc w:val="both"/>
        <w:rPr>
          <w:rFonts w:ascii="Arial" w:hAnsi="Arial"/>
          <w:sz w:val="22"/>
        </w:rPr>
      </w:pPr>
    </w:p>
    <w:p w:rsidR="00BE38A5" w:rsidRDefault="00FD387E" w:rsidP="00BE38A5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4)</w:t>
      </w:r>
      <w:r w:rsidR="00BE38A5">
        <w:rPr>
          <w:rFonts w:ascii="Arial" w:hAnsi="Arial"/>
          <w:sz w:val="22"/>
        </w:rPr>
        <w:t xml:space="preserve"> </w:t>
      </w:r>
      <w:r w:rsidR="00BE38A5">
        <w:rPr>
          <w:rFonts w:ascii="Arial" w:hAnsi="Arial" w:cs="Arial"/>
          <w:sz w:val="22"/>
        </w:rPr>
        <w:t>When a perpetual inventory system is used, which of the following is a purpose of taking a physical inventory?</w:t>
      </w:r>
    </w:p>
    <w:p w:rsidR="00BE38A5" w:rsidRDefault="00BE38A5" w:rsidP="00BE38A5">
      <w:pPr>
        <w:widowControl w:val="0"/>
        <w:numPr>
          <w:ilvl w:val="0"/>
          <w:numId w:val="26"/>
        </w:numPr>
        <w:tabs>
          <w:tab w:val="decimal" w:pos="360"/>
          <w:tab w:val="left" w:pos="720"/>
          <w:tab w:val="left" w:pos="1080"/>
        </w:tabs>
        <w:jc w:val="both"/>
        <w:rPr>
          <w:rFonts w:ascii="Arial" w:hAnsi="Arial"/>
          <w:sz w:val="22"/>
        </w:rPr>
      </w:pPr>
      <w:r>
        <w:rPr>
          <w:rFonts w:ascii="Arial" w:hAnsi="Arial" w:cs="Arial"/>
          <w:sz w:val="22"/>
        </w:rPr>
        <w:t>To check the accuracy of the perpetual inventory records</w:t>
      </w:r>
    </w:p>
    <w:p w:rsidR="00BE38A5" w:rsidRDefault="00BE38A5" w:rsidP="00BE38A5">
      <w:pPr>
        <w:widowControl w:val="0"/>
        <w:numPr>
          <w:ilvl w:val="0"/>
          <w:numId w:val="26"/>
        </w:numPr>
        <w:tabs>
          <w:tab w:val="decimal" w:pos="360"/>
          <w:tab w:val="left" w:pos="720"/>
          <w:tab w:val="left" w:pos="1080"/>
        </w:tabs>
        <w:jc w:val="both"/>
        <w:rPr>
          <w:rFonts w:ascii="Arial" w:hAnsi="Arial"/>
          <w:sz w:val="22"/>
        </w:rPr>
      </w:pPr>
      <w:r>
        <w:rPr>
          <w:rFonts w:ascii="Arial" w:hAnsi="Arial" w:cs="Arial"/>
          <w:sz w:val="22"/>
        </w:rPr>
        <w:t>To determine cost of goods sold for the accounting period</w:t>
      </w:r>
    </w:p>
    <w:p w:rsidR="00BE38A5" w:rsidRDefault="00BE38A5" w:rsidP="00BE38A5">
      <w:pPr>
        <w:widowControl w:val="0"/>
        <w:numPr>
          <w:ilvl w:val="0"/>
          <w:numId w:val="26"/>
        </w:numPr>
        <w:tabs>
          <w:tab w:val="decimal" w:pos="360"/>
          <w:tab w:val="left" w:pos="720"/>
          <w:tab w:val="left" w:pos="1080"/>
        </w:tabs>
        <w:jc w:val="both"/>
        <w:rPr>
          <w:rFonts w:ascii="Arial" w:hAnsi="Arial"/>
          <w:sz w:val="22"/>
        </w:rPr>
      </w:pPr>
      <w:r>
        <w:rPr>
          <w:rFonts w:ascii="Arial" w:hAnsi="Arial" w:cs="Arial"/>
          <w:sz w:val="22"/>
        </w:rPr>
        <w:t>To compute the inventory turnover ratio</w:t>
      </w:r>
    </w:p>
    <w:p w:rsidR="00BE38A5" w:rsidRDefault="00BE38A5" w:rsidP="00BE38A5">
      <w:pPr>
        <w:widowControl w:val="0"/>
        <w:numPr>
          <w:ilvl w:val="0"/>
          <w:numId w:val="26"/>
        </w:numPr>
        <w:tabs>
          <w:tab w:val="decimal" w:pos="360"/>
          <w:tab w:val="left" w:pos="720"/>
          <w:tab w:val="left" w:pos="1080"/>
        </w:tabs>
        <w:jc w:val="both"/>
        <w:rPr>
          <w:rFonts w:ascii="Arial" w:hAnsi="Arial"/>
          <w:sz w:val="22"/>
        </w:rPr>
      </w:pPr>
      <w:r>
        <w:rPr>
          <w:rFonts w:ascii="Arial" w:hAnsi="Arial" w:cs="Arial"/>
          <w:sz w:val="22"/>
        </w:rPr>
        <w:t>All are a purpose of taking a physical inventory when a perpetual inventory system is used.</w:t>
      </w:r>
    </w:p>
    <w:p w:rsidR="00FD387E" w:rsidRDefault="00FD387E" w:rsidP="00155A15">
      <w:pPr>
        <w:tabs>
          <w:tab w:val="decimal" w:pos="360"/>
          <w:tab w:val="left" w:pos="720"/>
          <w:tab w:val="left" w:pos="1080"/>
        </w:tabs>
        <w:ind w:left="1080" w:hanging="1080"/>
        <w:jc w:val="both"/>
        <w:rPr>
          <w:rFonts w:ascii="Arial" w:hAnsi="Arial"/>
          <w:sz w:val="22"/>
        </w:rPr>
      </w:pPr>
    </w:p>
    <w:p w:rsidR="00BE38A5" w:rsidRDefault="00BE38A5" w:rsidP="00BE38A5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ascii="Arial" w:hAnsi="Arial"/>
          <w:sz w:val="22"/>
        </w:rPr>
      </w:pPr>
      <w:r>
        <w:t xml:space="preserve">5) </w:t>
      </w:r>
      <w:r>
        <w:rPr>
          <w:rFonts w:ascii="Arial" w:hAnsi="Arial"/>
          <w:sz w:val="22"/>
        </w:rPr>
        <w:t>Two companies report the same cost of goods available for sale but each employs a different inventory costing method.  If the price of goods has increased during the period, then the company using</w:t>
      </w:r>
    </w:p>
    <w:p w:rsidR="00BE38A5" w:rsidRDefault="00BE38A5" w:rsidP="00BE38A5">
      <w:pPr>
        <w:tabs>
          <w:tab w:val="decimal" w:pos="360"/>
          <w:tab w:val="left" w:pos="720"/>
          <w:tab w:val="left" w:pos="1080"/>
        </w:tabs>
        <w:ind w:left="1080" w:hanging="108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a.</w:t>
      </w:r>
      <w:r>
        <w:rPr>
          <w:rFonts w:ascii="Arial" w:hAnsi="Arial"/>
          <w:sz w:val="22"/>
        </w:rPr>
        <w:tab/>
        <w:t>LIFO will have the highest ending inventory.</w:t>
      </w:r>
    </w:p>
    <w:p w:rsidR="00BE38A5" w:rsidRDefault="00BE38A5" w:rsidP="00BE38A5">
      <w:pPr>
        <w:tabs>
          <w:tab w:val="decimal" w:pos="360"/>
          <w:tab w:val="left" w:pos="720"/>
          <w:tab w:val="left" w:pos="1080"/>
        </w:tabs>
        <w:ind w:left="1080" w:hanging="108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b.</w:t>
      </w:r>
      <w:r>
        <w:rPr>
          <w:rFonts w:ascii="Arial" w:hAnsi="Arial"/>
          <w:sz w:val="22"/>
        </w:rPr>
        <w:tab/>
        <w:t>FIFO will have the highest cost of good sold.</w:t>
      </w:r>
    </w:p>
    <w:p w:rsidR="00BE38A5" w:rsidRDefault="00BE38A5" w:rsidP="00BE38A5">
      <w:pPr>
        <w:tabs>
          <w:tab w:val="decimal" w:pos="360"/>
          <w:tab w:val="left" w:pos="720"/>
          <w:tab w:val="left" w:pos="1080"/>
        </w:tabs>
        <w:ind w:left="1080" w:hanging="108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c.</w:t>
      </w:r>
      <w:r>
        <w:rPr>
          <w:rFonts w:ascii="Arial" w:hAnsi="Arial"/>
          <w:sz w:val="22"/>
        </w:rPr>
        <w:tab/>
        <w:t>FIFO will have the highest ending inventory.</w:t>
      </w:r>
    </w:p>
    <w:p w:rsidR="00BE38A5" w:rsidRDefault="00BE38A5" w:rsidP="00BE38A5">
      <w:pPr>
        <w:tabs>
          <w:tab w:val="decimal" w:pos="360"/>
          <w:tab w:val="left" w:pos="720"/>
          <w:tab w:val="left" w:pos="1080"/>
        </w:tabs>
        <w:ind w:left="1080" w:hanging="108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d.</w:t>
      </w:r>
      <w:r>
        <w:rPr>
          <w:rFonts w:ascii="Arial" w:hAnsi="Arial"/>
          <w:sz w:val="22"/>
        </w:rPr>
        <w:tab/>
        <w:t>LIFO will have the lowest cost of goods sold.</w:t>
      </w:r>
    </w:p>
    <w:p w:rsidR="00BE38A5" w:rsidRDefault="00BE38A5" w:rsidP="00385B4B"/>
    <w:p w:rsidR="00E81C16" w:rsidRDefault="00E81C16" w:rsidP="00E81C16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ascii="Arial" w:hAnsi="Arial"/>
          <w:snapToGrid w:val="0"/>
          <w:sz w:val="22"/>
        </w:rPr>
      </w:pPr>
      <w:r>
        <w:t xml:space="preserve">6) </w:t>
      </w:r>
      <w:r>
        <w:rPr>
          <w:rFonts w:ascii="Arial" w:hAnsi="Arial"/>
          <w:snapToGrid w:val="0"/>
          <w:sz w:val="22"/>
        </w:rPr>
        <w:t xml:space="preserve">An employee authorized to sign checks should </w:t>
      </w:r>
      <w:r>
        <w:rPr>
          <w:rFonts w:ascii="Arial" w:hAnsi="Arial"/>
          <w:b/>
          <w:snapToGrid w:val="0"/>
          <w:sz w:val="22"/>
        </w:rPr>
        <w:t>not</w:t>
      </w:r>
      <w:r>
        <w:rPr>
          <w:rFonts w:ascii="Arial" w:hAnsi="Arial"/>
          <w:snapToGrid w:val="0"/>
          <w:sz w:val="22"/>
        </w:rPr>
        <w:t xml:space="preserve"> record</w:t>
      </w:r>
    </w:p>
    <w:p w:rsidR="00E81C16" w:rsidRDefault="00E81C16" w:rsidP="00E81C16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a.</w:t>
      </w:r>
      <w:r>
        <w:rPr>
          <w:rFonts w:ascii="Arial" w:hAnsi="Arial"/>
          <w:snapToGrid w:val="0"/>
          <w:sz w:val="22"/>
        </w:rPr>
        <w:tab/>
        <w:t>owner</w:t>
      </w:r>
      <w:r w:rsidR="00382EFC">
        <w:rPr>
          <w:rFonts w:ascii="Arial" w:hAnsi="Arial"/>
          <w:snapToGrid w:val="0"/>
          <w:sz w:val="22"/>
        </w:rPr>
        <w:t>s’</w:t>
      </w:r>
      <w:r>
        <w:rPr>
          <w:rFonts w:ascii="Arial" w:hAnsi="Arial"/>
          <w:snapToGrid w:val="0"/>
          <w:sz w:val="22"/>
        </w:rPr>
        <w:t xml:space="preserve"> cash contributions.</w:t>
      </w:r>
    </w:p>
    <w:p w:rsidR="00E81C16" w:rsidRDefault="00E81C16" w:rsidP="00E81C16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b.</w:t>
      </w:r>
      <w:r>
        <w:rPr>
          <w:rFonts w:ascii="Arial" w:hAnsi="Arial"/>
          <w:snapToGrid w:val="0"/>
          <w:sz w:val="22"/>
        </w:rPr>
        <w:tab/>
        <w:t>mail receipts.</w:t>
      </w:r>
    </w:p>
    <w:p w:rsidR="00E81C16" w:rsidRDefault="00E81C16" w:rsidP="00E81C16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c.</w:t>
      </w:r>
      <w:r>
        <w:rPr>
          <w:rFonts w:ascii="Arial" w:hAnsi="Arial"/>
          <w:snapToGrid w:val="0"/>
          <w:sz w:val="22"/>
        </w:rPr>
        <w:tab/>
        <w:t>cash disbursement transactions.</w:t>
      </w:r>
    </w:p>
    <w:p w:rsidR="00E81C16" w:rsidRDefault="00E81C16" w:rsidP="00E81C16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d.</w:t>
      </w:r>
      <w:r>
        <w:rPr>
          <w:rFonts w:ascii="Arial" w:hAnsi="Arial"/>
          <w:snapToGrid w:val="0"/>
          <w:sz w:val="22"/>
        </w:rPr>
        <w:tab/>
        <w:t>sales transactions.</w:t>
      </w:r>
    </w:p>
    <w:p w:rsidR="00E81C16" w:rsidRDefault="00E81C16" w:rsidP="00385B4B"/>
    <w:p w:rsidR="00E81C16" w:rsidRDefault="00E81C16" w:rsidP="00E81C16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ascii="Arial" w:hAnsi="Arial"/>
          <w:snapToGrid w:val="0"/>
          <w:sz w:val="22"/>
        </w:rPr>
      </w:pPr>
      <w:r>
        <w:br w:type="page"/>
      </w:r>
      <w:r>
        <w:lastRenderedPageBreak/>
        <w:t xml:space="preserve">7) </w:t>
      </w:r>
      <w:r>
        <w:rPr>
          <w:rFonts w:ascii="Arial" w:hAnsi="Arial" w:cs="Arial"/>
          <w:sz w:val="22"/>
        </w:rPr>
        <w:t>What causes the balance on the bank statement to differ from the cash balance in the general ledger?</w:t>
      </w:r>
    </w:p>
    <w:p w:rsidR="00E81C16" w:rsidRDefault="00E81C16" w:rsidP="00E81C16">
      <w:pPr>
        <w:widowControl w:val="0"/>
        <w:numPr>
          <w:ilvl w:val="0"/>
          <w:numId w:val="27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Time lags</w:t>
      </w:r>
    </w:p>
    <w:p w:rsidR="00E81C16" w:rsidRDefault="00E81C16" w:rsidP="00E81C16">
      <w:pPr>
        <w:widowControl w:val="0"/>
        <w:numPr>
          <w:ilvl w:val="0"/>
          <w:numId w:val="27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Errors by the bank</w:t>
      </w:r>
    </w:p>
    <w:p w:rsidR="00E81C16" w:rsidRDefault="00E81C16" w:rsidP="00E81C16">
      <w:pPr>
        <w:widowControl w:val="0"/>
        <w:numPr>
          <w:ilvl w:val="0"/>
          <w:numId w:val="27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Errors by the company</w:t>
      </w:r>
    </w:p>
    <w:p w:rsidR="00E81C16" w:rsidRDefault="00E81C16" w:rsidP="00E81C16">
      <w:pPr>
        <w:widowControl w:val="0"/>
        <w:numPr>
          <w:ilvl w:val="0"/>
          <w:numId w:val="27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All of the above</w:t>
      </w:r>
    </w:p>
    <w:p w:rsidR="00E81C16" w:rsidRDefault="00E81C16" w:rsidP="00385B4B"/>
    <w:p w:rsidR="00E81C16" w:rsidRDefault="00E81C16" w:rsidP="00E81C16">
      <w:pPr>
        <w:tabs>
          <w:tab w:val="decimal" w:pos="360"/>
          <w:tab w:val="left" w:pos="720"/>
          <w:tab w:val="left" w:pos="1080"/>
        </w:tabs>
        <w:ind w:left="720" w:hanging="720"/>
        <w:jc w:val="both"/>
        <w:rPr>
          <w:rFonts w:ascii="Arial" w:hAnsi="Arial"/>
          <w:snapToGrid w:val="0"/>
          <w:sz w:val="22"/>
        </w:rPr>
      </w:pPr>
      <w:r>
        <w:t xml:space="preserve">8) </w:t>
      </w:r>
      <w:r>
        <w:rPr>
          <w:rFonts w:ascii="Arial" w:hAnsi="Arial" w:cs="Arial"/>
          <w:sz w:val="22"/>
        </w:rPr>
        <w:t>Which of the following is an example of a bank reconciliation item that requires an adjus</w:t>
      </w:r>
      <w:r>
        <w:rPr>
          <w:rFonts w:ascii="Arial" w:hAnsi="Arial" w:cs="Arial"/>
          <w:sz w:val="22"/>
        </w:rPr>
        <w:t>t</w:t>
      </w:r>
      <w:r>
        <w:rPr>
          <w:rFonts w:ascii="Arial" w:hAnsi="Arial" w:cs="Arial"/>
          <w:sz w:val="22"/>
        </w:rPr>
        <w:t>ing entry?</w:t>
      </w:r>
    </w:p>
    <w:p w:rsidR="00E81C16" w:rsidRDefault="00E81C16" w:rsidP="00E81C16">
      <w:pPr>
        <w:widowControl w:val="0"/>
        <w:numPr>
          <w:ilvl w:val="0"/>
          <w:numId w:val="2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NSF check</w:t>
      </w:r>
    </w:p>
    <w:p w:rsidR="00E81C16" w:rsidRDefault="00E81C16" w:rsidP="00E81C16">
      <w:pPr>
        <w:widowControl w:val="0"/>
        <w:numPr>
          <w:ilvl w:val="0"/>
          <w:numId w:val="2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Deposit in transit</w:t>
      </w:r>
    </w:p>
    <w:p w:rsidR="00E81C16" w:rsidRDefault="00E81C16" w:rsidP="00E81C16">
      <w:pPr>
        <w:widowControl w:val="0"/>
        <w:numPr>
          <w:ilvl w:val="0"/>
          <w:numId w:val="2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Bank error</w:t>
      </w:r>
    </w:p>
    <w:p w:rsidR="00E81C16" w:rsidRDefault="00E81C16" w:rsidP="00E81C16">
      <w:pPr>
        <w:widowControl w:val="0"/>
        <w:numPr>
          <w:ilvl w:val="0"/>
          <w:numId w:val="2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None of these items requires an adjusting entry.</w:t>
      </w:r>
    </w:p>
    <w:p w:rsidR="001A213F" w:rsidRDefault="001A213F" w:rsidP="00385B4B"/>
    <w:p w:rsidR="004849CD" w:rsidRDefault="001A213F" w:rsidP="004849CD">
      <w:pPr>
        <w:pStyle w:val="MC"/>
      </w:pPr>
      <w:r>
        <w:t xml:space="preserve">9) </w:t>
      </w:r>
      <w:r w:rsidR="00135FC0">
        <w:t xml:space="preserve">The operating expenses section of an income statement for a merchandising company would not include </w:t>
      </w:r>
    </w:p>
    <w:p w:rsidR="004849CD" w:rsidRDefault="00135FC0" w:rsidP="004849CD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freight cost</w:t>
      </w:r>
    </w:p>
    <w:p w:rsidR="004849CD" w:rsidRDefault="00135FC0" w:rsidP="004849CD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utilities expense</w:t>
      </w:r>
    </w:p>
    <w:p w:rsidR="004849CD" w:rsidRDefault="00135FC0" w:rsidP="004849CD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cost of goods sold</w:t>
      </w:r>
    </w:p>
    <w:p w:rsidR="004849CD" w:rsidRDefault="00135FC0" w:rsidP="004849CD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insurance expense</w:t>
      </w:r>
    </w:p>
    <w:p w:rsidR="004849CD" w:rsidRDefault="004849CD" w:rsidP="00385B4B"/>
    <w:p w:rsidR="004849CD" w:rsidRDefault="004849CD" w:rsidP="004849CD">
      <w:pPr>
        <w:tabs>
          <w:tab w:val="decimal" w:pos="360"/>
          <w:tab w:val="left" w:pos="720"/>
        </w:tabs>
        <w:ind w:left="720" w:hanging="720"/>
        <w:jc w:val="both"/>
        <w:rPr>
          <w:rFonts w:ascii="Arial" w:hAnsi="Arial"/>
          <w:sz w:val="22"/>
        </w:rPr>
      </w:pPr>
      <w:r>
        <w:t xml:space="preserve">10) </w:t>
      </w:r>
      <w:r>
        <w:rPr>
          <w:rFonts w:ascii="Arial" w:hAnsi="Arial"/>
          <w:sz w:val="22"/>
        </w:rPr>
        <w:t>Larson Company on July 15 sells merchandise on account to Stuart Co. for $1,000, terms 2/10, n/30.  On July 20 Stuart Co. returns merchandise worth $400 to Larson Company.  On July 24 payment is received from Stuart Co. for the balance due.  What is the amount of cash received?</w:t>
      </w:r>
    </w:p>
    <w:p w:rsidR="004849CD" w:rsidRDefault="004849CD" w:rsidP="004849CD">
      <w:pPr>
        <w:pStyle w:val="List2"/>
      </w:pPr>
      <w:r>
        <w:t>a.</w:t>
      </w:r>
      <w:r>
        <w:tab/>
        <w:t>$600</w:t>
      </w:r>
    </w:p>
    <w:p w:rsidR="004849CD" w:rsidRDefault="004849CD" w:rsidP="004849CD">
      <w:pPr>
        <w:pStyle w:val="List2"/>
      </w:pPr>
      <w:r>
        <w:t>b.</w:t>
      </w:r>
      <w:r>
        <w:tab/>
        <w:t>$588</w:t>
      </w:r>
    </w:p>
    <w:p w:rsidR="004849CD" w:rsidRDefault="004849CD" w:rsidP="004849CD">
      <w:pPr>
        <w:pStyle w:val="List2"/>
      </w:pPr>
      <w:r>
        <w:t>c.</w:t>
      </w:r>
      <w:r>
        <w:tab/>
        <w:t>$580</w:t>
      </w:r>
    </w:p>
    <w:p w:rsidR="004849CD" w:rsidRDefault="004849CD" w:rsidP="004849CD">
      <w:pPr>
        <w:pStyle w:val="List2"/>
      </w:pPr>
      <w:r>
        <w:t>d.</w:t>
      </w:r>
      <w:r>
        <w:tab/>
        <w:t>$1,000</w:t>
      </w:r>
    </w:p>
    <w:p w:rsidR="00385B4B" w:rsidRDefault="00CB7647" w:rsidP="00385B4B">
      <w:pPr>
        <w:rPr>
          <w:rFonts w:ascii="Arial" w:hAnsi="Arial" w:cs="Arial"/>
        </w:rPr>
      </w:pPr>
      <w:r>
        <w:br w:type="page"/>
      </w:r>
      <w:r w:rsidR="00385B4B" w:rsidRPr="00385B4B">
        <w:rPr>
          <w:rFonts w:ascii="Arial" w:hAnsi="Arial" w:cs="Arial"/>
          <w:bCs/>
        </w:rPr>
        <w:lastRenderedPageBreak/>
        <w:t>II</w:t>
      </w:r>
      <w:r w:rsidR="003C1F1B">
        <w:rPr>
          <w:rFonts w:ascii="Arial" w:hAnsi="Arial" w:cs="Arial"/>
          <w:bCs/>
        </w:rPr>
        <w:t>. Merchandising operations</w:t>
      </w:r>
    </w:p>
    <w:p w:rsidR="00385B4B" w:rsidRDefault="00385B4B" w:rsidP="00385B4B">
      <w:pPr>
        <w:rPr>
          <w:rFonts w:ascii="Arial" w:hAnsi="Arial" w:cs="Arial"/>
          <w:b/>
          <w:u w:val="single"/>
        </w:rPr>
      </w:pPr>
    </w:p>
    <w:p w:rsidR="00CE24AF" w:rsidRDefault="00E748B1" w:rsidP="00CE24AF">
      <w:pPr>
        <w:widowControl w:val="0"/>
        <w:spacing w:before="120"/>
        <w:rPr>
          <w:rFonts w:ascii="Arial" w:hAnsi="Arial"/>
          <w:sz w:val="22"/>
        </w:rPr>
      </w:pPr>
      <w:r>
        <w:rPr>
          <w:rFonts w:ascii="Arial" w:hAnsi="Arial"/>
          <w:sz w:val="22"/>
        </w:rPr>
        <w:t>Assume that</w:t>
      </w:r>
      <w:r w:rsidR="00CE24AF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p</w:t>
      </w:r>
      <w:r w:rsidR="00CE24AF">
        <w:rPr>
          <w:rFonts w:ascii="Arial" w:hAnsi="Arial"/>
          <w:sz w:val="22"/>
        </w:rPr>
        <w:t>erpetual inventory system</w:t>
      </w:r>
      <w:r>
        <w:rPr>
          <w:rFonts w:ascii="Arial" w:hAnsi="Arial"/>
          <w:sz w:val="22"/>
        </w:rPr>
        <w:t xml:space="preserve"> is used.</w:t>
      </w:r>
    </w:p>
    <w:p w:rsidR="00CE24AF" w:rsidRDefault="00CE24AF" w:rsidP="00CE24AF">
      <w:pPr>
        <w:widowControl w:val="0"/>
        <w:spacing w:before="120"/>
        <w:rPr>
          <w:rFonts w:ascii="Arial" w:hAnsi="Arial"/>
          <w:sz w:val="22"/>
        </w:rPr>
      </w:pPr>
    </w:p>
    <w:p w:rsidR="00CE24AF" w:rsidRDefault="00CE24AF" w:rsidP="00CE24AF">
      <w:pPr>
        <w:tabs>
          <w:tab w:val="right" w:pos="720"/>
          <w:tab w:val="left" w:pos="1080"/>
        </w:tabs>
        <w:ind w:left="1080" w:hanging="108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June</w:t>
      </w:r>
      <w:r>
        <w:rPr>
          <w:rFonts w:ascii="Arial" w:hAnsi="Arial"/>
          <w:sz w:val="22"/>
        </w:rPr>
        <w:tab/>
        <w:t>4</w:t>
      </w:r>
      <w:r>
        <w:rPr>
          <w:rFonts w:ascii="Arial" w:hAnsi="Arial"/>
          <w:sz w:val="22"/>
        </w:rPr>
        <w:tab/>
        <w:t>Brown Company purchased $5,000 worth of merchandise, terms n/30 from Johns Company.  The cost of the merchandise was $3,500.</w:t>
      </w:r>
    </w:p>
    <w:p w:rsidR="00CE24AF" w:rsidRDefault="00CE24AF" w:rsidP="00CE24AF">
      <w:pPr>
        <w:widowControl w:val="0"/>
        <w:numPr>
          <w:ilvl w:val="0"/>
          <w:numId w:val="30"/>
        </w:numPr>
        <w:tabs>
          <w:tab w:val="right" w:pos="720"/>
        </w:tabs>
        <w:spacing w:before="1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Brown returned $500 worth of goods to Johns for full credit. The goods had a cost of $350 to Johns.</w:t>
      </w:r>
    </w:p>
    <w:p w:rsidR="00CE24AF" w:rsidRDefault="00CE24AF" w:rsidP="00CE24AF">
      <w:pPr>
        <w:widowControl w:val="0"/>
        <w:numPr>
          <w:ilvl w:val="0"/>
          <w:numId w:val="31"/>
        </w:numPr>
        <w:tabs>
          <w:tab w:val="right" w:pos="720"/>
        </w:tabs>
        <w:spacing w:before="1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Brown paid the account in full.</w:t>
      </w:r>
    </w:p>
    <w:p w:rsidR="00CE24AF" w:rsidRDefault="00CE24AF" w:rsidP="00CE24AF">
      <w:pPr>
        <w:tabs>
          <w:tab w:val="right" w:pos="720"/>
          <w:tab w:val="left" w:pos="1080"/>
        </w:tabs>
        <w:spacing w:before="160"/>
        <w:ind w:left="1080" w:hanging="108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</w:p>
    <w:p w:rsidR="00CE24AF" w:rsidRDefault="00CE24AF" w:rsidP="00CE24AF">
      <w:pPr>
        <w:pStyle w:val="Heading1"/>
        <w:jc w:val="left"/>
      </w:pPr>
      <w:r>
        <w:t>Requirement</w:t>
      </w:r>
    </w:p>
    <w:p w:rsidR="00CE24AF" w:rsidRDefault="00CE24AF" w:rsidP="00CE24AF">
      <w:pPr>
        <w:widowControl w:val="0"/>
        <w:spacing w:before="120"/>
        <w:rPr>
          <w:rFonts w:ascii="Arial" w:hAnsi="Arial"/>
          <w:sz w:val="22"/>
        </w:rPr>
      </w:pPr>
      <w:r>
        <w:rPr>
          <w:rFonts w:ascii="Arial" w:hAnsi="Arial"/>
          <w:sz w:val="22"/>
        </w:rPr>
        <w:t>Prepare the journal entries to record these transactions in (a) Brown’s records and (b) Johns’ records.  Assume use of the perpetual inventory system for both companies</w:t>
      </w:r>
    </w:p>
    <w:p w:rsidR="00CE24AF" w:rsidRDefault="00CE24AF" w:rsidP="00E748B1">
      <w:pPr>
        <w:widowControl w:val="0"/>
        <w:spacing w:before="120"/>
        <w:rPr>
          <w:rFonts w:ascii="Arial" w:hAnsi="Arial"/>
          <w:sz w:val="22"/>
        </w:rPr>
      </w:pPr>
    </w:p>
    <w:p w:rsidR="005A2517" w:rsidRDefault="00FA4C60" w:rsidP="00CE24AF">
      <w:pPr>
        <w:widowControl w:val="0"/>
        <w:spacing w:before="120"/>
        <w:rPr>
          <w:rFonts w:ascii="Arial" w:hAnsi="Arial" w:cs="Arial"/>
        </w:rPr>
      </w:pPr>
      <w:r>
        <w:rPr>
          <w:rFonts w:ascii="Arial" w:hAnsi="Arial"/>
          <w:sz w:val="22"/>
        </w:rPr>
        <w:br w:type="page"/>
      </w:r>
      <w:r w:rsidR="00CB7647" w:rsidRPr="0001694B">
        <w:rPr>
          <w:rFonts w:ascii="Arial" w:hAnsi="Arial" w:cs="Arial"/>
        </w:rPr>
        <w:lastRenderedPageBreak/>
        <w:t xml:space="preserve">III. </w:t>
      </w:r>
      <w:r w:rsidR="005D535B">
        <w:rPr>
          <w:rFonts w:ascii="Arial" w:hAnsi="Arial" w:cs="Arial"/>
        </w:rPr>
        <w:t>Inventory costing</w:t>
      </w:r>
    </w:p>
    <w:p w:rsidR="00BF2A5F" w:rsidRDefault="00BF2A5F" w:rsidP="00044D18">
      <w:pPr>
        <w:widowControl w:val="0"/>
        <w:spacing w:before="120"/>
        <w:jc w:val="both"/>
        <w:rPr>
          <w:rFonts w:ascii="Arial" w:hAnsi="Arial" w:cs="Arial"/>
        </w:rPr>
      </w:pPr>
    </w:p>
    <w:p w:rsidR="005D535B" w:rsidRDefault="005D535B" w:rsidP="005D535B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Bright Company uses the periodic inventory system to account for inventories. Information related to Young Company's inventory at October 31 is given below:</w:t>
      </w:r>
    </w:p>
    <w:p w:rsidR="005D535B" w:rsidRDefault="005D535B" w:rsidP="005D535B">
      <w:pPr>
        <w:rPr>
          <w:rFonts w:ascii="Arial" w:hAnsi="Arial"/>
          <w:sz w:val="22"/>
        </w:rPr>
      </w:pPr>
    </w:p>
    <w:p w:rsidR="005D535B" w:rsidRDefault="005D535B" w:rsidP="005D535B">
      <w:pPr>
        <w:tabs>
          <w:tab w:val="right" w:pos="1170"/>
          <w:tab w:val="left" w:pos="1440"/>
          <w:tab w:val="right" w:pos="5040"/>
          <w:tab w:val="left" w:pos="5220"/>
          <w:tab w:val="right" w:pos="792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October</w:t>
      </w:r>
      <w:r>
        <w:rPr>
          <w:rFonts w:ascii="Arial" w:hAnsi="Arial"/>
          <w:sz w:val="22"/>
        </w:rPr>
        <w:tab/>
        <w:t>1</w:t>
      </w:r>
      <w:r>
        <w:rPr>
          <w:rFonts w:ascii="Arial" w:hAnsi="Arial"/>
          <w:sz w:val="22"/>
        </w:rPr>
        <w:tab/>
        <w:t>Beginning inventory</w:t>
      </w:r>
      <w:r>
        <w:rPr>
          <w:rFonts w:ascii="Arial" w:hAnsi="Arial"/>
          <w:sz w:val="22"/>
        </w:rPr>
        <w:tab/>
        <w:t>400</w:t>
      </w:r>
      <w:r>
        <w:rPr>
          <w:rFonts w:ascii="Arial" w:hAnsi="Arial"/>
          <w:sz w:val="22"/>
        </w:rPr>
        <w:tab/>
        <w:t>units @ $10.00 =</w:t>
      </w:r>
      <w:r>
        <w:rPr>
          <w:rFonts w:ascii="Arial" w:hAnsi="Arial"/>
          <w:sz w:val="22"/>
        </w:rPr>
        <w:tab/>
        <w:t>$ 4,000</w:t>
      </w:r>
    </w:p>
    <w:p w:rsidR="005D535B" w:rsidRDefault="005D535B" w:rsidP="005D535B">
      <w:pPr>
        <w:tabs>
          <w:tab w:val="right" w:pos="1170"/>
          <w:tab w:val="left" w:pos="1440"/>
          <w:tab w:val="right" w:pos="5040"/>
          <w:tab w:val="left" w:pos="5220"/>
          <w:tab w:val="right" w:pos="792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8</w:t>
      </w:r>
      <w:r>
        <w:rPr>
          <w:rFonts w:ascii="Arial" w:hAnsi="Arial"/>
          <w:sz w:val="22"/>
        </w:rPr>
        <w:tab/>
        <w:t>Purchase</w:t>
      </w:r>
      <w:r>
        <w:rPr>
          <w:rFonts w:ascii="Arial" w:hAnsi="Arial"/>
          <w:sz w:val="22"/>
        </w:rPr>
        <w:tab/>
        <w:t>800</w:t>
      </w:r>
      <w:r>
        <w:rPr>
          <w:rFonts w:ascii="Arial" w:hAnsi="Arial"/>
          <w:sz w:val="22"/>
        </w:rPr>
        <w:tab/>
        <w:t>units @ $10.40 =</w:t>
      </w:r>
      <w:r>
        <w:rPr>
          <w:rFonts w:ascii="Arial" w:hAnsi="Arial"/>
          <w:sz w:val="22"/>
        </w:rPr>
        <w:tab/>
        <w:t>8,320</w:t>
      </w:r>
    </w:p>
    <w:p w:rsidR="005D535B" w:rsidRDefault="005D535B" w:rsidP="005D535B">
      <w:pPr>
        <w:tabs>
          <w:tab w:val="right" w:pos="1170"/>
          <w:tab w:val="left" w:pos="1440"/>
          <w:tab w:val="right" w:pos="5040"/>
          <w:tab w:val="left" w:pos="5220"/>
          <w:tab w:val="right" w:pos="792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16</w:t>
      </w:r>
      <w:r>
        <w:rPr>
          <w:rFonts w:ascii="Arial" w:hAnsi="Arial"/>
          <w:sz w:val="22"/>
        </w:rPr>
        <w:tab/>
        <w:t>Purchase</w:t>
      </w:r>
      <w:r>
        <w:rPr>
          <w:rFonts w:ascii="Arial" w:hAnsi="Arial"/>
          <w:sz w:val="22"/>
        </w:rPr>
        <w:tab/>
        <w:t>600</w:t>
      </w:r>
      <w:r>
        <w:rPr>
          <w:rFonts w:ascii="Arial" w:hAnsi="Arial"/>
          <w:sz w:val="22"/>
        </w:rPr>
        <w:tab/>
        <w:t>units @ $10.80 =</w:t>
      </w:r>
      <w:r>
        <w:rPr>
          <w:rFonts w:ascii="Arial" w:hAnsi="Arial"/>
          <w:sz w:val="22"/>
        </w:rPr>
        <w:tab/>
        <w:t>6,480</w:t>
      </w:r>
    </w:p>
    <w:p w:rsidR="005D535B" w:rsidRDefault="005D535B" w:rsidP="005D535B">
      <w:pPr>
        <w:tabs>
          <w:tab w:val="right" w:pos="1170"/>
          <w:tab w:val="left" w:pos="1440"/>
          <w:tab w:val="right" w:pos="5040"/>
          <w:tab w:val="left" w:pos="5220"/>
          <w:tab w:val="right" w:pos="792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24</w:t>
      </w:r>
      <w:r>
        <w:rPr>
          <w:rFonts w:ascii="Arial" w:hAnsi="Arial"/>
          <w:sz w:val="22"/>
        </w:rPr>
        <w:tab/>
        <w:t>Purchase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  <w:u w:val="single"/>
        </w:rPr>
        <w:t xml:space="preserve">   200</w:t>
      </w:r>
      <w:r>
        <w:rPr>
          <w:rFonts w:ascii="Arial" w:hAnsi="Arial"/>
          <w:sz w:val="22"/>
        </w:rPr>
        <w:tab/>
        <w:t>units @ $11.60 =</w:t>
      </w:r>
      <w:r>
        <w:rPr>
          <w:rFonts w:ascii="Arial" w:hAnsi="Arial"/>
          <w:sz w:val="22"/>
        </w:rPr>
        <w:tab/>
        <w:t xml:space="preserve">  </w:t>
      </w:r>
      <w:r>
        <w:rPr>
          <w:rFonts w:ascii="Arial" w:hAnsi="Arial"/>
          <w:sz w:val="22"/>
          <w:u w:val="single"/>
        </w:rPr>
        <w:t xml:space="preserve">    2,320</w:t>
      </w:r>
    </w:p>
    <w:p w:rsidR="005D535B" w:rsidRDefault="005D535B" w:rsidP="005D535B">
      <w:pPr>
        <w:tabs>
          <w:tab w:val="right" w:pos="1080"/>
          <w:tab w:val="left" w:pos="1890"/>
          <w:tab w:val="right" w:pos="5040"/>
          <w:tab w:val="left" w:pos="5220"/>
          <w:tab w:val="right" w:pos="7920"/>
        </w:tabs>
        <w:rPr>
          <w:rFonts w:ascii="Arial" w:hAnsi="Arial"/>
          <w:sz w:val="22"/>
          <w:u w:val="double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Total units and cost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  <w:u w:val="double"/>
        </w:rPr>
        <w:t>2,000</w:t>
      </w:r>
      <w:r>
        <w:rPr>
          <w:rFonts w:ascii="Arial" w:hAnsi="Arial"/>
          <w:sz w:val="22"/>
        </w:rPr>
        <w:tab/>
        <w:t>units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  <w:u w:val="double"/>
        </w:rPr>
        <w:t>$21,120</w:t>
      </w:r>
    </w:p>
    <w:p w:rsidR="005D535B" w:rsidRDefault="005D535B" w:rsidP="005D535B">
      <w:pPr>
        <w:rPr>
          <w:rFonts w:ascii="Arial" w:hAnsi="Arial"/>
          <w:sz w:val="22"/>
        </w:rPr>
      </w:pPr>
    </w:p>
    <w:p w:rsidR="005D535B" w:rsidRDefault="005D535B" w:rsidP="005D535B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Requirements</w:t>
      </w:r>
    </w:p>
    <w:p w:rsidR="005D535B" w:rsidRDefault="005D535B" w:rsidP="005D535B">
      <w:pPr>
        <w:spacing w:before="100"/>
        <w:ind w:left="360" w:hanging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1.</w:t>
      </w:r>
      <w:r>
        <w:rPr>
          <w:rFonts w:ascii="Arial" w:hAnsi="Arial"/>
          <w:sz w:val="22"/>
        </w:rPr>
        <w:tab/>
        <w:t>Show computations to value the ending inventory using the FIFO cost assumption if 600 units remain on hand at October 31.</w:t>
      </w:r>
    </w:p>
    <w:p w:rsidR="005D535B" w:rsidRDefault="005D535B" w:rsidP="005D535B">
      <w:pPr>
        <w:spacing w:before="100"/>
        <w:ind w:left="360" w:hanging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2.</w:t>
      </w:r>
      <w:r>
        <w:rPr>
          <w:rFonts w:ascii="Arial" w:hAnsi="Arial"/>
          <w:sz w:val="22"/>
        </w:rPr>
        <w:tab/>
        <w:t>Show computations to value the ending inventory using the weighted-average cost method if 600 units remain on hand at October 31.</w:t>
      </w:r>
    </w:p>
    <w:p w:rsidR="005D535B" w:rsidRDefault="005D535B" w:rsidP="005D535B">
      <w:pPr>
        <w:spacing w:before="100"/>
        <w:ind w:left="360" w:hanging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3.</w:t>
      </w:r>
      <w:r>
        <w:rPr>
          <w:rFonts w:ascii="Arial" w:hAnsi="Arial"/>
          <w:sz w:val="22"/>
        </w:rPr>
        <w:tab/>
        <w:t>Show computations to value the ending inventory using the LIFO cost assumption if 600 units remain on hand at October 31.</w:t>
      </w:r>
    </w:p>
    <w:p w:rsidR="00BF2A5F" w:rsidRPr="00BF2A5F" w:rsidRDefault="00BF2A5F" w:rsidP="00BF2A5F">
      <w:pPr>
        <w:rPr>
          <w:rFonts w:ascii="Arial" w:hAnsi="Arial" w:cs="Arial"/>
          <w:sz w:val="22"/>
          <w:szCs w:val="22"/>
        </w:rPr>
      </w:pPr>
    </w:p>
    <w:p w:rsidR="00BF2A5F" w:rsidRPr="00BF2A5F" w:rsidRDefault="00BF2A5F" w:rsidP="00BF2A5F">
      <w:pPr>
        <w:rPr>
          <w:rFonts w:ascii="Arial" w:hAnsi="Arial" w:cs="Arial"/>
          <w:sz w:val="22"/>
          <w:szCs w:val="22"/>
        </w:rPr>
      </w:pPr>
    </w:p>
    <w:p w:rsidR="00BF2A5F" w:rsidRPr="00BF2A5F" w:rsidRDefault="00BF2A5F" w:rsidP="00BF2A5F">
      <w:pPr>
        <w:rPr>
          <w:rFonts w:ascii="Arial" w:hAnsi="Arial" w:cs="Arial"/>
          <w:sz w:val="22"/>
          <w:szCs w:val="22"/>
        </w:rPr>
      </w:pPr>
    </w:p>
    <w:p w:rsidR="00BF2A5F" w:rsidRPr="00BF2A5F" w:rsidRDefault="00BF2A5F" w:rsidP="00BF2A5F">
      <w:pPr>
        <w:rPr>
          <w:rFonts w:ascii="Arial" w:hAnsi="Arial" w:cs="Arial"/>
          <w:sz w:val="22"/>
          <w:szCs w:val="22"/>
        </w:rPr>
      </w:pPr>
    </w:p>
    <w:p w:rsidR="00B441AC" w:rsidRDefault="00B441AC" w:rsidP="00BF2A5F">
      <w:pPr>
        <w:ind w:left="360"/>
        <w:rPr>
          <w:rFonts w:ascii="Arial" w:hAnsi="Arial" w:cs="Arial"/>
          <w:b/>
        </w:rPr>
      </w:pPr>
    </w:p>
    <w:p w:rsidR="00BF2A5F" w:rsidRPr="00BF2A5F" w:rsidRDefault="00B471E3" w:rsidP="00BF2A5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C95E1D">
        <w:rPr>
          <w:rFonts w:ascii="Arial" w:hAnsi="Arial" w:cs="Arial"/>
        </w:rPr>
        <w:lastRenderedPageBreak/>
        <w:t>IV. Cash</w:t>
      </w:r>
      <w:r w:rsidR="005D535B">
        <w:rPr>
          <w:rFonts w:ascii="Arial" w:hAnsi="Arial" w:cs="Arial"/>
        </w:rPr>
        <w:t xml:space="preserve"> </w:t>
      </w:r>
    </w:p>
    <w:p w:rsidR="00B471E3" w:rsidRDefault="00B471E3" w:rsidP="00B441AC">
      <w:pPr>
        <w:rPr>
          <w:rFonts w:ascii="Arial" w:hAnsi="Arial" w:cs="Arial"/>
        </w:rPr>
      </w:pPr>
    </w:p>
    <w:p w:rsidR="005D535B" w:rsidRDefault="005D535B" w:rsidP="005D535B">
      <w:pPr>
        <w:pStyle w:val="BodyText2"/>
        <w:tabs>
          <w:tab w:val="right" w:pos="900"/>
          <w:tab w:val="left" w:pos="1260"/>
          <w:tab w:val="left" w:pos="1800"/>
          <w:tab w:val="left" w:pos="1980"/>
          <w:tab w:val="left" w:leader="dot" w:pos="6840"/>
          <w:tab w:val="right" w:pos="7920"/>
          <w:tab w:val="right" w:pos="9180"/>
        </w:tabs>
      </w:pPr>
      <w:r>
        <w:t>The bank statement for Barber Company indicates a balance of $830 on July 31. The cash ba</w:t>
      </w:r>
      <w:r>
        <w:t>l</w:t>
      </w:r>
      <w:r>
        <w:t>ance per books had a balance of $390 on this date. The following information pertains to the bank transactions for the company.</w:t>
      </w:r>
    </w:p>
    <w:p w:rsidR="005D535B" w:rsidRDefault="005D535B" w:rsidP="005D535B">
      <w:pPr>
        <w:rPr>
          <w:rFonts w:ascii="Arial" w:hAnsi="Arial"/>
          <w:b/>
          <w:snapToGrid w:val="0"/>
          <w:sz w:val="12"/>
        </w:rPr>
      </w:pPr>
    </w:p>
    <w:p w:rsidR="005D535B" w:rsidRDefault="005D535B" w:rsidP="005D535B">
      <w:pPr>
        <w:widowControl w:val="0"/>
        <w:numPr>
          <w:ilvl w:val="0"/>
          <w:numId w:val="32"/>
        </w:numPr>
        <w:tabs>
          <w:tab w:val="clear" w:pos="720"/>
        </w:tabs>
        <w:ind w:left="360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>Deposit of $340, representing cash receipts of July 31, did not appear on the bank statement.</w:t>
      </w:r>
    </w:p>
    <w:p w:rsidR="005D535B" w:rsidRDefault="005D535B" w:rsidP="005D535B">
      <w:pPr>
        <w:widowControl w:val="0"/>
        <w:numPr>
          <w:ilvl w:val="0"/>
          <w:numId w:val="32"/>
        </w:numPr>
        <w:tabs>
          <w:tab w:val="clear" w:pos="720"/>
        </w:tabs>
        <w:ind w:left="360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>Outstanding checks totaled $390.</w:t>
      </w:r>
    </w:p>
    <w:p w:rsidR="005D535B" w:rsidRDefault="005D535B" w:rsidP="005D535B">
      <w:pPr>
        <w:widowControl w:val="0"/>
        <w:numPr>
          <w:ilvl w:val="0"/>
          <w:numId w:val="32"/>
        </w:numPr>
        <w:tabs>
          <w:tab w:val="clear" w:pos="720"/>
        </w:tabs>
        <w:ind w:left="360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>Bank service charges for June amounted to $30.</w:t>
      </w:r>
    </w:p>
    <w:p w:rsidR="005D535B" w:rsidRDefault="005D535B" w:rsidP="005D535B">
      <w:pPr>
        <w:widowControl w:val="0"/>
        <w:numPr>
          <w:ilvl w:val="0"/>
          <w:numId w:val="32"/>
        </w:numPr>
        <w:tabs>
          <w:tab w:val="clear" w:pos="720"/>
        </w:tabs>
        <w:ind w:left="360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>The bank collected a note receivable for the company for $700 plus $48 interest revenue.</w:t>
      </w:r>
    </w:p>
    <w:p w:rsidR="005D535B" w:rsidRDefault="005D535B" w:rsidP="005D535B">
      <w:pPr>
        <w:widowControl w:val="0"/>
        <w:numPr>
          <w:ilvl w:val="0"/>
          <w:numId w:val="32"/>
        </w:numPr>
        <w:tabs>
          <w:tab w:val="clear" w:pos="720"/>
        </w:tabs>
        <w:ind w:left="360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>A NSF check for $328 from a customer was returned with the statement.</w:t>
      </w:r>
    </w:p>
    <w:p w:rsidR="005D535B" w:rsidRDefault="005D535B" w:rsidP="005D535B">
      <w:pPr>
        <w:rPr>
          <w:rFonts w:ascii="Arial" w:hAnsi="Arial"/>
          <w:b/>
          <w:snapToGrid w:val="0"/>
          <w:sz w:val="22"/>
        </w:rPr>
      </w:pPr>
    </w:p>
    <w:p w:rsidR="005D535B" w:rsidRDefault="005D535B" w:rsidP="005D535B">
      <w:pPr>
        <w:rPr>
          <w:rFonts w:ascii="Arial" w:hAnsi="Arial"/>
          <w:b/>
          <w:snapToGrid w:val="0"/>
          <w:sz w:val="22"/>
        </w:rPr>
      </w:pPr>
      <w:r>
        <w:rPr>
          <w:rFonts w:ascii="Arial" w:hAnsi="Arial"/>
          <w:b/>
          <w:snapToGrid w:val="0"/>
          <w:sz w:val="22"/>
        </w:rPr>
        <w:t>Requirements</w:t>
      </w:r>
    </w:p>
    <w:p w:rsidR="005D535B" w:rsidRDefault="005D535B" w:rsidP="005D535B">
      <w:pPr>
        <w:pStyle w:val="BodyText2"/>
        <w:numPr>
          <w:ilvl w:val="1"/>
          <w:numId w:val="32"/>
        </w:numPr>
        <w:tabs>
          <w:tab w:val="clear" w:pos="360"/>
          <w:tab w:val="clear" w:pos="720"/>
          <w:tab w:val="clear" w:pos="1440"/>
          <w:tab w:val="clear" w:pos="2340"/>
          <w:tab w:val="clear" w:pos="2790"/>
          <w:tab w:val="clear" w:pos="4320"/>
          <w:tab w:val="clear" w:pos="4770"/>
          <w:tab w:val="clear" w:pos="7200"/>
        </w:tabs>
        <w:ind w:left="360"/>
      </w:pPr>
      <w:r>
        <w:t>Prepare a bank reconciliation for July 31.</w:t>
      </w:r>
    </w:p>
    <w:p w:rsidR="005D535B" w:rsidRDefault="00E748B1" w:rsidP="005D535B">
      <w:pPr>
        <w:widowControl w:val="0"/>
        <w:numPr>
          <w:ilvl w:val="1"/>
          <w:numId w:val="32"/>
        </w:numPr>
        <w:tabs>
          <w:tab w:val="clear" w:pos="1440"/>
        </w:tabs>
        <w:ind w:left="360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>Prepare any journal</w:t>
      </w:r>
      <w:r w:rsidR="005D535B">
        <w:rPr>
          <w:rFonts w:ascii="Arial" w:hAnsi="Arial"/>
          <w:snapToGrid w:val="0"/>
          <w:sz w:val="22"/>
        </w:rPr>
        <w:t xml:space="preserve"> entries necessary as a result of the bank reconciliation.</w:t>
      </w:r>
    </w:p>
    <w:p w:rsidR="00B471E3" w:rsidRDefault="00B471E3" w:rsidP="00B471E3">
      <w:pPr>
        <w:widowControl w:val="0"/>
        <w:rPr>
          <w:rFonts w:ascii="Arial" w:hAnsi="Arial"/>
          <w:b/>
          <w:snapToGrid w:val="0"/>
          <w:sz w:val="22"/>
        </w:rPr>
      </w:pPr>
    </w:p>
    <w:p w:rsidR="00B471E3" w:rsidRDefault="00B471E3" w:rsidP="00B471E3">
      <w:pPr>
        <w:pStyle w:val="BodyText2"/>
        <w:tabs>
          <w:tab w:val="clear" w:pos="360"/>
          <w:tab w:val="clear" w:pos="2340"/>
          <w:tab w:val="clear" w:pos="2790"/>
          <w:tab w:val="clear" w:pos="4320"/>
          <w:tab w:val="clear" w:pos="4770"/>
          <w:tab w:val="clear" w:pos="7200"/>
        </w:tabs>
        <w:jc w:val="left"/>
      </w:pPr>
    </w:p>
    <w:p w:rsidR="00B471E3" w:rsidRDefault="00B471E3" w:rsidP="00B471E3">
      <w:pPr>
        <w:pStyle w:val="BodyText2"/>
        <w:tabs>
          <w:tab w:val="clear" w:pos="360"/>
          <w:tab w:val="clear" w:pos="2340"/>
          <w:tab w:val="clear" w:pos="2790"/>
          <w:tab w:val="clear" w:pos="4320"/>
          <w:tab w:val="clear" w:pos="4770"/>
          <w:tab w:val="clear" w:pos="7200"/>
        </w:tabs>
        <w:jc w:val="left"/>
      </w:pPr>
    </w:p>
    <w:p w:rsidR="00B471E3" w:rsidRDefault="00B471E3" w:rsidP="00B471E3">
      <w:pPr>
        <w:pStyle w:val="BodyText2"/>
        <w:tabs>
          <w:tab w:val="clear" w:pos="360"/>
          <w:tab w:val="clear" w:pos="2340"/>
          <w:tab w:val="clear" w:pos="2790"/>
          <w:tab w:val="clear" w:pos="4320"/>
          <w:tab w:val="clear" w:pos="4770"/>
          <w:tab w:val="clear" w:pos="7200"/>
        </w:tabs>
        <w:jc w:val="left"/>
      </w:pPr>
    </w:p>
    <w:p w:rsidR="00B471E3" w:rsidRDefault="00B471E3" w:rsidP="00B471E3">
      <w:pPr>
        <w:pStyle w:val="BodyText2"/>
        <w:tabs>
          <w:tab w:val="clear" w:pos="360"/>
          <w:tab w:val="clear" w:pos="2340"/>
          <w:tab w:val="clear" w:pos="2790"/>
          <w:tab w:val="clear" w:pos="4320"/>
          <w:tab w:val="clear" w:pos="4770"/>
          <w:tab w:val="clear" w:pos="7200"/>
        </w:tabs>
        <w:jc w:val="left"/>
      </w:pPr>
    </w:p>
    <w:p w:rsidR="00254B74" w:rsidRDefault="00254B74" w:rsidP="00254B74">
      <w:r>
        <w:br w:type="page"/>
      </w:r>
    </w:p>
    <w:p w:rsidR="00254B74" w:rsidRDefault="00254B74" w:rsidP="00254B74"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>Key to Sample Exam 3</w:t>
      </w:r>
    </w:p>
    <w:p w:rsidR="00254B74" w:rsidRDefault="00254B74" w:rsidP="00254B74">
      <w:pPr>
        <w:widowControl w:val="0"/>
        <w:rPr>
          <w:rFonts w:ascii="Arial" w:hAnsi="Arial" w:cs="Arial"/>
        </w:rPr>
      </w:pPr>
    </w:p>
    <w:p w:rsidR="00254B74" w:rsidRPr="00CB7647" w:rsidRDefault="00254B74" w:rsidP="00254B74">
      <w:pPr>
        <w:widowControl w:val="0"/>
        <w:rPr>
          <w:rFonts w:ascii="Arial" w:hAnsi="Arial" w:cs="Arial"/>
          <w:snapToGrid w:val="0"/>
        </w:rPr>
      </w:pPr>
      <w:r>
        <w:rPr>
          <w:rFonts w:ascii="Arial" w:hAnsi="Arial" w:cs="Arial"/>
        </w:rPr>
        <w:t>I. Multiple choices</w:t>
      </w:r>
      <w:r w:rsidRPr="00CB7647">
        <w:rPr>
          <w:rFonts w:ascii="Arial" w:hAnsi="Arial" w:cs="Arial"/>
          <w:snapToGrid w:val="0"/>
        </w:rPr>
        <w:t xml:space="preserve">: </w:t>
      </w:r>
    </w:p>
    <w:p w:rsidR="00254B74" w:rsidRDefault="00254B74" w:rsidP="00254B74">
      <w:pPr>
        <w:tabs>
          <w:tab w:val="decimal" w:pos="360"/>
          <w:tab w:val="left" w:pos="1080"/>
        </w:tabs>
        <w:jc w:val="both"/>
      </w:pPr>
    </w:p>
    <w:p w:rsidR="00254B74" w:rsidRDefault="00254B74" w:rsidP="00254B74">
      <w:r>
        <w:t>1 D 2 A 3 A 4 A 5 C 6 C 7 D 8 A 9 C 10 B</w:t>
      </w:r>
    </w:p>
    <w:p w:rsidR="00254B74" w:rsidRDefault="00254B74" w:rsidP="00254B74"/>
    <w:p w:rsidR="00254B74" w:rsidRDefault="00254B74" w:rsidP="00254B74">
      <w:pPr>
        <w:rPr>
          <w:rFonts w:ascii="Arial" w:hAnsi="Arial" w:cs="Arial"/>
        </w:rPr>
      </w:pPr>
      <w:r w:rsidRPr="00385B4B">
        <w:rPr>
          <w:rFonts w:ascii="Arial" w:hAnsi="Arial" w:cs="Arial"/>
          <w:bCs/>
        </w:rPr>
        <w:t>II</w:t>
      </w:r>
      <w:r>
        <w:rPr>
          <w:rFonts w:ascii="Arial" w:hAnsi="Arial" w:cs="Arial"/>
          <w:bCs/>
        </w:rPr>
        <w:t>. Merchandising operations</w:t>
      </w:r>
      <w:r>
        <w:rPr>
          <w:rFonts w:ascii="Arial" w:hAnsi="Arial" w:cs="Arial"/>
        </w:rPr>
        <w:t xml:space="preserve"> </w:t>
      </w:r>
    </w:p>
    <w:p w:rsidR="00254B74" w:rsidRDefault="00254B74" w:rsidP="00254B74">
      <w:pPr>
        <w:widowControl w:val="0"/>
        <w:spacing w:before="120"/>
        <w:rPr>
          <w:rFonts w:ascii="Arial" w:hAnsi="Arial"/>
          <w:sz w:val="22"/>
        </w:rPr>
      </w:pPr>
    </w:p>
    <w:p w:rsidR="00254B74" w:rsidRDefault="00254B74" w:rsidP="00254B74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(a)</w:t>
      </w:r>
      <w:r>
        <w:rPr>
          <w:rFonts w:ascii="Arial" w:hAnsi="Arial"/>
          <w:sz w:val="22"/>
        </w:rPr>
        <w:tab/>
        <w:t>Brown’s books</w:t>
      </w:r>
    </w:p>
    <w:p w:rsidR="00254B74" w:rsidRDefault="00254B74" w:rsidP="00254B74">
      <w:pPr>
        <w:rPr>
          <w:rFonts w:ascii="Arial" w:hAnsi="Arial"/>
          <w:sz w:val="22"/>
        </w:rPr>
      </w:pPr>
    </w:p>
    <w:p w:rsidR="00254B74" w:rsidRDefault="00254B74" w:rsidP="00254B74">
      <w:pPr>
        <w:tabs>
          <w:tab w:val="right" w:pos="900"/>
          <w:tab w:val="left" w:pos="1440"/>
          <w:tab w:val="right" w:pos="7740"/>
          <w:tab w:val="right" w:pos="882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June </w:t>
      </w:r>
      <w:r>
        <w:rPr>
          <w:rFonts w:ascii="Arial" w:hAnsi="Arial"/>
          <w:sz w:val="22"/>
        </w:rPr>
        <w:tab/>
        <w:t>4</w:t>
      </w:r>
      <w:r>
        <w:rPr>
          <w:rFonts w:ascii="Arial" w:hAnsi="Arial"/>
          <w:sz w:val="22"/>
        </w:rPr>
        <w:tab/>
        <w:t>Merchandise Inventory …………………………………</w:t>
      </w:r>
      <w:r>
        <w:rPr>
          <w:rFonts w:ascii="Arial" w:hAnsi="Arial"/>
          <w:sz w:val="22"/>
        </w:rPr>
        <w:tab/>
        <w:t>5,000</w:t>
      </w:r>
    </w:p>
    <w:p w:rsidR="00254B74" w:rsidRDefault="00254B74" w:rsidP="00254B74">
      <w:pPr>
        <w:tabs>
          <w:tab w:val="right" w:pos="900"/>
          <w:tab w:val="left" w:pos="2160"/>
          <w:tab w:val="right" w:pos="7740"/>
          <w:tab w:val="right" w:pos="882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Accounts Payable……………………………….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5,000</w:t>
      </w:r>
    </w:p>
    <w:p w:rsidR="00254B74" w:rsidRDefault="00254B74" w:rsidP="00254B74">
      <w:pPr>
        <w:tabs>
          <w:tab w:val="right" w:pos="900"/>
          <w:tab w:val="left" w:pos="1440"/>
          <w:tab w:val="right" w:pos="7740"/>
          <w:tab w:val="right" w:pos="8820"/>
        </w:tabs>
        <w:rPr>
          <w:rFonts w:ascii="Arial" w:hAnsi="Arial"/>
          <w:sz w:val="22"/>
        </w:rPr>
      </w:pPr>
    </w:p>
    <w:p w:rsidR="00254B74" w:rsidRDefault="00254B74" w:rsidP="00254B74">
      <w:pPr>
        <w:tabs>
          <w:tab w:val="right" w:pos="900"/>
          <w:tab w:val="left" w:pos="1440"/>
          <w:tab w:val="right" w:pos="7740"/>
          <w:tab w:val="right" w:pos="882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12</w:t>
      </w:r>
      <w:r>
        <w:rPr>
          <w:rFonts w:ascii="Arial" w:hAnsi="Arial"/>
          <w:sz w:val="22"/>
        </w:rPr>
        <w:tab/>
        <w:t>Accounts Payable…………………………………………</w:t>
      </w:r>
      <w:r>
        <w:rPr>
          <w:rFonts w:ascii="Arial" w:hAnsi="Arial"/>
          <w:sz w:val="22"/>
        </w:rPr>
        <w:tab/>
        <w:t xml:space="preserve">  500</w:t>
      </w:r>
    </w:p>
    <w:p w:rsidR="00254B74" w:rsidRDefault="00254B74" w:rsidP="00254B74">
      <w:pPr>
        <w:tabs>
          <w:tab w:val="right" w:pos="900"/>
          <w:tab w:val="left" w:pos="2160"/>
          <w:tab w:val="right" w:pos="7740"/>
          <w:tab w:val="right" w:pos="882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Merchandise Inventory………………………….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  500</w:t>
      </w:r>
    </w:p>
    <w:p w:rsidR="00254B74" w:rsidRDefault="00254B74" w:rsidP="00254B74">
      <w:pPr>
        <w:tabs>
          <w:tab w:val="right" w:pos="900"/>
          <w:tab w:val="left" w:pos="1440"/>
          <w:tab w:val="right" w:pos="7740"/>
          <w:tab w:val="right" w:pos="8820"/>
        </w:tabs>
        <w:rPr>
          <w:rFonts w:ascii="Arial" w:hAnsi="Arial"/>
          <w:sz w:val="22"/>
        </w:rPr>
      </w:pPr>
    </w:p>
    <w:p w:rsidR="00254B74" w:rsidRDefault="00254B74" w:rsidP="00254B74">
      <w:pPr>
        <w:tabs>
          <w:tab w:val="right" w:pos="900"/>
          <w:tab w:val="left" w:pos="1440"/>
          <w:tab w:val="right" w:pos="7740"/>
          <w:tab w:val="right" w:pos="882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</w:t>
      </w:r>
      <w:r>
        <w:rPr>
          <w:rFonts w:ascii="Arial" w:hAnsi="Arial"/>
          <w:sz w:val="22"/>
        </w:rPr>
        <w:tab/>
        <w:t>12</w:t>
      </w:r>
      <w:r>
        <w:rPr>
          <w:rFonts w:ascii="Arial" w:hAnsi="Arial"/>
          <w:sz w:val="22"/>
        </w:rPr>
        <w:tab/>
        <w:t>Accounts Payable…………………………………………</w:t>
      </w:r>
      <w:r>
        <w:rPr>
          <w:rFonts w:ascii="Arial" w:hAnsi="Arial"/>
          <w:sz w:val="22"/>
        </w:rPr>
        <w:tab/>
        <w:t>4,500</w:t>
      </w:r>
    </w:p>
    <w:p w:rsidR="00254B74" w:rsidRDefault="00254B74" w:rsidP="00254B74">
      <w:pPr>
        <w:tabs>
          <w:tab w:val="right" w:pos="900"/>
          <w:tab w:val="left" w:pos="2160"/>
          <w:tab w:val="right" w:pos="7740"/>
          <w:tab w:val="right" w:pos="8820"/>
        </w:tabs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Cash……………………………………………….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4,500</w:t>
      </w:r>
    </w:p>
    <w:p w:rsidR="00254B74" w:rsidRDefault="00254B74" w:rsidP="00254B74">
      <w:pPr>
        <w:tabs>
          <w:tab w:val="left" w:pos="720"/>
          <w:tab w:val="right" w:pos="7740"/>
          <w:tab w:val="right" w:pos="882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(b)</w:t>
      </w:r>
      <w:r>
        <w:rPr>
          <w:rFonts w:ascii="Arial" w:hAnsi="Arial"/>
          <w:sz w:val="22"/>
        </w:rPr>
        <w:tab/>
        <w:t>Johns’ books</w:t>
      </w:r>
    </w:p>
    <w:p w:rsidR="00254B74" w:rsidRDefault="00254B74" w:rsidP="00254B74">
      <w:pPr>
        <w:tabs>
          <w:tab w:val="right" w:pos="900"/>
          <w:tab w:val="left" w:pos="1440"/>
          <w:tab w:val="right" w:pos="7740"/>
          <w:tab w:val="right" w:pos="8820"/>
        </w:tabs>
        <w:rPr>
          <w:rFonts w:ascii="Arial" w:hAnsi="Arial"/>
          <w:sz w:val="22"/>
        </w:rPr>
      </w:pPr>
    </w:p>
    <w:p w:rsidR="00254B74" w:rsidRDefault="00254B74" w:rsidP="00254B74">
      <w:pPr>
        <w:tabs>
          <w:tab w:val="right" w:pos="900"/>
          <w:tab w:val="left" w:pos="1440"/>
          <w:tab w:val="right" w:pos="7740"/>
          <w:tab w:val="right" w:pos="882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June </w:t>
      </w:r>
      <w:r>
        <w:rPr>
          <w:rFonts w:ascii="Arial" w:hAnsi="Arial"/>
          <w:sz w:val="22"/>
        </w:rPr>
        <w:tab/>
        <w:t>4</w:t>
      </w:r>
      <w:r>
        <w:rPr>
          <w:rFonts w:ascii="Arial" w:hAnsi="Arial"/>
          <w:sz w:val="22"/>
        </w:rPr>
        <w:tab/>
        <w:t>Accounts Receivable……………………………………..</w:t>
      </w:r>
      <w:r>
        <w:rPr>
          <w:rFonts w:ascii="Arial" w:hAnsi="Arial"/>
          <w:sz w:val="22"/>
        </w:rPr>
        <w:tab/>
        <w:t>5,000</w:t>
      </w:r>
    </w:p>
    <w:p w:rsidR="00254B74" w:rsidRDefault="00254B74" w:rsidP="00254B74">
      <w:pPr>
        <w:tabs>
          <w:tab w:val="right" w:pos="900"/>
          <w:tab w:val="left" w:pos="2160"/>
          <w:tab w:val="right" w:pos="7740"/>
          <w:tab w:val="right" w:pos="882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Sales……………………………………………….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5,000</w:t>
      </w:r>
    </w:p>
    <w:p w:rsidR="00254B74" w:rsidRDefault="00254B74" w:rsidP="00254B74">
      <w:pPr>
        <w:tabs>
          <w:tab w:val="right" w:pos="900"/>
          <w:tab w:val="left" w:pos="1440"/>
          <w:tab w:val="right" w:pos="7740"/>
          <w:tab w:val="right" w:pos="8820"/>
        </w:tabs>
        <w:rPr>
          <w:rFonts w:ascii="Arial" w:hAnsi="Arial"/>
          <w:sz w:val="22"/>
        </w:rPr>
      </w:pPr>
    </w:p>
    <w:p w:rsidR="00254B74" w:rsidRDefault="00254B74" w:rsidP="00254B74">
      <w:pPr>
        <w:tabs>
          <w:tab w:val="right" w:pos="900"/>
          <w:tab w:val="left" w:pos="1440"/>
          <w:tab w:val="right" w:pos="7740"/>
          <w:tab w:val="right" w:pos="882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4</w:t>
      </w:r>
      <w:r>
        <w:rPr>
          <w:rFonts w:ascii="Arial" w:hAnsi="Arial"/>
          <w:sz w:val="22"/>
        </w:rPr>
        <w:tab/>
        <w:t>Cost of Goods Sold……………………………………….</w:t>
      </w:r>
      <w:r>
        <w:rPr>
          <w:rFonts w:ascii="Arial" w:hAnsi="Arial"/>
          <w:sz w:val="22"/>
        </w:rPr>
        <w:tab/>
        <w:t>3,500</w:t>
      </w:r>
    </w:p>
    <w:p w:rsidR="00254B74" w:rsidRDefault="00254B74" w:rsidP="00254B74">
      <w:pPr>
        <w:tabs>
          <w:tab w:val="right" w:pos="900"/>
          <w:tab w:val="left" w:pos="2160"/>
          <w:tab w:val="right" w:pos="7740"/>
          <w:tab w:val="right" w:pos="882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Merchandise Inventory…………………………..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3,500</w:t>
      </w:r>
    </w:p>
    <w:p w:rsidR="00254B74" w:rsidRDefault="00254B74" w:rsidP="00254B74">
      <w:pPr>
        <w:tabs>
          <w:tab w:val="right" w:pos="900"/>
          <w:tab w:val="left" w:pos="1440"/>
          <w:tab w:val="right" w:pos="7740"/>
          <w:tab w:val="right" w:pos="8820"/>
        </w:tabs>
        <w:rPr>
          <w:rFonts w:ascii="Arial" w:hAnsi="Arial"/>
          <w:sz w:val="22"/>
        </w:rPr>
      </w:pPr>
    </w:p>
    <w:p w:rsidR="00254B74" w:rsidRDefault="00254B74" w:rsidP="00254B74">
      <w:pPr>
        <w:tabs>
          <w:tab w:val="right" w:pos="900"/>
          <w:tab w:val="left" w:pos="1440"/>
          <w:tab w:val="right" w:pos="7740"/>
          <w:tab w:val="right" w:pos="882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12</w:t>
      </w:r>
      <w:r>
        <w:rPr>
          <w:rFonts w:ascii="Arial" w:hAnsi="Arial"/>
          <w:sz w:val="22"/>
        </w:rPr>
        <w:tab/>
        <w:t>Sales Returns and Allowance……………………………</w:t>
      </w:r>
      <w:r>
        <w:rPr>
          <w:rFonts w:ascii="Arial" w:hAnsi="Arial"/>
          <w:sz w:val="22"/>
        </w:rPr>
        <w:tab/>
        <w:t xml:space="preserve">  500</w:t>
      </w:r>
    </w:p>
    <w:p w:rsidR="00254B74" w:rsidRDefault="00254B74" w:rsidP="00254B74">
      <w:pPr>
        <w:tabs>
          <w:tab w:val="right" w:pos="900"/>
          <w:tab w:val="left" w:pos="2160"/>
          <w:tab w:val="right" w:pos="7740"/>
          <w:tab w:val="right" w:pos="882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Accounts Receivable…………………………….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  500</w:t>
      </w:r>
    </w:p>
    <w:p w:rsidR="00254B74" w:rsidRDefault="00254B74" w:rsidP="00254B74">
      <w:pPr>
        <w:tabs>
          <w:tab w:val="right" w:pos="900"/>
          <w:tab w:val="left" w:pos="1440"/>
          <w:tab w:val="right" w:pos="7740"/>
          <w:tab w:val="right" w:pos="8820"/>
        </w:tabs>
        <w:rPr>
          <w:rFonts w:ascii="Arial" w:hAnsi="Arial"/>
          <w:sz w:val="22"/>
        </w:rPr>
      </w:pPr>
    </w:p>
    <w:p w:rsidR="00254B74" w:rsidRDefault="00254B74" w:rsidP="00254B74">
      <w:pPr>
        <w:tabs>
          <w:tab w:val="right" w:pos="900"/>
          <w:tab w:val="left" w:pos="1440"/>
          <w:tab w:val="right" w:pos="7740"/>
          <w:tab w:val="right" w:pos="882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12</w:t>
      </w:r>
      <w:r>
        <w:rPr>
          <w:rFonts w:ascii="Arial" w:hAnsi="Arial"/>
          <w:sz w:val="22"/>
        </w:rPr>
        <w:tab/>
        <w:t>Merchandise Inventory……………………………………</w:t>
      </w:r>
      <w:r>
        <w:rPr>
          <w:rFonts w:ascii="Arial" w:hAnsi="Arial"/>
          <w:sz w:val="22"/>
        </w:rPr>
        <w:tab/>
        <w:t xml:space="preserve">  350</w:t>
      </w:r>
    </w:p>
    <w:p w:rsidR="00254B74" w:rsidRDefault="00254B74" w:rsidP="00254B74">
      <w:pPr>
        <w:tabs>
          <w:tab w:val="right" w:pos="900"/>
          <w:tab w:val="left" w:pos="2160"/>
          <w:tab w:val="right" w:pos="7740"/>
          <w:tab w:val="right" w:pos="882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Cost of Goods Sold………………………………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  350</w:t>
      </w:r>
      <w:r>
        <w:rPr>
          <w:rFonts w:ascii="Arial" w:hAnsi="Arial"/>
          <w:sz w:val="22"/>
        </w:rPr>
        <w:tab/>
      </w:r>
    </w:p>
    <w:p w:rsidR="00254B74" w:rsidRDefault="00254B74" w:rsidP="00254B74">
      <w:pPr>
        <w:tabs>
          <w:tab w:val="right" w:pos="900"/>
          <w:tab w:val="left" w:pos="1440"/>
          <w:tab w:val="right" w:pos="7740"/>
          <w:tab w:val="right" w:pos="882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</w:p>
    <w:p w:rsidR="00254B74" w:rsidRDefault="00254B74" w:rsidP="00254B74">
      <w:pPr>
        <w:tabs>
          <w:tab w:val="right" w:pos="900"/>
          <w:tab w:val="left" w:pos="1440"/>
          <w:tab w:val="right" w:pos="7740"/>
          <w:tab w:val="right" w:pos="882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12</w:t>
      </w:r>
      <w:r>
        <w:rPr>
          <w:rFonts w:ascii="Arial" w:hAnsi="Arial"/>
          <w:sz w:val="22"/>
        </w:rPr>
        <w:tab/>
        <w:t>Cash………………………………………………………..</w:t>
      </w:r>
      <w:r>
        <w:rPr>
          <w:rFonts w:ascii="Arial" w:hAnsi="Arial"/>
          <w:sz w:val="22"/>
        </w:rPr>
        <w:tab/>
        <w:t>4,500</w:t>
      </w:r>
    </w:p>
    <w:p w:rsidR="00254B74" w:rsidRDefault="00254B74" w:rsidP="00254B74">
      <w:pPr>
        <w:tabs>
          <w:tab w:val="right" w:pos="900"/>
          <w:tab w:val="left" w:pos="2160"/>
          <w:tab w:val="right" w:pos="7740"/>
          <w:tab w:val="right" w:pos="882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Accounts Receivable…………………………….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4,500</w:t>
      </w:r>
    </w:p>
    <w:p w:rsidR="00254B74" w:rsidRDefault="00254B74" w:rsidP="00254B74">
      <w:pPr>
        <w:widowControl w:val="0"/>
        <w:spacing w:before="120"/>
        <w:rPr>
          <w:rFonts w:ascii="Arial" w:hAnsi="Arial" w:cs="Arial"/>
        </w:rPr>
      </w:pPr>
      <w:r>
        <w:rPr>
          <w:rFonts w:ascii="Arial" w:hAnsi="Arial"/>
          <w:sz w:val="22"/>
        </w:rPr>
        <w:br w:type="page"/>
      </w:r>
      <w:r w:rsidRPr="0001694B">
        <w:rPr>
          <w:rFonts w:ascii="Arial" w:hAnsi="Arial" w:cs="Arial"/>
        </w:rPr>
        <w:lastRenderedPageBreak/>
        <w:t xml:space="preserve">III. </w:t>
      </w:r>
      <w:r>
        <w:rPr>
          <w:rFonts w:ascii="Arial" w:hAnsi="Arial" w:cs="Arial"/>
        </w:rPr>
        <w:t>Inventory costing</w:t>
      </w:r>
    </w:p>
    <w:p w:rsidR="00254B74" w:rsidRDefault="00254B74" w:rsidP="00254B74">
      <w:pPr>
        <w:widowControl w:val="0"/>
        <w:spacing w:before="120"/>
        <w:rPr>
          <w:rFonts w:ascii="Arial" w:hAnsi="Arial" w:cs="Arial"/>
        </w:rPr>
      </w:pPr>
    </w:p>
    <w:p w:rsidR="00254B74" w:rsidRDefault="00254B74" w:rsidP="00254B74">
      <w:pPr>
        <w:pStyle w:val="BodyText"/>
        <w:tabs>
          <w:tab w:val="left" w:pos="360"/>
        </w:tabs>
      </w:pPr>
      <w:r>
        <w:t>1.</w:t>
      </w:r>
      <w:r>
        <w:tab/>
      </w:r>
      <w:r w:rsidRPr="00686BCA">
        <w:rPr>
          <w:rFonts w:ascii="Arial" w:hAnsi="Arial" w:cs="Arial"/>
          <w:sz w:val="22"/>
          <w:szCs w:val="22"/>
        </w:rPr>
        <w:t>600 units in ending inventory.</w:t>
      </w:r>
    </w:p>
    <w:p w:rsidR="00254B74" w:rsidRDefault="00254B74" w:rsidP="00254B74">
      <w:pPr>
        <w:tabs>
          <w:tab w:val="left" w:pos="36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Under FIFO, the units remaining in inventory are the ones purchased most recently.</w:t>
      </w:r>
    </w:p>
    <w:p w:rsidR="00254B74" w:rsidRDefault="00254B74" w:rsidP="00254B74">
      <w:pPr>
        <w:tabs>
          <w:tab w:val="left" w:pos="360"/>
          <w:tab w:val="right" w:pos="1440"/>
          <w:tab w:val="left" w:pos="1620"/>
          <w:tab w:val="right" w:pos="3150"/>
          <w:tab w:val="left" w:pos="3240"/>
          <w:tab w:val="right" w:pos="414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10/24</w:t>
      </w:r>
      <w:r>
        <w:rPr>
          <w:rFonts w:ascii="Arial" w:hAnsi="Arial"/>
          <w:sz w:val="22"/>
        </w:rPr>
        <w:tab/>
        <w:t>200</w:t>
      </w:r>
      <w:r>
        <w:rPr>
          <w:rFonts w:ascii="Arial" w:hAnsi="Arial"/>
          <w:sz w:val="22"/>
        </w:rPr>
        <w:tab/>
        <w:t>units @</w:t>
      </w:r>
      <w:r>
        <w:rPr>
          <w:rFonts w:ascii="Arial" w:hAnsi="Arial"/>
          <w:sz w:val="22"/>
        </w:rPr>
        <w:tab/>
        <w:t>$11.60</w:t>
      </w:r>
      <w:r>
        <w:rPr>
          <w:rFonts w:ascii="Arial" w:hAnsi="Arial"/>
          <w:sz w:val="22"/>
        </w:rPr>
        <w:tab/>
        <w:t>=</w:t>
      </w:r>
      <w:r>
        <w:rPr>
          <w:rFonts w:ascii="Arial" w:hAnsi="Arial"/>
          <w:sz w:val="22"/>
        </w:rPr>
        <w:tab/>
        <w:t>$2,320</w:t>
      </w:r>
    </w:p>
    <w:p w:rsidR="00254B74" w:rsidRDefault="00254B74" w:rsidP="00254B74">
      <w:pPr>
        <w:tabs>
          <w:tab w:val="left" w:pos="360"/>
          <w:tab w:val="right" w:pos="1440"/>
          <w:tab w:val="left" w:pos="1620"/>
          <w:tab w:val="right" w:pos="3150"/>
          <w:tab w:val="left" w:pos="3240"/>
          <w:tab w:val="right" w:pos="414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10/16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  <w:u w:val="single"/>
        </w:rPr>
        <w:t>400</w:t>
      </w:r>
      <w:r>
        <w:rPr>
          <w:rFonts w:ascii="Arial" w:hAnsi="Arial"/>
          <w:sz w:val="22"/>
        </w:rPr>
        <w:tab/>
        <w:t>units @</w:t>
      </w:r>
      <w:r>
        <w:rPr>
          <w:rFonts w:ascii="Arial" w:hAnsi="Arial"/>
          <w:sz w:val="22"/>
        </w:rPr>
        <w:tab/>
        <w:t>$10.80</w:t>
      </w:r>
      <w:r>
        <w:rPr>
          <w:rFonts w:ascii="Arial" w:hAnsi="Arial"/>
          <w:sz w:val="22"/>
        </w:rPr>
        <w:tab/>
        <w:t>=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  <w:u w:val="single"/>
        </w:rPr>
        <w:t xml:space="preserve">  4,320</w:t>
      </w:r>
    </w:p>
    <w:p w:rsidR="00254B74" w:rsidRDefault="00254B74" w:rsidP="00254B74">
      <w:pPr>
        <w:tabs>
          <w:tab w:val="left" w:pos="360"/>
          <w:tab w:val="right" w:pos="1440"/>
          <w:tab w:val="left" w:pos="1620"/>
          <w:tab w:val="right" w:pos="4140"/>
        </w:tabs>
        <w:rPr>
          <w:rFonts w:ascii="Arial" w:hAnsi="Arial"/>
          <w:sz w:val="22"/>
          <w:u w:val="double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  </w:t>
      </w:r>
      <w:r>
        <w:rPr>
          <w:rFonts w:ascii="Arial" w:hAnsi="Arial"/>
          <w:sz w:val="22"/>
          <w:u w:val="double"/>
        </w:rPr>
        <w:t>600</w:t>
      </w:r>
      <w:r>
        <w:rPr>
          <w:rFonts w:ascii="Arial" w:hAnsi="Arial"/>
          <w:sz w:val="22"/>
        </w:rPr>
        <w:tab/>
        <w:t>units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  <w:u w:val="double"/>
        </w:rPr>
        <w:t>$6,640</w:t>
      </w:r>
    </w:p>
    <w:p w:rsidR="00254B74" w:rsidRDefault="00254B74" w:rsidP="00254B74">
      <w:pPr>
        <w:spacing w:line="180" w:lineRule="atLeast"/>
        <w:rPr>
          <w:rFonts w:ascii="Arial" w:hAnsi="Arial"/>
          <w:sz w:val="16"/>
        </w:rPr>
      </w:pPr>
    </w:p>
    <w:p w:rsidR="00254B74" w:rsidRDefault="00254B74" w:rsidP="00254B74">
      <w:pPr>
        <w:tabs>
          <w:tab w:val="left" w:pos="36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2.</w:t>
      </w:r>
      <w:r>
        <w:rPr>
          <w:rFonts w:ascii="Arial" w:hAnsi="Arial"/>
          <w:sz w:val="22"/>
        </w:rPr>
        <w:tab/>
        <w:t>600 units in ending inventory.</w:t>
      </w:r>
    </w:p>
    <w:p w:rsidR="00254B74" w:rsidRDefault="00254B74" w:rsidP="00254B74">
      <w:pPr>
        <w:tabs>
          <w:tab w:val="left" w:pos="360"/>
        </w:tabs>
        <w:spacing w:line="300" w:lineRule="atLeast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Under average cost method, the weighted-average cost per unit must be computed.</w:t>
      </w:r>
    </w:p>
    <w:p w:rsidR="00254B74" w:rsidRDefault="00254B74" w:rsidP="00254B74">
      <w:pPr>
        <w:tabs>
          <w:tab w:val="left" w:pos="360"/>
        </w:tabs>
        <w:spacing w:line="300" w:lineRule="atLeast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 xml:space="preserve">$21,120 </w:t>
      </w:r>
      <w:r>
        <w:rPr>
          <w:rFonts w:ascii="Symbol" w:hAnsi="Symbol"/>
        </w:rPr>
        <w:t></w:t>
      </w:r>
      <w:r>
        <w:rPr>
          <w:rFonts w:ascii="Arial" w:hAnsi="Arial"/>
          <w:sz w:val="22"/>
        </w:rPr>
        <w:t xml:space="preserve"> 2,000 units = $10.56</w:t>
      </w:r>
    </w:p>
    <w:p w:rsidR="00254B74" w:rsidRDefault="00254B74" w:rsidP="00254B74">
      <w:pPr>
        <w:tabs>
          <w:tab w:val="left" w:pos="360"/>
        </w:tabs>
        <w:spacing w:line="300" w:lineRule="atLeast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  <w:u w:val="single"/>
        </w:rPr>
        <w:t>600</w:t>
      </w:r>
      <w:r>
        <w:rPr>
          <w:rFonts w:ascii="Arial" w:hAnsi="Arial"/>
          <w:sz w:val="22"/>
        </w:rPr>
        <w:t xml:space="preserve"> units </w:t>
      </w:r>
      <w:r>
        <w:rPr>
          <w:rFonts w:ascii="Symbol" w:hAnsi="Symbol"/>
        </w:rPr>
        <w:t></w:t>
      </w:r>
      <w:r>
        <w:rPr>
          <w:rFonts w:ascii="Arial" w:hAnsi="Arial"/>
          <w:sz w:val="22"/>
        </w:rPr>
        <w:t xml:space="preserve"> $10.56 = </w:t>
      </w:r>
      <w:r>
        <w:rPr>
          <w:rFonts w:ascii="Arial" w:hAnsi="Arial"/>
          <w:sz w:val="22"/>
          <w:u w:val="single"/>
        </w:rPr>
        <w:t>$6,336</w:t>
      </w:r>
    </w:p>
    <w:p w:rsidR="00254B74" w:rsidRDefault="00254B74" w:rsidP="00254B74">
      <w:pPr>
        <w:tabs>
          <w:tab w:val="left" w:pos="360"/>
        </w:tabs>
        <w:spacing w:line="180" w:lineRule="atLeast"/>
        <w:rPr>
          <w:rFonts w:ascii="Arial" w:hAnsi="Arial"/>
          <w:b/>
          <w:sz w:val="16"/>
        </w:rPr>
      </w:pPr>
    </w:p>
    <w:p w:rsidR="00254B74" w:rsidRDefault="00254B74" w:rsidP="00254B74">
      <w:pPr>
        <w:tabs>
          <w:tab w:val="left" w:pos="36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3.</w:t>
      </w:r>
      <w:r>
        <w:rPr>
          <w:rFonts w:ascii="Arial" w:hAnsi="Arial"/>
          <w:sz w:val="22"/>
        </w:rPr>
        <w:tab/>
        <w:t>600 units in ending inventory.</w:t>
      </w:r>
    </w:p>
    <w:p w:rsidR="00254B74" w:rsidRDefault="00254B74" w:rsidP="00254B74">
      <w:pPr>
        <w:tabs>
          <w:tab w:val="left" w:pos="360"/>
        </w:tabs>
        <w:spacing w:line="300" w:lineRule="atLeast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Under LIFO, the units remaining are the ones purchased earliest.</w:t>
      </w:r>
    </w:p>
    <w:p w:rsidR="00254B74" w:rsidRDefault="00254B74" w:rsidP="00254B74">
      <w:pPr>
        <w:tabs>
          <w:tab w:val="left" w:pos="360"/>
          <w:tab w:val="right" w:pos="1440"/>
          <w:tab w:val="left" w:pos="1620"/>
          <w:tab w:val="right" w:pos="414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10/1</w:t>
      </w:r>
      <w:r>
        <w:rPr>
          <w:rFonts w:ascii="Arial" w:hAnsi="Arial"/>
          <w:sz w:val="22"/>
        </w:rPr>
        <w:tab/>
        <w:t>400</w:t>
      </w:r>
      <w:r>
        <w:rPr>
          <w:rFonts w:ascii="Arial" w:hAnsi="Arial"/>
          <w:sz w:val="22"/>
        </w:rPr>
        <w:tab/>
        <w:t>units @ $10.00 =</w:t>
      </w:r>
      <w:r>
        <w:rPr>
          <w:rFonts w:ascii="Arial" w:hAnsi="Arial"/>
          <w:sz w:val="22"/>
        </w:rPr>
        <w:tab/>
        <w:t xml:space="preserve"> $4,000</w:t>
      </w:r>
    </w:p>
    <w:p w:rsidR="00254B74" w:rsidRDefault="00254B74" w:rsidP="00254B74">
      <w:pPr>
        <w:tabs>
          <w:tab w:val="left" w:pos="360"/>
          <w:tab w:val="right" w:pos="1440"/>
          <w:tab w:val="left" w:pos="1620"/>
          <w:tab w:val="right" w:pos="4140"/>
        </w:tabs>
        <w:rPr>
          <w:rFonts w:ascii="Arial" w:hAnsi="Arial"/>
          <w:sz w:val="22"/>
        </w:rPr>
      </w:pPr>
      <w:r>
        <w:rPr>
          <w:rFonts w:ascii="Arial" w:hAnsi="Arial"/>
          <w:bCs/>
          <w:sz w:val="22"/>
        </w:rPr>
        <w:tab/>
        <w:t>10/8</w:t>
      </w:r>
      <w:r>
        <w:rPr>
          <w:rFonts w:ascii="Arial" w:hAnsi="Arial"/>
          <w:bCs/>
          <w:sz w:val="22"/>
        </w:rPr>
        <w:tab/>
        <w:t>200</w:t>
      </w:r>
      <w:r>
        <w:rPr>
          <w:rFonts w:ascii="Arial" w:hAnsi="Arial"/>
          <w:bCs/>
          <w:sz w:val="22"/>
        </w:rPr>
        <w:tab/>
        <w:t>units @ $10.40 =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  <w:u w:val="single"/>
        </w:rPr>
        <w:t xml:space="preserve">   </w:t>
      </w:r>
      <w:r>
        <w:rPr>
          <w:rFonts w:ascii="Arial" w:hAnsi="Arial"/>
          <w:bCs/>
          <w:sz w:val="22"/>
          <w:u w:val="single"/>
        </w:rPr>
        <w:t>2,080</w:t>
      </w:r>
    </w:p>
    <w:p w:rsidR="00254B74" w:rsidRDefault="00254B74" w:rsidP="00254B74">
      <w:pPr>
        <w:tabs>
          <w:tab w:val="left" w:pos="360"/>
          <w:tab w:val="right" w:pos="1440"/>
          <w:tab w:val="left" w:pos="1620"/>
          <w:tab w:val="right" w:pos="4140"/>
        </w:tabs>
        <w:rPr>
          <w:rFonts w:ascii="Arial" w:hAnsi="Arial"/>
          <w:sz w:val="22"/>
          <w:u w:val="double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  <w:u w:val="double"/>
        </w:rPr>
        <w:t xml:space="preserve"> $6,080</w:t>
      </w:r>
    </w:p>
    <w:p w:rsidR="00254B74" w:rsidRDefault="00254B74" w:rsidP="00254B74">
      <w:pPr>
        <w:widowControl w:val="0"/>
        <w:spacing w:before="120"/>
        <w:jc w:val="both"/>
        <w:rPr>
          <w:rFonts w:ascii="Arial" w:hAnsi="Arial" w:cs="Arial"/>
        </w:rPr>
      </w:pPr>
    </w:p>
    <w:p w:rsidR="00254B74" w:rsidRDefault="00254B74" w:rsidP="00254B74">
      <w:pPr>
        <w:rPr>
          <w:rFonts w:ascii="Arial" w:hAnsi="Arial" w:cs="Arial"/>
        </w:rPr>
      </w:pPr>
    </w:p>
    <w:p w:rsidR="00254B74" w:rsidRDefault="00254B74" w:rsidP="00254B74">
      <w:pPr>
        <w:rPr>
          <w:rFonts w:ascii="Arial" w:hAnsi="Arial" w:cs="Arial"/>
        </w:rPr>
      </w:pPr>
    </w:p>
    <w:p w:rsidR="00254B74" w:rsidRPr="00BF2A5F" w:rsidRDefault="00254B74" w:rsidP="00254B74">
      <w:pPr>
        <w:rPr>
          <w:rFonts w:ascii="Arial" w:hAnsi="Arial" w:cs="Arial"/>
          <w:sz w:val="22"/>
          <w:szCs w:val="22"/>
        </w:rPr>
      </w:pPr>
    </w:p>
    <w:p w:rsidR="00254B74" w:rsidRPr="00BF2A5F" w:rsidRDefault="00254B74" w:rsidP="00254B74">
      <w:pPr>
        <w:rPr>
          <w:rFonts w:ascii="Arial" w:hAnsi="Arial" w:cs="Arial"/>
          <w:sz w:val="22"/>
          <w:szCs w:val="22"/>
        </w:rPr>
      </w:pPr>
    </w:p>
    <w:p w:rsidR="00254B74" w:rsidRDefault="00254B74" w:rsidP="00254B74">
      <w:pPr>
        <w:ind w:left="360"/>
        <w:rPr>
          <w:rFonts w:ascii="Arial" w:hAnsi="Arial" w:cs="Arial"/>
          <w:b/>
        </w:rPr>
      </w:pPr>
    </w:p>
    <w:p w:rsidR="00254B74" w:rsidRPr="00BF2A5F" w:rsidRDefault="00254B74" w:rsidP="00254B7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 xml:space="preserve">IV. Cash </w:t>
      </w:r>
    </w:p>
    <w:p w:rsidR="00254B74" w:rsidRDefault="00254B74" w:rsidP="00254B74">
      <w:pPr>
        <w:rPr>
          <w:rFonts w:ascii="Arial" w:hAnsi="Arial" w:cs="Arial"/>
        </w:rPr>
      </w:pPr>
    </w:p>
    <w:p w:rsidR="00254B74" w:rsidRDefault="00254B74" w:rsidP="00254B74">
      <w:pPr>
        <w:tabs>
          <w:tab w:val="center" w:pos="4770"/>
        </w:tabs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>(a)                                                 BARBER COMPANY</w:t>
      </w:r>
    </w:p>
    <w:p w:rsidR="00254B74" w:rsidRDefault="00254B74" w:rsidP="00254B74">
      <w:pPr>
        <w:jc w:val="center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>Bank Reconciliation</w:t>
      </w:r>
    </w:p>
    <w:p w:rsidR="00254B74" w:rsidRDefault="00254B74" w:rsidP="00254B74">
      <w:pPr>
        <w:ind w:left="3600" w:firstLine="720"/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>July 31</w:t>
      </w:r>
    </w:p>
    <w:p w:rsidR="00254B74" w:rsidRDefault="00254B74" w:rsidP="00254B74">
      <w:pPr>
        <w:jc w:val="center"/>
        <w:rPr>
          <w:rFonts w:ascii="Arial" w:hAnsi="Arial"/>
          <w:snapToGrid w:val="0"/>
          <w:sz w:val="22"/>
        </w:rPr>
      </w:pPr>
    </w:p>
    <w:p w:rsidR="00254B74" w:rsidRDefault="00254B74" w:rsidP="00254B74">
      <w:pPr>
        <w:tabs>
          <w:tab w:val="left" w:pos="720"/>
          <w:tab w:val="right" w:pos="7920"/>
          <w:tab w:val="right" w:pos="9180"/>
        </w:tabs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>Cash balance per bank</w:t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$    830</w:t>
      </w:r>
    </w:p>
    <w:p w:rsidR="00254B74" w:rsidRDefault="00254B74" w:rsidP="00254B74">
      <w:pPr>
        <w:tabs>
          <w:tab w:val="left" w:pos="720"/>
          <w:tab w:val="right" w:pos="7920"/>
          <w:tab w:val="right" w:pos="9180"/>
        </w:tabs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>Add:</w:t>
      </w:r>
      <w:r>
        <w:rPr>
          <w:rFonts w:ascii="Arial" w:hAnsi="Arial"/>
          <w:snapToGrid w:val="0"/>
          <w:sz w:val="22"/>
        </w:rPr>
        <w:tab/>
        <w:t>(1) Deposit in transit</w:t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  <w:u w:val="single"/>
        </w:rPr>
        <w:t xml:space="preserve">       340</w:t>
      </w:r>
    </w:p>
    <w:p w:rsidR="00254B74" w:rsidRDefault="00254B74" w:rsidP="00254B74">
      <w:pPr>
        <w:tabs>
          <w:tab w:val="left" w:pos="720"/>
          <w:tab w:val="right" w:pos="7920"/>
          <w:tab w:val="right" w:pos="9180"/>
        </w:tabs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 xml:space="preserve"> 1,170</w:t>
      </w:r>
    </w:p>
    <w:p w:rsidR="00254B74" w:rsidRDefault="00254B74" w:rsidP="00254B74">
      <w:pPr>
        <w:tabs>
          <w:tab w:val="left" w:pos="720"/>
          <w:tab w:val="right" w:pos="7920"/>
          <w:tab w:val="right" w:pos="9180"/>
        </w:tabs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>Less:</w:t>
      </w:r>
      <w:r>
        <w:rPr>
          <w:rFonts w:ascii="Arial" w:hAnsi="Arial"/>
          <w:snapToGrid w:val="0"/>
          <w:sz w:val="22"/>
        </w:rPr>
        <w:tab/>
        <w:t>(2) Outstanding checks</w:t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  <w:u w:val="single"/>
        </w:rPr>
        <w:t xml:space="preserve">       390</w:t>
      </w:r>
    </w:p>
    <w:p w:rsidR="00254B74" w:rsidRDefault="00254B74" w:rsidP="00254B74">
      <w:pPr>
        <w:tabs>
          <w:tab w:val="left" w:pos="720"/>
          <w:tab w:val="right" w:pos="7920"/>
          <w:tab w:val="right" w:pos="9180"/>
        </w:tabs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>Adjusted cash balance per books</w:t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  <w:u w:val="double"/>
        </w:rPr>
        <w:t>$    780</w:t>
      </w:r>
    </w:p>
    <w:p w:rsidR="00254B74" w:rsidRDefault="00254B74" w:rsidP="00254B74">
      <w:pPr>
        <w:tabs>
          <w:tab w:val="left" w:pos="720"/>
          <w:tab w:val="right" w:pos="7920"/>
          <w:tab w:val="right" w:pos="9180"/>
        </w:tabs>
        <w:rPr>
          <w:rFonts w:ascii="Arial" w:hAnsi="Arial"/>
          <w:snapToGrid w:val="0"/>
          <w:sz w:val="22"/>
        </w:rPr>
      </w:pPr>
    </w:p>
    <w:p w:rsidR="00254B74" w:rsidRDefault="00254B74" w:rsidP="00254B74">
      <w:pPr>
        <w:tabs>
          <w:tab w:val="left" w:pos="720"/>
          <w:tab w:val="right" w:pos="7920"/>
          <w:tab w:val="right" w:pos="9180"/>
        </w:tabs>
        <w:rPr>
          <w:rFonts w:ascii="Arial" w:hAnsi="Arial"/>
          <w:snapToGrid w:val="0"/>
          <w:sz w:val="22"/>
        </w:rPr>
      </w:pPr>
    </w:p>
    <w:p w:rsidR="00254B74" w:rsidRDefault="00254B74" w:rsidP="00254B74">
      <w:pPr>
        <w:tabs>
          <w:tab w:val="left" w:pos="720"/>
          <w:tab w:val="right" w:pos="7920"/>
          <w:tab w:val="right" w:pos="9180"/>
        </w:tabs>
        <w:rPr>
          <w:rFonts w:ascii="Arial" w:hAnsi="Arial"/>
          <w:snapToGrid w:val="0"/>
          <w:sz w:val="22"/>
        </w:rPr>
      </w:pPr>
    </w:p>
    <w:p w:rsidR="00254B74" w:rsidRDefault="00254B74" w:rsidP="00254B74">
      <w:pPr>
        <w:tabs>
          <w:tab w:val="left" w:pos="720"/>
          <w:tab w:val="right" w:pos="7920"/>
          <w:tab w:val="right" w:pos="9180"/>
        </w:tabs>
        <w:rPr>
          <w:rFonts w:ascii="Arial" w:hAnsi="Arial"/>
          <w:snapToGrid w:val="0"/>
          <w:sz w:val="22"/>
        </w:rPr>
      </w:pPr>
    </w:p>
    <w:p w:rsidR="00254B74" w:rsidRDefault="00254B74" w:rsidP="00254B74">
      <w:pPr>
        <w:tabs>
          <w:tab w:val="left" w:pos="720"/>
          <w:tab w:val="right" w:pos="7920"/>
          <w:tab w:val="right" w:pos="9180"/>
        </w:tabs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>Cash balance per books</w:t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$    390</w:t>
      </w:r>
    </w:p>
    <w:p w:rsidR="00254B74" w:rsidRDefault="00254B74" w:rsidP="00254B74">
      <w:pPr>
        <w:tabs>
          <w:tab w:val="left" w:pos="720"/>
          <w:tab w:val="right" w:pos="7920"/>
          <w:tab w:val="right" w:pos="9180"/>
        </w:tabs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>Add:</w:t>
      </w:r>
      <w:r>
        <w:rPr>
          <w:rFonts w:ascii="Arial" w:hAnsi="Arial"/>
          <w:snapToGrid w:val="0"/>
          <w:sz w:val="22"/>
        </w:rPr>
        <w:tab/>
        <w:t>(4) $700 Note collected by bank plus interest of $48</w:t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  <w:u w:val="single"/>
        </w:rPr>
        <w:t xml:space="preserve">      748</w:t>
      </w:r>
    </w:p>
    <w:p w:rsidR="00254B74" w:rsidRDefault="00254B74" w:rsidP="00254B74">
      <w:pPr>
        <w:tabs>
          <w:tab w:val="left" w:pos="720"/>
          <w:tab w:val="right" w:pos="7920"/>
          <w:tab w:val="right" w:pos="9180"/>
        </w:tabs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1,138</w:t>
      </w:r>
    </w:p>
    <w:p w:rsidR="00254B74" w:rsidRDefault="00254B74" w:rsidP="00254B74">
      <w:pPr>
        <w:tabs>
          <w:tab w:val="left" w:pos="720"/>
          <w:tab w:val="right" w:pos="7920"/>
          <w:tab w:val="right" w:pos="9180"/>
        </w:tabs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>Less:</w:t>
      </w:r>
      <w:r>
        <w:rPr>
          <w:rFonts w:ascii="Arial" w:hAnsi="Arial"/>
          <w:snapToGrid w:val="0"/>
          <w:sz w:val="22"/>
        </w:rPr>
        <w:tab/>
        <w:t>(3) Bank service charge</w:t>
      </w:r>
      <w:r>
        <w:rPr>
          <w:rFonts w:ascii="Arial" w:hAnsi="Arial"/>
          <w:snapToGrid w:val="0"/>
          <w:sz w:val="22"/>
        </w:rPr>
        <w:tab/>
        <w:t>$       30</w:t>
      </w:r>
    </w:p>
    <w:p w:rsidR="00254B74" w:rsidRDefault="00254B74" w:rsidP="00254B74">
      <w:pPr>
        <w:tabs>
          <w:tab w:val="left" w:pos="720"/>
          <w:tab w:val="right" w:pos="7920"/>
          <w:tab w:val="right" w:pos="9180"/>
        </w:tabs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  <w:t>(5) NSF Check</w:t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  <w:u w:val="single"/>
        </w:rPr>
        <w:t xml:space="preserve">      328</w:t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  <w:u w:val="single"/>
        </w:rPr>
        <w:t xml:space="preserve">        358</w:t>
      </w:r>
    </w:p>
    <w:p w:rsidR="00254B74" w:rsidRDefault="00254B74" w:rsidP="00254B74">
      <w:pPr>
        <w:tabs>
          <w:tab w:val="left" w:pos="720"/>
          <w:tab w:val="right" w:pos="7920"/>
          <w:tab w:val="right" w:pos="9180"/>
        </w:tabs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>Adjusted cash balance per books</w:t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  <w:u w:val="double"/>
        </w:rPr>
        <w:t>$    780</w:t>
      </w:r>
    </w:p>
    <w:p w:rsidR="00254B74" w:rsidRDefault="00254B74" w:rsidP="00254B74">
      <w:pPr>
        <w:tabs>
          <w:tab w:val="left" w:pos="720"/>
          <w:tab w:val="right" w:pos="7920"/>
          <w:tab w:val="right" w:pos="9180"/>
        </w:tabs>
        <w:rPr>
          <w:rFonts w:ascii="Arial" w:hAnsi="Arial"/>
          <w:snapToGrid w:val="0"/>
          <w:sz w:val="22"/>
        </w:rPr>
      </w:pPr>
    </w:p>
    <w:p w:rsidR="00254B74" w:rsidRDefault="00254B74" w:rsidP="00254B74">
      <w:pPr>
        <w:rPr>
          <w:rFonts w:ascii="Arial" w:hAnsi="Arial"/>
          <w:snapToGrid w:val="0"/>
          <w:sz w:val="22"/>
        </w:rPr>
      </w:pPr>
    </w:p>
    <w:p w:rsidR="00254B74" w:rsidRDefault="00254B74" w:rsidP="00254B74">
      <w:pPr>
        <w:rPr>
          <w:rFonts w:ascii="Arial" w:hAnsi="Arial"/>
          <w:snapToGrid w:val="0"/>
          <w:sz w:val="22"/>
        </w:rPr>
      </w:pPr>
    </w:p>
    <w:p w:rsidR="00254B74" w:rsidRDefault="00254B74" w:rsidP="00254B74">
      <w:pPr>
        <w:rPr>
          <w:rFonts w:ascii="Arial" w:hAnsi="Arial"/>
          <w:snapToGrid w:val="0"/>
          <w:sz w:val="22"/>
        </w:rPr>
      </w:pPr>
    </w:p>
    <w:p w:rsidR="00254B74" w:rsidRDefault="00254B74" w:rsidP="00254B74">
      <w:pPr>
        <w:rPr>
          <w:rFonts w:ascii="Arial" w:hAnsi="Arial"/>
          <w:snapToGrid w:val="0"/>
          <w:sz w:val="22"/>
        </w:rPr>
      </w:pPr>
    </w:p>
    <w:p w:rsidR="00254B74" w:rsidRDefault="00254B74" w:rsidP="00254B74">
      <w:pPr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>(b)</w:t>
      </w:r>
    </w:p>
    <w:p w:rsidR="00254B74" w:rsidRDefault="00254B74" w:rsidP="00254B74">
      <w:pPr>
        <w:tabs>
          <w:tab w:val="right" w:pos="900"/>
          <w:tab w:val="left" w:pos="1260"/>
          <w:tab w:val="left" w:pos="1800"/>
          <w:tab w:val="left" w:pos="1980"/>
          <w:tab w:val="left" w:leader="dot" w:pos="6840"/>
          <w:tab w:val="right" w:pos="7920"/>
          <w:tab w:val="right" w:pos="9180"/>
        </w:tabs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 xml:space="preserve">July </w:t>
      </w:r>
      <w:r>
        <w:rPr>
          <w:rFonts w:ascii="Arial" w:hAnsi="Arial"/>
          <w:snapToGrid w:val="0"/>
          <w:sz w:val="22"/>
        </w:rPr>
        <w:tab/>
        <w:t>31</w:t>
      </w:r>
      <w:r>
        <w:rPr>
          <w:rFonts w:ascii="Arial" w:hAnsi="Arial"/>
          <w:snapToGrid w:val="0"/>
          <w:sz w:val="22"/>
        </w:rPr>
        <w:tab/>
        <w:t xml:space="preserve">Cash </w:t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748</w:t>
      </w:r>
    </w:p>
    <w:p w:rsidR="00254B74" w:rsidRDefault="00254B74" w:rsidP="00254B74">
      <w:pPr>
        <w:tabs>
          <w:tab w:val="right" w:pos="900"/>
          <w:tab w:val="left" w:pos="1260"/>
          <w:tab w:val="left" w:pos="1800"/>
          <w:tab w:val="left" w:pos="1980"/>
          <w:tab w:val="left" w:leader="dot" w:pos="6840"/>
          <w:tab w:val="right" w:pos="7920"/>
          <w:tab w:val="right" w:pos="9180"/>
        </w:tabs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 xml:space="preserve">Notes Receivable </w:t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700</w:t>
      </w:r>
    </w:p>
    <w:p w:rsidR="00254B74" w:rsidRDefault="00254B74" w:rsidP="00254B74">
      <w:pPr>
        <w:tabs>
          <w:tab w:val="right" w:pos="900"/>
          <w:tab w:val="left" w:pos="1260"/>
          <w:tab w:val="left" w:pos="1800"/>
          <w:tab w:val="left" w:pos="1980"/>
          <w:tab w:val="left" w:leader="dot" w:pos="6840"/>
          <w:tab w:val="right" w:pos="7920"/>
          <w:tab w:val="right" w:pos="9180"/>
        </w:tabs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Interest Revenue</w:t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48</w:t>
      </w:r>
    </w:p>
    <w:p w:rsidR="00254B74" w:rsidRDefault="00254B74" w:rsidP="00254B74">
      <w:pPr>
        <w:tabs>
          <w:tab w:val="right" w:pos="900"/>
          <w:tab w:val="left" w:pos="1260"/>
          <w:tab w:val="left" w:pos="1800"/>
          <w:tab w:val="left" w:pos="1980"/>
          <w:tab w:val="left" w:leader="dot" w:pos="6840"/>
          <w:tab w:val="right" w:pos="7920"/>
          <w:tab w:val="right" w:pos="9180"/>
        </w:tabs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</w:r>
    </w:p>
    <w:p w:rsidR="00254B74" w:rsidRDefault="00254B74" w:rsidP="00254B74">
      <w:pPr>
        <w:tabs>
          <w:tab w:val="right" w:pos="900"/>
          <w:tab w:val="left" w:pos="1260"/>
          <w:tab w:val="left" w:pos="1800"/>
          <w:tab w:val="left" w:pos="1980"/>
          <w:tab w:val="left" w:leader="dot" w:pos="6840"/>
          <w:tab w:val="right" w:pos="7920"/>
          <w:tab w:val="right" w:pos="9180"/>
        </w:tabs>
        <w:rPr>
          <w:rFonts w:ascii="Arial" w:hAnsi="Arial"/>
          <w:snapToGrid w:val="0"/>
          <w:sz w:val="22"/>
        </w:rPr>
      </w:pPr>
    </w:p>
    <w:p w:rsidR="00254B74" w:rsidRDefault="00254B74" w:rsidP="00254B74">
      <w:pPr>
        <w:tabs>
          <w:tab w:val="right" w:pos="900"/>
          <w:tab w:val="left" w:pos="1260"/>
          <w:tab w:val="left" w:pos="1800"/>
          <w:tab w:val="left" w:pos="1980"/>
          <w:tab w:val="left" w:leader="dot" w:pos="6840"/>
          <w:tab w:val="right" w:pos="7920"/>
          <w:tab w:val="right" w:pos="9180"/>
        </w:tabs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 xml:space="preserve"> </w:t>
      </w:r>
      <w:r>
        <w:rPr>
          <w:rFonts w:ascii="Arial" w:hAnsi="Arial"/>
          <w:snapToGrid w:val="0"/>
          <w:sz w:val="22"/>
        </w:rPr>
        <w:tab/>
        <w:t xml:space="preserve">31 </w:t>
      </w:r>
      <w:r>
        <w:rPr>
          <w:rFonts w:ascii="Arial" w:hAnsi="Arial"/>
          <w:snapToGrid w:val="0"/>
          <w:sz w:val="22"/>
        </w:rPr>
        <w:tab/>
        <w:t xml:space="preserve">Accounts Receivable </w:t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328</w:t>
      </w:r>
    </w:p>
    <w:p w:rsidR="00254B74" w:rsidRDefault="00254B74" w:rsidP="00254B74">
      <w:pPr>
        <w:tabs>
          <w:tab w:val="right" w:pos="900"/>
          <w:tab w:val="left" w:pos="1260"/>
          <w:tab w:val="left" w:pos="1800"/>
          <w:tab w:val="left" w:pos="1980"/>
          <w:tab w:val="left" w:leader="dot" w:pos="6840"/>
          <w:tab w:val="right" w:pos="7920"/>
          <w:tab w:val="right" w:pos="9180"/>
        </w:tabs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 xml:space="preserve">Cash </w:t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328</w:t>
      </w:r>
    </w:p>
    <w:p w:rsidR="00254B74" w:rsidRDefault="00254B74" w:rsidP="00254B74">
      <w:pPr>
        <w:tabs>
          <w:tab w:val="right" w:pos="900"/>
          <w:tab w:val="left" w:pos="1260"/>
          <w:tab w:val="left" w:pos="1800"/>
          <w:tab w:val="left" w:pos="1980"/>
          <w:tab w:val="left" w:leader="dot" w:pos="6840"/>
          <w:tab w:val="right" w:pos="7920"/>
          <w:tab w:val="right" w:pos="9180"/>
        </w:tabs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</w:r>
    </w:p>
    <w:p w:rsidR="00254B74" w:rsidRDefault="00254B74" w:rsidP="00254B74">
      <w:pPr>
        <w:tabs>
          <w:tab w:val="right" w:pos="900"/>
          <w:tab w:val="left" w:pos="1260"/>
          <w:tab w:val="left" w:pos="1800"/>
          <w:tab w:val="left" w:pos="1980"/>
          <w:tab w:val="left" w:leader="dot" w:pos="6840"/>
          <w:tab w:val="right" w:pos="7920"/>
          <w:tab w:val="right" w:pos="9180"/>
        </w:tabs>
        <w:rPr>
          <w:rFonts w:ascii="Arial" w:hAnsi="Arial"/>
          <w:snapToGrid w:val="0"/>
          <w:sz w:val="22"/>
        </w:rPr>
      </w:pPr>
    </w:p>
    <w:p w:rsidR="00254B74" w:rsidRDefault="00254B74" w:rsidP="00254B74">
      <w:pPr>
        <w:tabs>
          <w:tab w:val="right" w:pos="900"/>
          <w:tab w:val="left" w:pos="1260"/>
          <w:tab w:val="left" w:pos="1800"/>
          <w:tab w:val="left" w:pos="1980"/>
          <w:tab w:val="left" w:leader="dot" w:pos="6840"/>
          <w:tab w:val="right" w:pos="7920"/>
          <w:tab w:val="right" w:pos="9180"/>
        </w:tabs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  <w:t>31</w:t>
      </w:r>
      <w:r>
        <w:rPr>
          <w:rFonts w:ascii="Arial" w:hAnsi="Arial"/>
          <w:snapToGrid w:val="0"/>
          <w:sz w:val="22"/>
        </w:rPr>
        <w:tab/>
        <w:t>Miscellaneous Expense</w:t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30</w:t>
      </w:r>
    </w:p>
    <w:p w:rsidR="00254B74" w:rsidRDefault="00254B74" w:rsidP="00254B74">
      <w:pPr>
        <w:tabs>
          <w:tab w:val="right" w:pos="900"/>
          <w:tab w:val="left" w:pos="1260"/>
          <w:tab w:val="left" w:pos="1800"/>
          <w:tab w:val="left" w:pos="1980"/>
          <w:tab w:val="left" w:leader="dot" w:pos="6840"/>
          <w:tab w:val="right" w:pos="7920"/>
          <w:tab w:val="right" w:pos="9180"/>
        </w:tabs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Cash</w:t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>30</w:t>
      </w:r>
    </w:p>
    <w:p w:rsidR="00254B74" w:rsidRDefault="00254B74" w:rsidP="00254B74">
      <w:pPr>
        <w:rPr>
          <w:rFonts w:ascii="Arial" w:hAnsi="Arial" w:cs="Arial"/>
        </w:rPr>
      </w:pPr>
    </w:p>
    <w:p w:rsidR="00B471E3" w:rsidRDefault="00B471E3" w:rsidP="00B471E3">
      <w:pPr>
        <w:pStyle w:val="BodyText2"/>
        <w:tabs>
          <w:tab w:val="clear" w:pos="360"/>
          <w:tab w:val="clear" w:pos="2340"/>
          <w:tab w:val="clear" w:pos="2790"/>
          <w:tab w:val="clear" w:pos="4320"/>
          <w:tab w:val="clear" w:pos="4770"/>
          <w:tab w:val="clear" w:pos="7200"/>
        </w:tabs>
        <w:jc w:val="left"/>
      </w:pPr>
    </w:p>
    <w:p w:rsidR="00B471E3" w:rsidRDefault="00B471E3" w:rsidP="00B471E3">
      <w:pPr>
        <w:pStyle w:val="BodyText2"/>
        <w:tabs>
          <w:tab w:val="clear" w:pos="360"/>
          <w:tab w:val="clear" w:pos="2340"/>
          <w:tab w:val="clear" w:pos="2790"/>
          <w:tab w:val="clear" w:pos="4320"/>
          <w:tab w:val="clear" w:pos="4770"/>
          <w:tab w:val="clear" w:pos="7200"/>
        </w:tabs>
        <w:jc w:val="left"/>
      </w:pPr>
    </w:p>
    <w:p w:rsidR="00B471E3" w:rsidRDefault="00B471E3" w:rsidP="00B471E3">
      <w:pPr>
        <w:pStyle w:val="BodyText2"/>
        <w:tabs>
          <w:tab w:val="clear" w:pos="360"/>
          <w:tab w:val="clear" w:pos="2340"/>
          <w:tab w:val="clear" w:pos="2790"/>
          <w:tab w:val="clear" w:pos="4320"/>
          <w:tab w:val="clear" w:pos="4770"/>
          <w:tab w:val="clear" w:pos="7200"/>
        </w:tabs>
        <w:jc w:val="left"/>
      </w:pPr>
    </w:p>
    <w:p w:rsidR="00B471E3" w:rsidRDefault="00B471E3" w:rsidP="00B471E3">
      <w:pPr>
        <w:pStyle w:val="BodyText2"/>
        <w:tabs>
          <w:tab w:val="clear" w:pos="360"/>
          <w:tab w:val="clear" w:pos="2340"/>
          <w:tab w:val="clear" w:pos="2790"/>
          <w:tab w:val="clear" w:pos="4320"/>
          <w:tab w:val="clear" w:pos="4770"/>
          <w:tab w:val="clear" w:pos="7200"/>
        </w:tabs>
        <w:jc w:val="left"/>
      </w:pPr>
    </w:p>
    <w:p w:rsidR="00B471E3" w:rsidRDefault="00B471E3" w:rsidP="00B471E3">
      <w:pPr>
        <w:pStyle w:val="BodyText2"/>
        <w:tabs>
          <w:tab w:val="clear" w:pos="360"/>
          <w:tab w:val="clear" w:pos="2340"/>
          <w:tab w:val="clear" w:pos="2790"/>
          <w:tab w:val="clear" w:pos="4320"/>
          <w:tab w:val="clear" w:pos="4770"/>
          <w:tab w:val="clear" w:pos="7200"/>
        </w:tabs>
        <w:jc w:val="left"/>
      </w:pPr>
    </w:p>
    <w:p w:rsidR="00B471E3" w:rsidRDefault="00B471E3" w:rsidP="00B471E3">
      <w:pPr>
        <w:pStyle w:val="BodyText2"/>
        <w:tabs>
          <w:tab w:val="clear" w:pos="360"/>
          <w:tab w:val="clear" w:pos="2340"/>
          <w:tab w:val="clear" w:pos="2790"/>
          <w:tab w:val="clear" w:pos="4320"/>
          <w:tab w:val="clear" w:pos="4770"/>
          <w:tab w:val="clear" w:pos="7200"/>
        </w:tabs>
        <w:jc w:val="left"/>
      </w:pPr>
    </w:p>
    <w:p w:rsidR="00B471E3" w:rsidRDefault="00B471E3" w:rsidP="00B471E3">
      <w:pPr>
        <w:pStyle w:val="BodyText2"/>
        <w:tabs>
          <w:tab w:val="clear" w:pos="360"/>
          <w:tab w:val="clear" w:pos="2340"/>
          <w:tab w:val="clear" w:pos="2790"/>
          <w:tab w:val="clear" w:pos="4320"/>
          <w:tab w:val="clear" w:pos="4770"/>
          <w:tab w:val="clear" w:pos="7200"/>
        </w:tabs>
        <w:jc w:val="left"/>
      </w:pPr>
    </w:p>
    <w:p w:rsidR="00B471E3" w:rsidRDefault="00B471E3" w:rsidP="00B471E3">
      <w:pPr>
        <w:pStyle w:val="BodyText2"/>
        <w:tabs>
          <w:tab w:val="clear" w:pos="360"/>
          <w:tab w:val="clear" w:pos="2340"/>
          <w:tab w:val="clear" w:pos="2790"/>
          <w:tab w:val="clear" w:pos="4320"/>
          <w:tab w:val="clear" w:pos="4770"/>
          <w:tab w:val="clear" w:pos="7200"/>
        </w:tabs>
        <w:jc w:val="left"/>
      </w:pPr>
    </w:p>
    <w:p w:rsidR="00B471E3" w:rsidRDefault="00B471E3" w:rsidP="00B471E3">
      <w:pPr>
        <w:pStyle w:val="BodyText2"/>
        <w:tabs>
          <w:tab w:val="clear" w:pos="360"/>
          <w:tab w:val="clear" w:pos="2340"/>
          <w:tab w:val="clear" w:pos="2790"/>
          <w:tab w:val="clear" w:pos="4320"/>
          <w:tab w:val="clear" w:pos="4770"/>
          <w:tab w:val="clear" w:pos="7200"/>
        </w:tabs>
        <w:jc w:val="left"/>
      </w:pPr>
    </w:p>
    <w:p w:rsidR="00BF2A5F" w:rsidRDefault="00BF2A5F" w:rsidP="00B441AC">
      <w:pPr>
        <w:rPr>
          <w:rFonts w:ascii="Arial" w:hAnsi="Arial" w:cs="Arial"/>
        </w:rPr>
      </w:pPr>
    </w:p>
    <w:p w:rsidR="00FD0F42" w:rsidRPr="00137992" w:rsidRDefault="00FD0F42" w:rsidP="00137992">
      <w:pPr>
        <w:spacing w:line="360" w:lineRule="auto"/>
        <w:jc w:val="both"/>
        <w:rPr>
          <w:rFonts w:ascii="Arial" w:hAnsi="Arial"/>
          <w:sz w:val="22"/>
        </w:rPr>
      </w:pPr>
      <w:bookmarkStart w:id="0" w:name="_GoBack"/>
      <w:bookmarkEnd w:id="0"/>
    </w:p>
    <w:sectPr w:rsidR="00FD0F42" w:rsidRPr="00137992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151" w:rsidRDefault="00F87151">
      <w:r>
        <w:separator/>
      </w:r>
    </w:p>
  </w:endnote>
  <w:endnote w:type="continuationSeparator" w:id="0">
    <w:p w:rsidR="00F87151" w:rsidRDefault="00F87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35B" w:rsidRDefault="005D535B" w:rsidP="007A33A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D535B" w:rsidRDefault="005D535B" w:rsidP="00EE6F6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35B" w:rsidRDefault="005D535B" w:rsidP="007A33A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4B74">
      <w:rPr>
        <w:rStyle w:val="PageNumber"/>
        <w:noProof/>
      </w:rPr>
      <w:t>2</w:t>
    </w:r>
    <w:r>
      <w:rPr>
        <w:rStyle w:val="PageNumber"/>
      </w:rPr>
      <w:fldChar w:fldCharType="end"/>
    </w:r>
  </w:p>
  <w:p w:rsidR="005D535B" w:rsidRDefault="005D535B" w:rsidP="00EE6F6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151" w:rsidRDefault="00F87151">
      <w:r>
        <w:separator/>
      </w:r>
    </w:p>
  </w:footnote>
  <w:footnote w:type="continuationSeparator" w:id="0">
    <w:p w:rsidR="00F87151" w:rsidRDefault="00F87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4019E"/>
    <w:multiLevelType w:val="singleLevel"/>
    <w:tmpl w:val="53AAF556"/>
    <w:lvl w:ilvl="0">
      <w:start w:val="1"/>
      <w:numFmt w:val="lowerLetter"/>
      <w:lvlText w:val="%1. "/>
      <w:legacy w:legacy="1" w:legacySpace="0" w:legacyIndent="360"/>
      <w:lvlJc w:val="left"/>
      <w:pPr>
        <w:ind w:left="1080" w:hanging="360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1" w15:restartNumberingAfterBreak="0">
    <w:nsid w:val="034A4D7C"/>
    <w:multiLevelType w:val="singleLevel"/>
    <w:tmpl w:val="8F485990"/>
    <w:lvl w:ilvl="0">
      <w:start w:val="1"/>
      <w:numFmt w:val="lowerLetter"/>
      <w:lvlText w:val="%1. "/>
      <w:legacy w:legacy="1" w:legacySpace="0" w:legacyIndent="360"/>
      <w:lvlJc w:val="left"/>
      <w:pPr>
        <w:ind w:left="1080" w:hanging="360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2" w15:restartNumberingAfterBreak="0">
    <w:nsid w:val="044A38BE"/>
    <w:multiLevelType w:val="singleLevel"/>
    <w:tmpl w:val="1DC8F198"/>
    <w:lvl w:ilvl="0">
      <w:start w:val="12"/>
      <w:numFmt w:val="decimal"/>
      <w:lvlText w:val="%1"/>
      <w:lvlJc w:val="left"/>
      <w:pPr>
        <w:tabs>
          <w:tab w:val="num" w:pos="1080"/>
        </w:tabs>
        <w:ind w:left="1080" w:hanging="600"/>
      </w:pPr>
      <w:rPr>
        <w:rFonts w:hint="default"/>
      </w:rPr>
    </w:lvl>
  </w:abstractNum>
  <w:abstractNum w:abstractNumId="3" w15:restartNumberingAfterBreak="0">
    <w:nsid w:val="04D0448A"/>
    <w:multiLevelType w:val="hybridMultilevel"/>
    <w:tmpl w:val="60587164"/>
    <w:lvl w:ilvl="0" w:tplc="7EA87AB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6321F9"/>
    <w:multiLevelType w:val="hybridMultilevel"/>
    <w:tmpl w:val="E660B1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144E91"/>
    <w:multiLevelType w:val="singleLevel"/>
    <w:tmpl w:val="F822E7BA"/>
    <w:lvl w:ilvl="0">
      <w:start w:val="1"/>
      <w:numFmt w:val="lowerLetter"/>
      <w:lvlText w:val="%1. "/>
      <w:legacy w:legacy="1" w:legacySpace="0" w:legacyIndent="360"/>
      <w:lvlJc w:val="left"/>
      <w:pPr>
        <w:ind w:left="1080" w:hanging="360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6" w15:restartNumberingAfterBreak="0">
    <w:nsid w:val="19517813"/>
    <w:multiLevelType w:val="singleLevel"/>
    <w:tmpl w:val="57F4C25C"/>
    <w:lvl w:ilvl="0">
      <w:start w:val="4"/>
      <w:numFmt w:val="lowerLetter"/>
      <w:lvlText w:val="%1. "/>
      <w:legacy w:legacy="1" w:legacySpace="0" w:legacyIndent="360"/>
      <w:lvlJc w:val="left"/>
      <w:pPr>
        <w:ind w:left="1080" w:hanging="360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7" w15:restartNumberingAfterBreak="0">
    <w:nsid w:val="1AE613BA"/>
    <w:multiLevelType w:val="singleLevel"/>
    <w:tmpl w:val="8F485990"/>
    <w:lvl w:ilvl="0">
      <w:start w:val="1"/>
      <w:numFmt w:val="lowerLetter"/>
      <w:lvlText w:val="%1. "/>
      <w:legacy w:legacy="1" w:legacySpace="0" w:legacyIndent="360"/>
      <w:lvlJc w:val="left"/>
      <w:pPr>
        <w:ind w:left="1080" w:hanging="360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8" w15:restartNumberingAfterBreak="0">
    <w:nsid w:val="1C970DD0"/>
    <w:multiLevelType w:val="hybridMultilevel"/>
    <w:tmpl w:val="503ED2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1D0F71"/>
    <w:multiLevelType w:val="hybridMultilevel"/>
    <w:tmpl w:val="4366332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9BF32D4"/>
    <w:multiLevelType w:val="hybridMultilevel"/>
    <w:tmpl w:val="8190DB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E35333"/>
    <w:multiLevelType w:val="singleLevel"/>
    <w:tmpl w:val="53AAF556"/>
    <w:lvl w:ilvl="0">
      <w:start w:val="1"/>
      <w:numFmt w:val="lowerLetter"/>
      <w:lvlText w:val="%1. "/>
      <w:legacy w:legacy="1" w:legacySpace="0" w:legacyIndent="360"/>
      <w:lvlJc w:val="left"/>
      <w:pPr>
        <w:ind w:left="1080" w:hanging="360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12" w15:restartNumberingAfterBreak="0">
    <w:nsid w:val="2E193340"/>
    <w:multiLevelType w:val="hybridMultilevel"/>
    <w:tmpl w:val="C9B6040C"/>
    <w:lvl w:ilvl="0" w:tplc="CA301572">
      <w:start w:val="1"/>
      <w:numFmt w:val="lowerLetter"/>
      <w:lvlText w:val="%1. "/>
      <w:legacy w:legacy="1" w:legacySpace="0" w:legacyIndent="360"/>
      <w:lvlJc w:val="left"/>
      <w:pPr>
        <w:ind w:left="1080" w:hanging="360"/>
      </w:pPr>
      <w:rPr>
        <w:rFonts w:ascii="Arial" w:hAnsi="Arial" w:hint="default"/>
        <w:b w:val="0"/>
        <w:i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80F53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3A521F0A"/>
    <w:multiLevelType w:val="singleLevel"/>
    <w:tmpl w:val="8F485990"/>
    <w:lvl w:ilvl="0">
      <w:start w:val="1"/>
      <w:numFmt w:val="lowerLetter"/>
      <w:lvlText w:val="%1. "/>
      <w:legacy w:legacy="1" w:legacySpace="0" w:legacyIndent="360"/>
      <w:lvlJc w:val="left"/>
      <w:pPr>
        <w:ind w:left="1080" w:hanging="360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15" w15:restartNumberingAfterBreak="0">
    <w:nsid w:val="40000AB8"/>
    <w:multiLevelType w:val="hybridMultilevel"/>
    <w:tmpl w:val="0BE23B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1C2DE1"/>
    <w:multiLevelType w:val="hybridMultilevel"/>
    <w:tmpl w:val="C57478D0"/>
    <w:lvl w:ilvl="0" w:tplc="8F9E0B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149F8"/>
    <w:multiLevelType w:val="singleLevel"/>
    <w:tmpl w:val="CABAC2A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47216E00"/>
    <w:multiLevelType w:val="singleLevel"/>
    <w:tmpl w:val="8F485990"/>
    <w:lvl w:ilvl="0">
      <w:start w:val="1"/>
      <w:numFmt w:val="lowerLetter"/>
      <w:lvlText w:val="%1. "/>
      <w:legacy w:legacy="1" w:legacySpace="0" w:legacyIndent="360"/>
      <w:lvlJc w:val="left"/>
      <w:pPr>
        <w:ind w:left="1080" w:hanging="360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19" w15:restartNumberingAfterBreak="0">
    <w:nsid w:val="48202BEC"/>
    <w:multiLevelType w:val="hybridMultilevel"/>
    <w:tmpl w:val="AF780AA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E3BC230A">
      <w:start w:val="2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4C7F5A7C"/>
    <w:multiLevelType w:val="singleLevel"/>
    <w:tmpl w:val="0C0A4A9C"/>
    <w:lvl w:ilvl="0">
      <w:start w:val="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1" w15:restartNumberingAfterBreak="0">
    <w:nsid w:val="5176662A"/>
    <w:multiLevelType w:val="singleLevel"/>
    <w:tmpl w:val="3C6EC618"/>
    <w:lvl w:ilvl="0">
      <w:start w:val="4"/>
      <w:numFmt w:val="lowerLetter"/>
      <w:lvlText w:val="(%1)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22" w15:restartNumberingAfterBreak="0">
    <w:nsid w:val="534669CA"/>
    <w:multiLevelType w:val="hybridMultilevel"/>
    <w:tmpl w:val="A8F43F14"/>
    <w:lvl w:ilvl="0" w:tplc="713EEB4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7E77DD7"/>
    <w:multiLevelType w:val="hybridMultilevel"/>
    <w:tmpl w:val="5290EB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7C408B8"/>
    <w:multiLevelType w:val="singleLevel"/>
    <w:tmpl w:val="7ADA9E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5" w15:restartNumberingAfterBreak="0">
    <w:nsid w:val="67E178E6"/>
    <w:multiLevelType w:val="singleLevel"/>
    <w:tmpl w:val="E7F08F4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6" w15:restartNumberingAfterBreak="0">
    <w:nsid w:val="692C78D7"/>
    <w:multiLevelType w:val="singleLevel"/>
    <w:tmpl w:val="6478CFAC"/>
    <w:lvl w:ilvl="0">
      <w:start w:val="4"/>
      <w:numFmt w:val="lowerLetter"/>
      <w:lvlText w:val="%1. "/>
      <w:legacy w:legacy="1" w:legacySpace="0" w:legacyIndent="360"/>
      <w:lvlJc w:val="left"/>
      <w:pPr>
        <w:ind w:left="1080" w:hanging="360"/>
      </w:pPr>
      <w:rPr>
        <w:rFonts w:ascii="Arial" w:hAnsi="Arial" w:hint="default"/>
        <w:b w:val="0"/>
        <w:i w:val="0"/>
        <w:sz w:val="22"/>
      </w:rPr>
    </w:lvl>
  </w:abstractNum>
  <w:abstractNum w:abstractNumId="27" w15:restartNumberingAfterBreak="0">
    <w:nsid w:val="6C1C4089"/>
    <w:multiLevelType w:val="singleLevel"/>
    <w:tmpl w:val="36D0372C"/>
    <w:lvl w:ilvl="0">
      <w:start w:val="12"/>
      <w:numFmt w:val="decimal"/>
      <w:lvlText w:val="%1"/>
      <w:lvlJc w:val="left"/>
      <w:pPr>
        <w:tabs>
          <w:tab w:val="num" w:pos="1080"/>
        </w:tabs>
        <w:ind w:left="1080" w:hanging="600"/>
      </w:pPr>
      <w:rPr>
        <w:rFonts w:hint="default"/>
      </w:rPr>
    </w:lvl>
  </w:abstractNum>
  <w:abstractNum w:abstractNumId="28" w15:restartNumberingAfterBreak="0">
    <w:nsid w:val="6CA25959"/>
    <w:multiLevelType w:val="hybridMultilevel"/>
    <w:tmpl w:val="105E6D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144BB9"/>
    <w:multiLevelType w:val="singleLevel"/>
    <w:tmpl w:val="57F4C25C"/>
    <w:lvl w:ilvl="0">
      <w:start w:val="4"/>
      <w:numFmt w:val="lowerLetter"/>
      <w:lvlText w:val="%1. "/>
      <w:legacy w:legacy="1" w:legacySpace="0" w:legacyIndent="360"/>
      <w:lvlJc w:val="left"/>
      <w:pPr>
        <w:ind w:left="1080" w:hanging="360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30" w15:restartNumberingAfterBreak="0">
    <w:nsid w:val="76707AEA"/>
    <w:multiLevelType w:val="hybridMultilevel"/>
    <w:tmpl w:val="3F028480"/>
    <w:lvl w:ilvl="0" w:tplc="B6C6389C">
      <w:start w:val="6"/>
      <w:numFmt w:val="decimal"/>
      <w:lvlText w:val="%1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31" w15:restartNumberingAfterBreak="0">
    <w:nsid w:val="77277567"/>
    <w:multiLevelType w:val="singleLevel"/>
    <w:tmpl w:val="83BADAF0"/>
    <w:lvl w:ilvl="0">
      <w:start w:val="3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29"/>
  </w:num>
  <w:num w:numId="5">
    <w:abstractNumId w:val="17"/>
  </w:num>
  <w:num w:numId="6">
    <w:abstractNumId w:val="21"/>
  </w:num>
  <w:num w:numId="7">
    <w:abstractNumId w:val="31"/>
  </w:num>
  <w:num w:numId="8">
    <w:abstractNumId w:val="10"/>
  </w:num>
  <w:num w:numId="9">
    <w:abstractNumId w:val="23"/>
  </w:num>
  <w:num w:numId="10">
    <w:abstractNumId w:val="5"/>
  </w:num>
  <w:num w:numId="11">
    <w:abstractNumId w:val="22"/>
  </w:num>
  <w:num w:numId="12">
    <w:abstractNumId w:val="26"/>
  </w:num>
  <w:num w:numId="13">
    <w:abstractNumId w:val="28"/>
  </w:num>
  <w:num w:numId="14">
    <w:abstractNumId w:val="4"/>
  </w:num>
  <w:num w:numId="15">
    <w:abstractNumId w:val="15"/>
  </w:num>
  <w:num w:numId="16">
    <w:abstractNumId w:val="30"/>
  </w:num>
  <w:num w:numId="17">
    <w:abstractNumId w:val="13"/>
  </w:num>
  <w:num w:numId="18">
    <w:abstractNumId w:val="24"/>
  </w:num>
  <w:num w:numId="19">
    <w:abstractNumId w:val="16"/>
  </w:num>
  <w:num w:numId="20">
    <w:abstractNumId w:val="1"/>
  </w:num>
  <w:num w:numId="21">
    <w:abstractNumId w:val="7"/>
  </w:num>
  <w:num w:numId="22">
    <w:abstractNumId w:val="18"/>
  </w:num>
  <w:num w:numId="23">
    <w:abstractNumId w:val="25"/>
  </w:num>
  <w:num w:numId="24">
    <w:abstractNumId w:val="20"/>
  </w:num>
  <w:num w:numId="25">
    <w:abstractNumId w:val="14"/>
  </w:num>
  <w:num w:numId="26">
    <w:abstractNumId w:val="12"/>
  </w:num>
  <w:num w:numId="27">
    <w:abstractNumId w:val="9"/>
  </w:num>
  <w:num w:numId="28">
    <w:abstractNumId w:val="19"/>
  </w:num>
  <w:num w:numId="29">
    <w:abstractNumId w:val="3"/>
  </w:num>
  <w:num w:numId="30">
    <w:abstractNumId w:val="2"/>
  </w:num>
  <w:num w:numId="31">
    <w:abstractNumId w:val="27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DB9"/>
    <w:rsid w:val="0001694B"/>
    <w:rsid w:val="00044D18"/>
    <w:rsid w:val="00062162"/>
    <w:rsid w:val="00071E28"/>
    <w:rsid w:val="000A4BEB"/>
    <w:rsid w:val="000B4880"/>
    <w:rsid w:val="00100B5C"/>
    <w:rsid w:val="00135896"/>
    <w:rsid w:val="00135FC0"/>
    <w:rsid w:val="00137992"/>
    <w:rsid w:val="00154B6F"/>
    <w:rsid w:val="00155A15"/>
    <w:rsid w:val="00177352"/>
    <w:rsid w:val="00193B3F"/>
    <w:rsid w:val="001A213F"/>
    <w:rsid w:val="001F3DDD"/>
    <w:rsid w:val="00204AD0"/>
    <w:rsid w:val="0021566B"/>
    <w:rsid w:val="00243B12"/>
    <w:rsid w:val="00247DF6"/>
    <w:rsid w:val="00254B74"/>
    <w:rsid w:val="002812EF"/>
    <w:rsid w:val="00305EDA"/>
    <w:rsid w:val="003544A3"/>
    <w:rsid w:val="00370A82"/>
    <w:rsid w:val="00382EFC"/>
    <w:rsid w:val="00385B4B"/>
    <w:rsid w:val="003B725B"/>
    <w:rsid w:val="003B785B"/>
    <w:rsid w:val="003C1F1B"/>
    <w:rsid w:val="004473A7"/>
    <w:rsid w:val="00454181"/>
    <w:rsid w:val="00475521"/>
    <w:rsid w:val="004849CD"/>
    <w:rsid w:val="004B242B"/>
    <w:rsid w:val="004B3BAB"/>
    <w:rsid w:val="0050338B"/>
    <w:rsid w:val="005A2517"/>
    <w:rsid w:val="005D3DF8"/>
    <w:rsid w:val="005D535B"/>
    <w:rsid w:val="005E3B14"/>
    <w:rsid w:val="00600FF5"/>
    <w:rsid w:val="006261C8"/>
    <w:rsid w:val="00627030"/>
    <w:rsid w:val="00637981"/>
    <w:rsid w:val="00665920"/>
    <w:rsid w:val="00671F44"/>
    <w:rsid w:val="00681E7E"/>
    <w:rsid w:val="006A4306"/>
    <w:rsid w:val="00737202"/>
    <w:rsid w:val="007542A6"/>
    <w:rsid w:val="00761D5F"/>
    <w:rsid w:val="00770B4B"/>
    <w:rsid w:val="00774B34"/>
    <w:rsid w:val="007754EE"/>
    <w:rsid w:val="0078402C"/>
    <w:rsid w:val="007A0C36"/>
    <w:rsid w:val="007A33A6"/>
    <w:rsid w:val="007B6496"/>
    <w:rsid w:val="007E3BC7"/>
    <w:rsid w:val="007F55A5"/>
    <w:rsid w:val="008134CC"/>
    <w:rsid w:val="0081794F"/>
    <w:rsid w:val="008366FC"/>
    <w:rsid w:val="008642F5"/>
    <w:rsid w:val="008C1F5A"/>
    <w:rsid w:val="008D087E"/>
    <w:rsid w:val="008D6391"/>
    <w:rsid w:val="0091702A"/>
    <w:rsid w:val="00926653"/>
    <w:rsid w:val="009865C7"/>
    <w:rsid w:val="009B5148"/>
    <w:rsid w:val="009C506D"/>
    <w:rsid w:val="009D76CC"/>
    <w:rsid w:val="009F45B9"/>
    <w:rsid w:val="009F7836"/>
    <w:rsid w:val="00A1512C"/>
    <w:rsid w:val="00B441AC"/>
    <w:rsid w:val="00B471E3"/>
    <w:rsid w:val="00B71A45"/>
    <w:rsid w:val="00B833F0"/>
    <w:rsid w:val="00B945B0"/>
    <w:rsid w:val="00BB2CF3"/>
    <w:rsid w:val="00BE38A5"/>
    <w:rsid w:val="00BF2A5F"/>
    <w:rsid w:val="00C43E68"/>
    <w:rsid w:val="00C82BDE"/>
    <w:rsid w:val="00C84955"/>
    <w:rsid w:val="00C95E1D"/>
    <w:rsid w:val="00CB2D98"/>
    <w:rsid w:val="00CB7647"/>
    <w:rsid w:val="00CE24AF"/>
    <w:rsid w:val="00D42DB9"/>
    <w:rsid w:val="00D506E7"/>
    <w:rsid w:val="00D65F63"/>
    <w:rsid w:val="00E313DB"/>
    <w:rsid w:val="00E367B2"/>
    <w:rsid w:val="00E37C85"/>
    <w:rsid w:val="00E472E4"/>
    <w:rsid w:val="00E748B1"/>
    <w:rsid w:val="00E81C16"/>
    <w:rsid w:val="00E956DE"/>
    <w:rsid w:val="00EB336B"/>
    <w:rsid w:val="00ED4207"/>
    <w:rsid w:val="00EE6F6B"/>
    <w:rsid w:val="00F30CF0"/>
    <w:rsid w:val="00F451DC"/>
    <w:rsid w:val="00F5605B"/>
    <w:rsid w:val="00F70092"/>
    <w:rsid w:val="00F87151"/>
    <w:rsid w:val="00FA4C60"/>
    <w:rsid w:val="00FC7B08"/>
    <w:rsid w:val="00FD0F42"/>
    <w:rsid w:val="00FD387E"/>
    <w:rsid w:val="00FE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C1839-FF55-4720-AC6F-1F049E56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E6F6B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9B51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2">
    <w:name w:val="Body Text 2"/>
    <w:basedOn w:val="Normal"/>
    <w:rsid w:val="00737202"/>
    <w:pPr>
      <w:widowControl w:val="0"/>
      <w:tabs>
        <w:tab w:val="decimal" w:pos="360"/>
        <w:tab w:val="left" w:pos="720"/>
        <w:tab w:val="decimal" w:pos="2340"/>
        <w:tab w:val="left" w:pos="2790"/>
        <w:tab w:val="decimal" w:pos="4320"/>
        <w:tab w:val="left" w:pos="4770"/>
        <w:tab w:val="left" w:pos="7200"/>
      </w:tabs>
      <w:jc w:val="both"/>
    </w:pPr>
    <w:rPr>
      <w:rFonts w:ascii="Arial" w:hAnsi="Arial"/>
      <w:sz w:val="22"/>
      <w:szCs w:val="20"/>
    </w:rPr>
  </w:style>
  <w:style w:type="paragraph" w:styleId="Footer">
    <w:name w:val="footer"/>
    <w:basedOn w:val="Normal"/>
    <w:rsid w:val="00EE6F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E6F6B"/>
  </w:style>
  <w:style w:type="table" w:styleId="TableGrid">
    <w:name w:val="Table Grid"/>
    <w:basedOn w:val="TableNormal"/>
    <w:rsid w:val="00016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BF2A5F"/>
    <w:pPr>
      <w:spacing w:after="120"/>
    </w:pPr>
  </w:style>
  <w:style w:type="paragraph" w:styleId="BodyTextIndent2">
    <w:name w:val="Body Text Indent 2"/>
    <w:basedOn w:val="Normal"/>
    <w:rsid w:val="00C84955"/>
    <w:pPr>
      <w:spacing w:after="120" w:line="480" w:lineRule="auto"/>
      <w:ind w:left="360"/>
    </w:pPr>
  </w:style>
  <w:style w:type="paragraph" w:styleId="BodyTextIndent">
    <w:name w:val="Body Text Indent"/>
    <w:basedOn w:val="Normal"/>
    <w:rsid w:val="006261C8"/>
    <w:pPr>
      <w:spacing w:after="120"/>
      <w:ind w:left="360"/>
    </w:pPr>
  </w:style>
  <w:style w:type="paragraph" w:customStyle="1" w:styleId="MC">
    <w:name w:val="MC"/>
    <w:basedOn w:val="Normal"/>
    <w:rsid w:val="004849CD"/>
    <w:pPr>
      <w:widowControl w:val="0"/>
      <w:tabs>
        <w:tab w:val="decimal" w:pos="360"/>
        <w:tab w:val="left" w:pos="720"/>
        <w:tab w:val="left" w:pos="1080"/>
      </w:tabs>
      <w:ind w:left="720" w:hanging="720"/>
      <w:jc w:val="both"/>
    </w:pPr>
    <w:rPr>
      <w:rFonts w:ascii="Arial" w:hAnsi="Arial"/>
      <w:sz w:val="22"/>
      <w:szCs w:val="20"/>
    </w:rPr>
  </w:style>
  <w:style w:type="paragraph" w:styleId="List2">
    <w:name w:val="List 2"/>
    <w:basedOn w:val="Normal"/>
    <w:rsid w:val="004849CD"/>
    <w:pPr>
      <w:widowControl w:val="0"/>
      <w:ind w:left="1080" w:hanging="360"/>
    </w:pPr>
    <w:rPr>
      <w:rFonts w:ascii="Arial" w:hAnsi="Arial"/>
      <w:sz w:val="22"/>
      <w:szCs w:val="20"/>
    </w:rPr>
  </w:style>
  <w:style w:type="paragraph" w:customStyle="1" w:styleId="Instruction">
    <w:name w:val="Instruction"/>
    <w:basedOn w:val="Heading2"/>
    <w:rsid w:val="009B5148"/>
    <w:pPr>
      <w:widowControl w:val="0"/>
      <w:tabs>
        <w:tab w:val="left" w:pos="1800"/>
      </w:tabs>
      <w:spacing w:after="120"/>
    </w:pPr>
    <w:rPr>
      <w:rFonts w:cs="Times New Roman"/>
      <w:bCs w:val="0"/>
      <w:i w:val="0"/>
      <w:iCs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Georgia Institute of Technology</Company>
  <LinksUpToDate>false</LinksUpToDate>
  <CharactersWithSpaces>7083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akad</dc:creator>
  <cp:keywords/>
  <cp:lastModifiedBy>koutrec@gmail.com</cp:lastModifiedBy>
  <cp:revision>2</cp:revision>
  <cp:lastPrinted>2012-10-16T19:34:00Z</cp:lastPrinted>
  <dcterms:created xsi:type="dcterms:W3CDTF">2016-02-16T19:14:00Z</dcterms:created>
  <dcterms:modified xsi:type="dcterms:W3CDTF">2016-02-16T19:14:00Z</dcterms:modified>
</cp:coreProperties>
</file>