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9366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93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"/>
          <w:szCs w:val="50"/>
          <w:u w:val="none"/>
          <w:vertAlign w:val="baseline"/>
          <w:rtl w:val="0"/>
        </w:rPr>
        <w:t xml:space="preserve">MGT 2250 - Exam #3 April 9, 2010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Name __ _ 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Section (Circle) TSI-10 AM TS2-11AM ' TS3—12 Noon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A. Please sign the following honor code statement: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my honor I have neither given nor received illicit aid on this exam.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Signed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BONUS Questions (3 extra credit points, 1 point per blank ﬁlled in!)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Alpha is called the level of and is equai to 1 minus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é; coefﬁcient.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The distribution of x is the probability distribution of all possible values of the sample mean x for samples of the same size drawn from a population.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71187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711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 I Multiple Choice (5 items, 10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circle your answer clearly and unambiguously.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The central limit theorem is important in statistics because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a. for a large n, it says the population is normal. b. for any population, it says that the sampling distribution of the sample mean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70.4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approximately normal, regardless of the sample size. @or a large n, it says that the sampling distribution of the sample mean is approximately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83.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normal, regardless of the shape of the population. d. a &amp;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A sample mean (x) is known as a(n) of the population mean.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a. approximation b. point error point estimate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d. standard estimate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 The standard deviation of the sampling distribution ofx is also known as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77.6000000000000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a. point estimate of the population mean istandard error of the mean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c. z-score d. a &amp;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4. Which of the following statements about the normal distribution is NOT true?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a. The mean, median and mode are the same. b. Exactly 68.26% of the observations will fall between plus-one and minus-one 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55.2000000000000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deviations from the mean. /gt is a discrete probability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cl. All of the above statements are true concerning the normal distribution..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5. In its standardized form, the normal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_@has a mean of zero and a standard deviation of one. b. has a mean of one and a standard deviation of zero. c. has about 95% of its area fall between plus-one and minus—one standard deviations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from the mean.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d. both a and c are correct.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9366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93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 II Problems (90 points total) Please show work. The more I can tell of what you did, the more chance for partial credit you may get even if your final answer is incorrect. Answers with no work shown will 19; be accepted even if they are correct! Use the back of the test sheets if necessary!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The mean rainfall in Smallville is 52 inches per year. Assume a normal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applies to the rainfall data and the standard deviation is 5 inches.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What is the probability it will rain more than 58 inches in Smallville in one year?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What is the probability it will rain between than 40 and 56 inches in Smallville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year‘? (S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c) A year is described as extremely dry if the average rainfall is in the lower 10%. How many inches or less must it rain in Smallville in a year for that year to be described as “extremely dry”? (5 Points)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9366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93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2) It is assumed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670.3999999999999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population m the United Sta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 _ ean price for the Sony 42” plasma screen TV sold in LItes is $2000, and the population standard deviation is $175. Suppose that yr J3-:0 this is true and a random sample of S0 electronics stores was selected, and a sample mean U .1 price for these TVs was to be computed from the data collected from these 50 stores. 1'” 17;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a) What is the probability that that the simple random sample will provide a sample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8.799999999999997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mean within $40 of the population mean? (5 Points) (go 1112/ Z -7-? .0910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mg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ML» 2°“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1 A sample of 50 stores was collected and produced a sample 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of $1960.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684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b) From this sample data, provide a 95% conﬁdence interval for the population n , 5,0 mean. (5 Points) F 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964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I 0 : l ' G I / er 1»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c) From this sample data, provide a 99% conﬁdence interval for the population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mean.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vertAlign w:val="baseline"/>
          <w:rtl w:val="0"/>
        </w:rPr>
        <w:t xml:space="preserve">4 '25 /750 " Z575’/m) 0 : b Z. 5’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 d) hat sample size would be required to provide a margin of error of $25 at a 95%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 conﬁdence level?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2250Sp10E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720975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72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169.6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I SS 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3) The proportion of women in a population of medical students was 59%. If a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random sample of 1000 individuals was taken from this population: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What is the probability that that the simple random sample will provid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972.799999999999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 will provide a sample proportion within 0.03 of the population proportion?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sample of 1000 medical students was collected and produced a sample proportion for women of 0.57.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b) From this sample data, provide a 90% conﬁdence interval for the population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proportion of women.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c) What sample size would be required to provide a margin of error of 0.03 at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95% conﬁdence level?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Assuming you didn’t know the proportion “women” before collecting 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6096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 me sample, what is the number of students you would need in your sample to ensure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margin of error of 0.03 (or less) at a conﬁdence level of 95%? (5 points)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702765"/>
                  <wp:effectExtent b="0" l="0" r="0" t="0"/>
                  <wp:docPr id="2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70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 The range for a set of data is estimated to be 28.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What is the planning value for the population standard deviation? (2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2.3 ,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b) Using a 95% conﬁdence level, how large a sample should be used to provide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margin of error of 1.5? (S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5) A political pollster is conducting a poll in order to make predictions on election night.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Assuming a two-candidate election, if a speciﬁc candidate receives 57% or more of the vote in the sample, then that candidate will be forecast as the winner of the election. If a random sample of I00 voters is selected,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What is the probability that a candidate will be forecast the winner if the 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percentage of the vote for that candidate is 48% (and that candidate will actually lose the election)?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What is the probability that a candidate will NOT be forecast the winner if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true percentage of the vote for that candidate is 58% (and that candidate will actually win the election)? (5 points)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75450"/>
                  <wp:effectExtent b="0" l="0" r="0" t="0"/>
                  <wp:docPr id="1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7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6) A simple random sample of 5 months of sales data provided the following information: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Month: 1 2 3 4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Units sold: 95 101 86 95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a) What is the point estimate of the population mean number of units sold 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month? (3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b) What is the point estimate of the population standard deviation?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7) Assume that the population mean price per gallon of gasoline sold in the United States is $2.60, and the population standard deviation is $0.20. Suppose that a random sample of 50 gasoline stations was selected, and a sample mean price per gallon was to be computed from the data collected from these 50 stations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a) What is the probability that that the simple random sample will provide a sample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 within 3 cents (or .03) of the population mean? (5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If the sample size were increased to 100, what would the answer to part “a”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above be? (S Points)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702765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70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9366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93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 Table of Areas under the Standard Normal Curve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z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png"/><Relationship Id="rId10" Type="http://schemas.openxmlformats.org/officeDocument/2006/relationships/image" Target="media/image0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12.png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