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EC89" w14:textId="377CD40D" w:rsidR="00A5164C" w:rsidRPr="00A5164C" w:rsidRDefault="00A5164C" w:rsidP="0092683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5164C">
        <w:rPr>
          <w:rFonts w:ascii="Times New Roman" w:hAnsi="Times New Roman" w:cs="Times New Roman"/>
          <w:sz w:val="32"/>
          <w:szCs w:val="32"/>
        </w:rPr>
        <w:t>ENVIRONMENTAL &amp; SAFETY MONITORING NODE: HARDWARE SETUP MANUAL</w:t>
      </w:r>
    </w:p>
    <w:p w14:paraId="13ADFB47" w14:textId="6B440872" w:rsidR="00926836" w:rsidRPr="00926836" w:rsidRDefault="00926836" w:rsidP="00926836">
      <w:pPr>
        <w:spacing w:line="360" w:lineRule="auto"/>
        <w:jc w:val="both"/>
        <w:rPr>
          <w:rFonts w:ascii="Times New Roman" w:hAnsi="Times New Roman" w:cs="Times New Roman"/>
        </w:rPr>
      </w:pPr>
      <w:r w:rsidRPr="00926836">
        <w:rPr>
          <w:rFonts w:ascii="Times New Roman" w:hAnsi="Times New Roman" w:cs="Times New Roman"/>
        </w:rPr>
        <w:t>1. Project Bill of Materials (BOM)</w:t>
      </w:r>
    </w:p>
    <w:p w14:paraId="78C857D2" w14:textId="148D951C" w:rsidR="00926836" w:rsidRDefault="00926836" w:rsidP="00926836">
      <w:pPr>
        <w:spacing w:line="360" w:lineRule="auto"/>
        <w:jc w:val="both"/>
        <w:rPr>
          <w:rFonts w:ascii="Times New Roman" w:hAnsi="Times New Roman" w:cs="Times New Roman"/>
        </w:rPr>
      </w:pPr>
      <w:r w:rsidRPr="00926836">
        <w:rPr>
          <w:rFonts w:ascii="Times New Roman" w:hAnsi="Times New Roman" w:cs="Times New Roman"/>
        </w:rPr>
        <w:t>The following components are utilized in the construction of the stationary environmental checkpoint monitor.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805"/>
        <w:gridCol w:w="2250"/>
        <w:gridCol w:w="540"/>
        <w:gridCol w:w="3891"/>
      </w:tblGrid>
      <w:tr w:rsidR="00926836" w:rsidRPr="00926836" w14:paraId="082DED2F" w14:textId="77777777" w:rsidTr="00A516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A9AC4A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180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435472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0B70C8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Specification</w:t>
            </w:r>
          </w:p>
        </w:tc>
        <w:tc>
          <w:tcPr>
            <w:tcW w:w="54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F27A8D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3891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546184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Target Function</w:t>
            </w:r>
          </w:p>
        </w:tc>
      </w:tr>
      <w:tr w:rsidR="00926836" w:rsidRPr="00926836" w14:paraId="105CB79A" w14:textId="77777777" w:rsidTr="00A516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F0CA96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98C446" w14:textId="77777777" w:rsidR="00926836" w:rsidRPr="00926836" w:rsidRDefault="00926836" w:rsidP="00A5164C">
            <w:pPr>
              <w:spacing w:line="360" w:lineRule="auto"/>
              <w:ind w:left="54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Microcontroller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AE547E" w14:textId="77777777" w:rsidR="00926836" w:rsidRPr="00926836" w:rsidRDefault="00926836" w:rsidP="00A5164C">
            <w:pPr>
              <w:spacing w:line="360" w:lineRule="auto"/>
              <w:ind w:left="42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 xml:space="preserve">ESP32 </w:t>
            </w:r>
            <w:proofErr w:type="spellStart"/>
            <w:r w:rsidRPr="00926836">
              <w:rPr>
                <w:rFonts w:ascii="Times New Roman" w:hAnsi="Times New Roman" w:cs="Times New Roman"/>
              </w:rPr>
              <w:t>DevKit</w:t>
            </w:r>
            <w:proofErr w:type="spellEnd"/>
            <w:r w:rsidRPr="00926836">
              <w:rPr>
                <w:rFonts w:ascii="Times New Roman" w:hAnsi="Times New Roman" w:cs="Times New Roman"/>
              </w:rPr>
              <w:t xml:space="preserve"> V1 (30-pin)</w:t>
            </w:r>
          </w:p>
        </w:tc>
        <w:tc>
          <w:tcPr>
            <w:tcW w:w="54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EC6648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91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51C790C" w14:textId="568A92A1" w:rsidR="00926836" w:rsidRPr="00926836" w:rsidRDefault="00926836" w:rsidP="00A5164C">
            <w:pPr>
              <w:spacing w:line="360" w:lineRule="auto"/>
              <w:ind w:left="84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Processes edge data, executes ISR,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26836">
              <w:rPr>
                <w:rFonts w:ascii="Times New Roman" w:hAnsi="Times New Roman" w:cs="Times New Roman"/>
              </w:rPr>
              <w:t>handles Wi-Fi payload transmission.</w:t>
            </w:r>
          </w:p>
        </w:tc>
      </w:tr>
      <w:tr w:rsidR="00926836" w:rsidRPr="00926836" w14:paraId="52D436EA" w14:textId="77777777" w:rsidTr="00A516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FC4B30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DD4BC7" w14:textId="77777777" w:rsidR="00926836" w:rsidRPr="00926836" w:rsidRDefault="00926836" w:rsidP="00A5164C">
            <w:pPr>
              <w:spacing w:line="360" w:lineRule="auto"/>
              <w:ind w:left="54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Environmental Sensor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B0D4E0" w14:textId="6678CF15" w:rsidR="00926836" w:rsidRPr="00926836" w:rsidRDefault="00926836" w:rsidP="00A5164C">
            <w:pPr>
              <w:spacing w:line="360" w:lineRule="auto"/>
              <w:ind w:left="42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DHT22</w:t>
            </w:r>
          </w:p>
        </w:tc>
        <w:tc>
          <w:tcPr>
            <w:tcW w:w="54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E38F6F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91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17026B1F" w14:textId="77777777" w:rsidR="00926836" w:rsidRPr="00926836" w:rsidRDefault="00926836" w:rsidP="00A5164C">
            <w:pPr>
              <w:spacing w:line="360" w:lineRule="auto"/>
              <w:ind w:left="84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Captures ambient temperature (°C) and relative humidity (%).</w:t>
            </w:r>
          </w:p>
        </w:tc>
      </w:tr>
      <w:tr w:rsidR="00926836" w:rsidRPr="00926836" w14:paraId="7722C800" w14:textId="77777777" w:rsidTr="00A516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4B80C1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974C79" w14:textId="77777777" w:rsidR="00926836" w:rsidRPr="00926836" w:rsidRDefault="00926836" w:rsidP="00A5164C">
            <w:pPr>
              <w:spacing w:line="360" w:lineRule="auto"/>
              <w:ind w:left="54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Emergency Switch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5D880F" w14:textId="77777777" w:rsidR="00926836" w:rsidRPr="00926836" w:rsidRDefault="00926836" w:rsidP="00A5164C">
            <w:pPr>
              <w:spacing w:line="360" w:lineRule="auto"/>
              <w:ind w:left="42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6x6mm Tactile Push Button</w:t>
            </w:r>
          </w:p>
        </w:tc>
        <w:tc>
          <w:tcPr>
            <w:tcW w:w="54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3999F0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91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27D37B02" w14:textId="236BB9FE" w:rsidR="00926836" w:rsidRPr="00926836" w:rsidRDefault="00926836" w:rsidP="00A5164C">
            <w:pPr>
              <w:spacing w:line="360" w:lineRule="auto"/>
              <w:ind w:left="84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Triggers the high-priority OS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26836">
              <w:rPr>
                <w:rFonts w:ascii="Times New Roman" w:hAnsi="Times New Roman" w:cs="Times New Roman"/>
              </w:rPr>
              <w:t>emergency daemon alert.</w:t>
            </w:r>
          </w:p>
        </w:tc>
      </w:tr>
      <w:tr w:rsidR="00926836" w:rsidRPr="00926836" w14:paraId="1D09AED2" w14:textId="77777777" w:rsidTr="00A516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5FA4C2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406A96" w14:textId="77777777" w:rsidR="00926836" w:rsidRPr="00926836" w:rsidRDefault="00926836" w:rsidP="00A5164C">
            <w:pPr>
              <w:spacing w:line="360" w:lineRule="auto"/>
              <w:ind w:left="54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Prototyping Board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45DA9A" w14:textId="77777777" w:rsidR="00926836" w:rsidRPr="00926836" w:rsidRDefault="00926836" w:rsidP="00A5164C">
            <w:pPr>
              <w:spacing w:line="360" w:lineRule="auto"/>
              <w:ind w:left="42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MB102 Solderless Breadboard</w:t>
            </w:r>
          </w:p>
        </w:tc>
        <w:tc>
          <w:tcPr>
            <w:tcW w:w="54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E0252E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91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09FF2A62" w14:textId="77777777" w:rsidR="00926836" w:rsidRPr="00926836" w:rsidRDefault="00926836" w:rsidP="00A5164C">
            <w:pPr>
              <w:spacing w:line="360" w:lineRule="auto"/>
              <w:ind w:left="84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Provides the physical platform to mount and wire all components.</w:t>
            </w:r>
          </w:p>
        </w:tc>
      </w:tr>
      <w:tr w:rsidR="00926836" w:rsidRPr="00926836" w14:paraId="0BD1FB48" w14:textId="77777777" w:rsidTr="00A516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847121" w14:textId="77777777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F4B35D" w14:textId="77777777" w:rsidR="00926836" w:rsidRPr="00926836" w:rsidRDefault="00926836" w:rsidP="00A5164C">
            <w:pPr>
              <w:spacing w:line="360" w:lineRule="auto"/>
              <w:ind w:left="54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Interconnects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91CF5A" w14:textId="77777777" w:rsidR="00926836" w:rsidRPr="00926836" w:rsidRDefault="00926836" w:rsidP="00A5164C">
            <w:pPr>
              <w:spacing w:line="360" w:lineRule="auto"/>
              <w:ind w:left="42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Solid-core Jumper Wires (M-M)</w:t>
            </w:r>
          </w:p>
        </w:tc>
        <w:tc>
          <w:tcPr>
            <w:tcW w:w="54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CC7DFF" w14:textId="22D3AFAA" w:rsidR="00926836" w:rsidRPr="00926836" w:rsidRDefault="00926836" w:rsidP="009268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891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00A725B" w14:textId="77777777" w:rsidR="00926836" w:rsidRPr="00926836" w:rsidRDefault="00926836" w:rsidP="00A5164C">
            <w:pPr>
              <w:spacing w:line="360" w:lineRule="auto"/>
              <w:ind w:left="84"/>
              <w:rPr>
                <w:rFonts w:ascii="Times New Roman" w:hAnsi="Times New Roman" w:cs="Times New Roman"/>
              </w:rPr>
            </w:pPr>
            <w:r w:rsidRPr="00926836">
              <w:rPr>
                <w:rFonts w:ascii="Times New Roman" w:hAnsi="Times New Roman" w:cs="Times New Roman"/>
              </w:rPr>
              <w:t>Links power, ground, and logic lines between devices.</w:t>
            </w:r>
          </w:p>
        </w:tc>
      </w:tr>
    </w:tbl>
    <w:p w14:paraId="362963B9" w14:textId="77777777" w:rsidR="00926836" w:rsidRDefault="00926836" w:rsidP="00926836">
      <w:pPr>
        <w:spacing w:line="360" w:lineRule="auto"/>
        <w:jc w:val="both"/>
        <w:rPr>
          <w:rFonts w:ascii="Times New Roman" w:hAnsi="Times New Roman" w:cs="Times New Roman"/>
        </w:rPr>
      </w:pPr>
    </w:p>
    <w:p w14:paraId="3D911DAD" w14:textId="77777777" w:rsidR="00A5164C" w:rsidRPr="00A5164C" w:rsidRDefault="00A5164C" w:rsidP="00A5164C">
      <w:pPr>
        <w:spacing w:line="360" w:lineRule="auto"/>
        <w:jc w:val="both"/>
        <w:rPr>
          <w:rFonts w:ascii="Times New Roman" w:hAnsi="Times New Roman" w:cs="Times New Roman"/>
        </w:rPr>
      </w:pPr>
      <w:r w:rsidRPr="00A5164C">
        <w:rPr>
          <w:rFonts w:ascii="Times New Roman" w:hAnsi="Times New Roman" w:cs="Times New Roman"/>
        </w:rPr>
        <w:t>2. Definitive Pin Mapping Table</w:t>
      </w:r>
    </w:p>
    <w:p w14:paraId="29C39CD1" w14:textId="032C566F" w:rsidR="00A5164C" w:rsidRDefault="00A5164C" w:rsidP="00A5164C">
      <w:pPr>
        <w:spacing w:line="360" w:lineRule="auto"/>
        <w:jc w:val="both"/>
        <w:rPr>
          <w:rFonts w:ascii="Times New Roman" w:hAnsi="Times New Roman" w:cs="Times New Roman"/>
        </w:rPr>
      </w:pPr>
      <w:r w:rsidRPr="00A5164C">
        <w:rPr>
          <w:rFonts w:ascii="Times New Roman" w:hAnsi="Times New Roman" w:cs="Times New Roman"/>
        </w:rPr>
        <w:t>To prevent shorts and ensure the hardware interacts flawlessly with the compiled firmware binaries, components must be wired exactly according to the mapping table below: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2070"/>
        <w:gridCol w:w="2250"/>
        <w:gridCol w:w="2610"/>
      </w:tblGrid>
      <w:tr w:rsidR="00A5164C" w:rsidRPr="00A5164C" w14:paraId="1F56CC44" w14:textId="77777777" w:rsidTr="00A5164C">
        <w:trPr>
          <w:trHeight w:val="315"/>
        </w:trPr>
        <w:tc>
          <w:tcPr>
            <w:tcW w:w="215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A7D73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From Component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B5807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Component Pin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CE7AD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To ESP32 Pin</w:t>
            </w:r>
          </w:p>
        </w:tc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0973E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Logic Type</w:t>
            </w:r>
          </w:p>
        </w:tc>
      </w:tr>
      <w:tr w:rsidR="00A5164C" w:rsidRPr="00A5164C" w14:paraId="6964AB02" w14:textId="77777777" w:rsidTr="00A5164C">
        <w:trPr>
          <w:trHeight w:val="315"/>
        </w:trPr>
        <w:tc>
          <w:tcPr>
            <w:tcW w:w="2155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E70A50" w14:textId="77777777" w:rsidR="00A5164C" w:rsidRPr="00A5164C" w:rsidRDefault="00A5164C" w:rsidP="00A516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DHT22 Sensor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37CE0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VCC (Pin 1)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A60BC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3.3V</w:t>
            </w:r>
          </w:p>
        </w:tc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DF173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Power</w:t>
            </w:r>
          </w:p>
        </w:tc>
      </w:tr>
      <w:tr w:rsidR="00A5164C" w:rsidRPr="00A5164C" w14:paraId="2913CECD" w14:textId="77777777" w:rsidTr="00A5164C">
        <w:trPr>
          <w:trHeight w:val="315"/>
        </w:trPr>
        <w:tc>
          <w:tcPr>
            <w:tcW w:w="2155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14A96" w14:textId="6DC5DC1A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734B0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DATA (Pin 2)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CEF65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GPIO 4</w:t>
            </w:r>
          </w:p>
        </w:tc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8DD06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Digital Input</w:t>
            </w:r>
          </w:p>
        </w:tc>
      </w:tr>
      <w:tr w:rsidR="00A5164C" w:rsidRPr="00A5164C" w14:paraId="26578C03" w14:textId="77777777" w:rsidTr="00A5164C">
        <w:trPr>
          <w:trHeight w:val="315"/>
        </w:trPr>
        <w:tc>
          <w:tcPr>
            <w:tcW w:w="2155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15AF9" w14:textId="2858B288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C04C3" w14:textId="1AA94836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 xml:space="preserve">GND (Pin </w:t>
            </w:r>
            <w:r>
              <w:rPr>
                <w:rFonts w:ascii="Times New Roman" w:hAnsi="Times New Roman" w:cs="Times New Roman"/>
              </w:rPr>
              <w:t>3</w:t>
            </w:r>
            <w:r w:rsidRPr="00A516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F5B84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6DD5F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Ground</w:t>
            </w:r>
          </w:p>
        </w:tc>
      </w:tr>
      <w:tr w:rsidR="00A5164C" w:rsidRPr="00A5164C" w14:paraId="4425EEEF" w14:textId="77777777" w:rsidTr="00A5164C">
        <w:trPr>
          <w:trHeight w:val="315"/>
        </w:trPr>
        <w:tc>
          <w:tcPr>
            <w:tcW w:w="2155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A3045E" w14:textId="77777777" w:rsidR="00A5164C" w:rsidRPr="00A5164C" w:rsidRDefault="00A5164C" w:rsidP="00A516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lastRenderedPageBreak/>
              <w:t>Tactile Button</w:t>
            </w: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B433F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Terminal 1A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F8B19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GPIO 15</w:t>
            </w:r>
          </w:p>
        </w:tc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8154D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Digital Input</w:t>
            </w:r>
          </w:p>
        </w:tc>
      </w:tr>
      <w:tr w:rsidR="00A5164C" w:rsidRPr="00A5164C" w14:paraId="4F1942C7" w14:textId="77777777" w:rsidTr="00A5164C">
        <w:trPr>
          <w:trHeight w:val="315"/>
        </w:trPr>
        <w:tc>
          <w:tcPr>
            <w:tcW w:w="2155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C16FE" w14:textId="6D319F49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B1C1D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Terminal 1B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25887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26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B24A3" w14:textId="77777777" w:rsidR="00A5164C" w:rsidRPr="00A5164C" w:rsidRDefault="00A5164C" w:rsidP="00A5164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164C">
              <w:rPr>
                <w:rFonts w:ascii="Times New Roman" w:hAnsi="Times New Roman" w:cs="Times New Roman"/>
              </w:rPr>
              <w:t>Ground</w:t>
            </w:r>
          </w:p>
        </w:tc>
      </w:tr>
    </w:tbl>
    <w:p w14:paraId="33854839" w14:textId="77777777" w:rsidR="00A5164C" w:rsidRPr="00926836" w:rsidRDefault="00A5164C" w:rsidP="00A5164C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5164C" w:rsidRPr="009268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36"/>
    <w:rsid w:val="00160EEE"/>
    <w:rsid w:val="00926836"/>
    <w:rsid w:val="00A5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28E6"/>
  <w15:chartTrackingRefBased/>
  <w15:docId w15:val="{E4B3A8F2-FB77-4062-A69B-E04BC6EB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 JING WEN Moe</dc:creator>
  <cp:keywords/>
  <dc:description/>
  <cp:lastModifiedBy>CHIN JING WEN Moe</cp:lastModifiedBy>
  <cp:revision>1</cp:revision>
  <dcterms:created xsi:type="dcterms:W3CDTF">2026-06-24T16:24:00Z</dcterms:created>
  <dcterms:modified xsi:type="dcterms:W3CDTF">2026-06-24T16:42:00Z</dcterms:modified>
</cp:coreProperties>
</file>