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b/>
          <w:sz w:val="48"/>
        </w:rPr>
        <w:t>テスト仕様書</w:t>
      </w:r>
    </w:p>
    <w:p>
      <w:pPr>
        <w:jc w:val="center"/>
      </w:pPr>
      <w:r>
        <w:rPr>
          <w:b/>
          <w:sz w:val="30"/>
        </w:rPr>
        <w:t>SPACE SHOOTER × CARD MATCHING</w:t>
      </w:r>
    </w:p>
    <w:p>
      <w:r>
        <w:t>対象ファイル：game(v1.0).html</w:t>
      </w:r>
    </w:p>
    <w:p>
      <w:r>
        <w:t>仕様書バージョン：1.0　｜　作成日：2026-10-22</w:t>
      </w:r>
    </w:p>
    <w:p>
      <w:pPr>
        <w:pStyle w:val="Heading1"/>
      </w:pPr>
      <w:r>
        <w:t>1. 目的</w:t>
      </w:r>
    </w:p>
    <w:p>
      <w:r>
        <w:t>HTML内に実装されているタイトル画面、ゲーム選択、遊び方モーダル、言語切替、サウンド、導入演出、埋め込みゲームなどの主要機能が、利用者の操作に対して期待どおりに動作することを確認する。</w:t>
      </w:r>
    </w:p>
    <w:p>
      <w:pPr>
        <w:pStyle w:val="Heading1"/>
      </w:pPr>
      <w:r>
        <w:t>2. テスト環境</w:t>
      </w:r>
    </w:p>
    <w:p>
      <w:pPr>
        <w:pStyle w:val="ListBullet"/>
      </w:pPr>
      <w:r>
        <w:t>対象：game(v1.0).html（単一HTML内にCSS・JavaScript・ゲームHTMLを埋め込む構成）</w:t>
      </w:r>
    </w:p>
    <w:p>
      <w:pPr>
        <w:pStyle w:val="ListBullet"/>
      </w:pPr>
      <w:r>
        <w:t>ブラウザ：Chromeを基本とし、必要に応じて他の対象ブラウザでも確認</w:t>
      </w:r>
    </w:p>
    <w:p>
      <w:pPr>
        <w:pStyle w:val="ListBullet"/>
      </w:pPr>
      <w:r>
        <w:t>画面サイズ：デスクトップ、および幅320〜400px程度の狭い画面</w:t>
      </w:r>
    </w:p>
    <w:p>
      <w:pPr>
        <w:pStyle w:val="ListBullet"/>
      </w:pPr>
      <w:r>
        <w:t>外部依存：Google Fontsなどの外部リソース、ブラウザのAudioContext／自動再生制限</w:t>
      </w:r>
    </w:p>
    <w:p>
      <w:pPr>
        <w:pStyle w:val="ListBullet"/>
      </w:pPr>
      <w:r>
        <w:t>テストデータ：特別なデータ準備は不要。ゲームプレイは画面内の案内に従う</w:t>
      </w:r>
    </w:p>
    <w:p>
      <w:pPr>
        <w:pStyle w:val="Heading1"/>
      </w:pPr>
      <w:r>
        <w:t>3. テスト実施方法</w:t>
      </w:r>
    </w:p>
    <w:p>
      <w:pPr>
        <w:pStyle w:val="ListNumber"/>
      </w:pPr>
      <w:r>
        <w:t>対象HTMLをブラウザで開く。</w:t>
      </w:r>
    </w:p>
    <w:p>
      <w:pPr>
        <w:pStyle w:val="ListNumber"/>
      </w:pPr>
      <w:r>
        <w:t>各ケースの事前条件を整え、操作手順を実行する。</w:t>
      </w:r>
    </w:p>
    <w:p>
      <w:pPr>
        <w:pStyle w:val="ListNumber"/>
      </w:pPr>
      <w:r>
        <w:t>期待結果と実際の結果を比較し、合否・不具合内容を記録する。</w:t>
      </w:r>
    </w:p>
    <w:p>
      <w:pPr>
        <w:pStyle w:val="ListNumber"/>
      </w:pPr>
      <w:r>
        <w:t>ゲーム内の詳細な数値や条件がHTMLから確定できない項目は、ゲーム内表示または別途正式仕様書と照合する。</w:t>
      </w:r>
    </w:p>
    <w:p>
      <w:pPr>
        <w:pStyle w:val="Heading1"/>
      </w:pPr>
      <w:r>
        <w:t>4. テストケース一覧</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893"/>
            <w:vAlign w:val="center"/>
          </w:tcPr>
          <w:p>
            <w:r>
              <w:rPr>
                <w:b/>
                <w:sz w:val="16"/>
              </w:rPr>
              <w:t>ケースID</w:t>
            </w:r>
          </w:p>
        </w:tc>
        <w:tc>
          <w:tcPr>
            <w:tcW w:type="dxa" w:w="1080"/>
            <w:vAlign w:val="center"/>
          </w:tcPr>
          <w:p>
            <w:r>
              <w:rPr>
                <w:b/>
                <w:sz w:val="16"/>
              </w:rPr>
              <w:t>分類</w:t>
            </w:r>
          </w:p>
        </w:tc>
        <w:tc>
          <w:tcPr>
            <w:tcW w:type="dxa" w:w="1368"/>
            <w:vAlign w:val="center"/>
          </w:tcPr>
          <w:p>
            <w:r>
              <w:rPr>
                <w:b/>
                <w:sz w:val="16"/>
              </w:rPr>
              <w:t>テスト項目</w:t>
            </w:r>
          </w:p>
        </w:tc>
        <w:tc>
          <w:tcPr>
            <w:tcW w:type="dxa" w:w="1512"/>
            <w:vAlign w:val="center"/>
          </w:tcPr>
          <w:p>
            <w:r>
              <w:rPr>
                <w:b/>
                <w:sz w:val="16"/>
              </w:rPr>
              <w:t>事前条件</w:t>
            </w:r>
          </w:p>
        </w:tc>
        <w:tc>
          <w:tcPr>
            <w:tcW w:type="dxa" w:w="1800"/>
            <w:vAlign w:val="center"/>
          </w:tcPr>
          <w:p>
            <w:r>
              <w:rPr>
                <w:b/>
                <w:sz w:val="16"/>
              </w:rPr>
              <w:t>操作手順</w:t>
            </w:r>
          </w:p>
        </w:tc>
        <w:tc>
          <w:tcPr>
            <w:tcW w:type="dxa" w:w="2376"/>
            <w:vAlign w:val="center"/>
          </w:tcPr>
          <w:p>
            <w:r>
              <w:rPr>
                <w:b/>
                <w:sz w:val="16"/>
              </w:rPr>
              <w:t>期待結果</w:t>
            </w:r>
          </w:p>
        </w:tc>
        <w:tc>
          <w:tcPr>
            <w:tcW w:type="dxa" w:w="648"/>
            <w:vAlign w:val="center"/>
          </w:tcPr>
          <w:p>
            <w:r>
              <w:rPr>
                <w:b/>
                <w:sz w:val="16"/>
              </w:rPr>
              <w:t>優先度</w:t>
            </w:r>
          </w:p>
        </w:tc>
      </w:tr>
      <w:tr>
        <w:tc>
          <w:tcPr>
            <w:tcW w:type="dxa" w:w="893"/>
            <w:vAlign w:val="top"/>
          </w:tcPr>
          <w:p>
            <w:pPr>
              <w:spacing w:after="40"/>
            </w:pPr>
            <w:r>
              <w:rPr>
                <w:rFonts w:ascii="Yu Gothic" w:hAnsi="Yu Gothic"/>
                <w:sz w:val="14"/>
              </w:rPr>
              <w:t>TS-001</w:t>
            </w:r>
          </w:p>
        </w:tc>
        <w:tc>
          <w:tcPr>
            <w:tcW w:type="dxa" w:w="1080"/>
            <w:vAlign w:val="top"/>
          </w:tcPr>
          <w:p>
            <w:pPr>
              <w:spacing w:after="40"/>
            </w:pPr>
            <w:r>
              <w:rPr>
                <w:rFonts w:ascii="Yu Gothic" w:hAnsi="Yu Gothic"/>
                <w:sz w:val="14"/>
              </w:rPr>
              <w:t>初期表示</w:t>
            </w:r>
          </w:p>
        </w:tc>
        <w:tc>
          <w:tcPr>
            <w:tcW w:type="dxa" w:w="1368"/>
            <w:vAlign w:val="top"/>
          </w:tcPr>
          <w:p>
            <w:pPr>
              <w:spacing w:after="40"/>
            </w:pPr>
            <w:r>
              <w:rPr>
                <w:rFonts w:ascii="Yu Gothic" w:hAnsi="Yu Gothic"/>
                <w:sz w:val="14"/>
              </w:rPr>
              <w:t>初回起動</w:t>
            </w:r>
          </w:p>
        </w:tc>
        <w:tc>
          <w:tcPr>
            <w:tcW w:type="dxa" w:w="1512"/>
            <w:vAlign w:val="top"/>
          </w:tcPr>
          <w:p>
            <w:pPr>
              <w:spacing w:after="40"/>
            </w:pPr>
            <w:r>
              <w:rPr>
                <w:rFonts w:ascii="Yu Gothic" w:hAnsi="Yu Gothic"/>
                <w:sz w:val="14"/>
              </w:rPr>
              <w:t>HTMLファイルを対応ブラウザで開く</w:t>
            </w:r>
          </w:p>
        </w:tc>
        <w:tc>
          <w:tcPr>
            <w:tcW w:type="dxa" w:w="1800"/>
            <w:vAlign w:val="top"/>
          </w:tcPr>
          <w:p>
            <w:pPr>
              <w:spacing w:after="40"/>
            </w:pPr>
            <w:r>
              <w:rPr>
                <w:rFonts w:ascii="Yu Gothic" w:hAnsi="Yu Gothic"/>
                <w:sz w:val="14"/>
              </w:rPr>
              <w:t>タイトル画面が表示され、タイトル「Space Shooter × Card Matching」、TERA FES 2026、ゲームスタート、遊び方が確認できる。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TS-002</w:t>
            </w:r>
          </w:p>
        </w:tc>
        <w:tc>
          <w:tcPr>
            <w:tcW w:type="dxa" w:w="1080"/>
            <w:vAlign w:val="top"/>
          </w:tcPr>
          <w:p>
            <w:pPr>
              <w:spacing w:after="40"/>
            </w:pPr>
            <w:r>
              <w:rPr>
                <w:rFonts w:ascii="Yu Gothic" w:hAnsi="Yu Gothic"/>
                <w:sz w:val="14"/>
              </w:rPr>
              <w:t>初期表示</w:t>
            </w:r>
          </w:p>
        </w:tc>
        <w:tc>
          <w:tcPr>
            <w:tcW w:type="dxa" w:w="1368"/>
            <w:vAlign w:val="top"/>
          </w:tcPr>
          <w:p>
            <w:pPr>
              <w:spacing w:after="40"/>
            </w:pPr>
            <w:r>
              <w:rPr>
                <w:rFonts w:ascii="Yu Gothic" w:hAnsi="Yu Gothic"/>
                <w:sz w:val="14"/>
              </w:rPr>
              <w:t>背景演出</w:t>
            </w:r>
          </w:p>
        </w:tc>
        <w:tc>
          <w:tcPr>
            <w:tcW w:type="dxa" w:w="1512"/>
            <w:vAlign w:val="top"/>
          </w:tcPr>
          <w:p>
            <w:pPr>
              <w:spacing w:after="40"/>
            </w:pPr>
            <w:r>
              <w:rPr>
                <w:rFonts w:ascii="Yu Gothic" w:hAnsi="Yu Gothic"/>
                <w:sz w:val="14"/>
              </w:rPr>
              <w:t>タイトル画面を数秒間表示する</w:t>
            </w:r>
          </w:p>
        </w:tc>
        <w:tc>
          <w:tcPr>
            <w:tcW w:type="dxa" w:w="1800"/>
            <w:vAlign w:val="top"/>
          </w:tcPr>
          <w:p>
            <w:pPr>
              <w:spacing w:after="40"/>
            </w:pPr>
            <w:r>
              <w:rPr>
                <w:rFonts w:ascii="Yu Gothic" w:hAnsi="Yu Gothic"/>
                <w:sz w:val="14"/>
              </w:rPr>
              <w:t>背景の星・グリッド・光などの演出が表示され、画面の主要操作を妨げない。</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TS-003</w:t>
            </w:r>
          </w:p>
        </w:tc>
        <w:tc>
          <w:tcPr>
            <w:tcW w:type="dxa" w:w="1080"/>
            <w:vAlign w:val="top"/>
          </w:tcPr>
          <w:p>
            <w:pPr>
              <w:spacing w:after="40"/>
            </w:pPr>
            <w:r>
              <w:rPr>
                <w:rFonts w:ascii="Yu Gothic" w:hAnsi="Yu Gothic"/>
                <w:sz w:val="14"/>
              </w:rPr>
              <w:t>画面遷移</w:t>
            </w:r>
          </w:p>
        </w:tc>
        <w:tc>
          <w:tcPr>
            <w:tcW w:type="dxa" w:w="1368"/>
            <w:vAlign w:val="top"/>
          </w:tcPr>
          <w:p>
            <w:pPr>
              <w:spacing w:after="40"/>
            </w:pPr>
            <w:r>
              <w:rPr>
                <w:rFonts w:ascii="Yu Gothic" w:hAnsi="Yu Gothic"/>
                <w:sz w:val="14"/>
              </w:rPr>
              <w:t>ゲームスタート</w:t>
            </w:r>
          </w:p>
        </w:tc>
        <w:tc>
          <w:tcPr>
            <w:tcW w:type="dxa" w:w="1512"/>
            <w:vAlign w:val="top"/>
          </w:tcPr>
          <w:p>
            <w:pPr>
              <w:spacing w:after="40"/>
            </w:pPr>
            <w:r>
              <w:rPr>
                <w:rFonts w:ascii="Yu Gothic" w:hAnsi="Yu Gothic"/>
                <w:sz w:val="14"/>
              </w:rPr>
              <w:t>タイトル画面で「ゲームスタート」をクリックする</w:t>
            </w:r>
          </w:p>
        </w:tc>
        <w:tc>
          <w:tcPr>
            <w:tcW w:type="dxa" w:w="1800"/>
            <w:vAlign w:val="top"/>
          </w:tcPr>
          <w:p>
            <w:pPr>
              <w:spacing w:after="40"/>
            </w:pPr>
            <w:r>
              <w:rPr>
                <w:rFonts w:ascii="Yu Gothic" w:hAnsi="Yu Gothic"/>
                <w:sz w:val="14"/>
              </w:rPr>
              <w:t>画面遷移アニメーション後、ゲーム選択画面が表示される。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TS-004</w:t>
            </w:r>
          </w:p>
        </w:tc>
        <w:tc>
          <w:tcPr>
            <w:tcW w:type="dxa" w:w="1080"/>
            <w:vAlign w:val="top"/>
          </w:tcPr>
          <w:p>
            <w:pPr>
              <w:spacing w:after="40"/>
            </w:pPr>
            <w:r>
              <w:rPr>
                <w:rFonts w:ascii="Yu Gothic" w:hAnsi="Yu Gothic"/>
                <w:sz w:val="14"/>
              </w:rPr>
              <w:t>画面遷移</w:t>
            </w:r>
          </w:p>
        </w:tc>
        <w:tc>
          <w:tcPr>
            <w:tcW w:type="dxa" w:w="1368"/>
            <w:vAlign w:val="top"/>
          </w:tcPr>
          <w:p>
            <w:pPr>
              <w:spacing w:after="40"/>
            </w:pPr>
            <w:r>
              <w:rPr>
                <w:rFonts w:ascii="Yu Gothic" w:hAnsi="Yu Gothic"/>
                <w:sz w:val="14"/>
              </w:rPr>
              <w:t>選択画面から戻る</w:t>
            </w:r>
          </w:p>
        </w:tc>
        <w:tc>
          <w:tcPr>
            <w:tcW w:type="dxa" w:w="1512"/>
            <w:vAlign w:val="top"/>
          </w:tcPr>
          <w:p>
            <w:pPr>
              <w:spacing w:after="40"/>
            </w:pPr>
            <w:r>
              <w:rPr>
                <w:rFonts w:ascii="Yu Gothic" w:hAnsi="Yu Gothic"/>
                <w:sz w:val="14"/>
              </w:rPr>
              <w:t>ゲーム選択画面で「戻る」をクリックする</w:t>
            </w:r>
          </w:p>
        </w:tc>
        <w:tc>
          <w:tcPr>
            <w:tcW w:type="dxa" w:w="1800"/>
            <w:vAlign w:val="top"/>
          </w:tcPr>
          <w:p>
            <w:pPr>
              <w:spacing w:after="40"/>
            </w:pPr>
            <w:r>
              <w:rPr>
                <w:rFonts w:ascii="Yu Gothic" w:hAnsi="Yu Gothic"/>
                <w:sz w:val="14"/>
              </w:rPr>
              <w:t>タイトル画面に戻る。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TS-005</w:t>
            </w:r>
          </w:p>
        </w:tc>
        <w:tc>
          <w:tcPr>
            <w:tcW w:type="dxa" w:w="1080"/>
            <w:vAlign w:val="top"/>
          </w:tcPr>
          <w:p>
            <w:pPr>
              <w:spacing w:after="40"/>
            </w:pPr>
            <w:r>
              <w:rPr>
                <w:rFonts w:ascii="Yu Gothic" w:hAnsi="Yu Gothic"/>
                <w:sz w:val="14"/>
              </w:rPr>
              <w:t>遊び方</w:t>
            </w:r>
          </w:p>
        </w:tc>
        <w:tc>
          <w:tcPr>
            <w:tcW w:type="dxa" w:w="1368"/>
            <w:vAlign w:val="top"/>
          </w:tcPr>
          <w:p>
            <w:pPr>
              <w:spacing w:after="40"/>
            </w:pPr>
            <w:r>
              <w:rPr>
                <w:rFonts w:ascii="Yu Gothic" w:hAnsi="Yu Gothic"/>
                <w:sz w:val="14"/>
              </w:rPr>
              <w:t>遊び方を開く</w:t>
            </w:r>
          </w:p>
        </w:tc>
        <w:tc>
          <w:tcPr>
            <w:tcW w:type="dxa" w:w="1512"/>
            <w:vAlign w:val="top"/>
          </w:tcPr>
          <w:p>
            <w:pPr>
              <w:spacing w:after="40"/>
            </w:pPr>
            <w:r>
              <w:rPr>
                <w:rFonts w:ascii="Yu Gothic" w:hAnsi="Yu Gothic"/>
                <w:sz w:val="14"/>
              </w:rPr>
              <w:t>タイトル画面で「遊び方」をクリックする</w:t>
            </w:r>
          </w:p>
        </w:tc>
        <w:tc>
          <w:tcPr>
            <w:tcW w:type="dxa" w:w="1800"/>
            <w:vAlign w:val="top"/>
          </w:tcPr>
          <w:p>
            <w:pPr>
              <w:spacing w:after="40"/>
            </w:pPr>
            <w:r>
              <w:rPr>
                <w:rFonts w:ascii="Yu Gothic" w:hAnsi="Yu Gothic"/>
                <w:sz w:val="14"/>
              </w:rPr>
              <w:t>遊び方のモーダルが開き、Space ShooterとCard Matchingの説明が表示される。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TS-006</w:t>
            </w:r>
          </w:p>
        </w:tc>
        <w:tc>
          <w:tcPr>
            <w:tcW w:type="dxa" w:w="1080"/>
            <w:vAlign w:val="top"/>
          </w:tcPr>
          <w:p>
            <w:pPr>
              <w:spacing w:after="40"/>
            </w:pPr>
            <w:r>
              <w:rPr>
                <w:rFonts w:ascii="Yu Gothic" w:hAnsi="Yu Gothic"/>
                <w:sz w:val="14"/>
              </w:rPr>
              <w:t>遊び方</w:t>
            </w:r>
          </w:p>
        </w:tc>
        <w:tc>
          <w:tcPr>
            <w:tcW w:type="dxa" w:w="1368"/>
            <w:vAlign w:val="top"/>
          </w:tcPr>
          <w:p>
            <w:pPr>
              <w:spacing w:after="40"/>
            </w:pPr>
            <w:r>
              <w:rPr>
                <w:rFonts w:ascii="Yu Gothic" w:hAnsi="Yu Gothic"/>
                <w:sz w:val="14"/>
              </w:rPr>
              <w:t>閉じるボタン</w:t>
            </w:r>
          </w:p>
        </w:tc>
        <w:tc>
          <w:tcPr>
            <w:tcW w:type="dxa" w:w="1512"/>
            <w:vAlign w:val="top"/>
          </w:tcPr>
          <w:p>
            <w:pPr>
              <w:spacing w:after="40"/>
            </w:pPr>
            <w:r>
              <w:rPr>
                <w:rFonts w:ascii="Yu Gothic" w:hAnsi="Yu Gothic"/>
                <w:sz w:val="14"/>
              </w:rPr>
              <w:t>遊び方モーダルで「閉じる」をクリックする</w:t>
            </w:r>
          </w:p>
        </w:tc>
        <w:tc>
          <w:tcPr>
            <w:tcW w:type="dxa" w:w="1800"/>
            <w:vAlign w:val="top"/>
          </w:tcPr>
          <w:p>
            <w:pPr>
              <w:spacing w:after="40"/>
            </w:pPr>
            <w:r>
              <w:rPr>
                <w:rFonts w:ascii="Yu Gothic" w:hAnsi="Yu Gothic"/>
                <w:sz w:val="14"/>
              </w:rPr>
              <w:t>モーダルが閉じ、タイトル画面に戻る。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TS-007</w:t>
            </w:r>
          </w:p>
        </w:tc>
        <w:tc>
          <w:tcPr>
            <w:tcW w:type="dxa" w:w="1080"/>
            <w:vAlign w:val="top"/>
          </w:tcPr>
          <w:p>
            <w:pPr>
              <w:spacing w:after="40"/>
            </w:pPr>
            <w:r>
              <w:rPr>
                <w:rFonts w:ascii="Yu Gothic" w:hAnsi="Yu Gothic"/>
                <w:sz w:val="14"/>
              </w:rPr>
              <w:t>遊び方</w:t>
            </w:r>
          </w:p>
        </w:tc>
        <w:tc>
          <w:tcPr>
            <w:tcW w:type="dxa" w:w="1368"/>
            <w:vAlign w:val="top"/>
          </w:tcPr>
          <w:p>
            <w:pPr>
              <w:spacing w:after="40"/>
            </w:pPr>
            <w:r>
              <w:rPr>
                <w:rFonts w:ascii="Yu Gothic" w:hAnsi="Yu Gothic"/>
                <w:sz w:val="14"/>
              </w:rPr>
              <w:t>背景クリックで閉じる</w:t>
            </w:r>
          </w:p>
        </w:tc>
        <w:tc>
          <w:tcPr>
            <w:tcW w:type="dxa" w:w="1512"/>
            <w:vAlign w:val="top"/>
          </w:tcPr>
          <w:p>
            <w:pPr>
              <w:spacing w:after="40"/>
            </w:pPr>
            <w:r>
              <w:rPr>
                <w:rFonts w:ascii="Yu Gothic" w:hAnsi="Yu Gothic"/>
                <w:sz w:val="14"/>
              </w:rPr>
              <w:t>遊び方モーダルのシート外の背景部分をクリックする</w:t>
            </w:r>
          </w:p>
        </w:tc>
        <w:tc>
          <w:tcPr>
            <w:tcW w:type="dxa" w:w="1800"/>
            <w:vAlign w:val="top"/>
          </w:tcPr>
          <w:p>
            <w:pPr>
              <w:spacing w:after="40"/>
            </w:pPr>
            <w:r>
              <w:rPr>
                <w:rFonts w:ascii="Yu Gothic" w:hAnsi="Yu Gothic"/>
                <w:sz w:val="14"/>
              </w:rPr>
              <w:t>モーダルが閉じる。シート内部のクリックでは意図せず閉じない。</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TS-008</w:t>
            </w:r>
          </w:p>
        </w:tc>
        <w:tc>
          <w:tcPr>
            <w:tcW w:type="dxa" w:w="1080"/>
            <w:vAlign w:val="top"/>
          </w:tcPr>
          <w:p>
            <w:pPr>
              <w:spacing w:after="40"/>
            </w:pPr>
            <w:r>
              <w:rPr>
                <w:rFonts w:ascii="Yu Gothic" w:hAnsi="Yu Gothic"/>
                <w:sz w:val="14"/>
              </w:rPr>
              <w:t>遊び方</w:t>
            </w:r>
          </w:p>
        </w:tc>
        <w:tc>
          <w:tcPr>
            <w:tcW w:type="dxa" w:w="1368"/>
            <w:vAlign w:val="top"/>
          </w:tcPr>
          <w:p>
            <w:pPr>
              <w:spacing w:after="40"/>
            </w:pPr>
            <w:r>
              <w:rPr>
                <w:rFonts w:ascii="Yu Gothic" w:hAnsi="Yu Gothic"/>
                <w:sz w:val="14"/>
              </w:rPr>
              <w:t>Escキーで閉じる</w:t>
            </w:r>
          </w:p>
        </w:tc>
        <w:tc>
          <w:tcPr>
            <w:tcW w:type="dxa" w:w="1512"/>
            <w:vAlign w:val="top"/>
          </w:tcPr>
          <w:p>
            <w:pPr>
              <w:spacing w:after="40"/>
            </w:pPr>
            <w:r>
              <w:rPr>
                <w:rFonts w:ascii="Yu Gothic" w:hAnsi="Yu Gothic"/>
                <w:sz w:val="14"/>
              </w:rPr>
              <w:t>遊び方モーダルを開き、Escキーを押す</w:t>
            </w:r>
          </w:p>
        </w:tc>
        <w:tc>
          <w:tcPr>
            <w:tcW w:type="dxa" w:w="1800"/>
            <w:vAlign w:val="top"/>
          </w:tcPr>
          <w:p>
            <w:pPr>
              <w:spacing w:after="40"/>
            </w:pPr>
            <w:r>
              <w:rPr>
                <w:rFonts w:ascii="Yu Gothic" w:hAnsi="Yu Gothic"/>
                <w:sz w:val="14"/>
              </w:rPr>
              <w:t>モーダルが閉じる。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TS-009</w:t>
            </w:r>
          </w:p>
        </w:tc>
        <w:tc>
          <w:tcPr>
            <w:tcW w:type="dxa" w:w="1080"/>
            <w:vAlign w:val="top"/>
          </w:tcPr>
          <w:p>
            <w:pPr>
              <w:spacing w:after="40"/>
            </w:pPr>
            <w:r>
              <w:rPr>
                <w:rFonts w:ascii="Yu Gothic" w:hAnsi="Yu Gothic"/>
                <w:sz w:val="14"/>
              </w:rPr>
              <w:t>ゲーム選択</w:t>
            </w:r>
          </w:p>
        </w:tc>
        <w:tc>
          <w:tcPr>
            <w:tcW w:type="dxa" w:w="1368"/>
            <w:vAlign w:val="top"/>
          </w:tcPr>
          <w:p>
            <w:pPr>
              <w:spacing w:after="40"/>
            </w:pPr>
            <w:r>
              <w:rPr>
                <w:rFonts w:ascii="Yu Gothic" w:hAnsi="Yu Gothic"/>
                <w:sz w:val="14"/>
              </w:rPr>
              <w:t>ゲームカード表示</w:t>
            </w:r>
          </w:p>
        </w:tc>
        <w:tc>
          <w:tcPr>
            <w:tcW w:type="dxa" w:w="1512"/>
            <w:vAlign w:val="top"/>
          </w:tcPr>
          <w:p>
            <w:pPr>
              <w:spacing w:after="40"/>
            </w:pPr>
            <w:r>
              <w:rPr>
                <w:rFonts w:ascii="Yu Gothic" w:hAnsi="Yu Gothic"/>
                <w:sz w:val="14"/>
              </w:rPr>
              <w:t>ゲーム選択画面を表示する</w:t>
            </w:r>
          </w:p>
        </w:tc>
        <w:tc>
          <w:tcPr>
            <w:tcW w:type="dxa" w:w="1800"/>
            <w:vAlign w:val="top"/>
          </w:tcPr>
          <w:p>
            <w:pPr>
              <w:spacing w:after="40"/>
            </w:pPr>
            <w:r>
              <w:rPr>
                <w:rFonts w:ascii="Yu Gothic" w:hAnsi="Yu Gothic"/>
                <w:sz w:val="14"/>
              </w:rPr>
              <w:t>Space ShooterとCard Matchingのゲームカードが表示され、説明文が読める。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TS-010</w:t>
            </w:r>
          </w:p>
        </w:tc>
        <w:tc>
          <w:tcPr>
            <w:tcW w:type="dxa" w:w="1080"/>
            <w:vAlign w:val="top"/>
          </w:tcPr>
          <w:p>
            <w:pPr>
              <w:spacing w:after="40"/>
            </w:pPr>
            <w:r>
              <w:rPr>
                <w:rFonts w:ascii="Yu Gothic" w:hAnsi="Yu Gothic"/>
                <w:sz w:val="14"/>
              </w:rPr>
              <w:t>ゲーム起動</w:t>
            </w:r>
          </w:p>
        </w:tc>
        <w:tc>
          <w:tcPr>
            <w:tcW w:type="dxa" w:w="1368"/>
            <w:vAlign w:val="top"/>
          </w:tcPr>
          <w:p>
            <w:pPr>
              <w:spacing w:after="40"/>
            </w:pPr>
            <w:r>
              <w:rPr>
                <w:rFonts w:ascii="Yu Gothic" w:hAnsi="Yu Gothic"/>
                <w:sz w:val="14"/>
              </w:rPr>
              <w:t>Space Shooter起動</w:t>
            </w:r>
          </w:p>
        </w:tc>
        <w:tc>
          <w:tcPr>
            <w:tcW w:type="dxa" w:w="1512"/>
            <w:vAlign w:val="top"/>
          </w:tcPr>
          <w:p>
            <w:pPr>
              <w:spacing w:after="40"/>
            </w:pPr>
            <w:r>
              <w:rPr>
                <w:rFonts w:ascii="Yu Gothic" w:hAnsi="Yu Gothic"/>
                <w:sz w:val="14"/>
              </w:rPr>
              <w:t>ゲーム選択画面でSpace Shooterカードをクリックし、導入演出を待つ</w:t>
            </w:r>
          </w:p>
        </w:tc>
        <w:tc>
          <w:tcPr>
            <w:tcW w:type="dxa" w:w="1800"/>
            <w:vAlign w:val="top"/>
          </w:tcPr>
          <w:p>
            <w:pPr>
              <w:spacing w:after="40"/>
            </w:pPr>
            <w:r>
              <w:rPr>
                <w:rFonts w:ascii="Yu Gothic" w:hAnsi="Yu Gothic"/>
                <w:sz w:val="14"/>
              </w:rPr>
              <w:t>導入演出の後、ゲーム画面が表示される。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TS-011</w:t>
            </w:r>
          </w:p>
        </w:tc>
        <w:tc>
          <w:tcPr>
            <w:tcW w:type="dxa" w:w="1080"/>
            <w:vAlign w:val="top"/>
          </w:tcPr>
          <w:p>
            <w:pPr>
              <w:spacing w:after="40"/>
            </w:pPr>
            <w:r>
              <w:rPr>
                <w:rFonts w:ascii="Yu Gothic" w:hAnsi="Yu Gothic"/>
                <w:sz w:val="14"/>
              </w:rPr>
              <w:t>ゲーム起動</w:t>
            </w:r>
          </w:p>
        </w:tc>
        <w:tc>
          <w:tcPr>
            <w:tcW w:type="dxa" w:w="1368"/>
            <w:vAlign w:val="top"/>
          </w:tcPr>
          <w:p>
            <w:pPr>
              <w:spacing w:after="40"/>
            </w:pPr>
            <w:r>
              <w:rPr>
                <w:rFonts w:ascii="Yu Gothic" w:hAnsi="Yu Gothic"/>
                <w:sz w:val="14"/>
              </w:rPr>
              <w:t>Card Matching起動</w:t>
            </w:r>
          </w:p>
        </w:tc>
        <w:tc>
          <w:tcPr>
            <w:tcW w:type="dxa" w:w="1512"/>
            <w:vAlign w:val="top"/>
          </w:tcPr>
          <w:p>
            <w:pPr>
              <w:spacing w:after="40"/>
            </w:pPr>
            <w:r>
              <w:rPr>
                <w:rFonts w:ascii="Yu Gothic" w:hAnsi="Yu Gothic"/>
                <w:sz w:val="14"/>
              </w:rPr>
              <w:t>ゲーム選択画面でCard Matchingカードをクリックし、導入演出を待つ</w:t>
            </w:r>
          </w:p>
        </w:tc>
        <w:tc>
          <w:tcPr>
            <w:tcW w:type="dxa" w:w="1800"/>
            <w:vAlign w:val="top"/>
          </w:tcPr>
          <w:p>
            <w:pPr>
              <w:spacing w:after="40"/>
            </w:pPr>
            <w:r>
              <w:rPr>
                <w:rFonts w:ascii="Yu Gothic" w:hAnsi="Yu Gothic"/>
                <w:sz w:val="14"/>
              </w:rPr>
              <w:t>導入演出の後、カードゲーム画面が表示される。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TS-012</w:t>
            </w:r>
          </w:p>
        </w:tc>
        <w:tc>
          <w:tcPr>
            <w:tcW w:type="dxa" w:w="1080"/>
            <w:vAlign w:val="top"/>
          </w:tcPr>
          <w:p>
            <w:pPr>
              <w:spacing w:after="40"/>
            </w:pPr>
            <w:r>
              <w:rPr>
                <w:rFonts w:ascii="Yu Gothic" w:hAnsi="Yu Gothic"/>
                <w:sz w:val="14"/>
              </w:rPr>
              <w:t>導入演出</w:t>
            </w:r>
          </w:p>
        </w:tc>
        <w:tc>
          <w:tcPr>
            <w:tcW w:type="dxa" w:w="1368"/>
            <w:vAlign w:val="top"/>
          </w:tcPr>
          <w:p>
            <w:pPr>
              <w:spacing w:after="40"/>
            </w:pPr>
            <w:r>
              <w:rPr>
                <w:rFonts w:ascii="Yu Gothic" w:hAnsi="Yu Gothic"/>
                <w:sz w:val="14"/>
              </w:rPr>
              <w:t>導入演出スキップ</w:t>
            </w:r>
          </w:p>
        </w:tc>
        <w:tc>
          <w:tcPr>
            <w:tcW w:type="dxa" w:w="1512"/>
            <w:vAlign w:val="top"/>
          </w:tcPr>
          <w:p>
            <w:pPr>
              <w:spacing w:after="40"/>
            </w:pPr>
            <w:r>
              <w:rPr>
                <w:rFonts w:ascii="Yu Gothic" w:hAnsi="Yu Gothic"/>
                <w:sz w:val="14"/>
              </w:rPr>
              <w:t>ゲームカードを選択して導入演出中に「SKIP」をクリックする</w:t>
            </w:r>
          </w:p>
        </w:tc>
        <w:tc>
          <w:tcPr>
            <w:tcW w:type="dxa" w:w="1800"/>
            <w:vAlign w:val="top"/>
          </w:tcPr>
          <w:p>
            <w:pPr>
              <w:spacing w:after="40"/>
            </w:pPr>
            <w:r>
              <w:rPr>
                <w:rFonts w:ascii="Yu Gothic" w:hAnsi="Yu Gothic"/>
                <w:sz w:val="14"/>
              </w:rPr>
              <w:t>導入演出が終了し、選択したゲームが起動する。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TS-013</w:t>
            </w:r>
          </w:p>
        </w:tc>
        <w:tc>
          <w:tcPr>
            <w:tcW w:type="dxa" w:w="1080"/>
            <w:vAlign w:val="top"/>
          </w:tcPr>
          <w:p>
            <w:pPr>
              <w:spacing w:after="40"/>
            </w:pPr>
            <w:r>
              <w:rPr>
                <w:rFonts w:ascii="Yu Gothic" w:hAnsi="Yu Gothic"/>
                <w:sz w:val="14"/>
              </w:rPr>
              <w:t>導入演出</w:t>
            </w:r>
          </w:p>
        </w:tc>
        <w:tc>
          <w:tcPr>
            <w:tcW w:type="dxa" w:w="1368"/>
            <w:vAlign w:val="top"/>
          </w:tcPr>
          <w:p>
            <w:pPr>
              <w:spacing w:after="40"/>
            </w:pPr>
            <w:r>
              <w:rPr>
                <w:rFonts w:ascii="Yu Gothic" w:hAnsi="Yu Gothic"/>
                <w:sz w:val="14"/>
              </w:rPr>
              <w:t>導入演出の自動終了</w:t>
            </w:r>
          </w:p>
        </w:tc>
        <w:tc>
          <w:tcPr>
            <w:tcW w:type="dxa" w:w="1512"/>
            <w:vAlign w:val="top"/>
          </w:tcPr>
          <w:p>
            <w:pPr>
              <w:spacing w:after="40"/>
            </w:pPr>
            <w:r>
              <w:rPr>
                <w:rFonts w:ascii="Yu Gothic" w:hAnsi="Yu Gothic"/>
                <w:sz w:val="14"/>
              </w:rPr>
              <w:t>ゲームカードを選択後、スキップせず約12秒待つ</w:t>
            </w:r>
          </w:p>
        </w:tc>
        <w:tc>
          <w:tcPr>
            <w:tcW w:type="dxa" w:w="1800"/>
            <w:vAlign w:val="top"/>
          </w:tcPr>
          <w:p>
            <w:pPr>
              <w:spacing w:after="40"/>
            </w:pPr>
            <w:r>
              <w:rPr>
                <w:rFonts w:ascii="Yu Gothic" w:hAnsi="Yu Gothic"/>
                <w:sz w:val="14"/>
              </w:rPr>
              <w:t>導入演出が終了し、選択したゲームが起動する。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TS-014</w:t>
            </w:r>
          </w:p>
        </w:tc>
        <w:tc>
          <w:tcPr>
            <w:tcW w:type="dxa" w:w="1080"/>
            <w:vAlign w:val="top"/>
          </w:tcPr>
          <w:p>
            <w:pPr>
              <w:spacing w:after="40"/>
            </w:pPr>
            <w:r>
              <w:rPr>
                <w:rFonts w:ascii="Yu Gothic" w:hAnsi="Yu Gothic"/>
                <w:sz w:val="14"/>
              </w:rPr>
              <w:t>ゲーム終了</w:t>
            </w:r>
          </w:p>
        </w:tc>
        <w:tc>
          <w:tcPr>
            <w:tcW w:type="dxa" w:w="1368"/>
            <w:vAlign w:val="top"/>
          </w:tcPr>
          <w:p>
            <w:pPr>
              <w:spacing w:after="40"/>
            </w:pPr>
            <w:r>
              <w:rPr>
                <w:rFonts w:ascii="Yu Gothic" w:hAnsi="Yu Gothic"/>
                <w:sz w:val="14"/>
              </w:rPr>
              <w:t>ゲーム画面から戻る</w:t>
            </w:r>
          </w:p>
        </w:tc>
        <w:tc>
          <w:tcPr>
            <w:tcW w:type="dxa" w:w="1512"/>
            <w:vAlign w:val="top"/>
          </w:tcPr>
          <w:p>
            <w:pPr>
              <w:spacing w:after="40"/>
            </w:pPr>
            <w:r>
              <w:rPr>
                <w:rFonts w:ascii="Yu Gothic" w:hAnsi="Yu Gothic"/>
                <w:sz w:val="14"/>
              </w:rPr>
              <w:t>ゲーム画面の「戻る」をクリックする</w:t>
            </w:r>
          </w:p>
        </w:tc>
        <w:tc>
          <w:tcPr>
            <w:tcW w:type="dxa" w:w="1800"/>
            <w:vAlign w:val="top"/>
          </w:tcPr>
          <w:p>
            <w:pPr>
              <w:spacing w:after="40"/>
            </w:pPr>
            <w:r>
              <w:rPr>
                <w:rFonts w:ascii="Yu Gothic" w:hAnsi="Yu Gothic"/>
                <w:sz w:val="14"/>
              </w:rPr>
              <w:t>ゲーム表示が閉じ、メニュー画面が再び操作できる。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TS-015</w:t>
            </w:r>
          </w:p>
        </w:tc>
        <w:tc>
          <w:tcPr>
            <w:tcW w:type="dxa" w:w="1080"/>
            <w:vAlign w:val="top"/>
          </w:tcPr>
          <w:p>
            <w:pPr>
              <w:spacing w:after="40"/>
            </w:pPr>
            <w:r>
              <w:rPr>
                <w:rFonts w:ascii="Yu Gothic" w:hAnsi="Yu Gothic"/>
                <w:sz w:val="14"/>
              </w:rPr>
              <w:t>ゲーム終了</w:t>
            </w:r>
          </w:p>
        </w:tc>
        <w:tc>
          <w:tcPr>
            <w:tcW w:type="dxa" w:w="1368"/>
            <w:vAlign w:val="top"/>
          </w:tcPr>
          <w:p>
            <w:pPr>
              <w:spacing w:after="40"/>
            </w:pPr>
            <w:r>
              <w:rPr>
                <w:rFonts w:ascii="Yu Gothic" w:hAnsi="Yu Gothic"/>
                <w:sz w:val="14"/>
              </w:rPr>
              <w:t>再起動時の状態</w:t>
            </w:r>
          </w:p>
        </w:tc>
        <w:tc>
          <w:tcPr>
            <w:tcW w:type="dxa" w:w="1512"/>
            <w:vAlign w:val="top"/>
          </w:tcPr>
          <w:p>
            <w:pPr>
              <w:spacing w:after="40"/>
            </w:pPr>
            <w:r>
              <w:rPr>
                <w:rFonts w:ascii="Yu Gothic" w:hAnsi="Yu Gothic"/>
                <w:sz w:val="14"/>
              </w:rPr>
              <w:t>ゲームから戻り、同じゲームをもう一度起動する</w:t>
            </w:r>
          </w:p>
        </w:tc>
        <w:tc>
          <w:tcPr>
            <w:tcW w:type="dxa" w:w="1800"/>
            <w:vAlign w:val="top"/>
          </w:tcPr>
          <w:p>
            <w:pPr>
              <w:spacing w:after="40"/>
            </w:pPr>
            <w:r>
              <w:rPr>
                <w:rFonts w:ascii="Yu Gothic" w:hAnsi="Yu Gothic"/>
                <w:sz w:val="14"/>
              </w:rPr>
              <w:t>ゲーム画面が再表示される。前回画面の残留や操作不能が発生しない。ゲーム状態のリセット仕様は別途確認する。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TS-016</w:t>
            </w:r>
          </w:p>
        </w:tc>
        <w:tc>
          <w:tcPr>
            <w:tcW w:type="dxa" w:w="1080"/>
            <w:vAlign w:val="top"/>
          </w:tcPr>
          <w:p>
            <w:pPr>
              <w:spacing w:after="40"/>
            </w:pPr>
            <w:r>
              <w:rPr>
                <w:rFonts w:ascii="Yu Gothic" w:hAnsi="Yu Gothic"/>
                <w:sz w:val="14"/>
              </w:rPr>
              <w:t>言語</w:t>
            </w:r>
          </w:p>
        </w:tc>
        <w:tc>
          <w:tcPr>
            <w:tcW w:type="dxa" w:w="1368"/>
            <w:vAlign w:val="top"/>
          </w:tcPr>
          <w:p>
            <w:pPr>
              <w:spacing w:after="40"/>
            </w:pPr>
            <w:r>
              <w:rPr>
                <w:rFonts w:ascii="Yu Gothic" w:hAnsi="Yu Gothic"/>
                <w:sz w:val="14"/>
              </w:rPr>
              <w:t>言語メニューを開く</w:t>
            </w:r>
          </w:p>
        </w:tc>
        <w:tc>
          <w:tcPr>
            <w:tcW w:type="dxa" w:w="1512"/>
            <w:vAlign w:val="top"/>
          </w:tcPr>
          <w:p>
            <w:pPr>
              <w:spacing w:after="40"/>
            </w:pPr>
            <w:r>
              <w:rPr>
                <w:rFonts w:ascii="Yu Gothic" w:hAnsi="Yu Gothic"/>
                <w:sz w:val="14"/>
              </w:rPr>
              <w:t>右上の言語ボタンをクリックする</w:t>
            </w:r>
          </w:p>
        </w:tc>
        <w:tc>
          <w:tcPr>
            <w:tcW w:type="dxa" w:w="1800"/>
            <w:vAlign w:val="top"/>
          </w:tcPr>
          <w:p>
            <w:pPr>
              <w:spacing w:after="40"/>
            </w:pPr>
            <w:r>
              <w:rPr>
                <w:rFonts w:ascii="Yu Gothic" w:hAnsi="Yu Gothic"/>
                <w:sz w:val="14"/>
              </w:rPr>
              <w:t>日本語・English・မြန်မာ の選択肢が表示され、展開状態が適切に示される。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TS-017</w:t>
            </w:r>
          </w:p>
        </w:tc>
        <w:tc>
          <w:tcPr>
            <w:tcW w:type="dxa" w:w="1080"/>
            <w:vAlign w:val="top"/>
          </w:tcPr>
          <w:p>
            <w:pPr>
              <w:spacing w:after="40"/>
            </w:pPr>
            <w:r>
              <w:rPr>
                <w:rFonts w:ascii="Yu Gothic" w:hAnsi="Yu Gothic"/>
                <w:sz w:val="14"/>
              </w:rPr>
              <w:t>言語</w:t>
            </w:r>
          </w:p>
        </w:tc>
        <w:tc>
          <w:tcPr>
            <w:tcW w:type="dxa" w:w="1368"/>
            <w:vAlign w:val="top"/>
          </w:tcPr>
          <w:p>
            <w:pPr>
              <w:spacing w:after="40"/>
            </w:pPr>
            <w:r>
              <w:rPr>
                <w:rFonts w:ascii="Yu Gothic" w:hAnsi="Yu Gothic"/>
                <w:sz w:val="14"/>
              </w:rPr>
              <w:t>英語へ切り替え</w:t>
            </w:r>
          </w:p>
        </w:tc>
        <w:tc>
          <w:tcPr>
            <w:tcW w:type="dxa" w:w="1512"/>
            <w:vAlign w:val="top"/>
          </w:tcPr>
          <w:p>
            <w:pPr>
              <w:spacing w:after="40"/>
            </w:pPr>
            <w:r>
              <w:rPr>
                <w:rFonts w:ascii="Yu Gothic" w:hAnsi="Yu Gothic"/>
                <w:sz w:val="14"/>
              </w:rPr>
              <w:t>言語メニューでEnglishを選択する</w:t>
            </w:r>
          </w:p>
        </w:tc>
        <w:tc>
          <w:tcPr>
            <w:tcW w:type="dxa" w:w="1800"/>
            <w:vAlign w:val="top"/>
          </w:tcPr>
          <w:p>
            <w:pPr>
              <w:spacing w:after="40"/>
            </w:pPr>
            <w:r>
              <w:rPr>
                <w:rFonts w:ascii="Yu Gothic" w:hAnsi="Yu Gothic"/>
                <w:sz w:val="14"/>
              </w:rPr>
              <w:t>タイトル、ボタン、ゲーム選択画面、遊び方などの対応テキストが英語になる。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TS-018</w:t>
            </w:r>
          </w:p>
        </w:tc>
        <w:tc>
          <w:tcPr>
            <w:tcW w:type="dxa" w:w="1080"/>
            <w:vAlign w:val="top"/>
          </w:tcPr>
          <w:p>
            <w:pPr>
              <w:spacing w:after="40"/>
            </w:pPr>
            <w:r>
              <w:rPr>
                <w:rFonts w:ascii="Yu Gothic" w:hAnsi="Yu Gothic"/>
                <w:sz w:val="14"/>
              </w:rPr>
              <w:t>言語</w:t>
            </w:r>
          </w:p>
        </w:tc>
        <w:tc>
          <w:tcPr>
            <w:tcW w:type="dxa" w:w="1368"/>
            <w:vAlign w:val="top"/>
          </w:tcPr>
          <w:p>
            <w:pPr>
              <w:spacing w:after="40"/>
            </w:pPr>
            <w:r>
              <w:rPr>
                <w:rFonts w:ascii="Yu Gothic" w:hAnsi="Yu Gothic"/>
                <w:sz w:val="14"/>
              </w:rPr>
              <w:t>ミャンマー語へ切り替え</w:t>
            </w:r>
          </w:p>
        </w:tc>
        <w:tc>
          <w:tcPr>
            <w:tcW w:type="dxa" w:w="1512"/>
            <w:vAlign w:val="top"/>
          </w:tcPr>
          <w:p>
            <w:pPr>
              <w:spacing w:after="40"/>
            </w:pPr>
            <w:r>
              <w:rPr>
                <w:rFonts w:ascii="Yu Gothic" w:hAnsi="Yu Gothic"/>
                <w:sz w:val="14"/>
              </w:rPr>
              <w:t>言語メニューでမြန်မာを選択する</w:t>
            </w:r>
          </w:p>
        </w:tc>
        <w:tc>
          <w:tcPr>
            <w:tcW w:type="dxa" w:w="1800"/>
            <w:vAlign w:val="top"/>
          </w:tcPr>
          <w:p>
            <w:pPr>
              <w:spacing w:after="40"/>
            </w:pPr>
            <w:r>
              <w:rPr>
                <w:rFonts w:ascii="Yu Gothic" w:hAnsi="Yu Gothic"/>
                <w:sz w:val="14"/>
              </w:rPr>
              <w:t>対応テキストがミャンマー語になり、文字の欠けや著しいレイアウト崩れがない。</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TS-019</w:t>
            </w:r>
          </w:p>
        </w:tc>
        <w:tc>
          <w:tcPr>
            <w:tcW w:type="dxa" w:w="1080"/>
            <w:vAlign w:val="top"/>
          </w:tcPr>
          <w:p>
            <w:pPr>
              <w:spacing w:after="40"/>
            </w:pPr>
            <w:r>
              <w:rPr>
                <w:rFonts w:ascii="Yu Gothic" w:hAnsi="Yu Gothic"/>
                <w:sz w:val="14"/>
              </w:rPr>
              <w:t>言語</w:t>
            </w:r>
          </w:p>
        </w:tc>
        <w:tc>
          <w:tcPr>
            <w:tcW w:type="dxa" w:w="1368"/>
            <w:vAlign w:val="top"/>
          </w:tcPr>
          <w:p>
            <w:pPr>
              <w:spacing w:after="40"/>
            </w:pPr>
            <w:r>
              <w:rPr>
                <w:rFonts w:ascii="Yu Gothic" w:hAnsi="Yu Gothic"/>
                <w:sz w:val="14"/>
              </w:rPr>
              <w:t>日本語へ戻す</w:t>
            </w:r>
          </w:p>
        </w:tc>
        <w:tc>
          <w:tcPr>
            <w:tcW w:type="dxa" w:w="1512"/>
            <w:vAlign w:val="top"/>
          </w:tcPr>
          <w:p>
            <w:pPr>
              <w:spacing w:after="40"/>
            </w:pPr>
            <w:r>
              <w:rPr>
                <w:rFonts w:ascii="Yu Gothic" w:hAnsi="Yu Gothic"/>
                <w:sz w:val="14"/>
              </w:rPr>
              <w:t>言語メニューで日本語を選択する</w:t>
            </w:r>
          </w:p>
        </w:tc>
        <w:tc>
          <w:tcPr>
            <w:tcW w:type="dxa" w:w="1800"/>
            <w:vAlign w:val="top"/>
          </w:tcPr>
          <w:p>
            <w:pPr>
              <w:spacing w:after="40"/>
            </w:pPr>
            <w:r>
              <w:rPr>
                <w:rFonts w:ascii="Yu Gothic" w:hAnsi="Yu Gothic"/>
                <w:sz w:val="14"/>
              </w:rPr>
              <w:t>対応テキストが日本語に戻る。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TS-020</w:t>
            </w:r>
          </w:p>
        </w:tc>
        <w:tc>
          <w:tcPr>
            <w:tcW w:type="dxa" w:w="1080"/>
            <w:vAlign w:val="top"/>
          </w:tcPr>
          <w:p>
            <w:pPr>
              <w:spacing w:after="40"/>
            </w:pPr>
            <w:r>
              <w:rPr>
                <w:rFonts w:ascii="Yu Gothic" w:hAnsi="Yu Gothic"/>
                <w:sz w:val="14"/>
              </w:rPr>
              <w:t>言語</w:t>
            </w:r>
          </w:p>
        </w:tc>
        <w:tc>
          <w:tcPr>
            <w:tcW w:type="dxa" w:w="1368"/>
            <w:vAlign w:val="top"/>
          </w:tcPr>
          <w:p>
            <w:pPr>
              <w:spacing w:after="40"/>
            </w:pPr>
            <w:r>
              <w:rPr>
                <w:rFonts w:ascii="Yu Gothic" w:hAnsi="Yu Gothic"/>
                <w:sz w:val="14"/>
              </w:rPr>
              <w:t>メニュー外クリック</w:t>
            </w:r>
          </w:p>
        </w:tc>
        <w:tc>
          <w:tcPr>
            <w:tcW w:type="dxa" w:w="1512"/>
            <w:vAlign w:val="top"/>
          </w:tcPr>
          <w:p>
            <w:pPr>
              <w:spacing w:after="40"/>
            </w:pPr>
            <w:r>
              <w:rPr>
                <w:rFonts w:ascii="Yu Gothic" w:hAnsi="Yu Gothic"/>
                <w:sz w:val="14"/>
              </w:rPr>
              <w:t>言語メニューを開き、メニュー外をクリックする</w:t>
            </w:r>
          </w:p>
        </w:tc>
        <w:tc>
          <w:tcPr>
            <w:tcW w:type="dxa" w:w="1800"/>
            <w:vAlign w:val="top"/>
          </w:tcPr>
          <w:p>
            <w:pPr>
              <w:spacing w:after="40"/>
            </w:pPr>
            <w:r>
              <w:rPr>
                <w:rFonts w:ascii="Yu Gothic" w:hAnsi="Yu Gothic"/>
                <w:sz w:val="14"/>
              </w:rPr>
              <w:t>言語メニューが閉じる。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TS-021</w:t>
            </w:r>
          </w:p>
        </w:tc>
        <w:tc>
          <w:tcPr>
            <w:tcW w:type="dxa" w:w="1080"/>
            <w:vAlign w:val="top"/>
          </w:tcPr>
          <w:p>
            <w:pPr>
              <w:spacing w:after="40"/>
            </w:pPr>
            <w:r>
              <w:rPr>
                <w:rFonts w:ascii="Yu Gothic" w:hAnsi="Yu Gothic"/>
                <w:sz w:val="14"/>
              </w:rPr>
              <w:t>言語</w:t>
            </w:r>
          </w:p>
        </w:tc>
        <w:tc>
          <w:tcPr>
            <w:tcW w:type="dxa" w:w="1368"/>
            <w:vAlign w:val="top"/>
          </w:tcPr>
          <w:p>
            <w:pPr>
              <w:spacing w:after="40"/>
            </w:pPr>
            <w:r>
              <w:rPr>
                <w:rFonts w:ascii="Yu Gothic" w:hAnsi="Yu Gothic"/>
                <w:sz w:val="14"/>
              </w:rPr>
              <w:t>Escキーで閉じる</w:t>
            </w:r>
          </w:p>
        </w:tc>
        <w:tc>
          <w:tcPr>
            <w:tcW w:type="dxa" w:w="1512"/>
            <w:vAlign w:val="top"/>
          </w:tcPr>
          <w:p>
            <w:pPr>
              <w:spacing w:after="40"/>
            </w:pPr>
            <w:r>
              <w:rPr>
                <w:rFonts w:ascii="Yu Gothic" w:hAnsi="Yu Gothic"/>
                <w:sz w:val="14"/>
              </w:rPr>
              <w:t>言語メニューを開き、Escキーを押す</w:t>
            </w:r>
          </w:p>
        </w:tc>
        <w:tc>
          <w:tcPr>
            <w:tcW w:type="dxa" w:w="1800"/>
            <w:vAlign w:val="top"/>
          </w:tcPr>
          <w:p>
            <w:pPr>
              <w:spacing w:after="40"/>
            </w:pPr>
            <w:r>
              <w:rPr>
                <w:rFonts w:ascii="Yu Gothic" w:hAnsi="Yu Gothic"/>
                <w:sz w:val="14"/>
              </w:rPr>
              <w:t>言語メニューが閉じる。</w:t>
            </w:r>
          </w:p>
        </w:tc>
        <w:tc>
          <w:tcPr>
            <w:tcW w:type="dxa" w:w="2376"/>
            <w:vAlign w:val="top"/>
          </w:tcPr>
          <w:p>
            <w:pPr>
              <w:spacing w:after="40"/>
            </w:pPr>
            <w:r>
              <w:rPr>
                <w:rFonts w:ascii="Yu Gothic" w:hAnsi="Yu Gothic"/>
                <w:sz w:val="14"/>
              </w:rPr>
              <w:t>低</w:t>
            </w:r>
          </w:p>
        </w:tc>
        <w:tc>
          <w:tcPr>
            <w:tcW w:type="dxa" w:w="648"/>
          </w:tcPr>
          <w:p/>
        </w:tc>
      </w:tr>
      <w:tr>
        <w:tc>
          <w:tcPr>
            <w:tcW w:type="dxa" w:w="893"/>
            <w:vAlign w:val="top"/>
          </w:tcPr>
          <w:p>
            <w:pPr>
              <w:spacing w:after="40"/>
            </w:pPr>
            <w:r>
              <w:rPr>
                <w:rFonts w:ascii="Yu Gothic" w:hAnsi="Yu Gothic"/>
                <w:sz w:val="14"/>
              </w:rPr>
              <w:t>TS-022</w:t>
            </w:r>
          </w:p>
        </w:tc>
        <w:tc>
          <w:tcPr>
            <w:tcW w:type="dxa" w:w="1080"/>
            <w:vAlign w:val="top"/>
          </w:tcPr>
          <w:p>
            <w:pPr>
              <w:spacing w:after="40"/>
            </w:pPr>
            <w:r>
              <w:rPr>
                <w:rFonts w:ascii="Yu Gothic" w:hAnsi="Yu Gothic"/>
                <w:sz w:val="14"/>
              </w:rPr>
              <w:t>言語</w:t>
            </w:r>
          </w:p>
        </w:tc>
        <w:tc>
          <w:tcPr>
            <w:tcW w:type="dxa" w:w="1368"/>
            <w:vAlign w:val="top"/>
          </w:tcPr>
          <w:p>
            <w:pPr>
              <w:spacing w:after="40"/>
            </w:pPr>
            <w:r>
              <w:rPr>
                <w:rFonts w:ascii="Yu Gothic" w:hAnsi="Yu Gothic"/>
                <w:sz w:val="14"/>
              </w:rPr>
              <w:t>言語設定の保存・初期値</w:t>
            </w:r>
          </w:p>
        </w:tc>
        <w:tc>
          <w:tcPr>
            <w:tcW w:type="dxa" w:w="1512"/>
            <w:vAlign w:val="top"/>
          </w:tcPr>
          <w:p>
            <w:pPr>
              <w:spacing w:after="40"/>
            </w:pPr>
            <w:r>
              <w:rPr>
                <w:rFonts w:ascii="Yu Gothic" w:hAnsi="Yu Gothic"/>
                <w:sz w:val="14"/>
              </w:rPr>
              <w:t>言語を変更してページを再読み込みする</w:t>
            </w:r>
          </w:p>
        </w:tc>
        <w:tc>
          <w:tcPr>
            <w:tcW w:type="dxa" w:w="1800"/>
            <w:vAlign w:val="top"/>
          </w:tcPr>
          <w:p>
            <w:pPr>
              <w:spacing w:after="40"/>
            </w:pPr>
            <w:r>
              <w:rPr>
                <w:rFonts w:ascii="Yu Gothic" w:hAnsi="Yu Gothic"/>
                <w:sz w:val="14"/>
              </w:rPr>
              <w:t>arcadeLangに保存済みの有効な言語があればその言語が初期表示に適用される。保存できない環境ではブラウザ言語などに応じて初期言語が選ばれる。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TS-023</w:t>
            </w:r>
          </w:p>
        </w:tc>
        <w:tc>
          <w:tcPr>
            <w:tcW w:type="dxa" w:w="1080"/>
            <w:vAlign w:val="top"/>
          </w:tcPr>
          <w:p>
            <w:pPr>
              <w:spacing w:after="40"/>
            </w:pPr>
            <w:r>
              <w:rPr>
                <w:rFonts w:ascii="Yu Gothic" w:hAnsi="Yu Gothic"/>
                <w:sz w:val="14"/>
              </w:rPr>
              <w:t>サウンド</w:t>
            </w:r>
          </w:p>
        </w:tc>
        <w:tc>
          <w:tcPr>
            <w:tcW w:type="dxa" w:w="1368"/>
            <w:vAlign w:val="top"/>
          </w:tcPr>
          <w:p>
            <w:pPr>
              <w:spacing w:after="40"/>
            </w:pPr>
            <w:r>
              <w:rPr>
                <w:rFonts w:ascii="Yu Gothic" w:hAnsi="Yu Gothic"/>
                <w:sz w:val="14"/>
              </w:rPr>
              <w:t>初回操作で音声開始</w:t>
            </w:r>
          </w:p>
        </w:tc>
        <w:tc>
          <w:tcPr>
            <w:tcW w:type="dxa" w:w="1512"/>
            <w:vAlign w:val="top"/>
          </w:tcPr>
          <w:p>
            <w:pPr>
              <w:spacing w:after="40"/>
            </w:pPr>
            <w:r>
              <w:rPr>
                <w:rFonts w:ascii="Yu Gothic" w:hAnsi="Yu Gothic"/>
                <w:sz w:val="14"/>
              </w:rPr>
              <w:t>ページを開き、画面をクリックまたはキー操作する</w:t>
            </w:r>
          </w:p>
        </w:tc>
        <w:tc>
          <w:tcPr>
            <w:tcW w:type="dxa" w:w="1800"/>
            <w:vAlign w:val="top"/>
          </w:tcPr>
          <w:p>
            <w:pPr>
              <w:spacing w:after="40"/>
            </w:pPr>
            <w:r>
              <w:rPr>
                <w:rFonts w:ascii="Yu Gothic" w:hAnsi="Yu Gothic"/>
                <w:sz w:val="14"/>
              </w:rPr>
              <w:t>ブラウザの自動再生制限に配慮し、ユーザー操作後にBGMが開始できる。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TS-024</w:t>
            </w:r>
          </w:p>
        </w:tc>
        <w:tc>
          <w:tcPr>
            <w:tcW w:type="dxa" w:w="1080"/>
            <w:vAlign w:val="top"/>
          </w:tcPr>
          <w:p>
            <w:pPr>
              <w:spacing w:after="40"/>
            </w:pPr>
            <w:r>
              <w:rPr>
                <w:rFonts w:ascii="Yu Gothic" w:hAnsi="Yu Gothic"/>
                <w:sz w:val="14"/>
              </w:rPr>
              <w:t>サウンド</w:t>
            </w:r>
          </w:p>
        </w:tc>
        <w:tc>
          <w:tcPr>
            <w:tcW w:type="dxa" w:w="1368"/>
            <w:vAlign w:val="top"/>
          </w:tcPr>
          <w:p>
            <w:pPr>
              <w:spacing w:after="40"/>
            </w:pPr>
            <w:r>
              <w:rPr>
                <w:rFonts w:ascii="Yu Gothic" w:hAnsi="Yu Gothic"/>
                <w:sz w:val="14"/>
              </w:rPr>
              <w:t>ミュート切替</w:t>
            </w:r>
          </w:p>
        </w:tc>
        <w:tc>
          <w:tcPr>
            <w:tcW w:type="dxa" w:w="1512"/>
            <w:vAlign w:val="top"/>
          </w:tcPr>
          <w:p>
            <w:pPr>
              <w:spacing w:after="40"/>
            </w:pPr>
            <w:r>
              <w:rPr>
                <w:rFonts w:ascii="Yu Gothic" w:hAnsi="Yu Gothic"/>
                <w:sz w:val="14"/>
              </w:rPr>
              <w:t>右上のサウンドボタンをクリックしてオン／オフを切り替える</w:t>
            </w:r>
          </w:p>
        </w:tc>
        <w:tc>
          <w:tcPr>
            <w:tcW w:type="dxa" w:w="1800"/>
            <w:vAlign w:val="top"/>
          </w:tcPr>
          <w:p>
            <w:pPr>
              <w:spacing w:after="40"/>
            </w:pPr>
            <w:r>
              <w:rPr>
                <w:rFonts w:ascii="Yu Gothic" w:hAnsi="Yu Gothic"/>
                <w:sz w:val="14"/>
              </w:rPr>
              <w:t>ボタン表示・アクセシビリティ状態と音声状態が一致し、ミュート中はBGMやメニュー効果音が鳴らない。</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TS-025</w:t>
            </w:r>
          </w:p>
        </w:tc>
        <w:tc>
          <w:tcPr>
            <w:tcW w:type="dxa" w:w="1080"/>
            <w:vAlign w:val="top"/>
          </w:tcPr>
          <w:p>
            <w:pPr>
              <w:spacing w:after="40"/>
            </w:pPr>
            <w:r>
              <w:rPr>
                <w:rFonts w:ascii="Yu Gothic" w:hAnsi="Yu Gothic"/>
                <w:sz w:val="14"/>
              </w:rPr>
              <w:t>サウンド</w:t>
            </w:r>
          </w:p>
        </w:tc>
        <w:tc>
          <w:tcPr>
            <w:tcW w:type="dxa" w:w="1368"/>
            <w:vAlign w:val="top"/>
          </w:tcPr>
          <w:p>
            <w:pPr>
              <w:spacing w:after="40"/>
            </w:pPr>
            <w:r>
              <w:rPr>
                <w:rFonts w:ascii="Yu Gothic" w:hAnsi="Yu Gothic"/>
                <w:sz w:val="14"/>
              </w:rPr>
              <w:t>ゲーム起動中のメニューBGM</w:t>
            </w:r>
          </w:p>
        </w:tc>
        <w:tc>
          <w:tcPr>
            <w:tcW w:type="dxa" w:w="1512"/>
            <w:vAlign w:val="top"/>
          </w:tcPr>
          <w:p>
            <w:pPr>
              <w:spacing w:after="40"/>
            </w:pPr>
            <w:r>
              <w:rPr>
                <w:rFonts w:ascii="Yu Gothic" w:hAnsi="Yu Gothic"/>
                <w:sz w:val="14"/>
              </w:rPr>
              <w:t>いずれかのゲームを起動する</w:t>
            </w:r>
          </w:p>
        </w:tc>
        <w:tc>
          <w:tcPr>
            <w:tcW w:type="dxa" w:w="1800"/>
            <w:vAlign w:val="top"/>
          </w:tcPr>
          <w:p>
            <w:pPr>
              <w:spacing w:after="40"/>
            </w:pPr>
            <w:r>
              <w:rPr>
                <w:rFonts w:ascii="Yu Gothic" w:hAnsi="Yu Gothic"/>
                <w:sz w:val="14"/>
              </w:rPr>
              <w:t>ゲーム起動時にメニューBGMが停止またはミュートされ、ゲーム画面でメニュー音が重ならない。</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TS-026</w:t>
            </w:r>
          </w:p>
        </w:tc>
        <w:tc>
          <w:tcPr>
            <w:tcW w:type="dxa" w:w="1080"/>
            <w:vAlign w:val="top"/>
          </w:tcPr>
          <w:p>
            <w:pPr>
              <w:spacing w:after="40"/>
            </w:pPr>
            <w:r>
              <w:rPr>
                <w:rFonts w:ascii="Yu Gothic" w:hAnsi="Yu Gothic"/>
                <w:sz w:val="14"/>
              </w:rPr>
              <w:t>サウンド</w:t>
            </w:r>
          </w:p>
        </w:tc>
        <w:tc>
          <w:tcPr>
            <w:tcW w:type="dxa" w:w="1368"/>
            <w:vAlign w:val="top"/>
          </w:tcPr>
          <w:p>
            <w:pPr>
              <w:spacing w:after="40"/>
            </w:pPr>
            <w:r>
              <w:rPr>
                <w:rFonts w:ascii="Yu Gothic" w:hAnsi="Yu Gothic"/>
                <w:sz w:val="14"/>
              </w:rPr>
              <w:t>タブ非表示・復帰</w:t>
            </w:r>
          </w:p>
        </w:tc>
        <w:tc>
          <w:tcPr>
            <w:tcW w:type="dxa" w:w="1512"/>
            <w:vAlign w:val="top"/>
          </w:tcPr>
          <w:p>
            <w:pPr>
              <w:spacing w:after="40"/>
            </w:pPr>
            <w:r>
              <w:rPr>
                <w:rFonts w:ascii="Yu Gothic" w:hAnsi="Yu Gothic"/>
                <w:sz w:val="14"/>
              </w:rPr>
              <w:t>音声再生中に別タブへ移動し、元のタブへ戻る</w:t>
            </w:r>
          </w:p>
        </w:tc>
        <w:tc>
          <w:tcPr>
            <w:tcW w:type="dxa" w:w="1800"/>
            <w:vAlign w:val="top"/>
          </w:tcPr>
          <w:p>
            <w:pPr>
              <w:spacing w:after="40"/>
            </w:pPr>
            <w:r>
              <w:rPr>
                <w:rFonts w:ascii="Yu Gothic" w:hAnsi="Yu Gothic"/>
                <w:sz w:val="14"/>
              </w:rPr>
              <w:t>ブラウザの表示状態に応じて音声再生が適切に停止・再開し、例外や音の重複が発生しない。</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TS-027</w:t>
            </w:r>
          </w:p>
        </w:tc>
        <w:tc>
          <w:tcPr>
            <w:tcW w:type="dxa" w:w="1080"/>
            <w:vAlign w:val="top"/>
          </w:tcPr>
          <w:p>
            <w:pPr>
              <w:spacing w:after="40"/>
            </w:pPr>
            <w:r>
              <w:rPr>
                <w:rFonts w:ascii="Yu Gothic" w:hAnsi="Yu Gothic"/>
                <w:sz w:val="14"/>
              </w:rPr>
              <w:t>テーマ</w:t>
            </w:r>
          </w:p>
        </w:tc>
        <w:tc>
          <w:tcPr>
            <w:tcW w:type="dxa" w:w="1368"/>
            <w:vAlign w:val="top"/>
          </w:tcPr>
          <w:p>
            <w:pPr>
              <w:spacing w:after="40"/>
            </w:pPr>
            <w:r>
              <w:rPr>
                <w:rFonts w:ascii="Yu Gothic" w:hAnsi="Yu Gothic"/>
                <w:sz w:val="14"/>
              </w:rPr>
              <w:t>ダーク／ライト切替</w:t>
            </w:r>
          </w:p>
        </w:tc>
        <w:tc>
          <w:tcPr>
            <w:tcW w:type="dxa" w:w="1512"/>
            <w:vAlign w:val="top"/>
          </w:tcPr>
          <w:p>
            <w:pPr>
              <w:spacing w:after="40"/>
            </w:pPr>
            <w:r>
              <w:rPr>
                <w:rFonts w:ascii="Yu Gothic" w:hAnsi="Yu Gothic"/>
                <w:sz w:val="14"/>
              </w:rPr>
              <w:t>画面にテーマ切替コントロールが表示される場合、両方のテーマを順に選択する</w:t>
            </w:r>
          </w:p>
        </w:tc>
        <w:tc>
          <w:tcPr>
            <w:tcW w:type="dxa" w:w="1800"/>
            <w:vAlign w:val="top"/>
          </w:tcPr>
          <w:p>
            <w:pPr>
              <w:spacing w:after="40"/>
            </w:pPr>
            <w:r>
              <w:rPr>
                <w:rFonts w:ascii="Yu Gothic" w:hAnsi="Yu Gothic"/>
                <w:sz w:val="14"/>
              </w:rPr>
              <w:t>ダーク／ライトの配色が切り替わり、文字・ボタンの視認性が保たれる。※HTML上のテーマ切替UIの表示・動作は実機確認する。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TS-028</w:t>
            </w:r>
          </w:p>
        </w:tc>
        <w:tc>
          <w:tcPr>
            <w:tcW w:type="dxa" w:w="1080"/>
            <w:vAlign w:val="top"/>
          </w:tcPr>
          <w:p>
            <w:pPr>
              <w:spacing w:after="40"/>
            </w:pPr>
            <w:r>
              <w:rPr>
                <w:rFonts w:ascii="Yu Gothic" w:hAnsi="Yu Gothic"/>
                <w:sz w:val="14"/>
              </w:rPr>
              <w:t>レスポンシブ</w:t>
            </w:r>
          </w:p>
        </w:tc>
        <w:tc>
          <w:tcPr>
            <w:tcW w:type="dxa" w:w="1368"/>
            <w:vAlign w:val="top"/>
          </w:tcPr>
          <w:p>
            <w:pPr>
              <w:spacing w:after="40"/>
            </w:pPr>
            <w:r>
              <w:rPr>
                <w:rFonts w:ascii="Yu Gothic" w:hAnsi="Yu Gothic"/>
                <w:sz w:val="14"/>
              </w:rPr>
              <w:t>狭い画面</w:t>
            </w:r>
          </w:p>
        </w:tc>
        <w:tc>
          <w:tcPr>
            <w:tcW w:type="dxa" w:w="1512"/>
            <w:vAlign w:val="top"/>
          </w:tcPr>
          <w:p>
            <w:pPr>
              <w:spacing w:after="40"/>
            </w:pPr>
            <w:r>
              <w:rPr>
                <w:rFonts w:ascii="Yu Gothic" w:hAnsi="Yu Gothic"/>
                <w:sz w:val="14"/>
              </w:rPr>
              <w:t>幅320〜400px程度のビューポートでタイトル・選択画面を確認する</w:t>
            </w:r>
          </w:p>
        </w:tc>
        <w:tc>
          <w:tcPr>
            <w:tcW w:type="dxa" w:w="1800"/>
            <w:vAlign w:val="top"/>
          </w:tcPr>
          <w:p>
            <w:pPr>
              <w:spacing w:after="40"/>
            </w:pPr>
            <w:r>
              <w:rPr>
                <w:rFonts w:ascii="Yu Gothic" w:hAnsi="Yu Gothic"/>
                <w:sz w:val="14"/>
              </w:rPr>
              <w:t>主要テキストやボタンが重ならず、横方向の不要なスクロールが発生しない。</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TS-029</w:t>
            </w:r>
          </w:p>
        </w:tc>
        <w:tc>
          <w:tcPr>
            <w:tcW w:type="dxa" w:w="1080"/>
            <w:vAlign w:val="top"/>
          </w:tcPr>
          <w:p>
            <w:pPr>
              <w:spacing w:after="40"/>
            </w:pPr>
            <w:r>
              <w:rPr>
                <w:rFonts w:ascii="Yu Gothic" w:hAnsi="Yu Gothic"/>
                <w:sz w:val="14"/>
              </w:rPr>
              <w:t>レスポンシブ</w:t>
            </w:r>
          </w:p>
        </w:tc>
        <w:tc>
          <w:tcPr>
            <w:tcW w:type="dxa" w:w="1368"/>
            <w:vAlign w:val="top"/>
          </w:tcPr>
          <w:p>
            <w:pPr>
              <w:spacing w:after="40"/>
            </w:pPr>
            <w:r>
              <w:rPr>
                <w:rFonts w:ascii="Yu Gothic" w:hAnsi="Yu Gothic"/>
                <w:sz w:val="14"/>
              </w:rPr>
              <w:t>デスクトップ画面</w:t>
            </w:r>
          </w:p>
        </w:tc>
        <w:tc>
          <w:tcPr>
            <w:tcW w:type="dxa" w:w="1512"/>
            <w:vAlign w:val="top"/>
          </w:tcPr>
          <w:p>
            <w:pPr>
              <w:spacing w:after="40"/>
            </w:pPr>
            <w:r>
              <w:rPr>
                <w:rFonts w:ascii="Yu Gothic" w:hAnsi="Yu Gothic"/>
                <w:sz w:val="14"/>
              </w:rPr>
              <w:t>幅700px以上のビューポートで表示する</w:t>
            </w:r>
          </w:p>
        </w:tc>
        <w:tc>
          <w:tcPr>
            <w:tcW w:type="dxa" w:w="1800"/>
            <w:vAlign w:val="top"/>
          </w:tcPr>
          <w:p>
            <w:pPr>
              <w:spacing w:after="40"/>
            </w:pPr>
            <w:r>
              <w:rPr>
                <w:rFonts w:ascii="Yu Gothic" w:hAnsi="Yu Gothic"/>
                <w:sz w:val="14"/>
              </w:rPr>
              <w:t>コンテンツが中央に配置され、画面サイズに応じた余白が適用される。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TS-030</w:t>
            </w:r>
          </w:p>
        </w:tc>
        <w:tc>
          <w:tcPr>
            <w:tcW w:type="dxa" w:w="1080"/>
            <w:vAlign w:val="top"/>
          </w:tcPr>
          <w:p>
            <w:pPr>
              <w:spacing w:after="40"/>
            </w:pPr>
            <w:r>
              <w:rPr>
                <w:rFonts w:ascii="Yu Gothic" w:hAnsi="Yu Gothic"/>
                <w:sz w:val="14"/>
              </w:rPr>
              <w:t>レスポンシブ</w:t>
            </w:r>
          </w:p>
        </w:tc>
        <w:tc>
          <w:tcPr>
            <w:tcW w:type="dxa" w:w="1368"/>
            <w:vAlign w:val="top"/>
          </w:tcPr>
          <w:p>
            <w:pPr>
              <w:spacing w:after="40"/>
            </w:pPr>
            <w:r>
              <w:rPr>
                <w:rFonts w:ascii="Yu Gothic" w:hAnsi="Yu Gothic"/>
                <w:sz w:val="14"/>
              </w:rPr>
              <w:t>画面回転・リサイズ</w:t>
            </w:r>
          </w:p>
        </w:tc>
        <w:tc>
          <w:tcPr>
            <w:tcW w:type="dxa" w:w="1512"/>
            <w:vAlign w:val="top"/>
          </w:tcPr>
          <w:p>
            <w:pPr>
              <w:spacing w:after="40"/>
            </w:pPr>
            <w:r>
              <w:rPr>
                <w:rFonts w:ascii="Yu Gothic" w:hAnsi="Yu Gothic"/>
                <w:sz w:val="14"/>
              </w:rPr>
              <w:t>導入演出中にブラウザサイズを変更する</w:t>
            </w:r>
          </w:p>
        </w:tc>
        <w:tc>
          <w:tcPr>
            <w:tcW w:type="dxa" w:w="1800"/>
            <w:vAlign w:val="top"/>
          </w:tcPr>
          <w:p>
            <w:pPr>
              <w:spacing w:after="40"/>
            </w:pPr>
            <w:r>
              <w:rPr>
                <w:rFonts w:ascii="Yu Gothic" w:hAnsi="Yu Gothic"/>
                <w:sz w:val="14"/>
              </w:rPr>
              <w:t>導入演出のキャンバスが再調整され、表示崩れやスクリプトエラーが発生しない。</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TS-031</w:t>
            </w:r>
          </w:p>
        </w:tc>
        <w:tc>
          <w:tcPr>
            <w:tcW w:type="dxa" w:w="1080"/>
            <w:vAlign w:val="top"/>
          </w:tcPr>
          <w:p>
            <w:pPr>
              <w:spacing w:after="40"/>
            </w:pPr>
            <w:r>
              <w:rPr>
                <w:rFonts w:ascii="Yu Gothic" w:hAnsi="Yu Gothic"/>
                <w:sz w:val="14"/>
              </w:rPr>
              <w:t>操作性</w:t>
            </w:r>
          </w:p>
        </w:tc>
        <w:tc>
          <w:tcPr>
            <w:tcW w:type="dxa" w:w="1368"/>
            <w:vAlign w:val="top"/>
          </w:tcPr>
          <w:p>
            <w:pPr>
              <w:spacing w:after="40"/>
            </w:pPr>
            <w:r>
              <w:rPr>
                <w:rFonts w:ascii="Yu Gothic" w:hAnsi="Yu Gothic"/>
                <w:sz w:val="14"/>
              </w:rPr>
              <w:t>キーボードフォーカス</w:t>
            </w:r>
          </w:p>
        </w:tc>
        <w:tc>
          <w:tcPr>
            <w:tcW w:type="dxa" w:w="1512"/>
            <w:vAlign w:val="top"/>
          </w:tcPr>
          <w:p>
            <w:pPr>
              <w:spacing w:after="40"/>
            </w:pPr>
            <w:r>
              <w:rPr>
                <w:rFonts w:ascii="Yu Gothic" w:hAnsi="Yu Gothic"/>
                <w:sz w:val="14"/>
              </w:rPr>
              <w:t>Tabキーでボタン類を順に移動し、Enter/Spaceで操作する</w:t>
            </w:r>
          </w:p>
        </w:tc>
        <w:tc>
          <w:tcPr>
            <w:tcW w:type="dxa" w:w="1800"/>
            <w:vAlign w:val="top"/>
          </w:tcPr>
          <w:p>
            <w:pPr>
              <w:spacing w:after="40"/>
            </w:pPr>
            <w:r>
              <w:rPr>
                <w:rFonts w:ascii="Yu Gothic" w:hAnsi="Yu Gothic"/>
                <w:sz w:val="14"/>
              </w:rPr>
              <w:t>フォーカス位置が視認でき、主要ボタンをキーボードで操作できる。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TS-032</w:t>
            </w:r>
          </w:p>
        </w:tc>
        <w:tc>
          <w:tcPr>
            <w:tcW w:type="dxa" w:w="1080"/>
            <w:vAlign w:val="top"/>
          </w:tcPr>
          <w:p>
            <w:pPr>
              <w:spacing w:after="40"/>
            </w:pPr>
            <w:r>
              <w:rPr>
                <w:rFonts w:ascii="Yu Gothic" w:hAnsi="Yu Gothic"/>
                <w:sz w:val="14"/>
              </w:rPr>
              <w:t>操作性</w:t>
            </w:r>
          </w:p>
        </w:tc>
        <w:tc>
          <w:tcPr>
            <w:tcW w:type="dxa" w:w="1368"/>
            <w:vAlign w:val="top"/>
          </w:tcPr>
          <w:p>
            <w:pPr>
              <w:spacing w:after="40"/>
            </w:pPr>
            <w:r>
              <w:rPr>
                <w:rFonts w:ascii="Yu Gothic" w:hAnsi="Yu Gothic"/>
                <w:sz w:val="14"/>
              </w:rPr>
              <w:t>連続クリック</w:t>
            </w:r>
          </w:p>
        </w:tc>
        <w:tc>
          <w:tcPr>
            <w:tcW w:type="dxa" w:w="1512"/>
            <w:vAlign w:val="top"/>
          </w:tcPr>
          <w:p>
            <w:pPr>
              <w:spacing w:after="40"/>
            </w:pPr>
            <w:r>
              <w:rPr>
                <w:rFonts w:ascii="Yu Gothic" w:hAnsi="Yu Gothic"/>
                <w:sz w:val="14"/>
              </w:rPr>
              <w:t>ゲームスタートやゲームカードを短時間に連続クリックする</w:t>
            </w:r>
          </w:p>
        </w:tc>
        <w:tc>
          <w:tcPr>
            <w:tcW w:type="dxa" w:w="1800"/>
            <w:vAlign w:val="top"/>
          </w:tcPr>
          <w:p>
            <w:pPr>
              <w:spacing w:after="40"/>
            </w:pPr>
            <w:r>
              <w:rPr>
                <w:rFonts w:ascii="Yu Gothic" w:hAnsi="Yu Gothic"/>
                <w:sz w:val="14"/>
              </w:rPr>
              <w:t>画面遷移が多重実行されず、導入演出やゲーム起動が重複しない。</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TS-033</w:t>
            </w:r>
          </w:p>
        </w:tc>
        <w:tc>
          <w:tcPr>
            <w:tcW w:type="dxa" w:w="1080"/>
            <w:vAlign w:val="top"/>
          </w:tcPr>
          <w:p>
            <w:pPr>
              <w:spacing w:after="40"/>
            </w:pPr>
            <w:r>
              <w:rPr>
                <w:rFonts w:ascii="Yu Gothic" w:hAnsi="Yu Gothic"/>
                <w:sz w:val="14"/>
              </w:rPr>
              <w:t>待機演出</w:t>
            </w:r>
          </w:p>
        </w:tc>
        <w:tc>
          <w:tcPr>
            <w:tcW w:type="dxa" w:w="1368"/>
            <w:vAlign w:val="top"/>
          </w:tcPr>
          <w:p>
            <w:pPr>
              <w:spacing w:after="40"/>
            </w:pPr>
            <w:r>
              <w:rPr>
                <w:rFonts w:ascii="Yu Gothic" w:hAnsi="Yu Gothic"/>
                <w:sz w:val="14"/>
              </w:rPr>
              <w:t>無操作時のアトラクト</w:t>
            </w:r>
          </w:p>
        </w:tc>
        <w:tc>
          <w:tcPr>
            <w:tcW w:type="dxa" w:w="1512"/>
            <w:vAlign w:val="top"/>
          </w:tcPr>
          <w:p>
            <w:pPr>
              <w:spacing w:after="40"/>
            </w:pPr>
            <w:r>
              <w:rPr>
                <w:rFonts w:ascii="Yu Gothic" w:hAnsi="Yu Gothic"/>
                <w:sz w:val="14"/>
              </w:rPr>
              <w:t>タイトル画面で操作せず7秒以上待つ</w:t>
            </w:r>
          </w:p>
        </w:tc>
        <w:tc>
          <w:tcPr>
            <w:tcW w:type="dxa" w:w="1800"/>
            <w:vAlign w:val="top"/>
          </w:tcPr>
          <w:p>
            <w:pPr>
              <w:spacing w:after="40"/>
            </w:pPr>
            <w:r>
              <w:rPr>
                <w:rFonts w:ascii="Yu Gothic" w:hAnsi="Yu Gothic"/>
                <w:sz w:val="14"/>
              </w:rPr>
              <w:t>スタートボタンの呼び込み演出とフラッシュが動作する。以後、所定間隔で再発生する。</w:t>
            </w:r>
          </w:p>
        </w:tc>
        <w:tc>
          <w:tcPr>
            <w:tcW w:type="dxa" w:w="2376"/>
            <w:vAlign w:val="top"/>
          </w:tcPr>
          <w:p>
            <w:pPr>
              <w:spacing w:after="40"/>
            </w:pPr>
            <w:r>
              <w:rPr>
                <w:rFonts w:ascii="Yu Gothic" w:hAnsi="Yu Gothic"/>
                <w:sz w:val="14"/>
              </w:rPr>
              <w:t>低</w:t>
            </w:r>
          </w:p>
        </w:tc>
        <w:tc>
          <w:tcPr>
            <w:tcW w:type="dxa" w:w="648"/>
          </w:tcPr>
          <w:p/>
        </w:tc>
      </w:tr>
      <w:tr>
        <w:tc>
          <w:tcPr>
            <w:tcW w:type="dxa" w:w="893"/>
            <w:vAlign w:val="top"/>
          </w:tcPr>
          <w:p>
            <w:pPr>
              <w:spacing w:after="40"/>
            </w:pPr>
            <w:r>
              <w:rPr>
                <w:rFonts w:ascii="Yu Gothic" w:hAnsi="Yu Gothic"/>
                <w:sz w:val="14"/>
              </w:rPr>
              <w:t>TS-034</w:t>
            </w:r>
          </w:p>
        </w:tc>
        <w:tc>
          <w:tcPr>
            <w:tcW w:type="dxa" w:w="1080"/>
            <w:vAlign w:val="top"/>
          </w:tcPr>
          <w:p>
            <w:pPr>
              <w:spacing w:after="40"/>
            </w:pPr>
            <w:r>
              <w:rPr>
                <w:rFonts w:ascii="Yu Gothic" w:hAnsi="Yu Gothic"/>
                <w:sz w:val="14"/>
              </w:rPr>
              <w:t>待機演出</w:t>
            </w:r>
          </w:p>
        </w:tc>
        <w:tc>
          <w:tcPr>
            <w:tcW w:type="dxa" w:w="1368"/>
            <w:vAlign w:val="top"/>
          </w:tcPr>
          <w:p>
            <w:pPr>
              <w:spacing w:after="40"/>
            </w:pPr>
            <w:r>
              <w:rPr>
                <w:rFonts w:ascii="Yu Gothic" w:hAnsi="Yu Gothic"/>
                <w:sz w:val="14"/>
              </w:rPr>
              <w:t>操作後のアトラクト抑制</w:t>
            </w:r>
          </w:p>
        </w:tc>
        <w:tc>
          <w:tcPr>
            <w:tcW w:type="dxa" w:w="1512"/>
            <w:vAlign w:val="top"/>
          </w:tcPr>
          <w:p>
            <w:pPr>
              <w:spacing w:after="40"/>
            </w:pPr>
            <w:r>
              <w:rPr>
                <w:rFonts w:ascii="Yu Gothic" w:hAnsi="Yu Gothic"/>
                <w:sz w:val="14"/>
              </w:rPr>
              <w:t>タイトル画面でポインター移動・クリック・キー操作を行う</w:t>
            </w:r>
          </w:p>
        </w:tc>
        <w:tc>
          <w:tcPr>
            <w:tcW w:type="dxa" w:w="1800"/>
            <w:vAlign w:val="top"/>
          </w:tcPr>
          <w:p>
            <w:pPr>
              <w:spacing w:after="40"/>
            </w:pPr>
            <w:r>
              <w:rPr>
                <w:rFonts w:ascii="Yu Gothic" w:hAnsi="Yu Gothic"/>
                <w:sz w:val="14"/>
              </w:rPr>
              <w:t>操作が無操作時間として記録され、直後に呼び込み演出が不適切に発生しない。</w:t>
            </w:r>
          </w:p>
        </w:tc>
        <w:tc>
          <w:tcPr>
            <w:tcW w:type="dxa" w:w="2376"/>
            <w:vAlign w:val="top"/>
          </w:tcPr>
          <w:p>
            <w:pPr>
              <w:spacing w:after="40"/>
            </w:pPr>
            <w:r>
              <w:rPr>
                <w:rFonts w:ascii="Yu Gothic" w:hAnsi="Yu Gothic"/>
                <w:sz w:val="14"/>
              </w:rPr>
              <w:t>低</w:t>
            </w:r>
          </w:p>
        </w:tc>
        <w:tc>
          <w:tcPr>
            <w:tcW w:type="dxa" w:w="648"/>
          </w:tcPr>
          <w:p/>
        </w:tc>
      </w:tr>
      <w:tr>
        <w:tc>
          <w:tcPr>
            <w:tcW w:type="dxa" w:w="893"/>
            <w:vAlign w:val="top"/>
          </w:tcPr>
          <w:p>
            <w:pPr>
              <w:spacing w:after="40"/>
            </w:pPr>
            <w:r>
              <w:rPr>
                <w:rFonts w:ascii="Yu Gothic" w:hAnsi="Yu Gothic"/>
                <w:sz w:val="14"/>
              </w:rPr>
              <w:t>TS-035</w:t>
            </w:r>
          </w:p>
        </w:tc>
        <w:tc>
          <w:tcPr>
            <w:tcW w:type="dxa" w:w="1080"/>
            <w:vAlign w:val="top"/>
          </w:tcPr>
          <w:p>
            <w:pPr>
              <w:spacing w:after="40"/>
            </w:pPr>
            <w:r>
              <w:rPr>
                <w:rFonts w:ascii="Yu Gothic" w:hAnsi="Yu Gothic"/>
                <w:sz w:val="14"/>
              </w:rPr>
              <w:t>Space Shooter</w:t>
            </w:r>
          </w:p>
        </w:tc>
        <w:tc>
          <w:tcPr>
            <w:tcW w:type="dxa" w:w="1368"/>
            <w:vAlign w:val="top"/>
          </w:tcPr>
          <w:p>
            <w:pPr>
              <w:spacing w:after="40"/>
            </w:pPr>
            <w:r>
              <w:rPr>
                <w:rFonts w:ascii="Yu Gothic" w:hAnsi="Yu Gothic"/>
                <w:sz w:val="14"/>
              </w:rPr>
              <w:t>基本操作・ゲーム進行</w:t>
            </w:r>
          </w:p>
        </w:tc>
        <w:tc>
          <w:tcPr>
            <w:tcW w:type="dxa" w:w="1512"/>
            <w:vAlign w:val="top"/>
          </w:tcPr>
          <w:p>
            <w:pPr>
              <w:spacing w:after="40"/>
            </w:pPr>
            <w:r>
              <w:rPr>
                <w:rFonts w:ascii="Yu Gothic" w:hAnsi="Yu Gothic"/>
                <w:sz w:val="14"/>
              </w:rPr>
              <w:t>Space Shooterを起動し、画面内の案内に従って移動・射撃する</w:t>
            </w:r>
          </w:p>
        </w:tc>
        <w:tc>
          <w:tcPr>
            <w:tcW w:type="dxa" w:w="1800"/>
            <w:vAlign w:val="top"/>
          </w:tcPr>
          <w:p>
            <w:pPr>
              <w:spacing w:after="40"/>
            </w:pPr>
            <w:r>
              <w:rPr>
                <w:rFonts w:ascii="Yu Gothic" w:hAnsi="Yu Gothic"/>
                <w:sz w:val="14"/>
              </w:rPr>
              <w:t>プレイヤー移動、射撃、敵・弾の描画、スコアやシールド表示など、ゲーム内に実装された基本機能が操作に応じて更新される。詳細な数値は別途ゲーム仕様に照合する。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TS-036</w:t>
            </w:r>
          </w:p>
        </w:tc>
        <w:tc>
          <w:tcPr>
            <w:tcW w:type="dxa" w:w="1080"/>
            <w:vAlign w:val="top"/>
          </w:tcPr>
          <w:p>
            <w:pPr>
              <w:spacing w:after="40"/>
            </w:pPr>
            <w:r>
              <w:rPr>
                <w:rFonts w:ascii="Yu Gothic" w:hAnsi="Yu Gothic"/>
                <w:sz w:val="14"/>
              </w:rPr>
              <w:t>Space Shooter</w:t>
            </w:r>
          </w:p>
        </w:tc>
        <w:tc>
          <w:tcPr>
            <w:tcW w:type="dxa" w:w="1368"/>
            <w:vAlign w:val="top"/>
          </w:tcPr>
          <w:p>
            <w:pPr>
              <w:spacing w:after="40"/>
            </w:pPr>
            <w:r>
              <w:rPr>
                <w:rFonts w:ascii="Yu Gothic" w:hAnsi="Yu Gothic"/>
                <w:sz w:val="14"/>
              </w:rPr>
              <w:t>ダメージ・終了条件</w:t>
            </w:r>
          </w:p>
        </w:tc>
        <w:tc>
          <w:tcPr>
            <w:tcW w:type="dxa" w:w="1512"/>
            <w:vAlign w:val="top"/>
          </w:tcPr>
          <w:p>
            <w:pPr>
              <w:spacing w:after="40"/>
            </w:pPr>
            <w:r>
              <w:rPr>
                <w:rFonts w:ascii="Yu Gothic" w:hAnsi="Yu Gothic"/>
                <w:sz w:val="14"/>
              </w:rPr>
              <w:t>ゲーム中に敵弾などへ接触する</w:t>
            </w:r>
          </w:p>
        </w:tc>
        <w:tc>
          <w:tcPr>
            <w:tcW w:type="dxa" w:w="1800"/>
            <w:vAlign w:val="top"/>
          </w:tcPr>
          <w:p>
            <w:pPr>
              <w:spacing w:after="40"/>
            </w:pPr>
            <w:r>
              <w:rPr>
                <w:rFonts w:ascii="Yu Gothic" w:hAnsi="Yu Gothic"/>
                <w:sz w:val="14"/>
              </w:rPr>
              <w:t>シールド／HP等のダメージ表示が実装仕様どおり更新され、終了条件に達した際は終了状態が表示される。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TS-037</w:t>
            </w:r>
          </w:p>
        </w:tc>
        <w:tc>
          <w:tcPr>
            <w:tcW w:type="dxa" w:w="1080"/>
            <w:vAlign w:val="top"/>
          </w:tcPr>
          <w:p>
            <w:pPr>
              <w:spacing w:after="40"/>
            </w:pPr>
            <w:r>
              <w:rPr>
                <w:rFonts w:ascii="Yu Gothic" w:hAnsi="Yu Gothic"/>
                <w:sz w:val="14"/>
              </w:rPr>
              <w:t>Space Shooter</w:t>
            </w:r>
          </w:p>
        </w:tc>
        <w:tc>
          <w:tcPr>
            <w:tcW w:type="dxa" w:w="1368"/>
            <w:vAlign w:val="top"/>
          </w:tcPr>
          <w:p>
            <w:pPr>
              <w:spacing w:after="40"/>
            </w:pPr>
            <w:r>
              <w:rPr>
                <w:rFonts w:ascii="Yu Gothic" w:hAnsi="Yu Gothic"/>
                <w:sz w:val="14"/>
              </w:rPr>
              <w:t>ステージ選択・ボス等</w:t>
            </w:r>
          </w:p>
        </w:tc>
        <w:tc>
          <w:tcPr>
            <w:tcW w:type="dxa" w:w="1512"/>
            <w:vAlign w:val="top"/>
          </w:tcPr>
          <w:p>
            <w:pPr>
              <w:spacing w:after="40"/>
            </w:pPr>
            <w:r>
              <w:rPr>
                <w:rFonts w:ascii="Yu Gothic" w:hAnsi="Yu Gothic"/>
                <w:sz w:val="14"/>
              </w:rPr>
              <w:t>ゲーム内のステージ選択を操作し、各ステージをプレイする</w:t>
            </w:r>
          </w:p>
        </w:tc>
        <w:tc>
          <w:tcPr>
            <w:tcW w:type="dxa" w:w="1800"/>
            <w:vAlign w:val="top"/>
          </w:tcPr>
          <w:p>
            <w:pPr>
              <w:spacing w:after="40"/>
            </w:pPr>
            <w:r>
              <w:rPr>
                <w:rFonts w:ascii="Yu Gothic" w:hAnsi="Yu Gothic"/>
                <w:sz w:val="14"/>
              </w:rPr>
              <w:t>ステージ選択、敵・アイテム・ボスなど表示される機能が選択・進行に応じて動作する。各条件・数値はゲーム内仕様と照合する。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TS-038</w:t>
            </w:r>
          </w:p>
        </w:tc>
        <w:tc>
          <w:tcPr>
            <w:tcW w:type="dxa" w:w="1080"/>
            <w:vAlign w:val="top"/>
          </w:tcPr>
          <w:p>
            <w:pPr>
              <w:spacing w:after="40"/>
            </w:pPr>
            <w:r>
              <w:rPr>
                <w:rFonts w:ascii="Yu Gothic" w:hAnsi="Yu Gothic"/>
                <w:sz w:val="14"/>
              </w:rPr>
              <w:t>Card Matching</w:t>
            </w:r>
          </w:p>
        </w:tc>
        <w:tc>
          <w:tcPr>
            <w:tcW w:type="dxa" w:w="1368"/>
            <w:vAlign w:val="top"/>
          </w:tcPr>
          <w:p>
            <w:pPr>
              <w:spacing w:after="40"/>
            </w:pPr>
            <w:r>
              <w:rPr>
                <w:rFonts w:ascii="Yu Gothic" w:hAnsi="Yu Gothic"/>
                <w:sz w:val="14"/>
              </w:rPr>
              <w:t>カードをめくる</w:t>
            </w:r>
          </w:p>
        </w:tc>
        <w:tc>
          <w:tcPr>
            <w:tcW w:type="dxa" w:w="1512"/>
            <w:vAlign w:val="top"/>
          </w:tcPr>
          <w:p>
            <w:pPr>
              <w:spacing w:after="40"/>
            </w:pPr>
            <w:r>
              <w:rPr>
                <w:rFonts w:ascii="Yu Gothic" w:hAnsi="Yu Gothic"/>
                <w:sz w:val="14"/>
              </w:rPr>
              <w:t>Card Matchingを起動し、カードを2枚選択する</w:t>
            </w:r>
          </w:p>
        </w:tc>
        <w:tc>
          <w:tcPr>
            <w:tcW w:type="dxa" w:w="1800"/>
            <w:vAlign w:val="top"/>
          </w:tcPr>
          <w:p>
            <w:pPr>
              <w:spacing w:after="40"/>
            </w:pPr>
            <w:r>
              <w:rPr>
                <w:rFonts w:ascii="Yu Gothic" w:hAnsi="Yu Gothic"/>
                <w:sz w:val="14"/>
              </w:rPr>
              <w:t>選択したカードが表になり、同じ絵柄かどうかの判定が行われる。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TS-039</w:t>
            </w:r>
          </w:p>
        </w:tc>
        <w:tc>
          <w:tcPr>
            <w:tcW w:type="dxa" w:w="1080"/>
            <w:vAlign w:val="top"/>
          </w:tcPr>
          <w:p>
            <w:pPr>
              <w:spacing w:after="40"/>
            </w:pPr>
            <w:r>
              <w:rPr>
                <w:rFonts w:ascii="Yu Gothic" w:hAnsi="Yu Gothic"/>
                <w:sz w:val="14"/>
              </w:rPr>
              <w:t>Card Matching</w:t>
            </w:r>
          </w:p>
        </w:tc>
        <w:tc>
          <w:tcPr>
            <w:tcW w:type="dxa" w:w="1368"/>
            <w:vAlign w:val="top"/>
          </w:tcPr>
          <w:p>
            <w:pPr>
              <w:spacing w:after="40"/>
            </w:pPr>
            <w:r>
              <w:rPr>
                <w:rFonts w:ascii="Yu Gothic" w:hAnsi="Yu Gothic"/>
                <w:sz w:val="14"/>
              </w:rPr>
              <w:t>一致ペア</w:t>
            </w:r>
          </w:p>
        </w:tc>
        <w:tc>
          <w:tcPr>
            <w:tcW w:type="dxa" w:w="1512"/>
            <w:vAlign w:val="top"/>
          </w:tcPr>
          <w:p>
            <w:pPr>
              <w:spacing w:after="40"/>
            </w:pPr>
            <w:r>
              <w:rPr>
                <w:rFonts w:ascii="Yu Gothic" w:hAnsi="Yu Gothic"/>
                <w:sz w:val="14"/>
              </w:rPr>
              <w:t>同じ絵柄のカードを2枚選択する</w:t>
            </w:r>
          </w:p>
        </w:tc>
        <w:tc>
          <w:tcPr>
            <w:tcW w:type="dxa" w:w="1800"/>
            <w:vAlign w:val="top"/>
          </w:tcPr>
          <w:p>
            <w:pPr>
              <w:spacing w:after="40"/>
            </w:pPr>
            <w:r>
              <w:rPr>
                <w:rFonts w:ascii="Yu Gothic" w:hAnsi="Yu Gothic"/>
                <w:sz w:val="14"/>
              </w:rPr>
              <w:t>一致として扱われ、ペアが保持される／一致状態が表示される。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TS-040</w:t>
            </w:r>
          </w:p>
        </w:tc>
        <w:tc>
          <w:tcPr>
            <w:tcW w:type="dxa" w:w="1080"/>
            <w:vAlign w:val="top"/>
          </w:tcPr>
          <w:p>
            <w:pPr>
              <w:spacing w:after="40"/>
            </w:pPr>
            <w:r>
              <w:rPr>
                <w:rFonts w:ascii="Yu Gothic" w:hAnsi="Yu Gothic"/>
                <w:sz w:val="14"/>
              </w:rPr>
              <w:t>Card Matching</w:t>
            </w:r>
          </w:p>
        </w:tc>
        <w:tc>
          <w:tcPr>
            <w:tcW w:type="dxa" w:w="1368"/>
            <w:vAlign w:val="top"/>
          </w:tcPr>
          <w:p>
            <w:pPr>
              <w:spacing w:after="40"/>
            </w:pPr>
            <w:r>
              <w:rPr>
                <w:rFonts w:ascii="Yu Gothic" w:hAnsi="Yu Gothic"/>
                <w:sz w:val="14"/>
              </w:rPr>
              <w:t>不一致ペア</w:t>
            </w:r>
          </w:p>
        </w:tc>
        <w:tc>
          <w:tcPr>
            <w:tcW w:type="dxa" w:w="1512"/>
            <w:vAlign w:val="top"/>
          </w:tcPr>
          <w:p>
            <w:pPr>
              <w:spacing w:after="40"/>
            </w:pPr>
            <w:r>
              <w:rPr>
                <w:rFonts w:ascii="Yu Gothic" w:hAnsi="Yu Gothic"/>
                <w:sz w:val="14"/>
              </w:rPr>
              <w:t>異なる絵柄のカードを2枚選択する</w:t>
            </w:r>
          </w:p>
        </w:tc>
        <w:tc>
          <w:tcPr>
            <w:tcW w:type="dxa" w:w="1800"/>
            <w:vAlign w:val="top"/>
          </w:tcPr>
          <w:p>
            <w:pPr>
              <w:spacing w:after="40"/>
            </w:pPr>
            <w:r>
              <w:rPr>
                <w:rFonts w:ascii="Yu Gothic" w:hAnsi="Yu Gothic"/>
                <w:sz w:val="14"/>
              </w:rPr>
              <w:t>不一致として扱われ、ゲーム仕様の時間経過後にカードが裏返る。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TS-041</w:t>
            </w:r>
          </w:p>
        </w:tc>
        <w:tc>
          <w:tcPr>
            <w:tcW w:type="dxa" w:w="1080"/>
            <w:vAlign w:val="top"/>
          </w:tcPr>
          <w:p>
            <w:pPr>
              <w:spacing w:after="40"/>
            </w:pPr>
            <w:r>
              <w:rPr>
                <w:rFonts w:ascii="Yu Gothic" w:hAnsi="Yu Gothic"/>
                <w:sz w:val="14"/>
              </w:rPr>
              <w:t>Card Matching</w:t>
            </w:r>
          </w:p>
        </w:tc>
        <w:tc>
          <w:tcPr>
            <w:tcW w:type="dxa" w:w="1368"/>
            <w:vAlign w:val="top"/>
          </w:tcPr>
          <w:p>
            <w:pPr>
              <w:spacing w:after="40"/>
            </w:pPr>
            <w:r>
              <w:rPr>
                <w:rFonts w:ascii="Yu Gothic" w:hAnsi="Yu Gothic"/>
                <w:sz w:val="14"/>
              </w:rPr>
              <w:t>手数・時間・クリア</w:t>
            </w:r>
          </w:p>
        </w:tc>
        <w:tc>
          <w:tcPr>
            <w:tcW w:type="dxa" w:w="1512"/>
            <w:vAlign w:val="top"/>
          </w:tcPr>
          <w:p>
            <w:pPr>
              <w:spacing w:after="40"/>
            </w:pPr>
            <w:r>
              <w:rPr>
                <w:rFonts w:ascii="Yu Gothic" w:hAnsi="Yu Gothic"/>
                <w:sz w:val="14"/>
              </w:rPr>
              <w:t>カードを最後まで揃える</w:t>
            </w:r>
          </w:p>
        </w:tc>
        <w:tc>
          <w:tcPr>
            <w:tcW w:type="dxa" w:w="1800"/>
            <w:vAlign w:val="top"/>
          </w:tcPr>
          <w:p>
            <w:pPr>
              <w:spacing w:after="40"/>
            </w:pPr>
            <w:r>
              <w:rPr>
                <w:rFonts w:ascii="Yu Gothic" w:hAnsi="Yu Gothic"/>
                <w:sz w:val="14"/>
              </w:rPr>
              <w:t>手数・経過時間・クリア状態が画面に表示され、全ペア成立時にゲームクリアとなる。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TS-042</w:t>
            </w:r>
          </w:p>
        </w:tc>
        <w:tc>
          <w:tcPr>
            <w:tcW w:type="dxa" w:w="1080"/>
            <w:vAlign w:val="top"/>
          </w:tcPr>
          <w:p>
            <w:pPr>
              <w:spacing w:after="40"/>
            </w:pPr>
            <w:r>
              <w:rPr>
                <w:rFonts w:ascii="Yu Gothic" w:hAnsi="Yu Gothic"/>
                <w:sz w:val="14"/>
              </w:rPr>
              <w:t>Card Matching</w:t>
            </w:r>
          </w:p>
        </w:tc>
        <w:tc>
          <w:tcPr>
            <w:tcW w:type="dxa" w:w="1368"/>
            <w:vAlign w:val="top"/>
          </w:tcPr>
          <w:p>
            <w:pPr>
              <w:spacing w:after="40"/>
            </w:pPr>
            <w:r>
              <w:rPr>
                <w:rFonts w:ascii="Yu Gothic" w:hAnsi="Yu Gothic"/>
                <w:sz w:val="14"/>
              </w:rPr>
              <w:t>短時間の連続選択</w:t>
            </w:r>
          </w:p>
        </w:tc>
        <w:tc>
          <w:tcPr>
            <w:tcW w:type="dxa" w:w="1512"/>
            <w:vAlign w:val="top"/>
          </w:tcPr>
          <w:p>
            <w:pPr>
              <w:spacing w:after="40"/>
            </w:pPr>
            <w:r>
              <w:rPr>
                <w:rFonts w:ascii="Yu Gothic" w:hAnsi="Yu Gothic"/>
                <w:sz w:val="14"/>
              </w:rPr>
              <w:t>2枚選択後、判定アニメーション中に別カードを連続クリックする</w:t>
            </w:r>
          </w:p>
        </w:tc>
        <w:tc>
          <w:tcPr>
            <w:tcW w:type="dxa" w:w="1800"/>
            <w:vAlign w:val="top"/>
          </w:tcPr>
          <w:p>
            <w:pPr>
              <w:spacing w:after="40"/>
            </w:pPr>
            <w:r>
              <w:rPr>
                <w:rFonts w:ascii="Yu Gothic" w:hAnsi="Yu Gothic"/>
                <w:sz w:val="14"/>
              </w:rPr>
              <w:t>仕様外の3枚目選択や状態破損が起きず、カード判定が正しく完了する。</w:t>
            </w:r>
          </w:p>
        </w:tc>
        <w:tc>
          <w:tcPr>
            <w:tcW w:type="dxa" w:w="2376"/>
            <w:vAlign w:val="top"/>
          </w:tcPr>
          <w:p>
            <w:pPr>
              <w:spacing w:after="40"/>
            </w:pPr>
            <w:r>
              <w:rPr>
                <w:rFonts w:ascii="Yu Gothic" w:hAnsi="Yu Gothic"/>
                <w:sz w:val="14"/>
              </w:rPr>
              <w:t>高</w:t>
            </w:r>
          </w:p>
        </w:tc>
        <w:tc>
          <w:tcPr>
            <w:tcW w:type="dxa" w:w="648"/>
          </w:tcPr>
          <w:p/>
        </w:tc>
      </w:tr>
      <w:tr>
        <w:tc>
          <w:tcPr>
            <w:tcW w:type="dxa" w:w="893"/>
            <w:vAlign w:val="top"/>
          </w:tcPr>
          <w:p>
            <w:pPr>
              <w:spacing w:after="40"/>
            </w:pPr>
            <w:r>
              <w:rPr>
                <w:rFonts w:ascii="Yu Gothic" w:hAnsi="Yu Gothic"/>
                <w:sz w:val="14"/>
              </w:rPr>
              <w:t>TS-043</w:t>
            </w:r>
          </w:p>
        </w:tc>
        <w:tc>
          <w:tcPr>
            <w:tcW w:type="dxa" w:w="1080"/>
            <w:vAlign w:val="top"/>
          </w:tcPr>
          <w:p>
            <w:pPr>
              <w:spacing w:after="40"/>
            </w:pPr>
            <w:r>
              <w:rPr>
                <w:rFonts w:ascii="Yu Gothic" w:hAnsi="Yu Gothic"/>
                <w:sz w:val="14"/>
              </w:rPr>
              <w:t>互換性</w:t>
            </w:r>
          </w:p>
        </w:tc>
        <w:tc>
          <w:tcPr>
            <w:tcW w:type="dxa" w:w="1368"/>
            <w:vAlign w:val="top"/>
          </w:tcPr>
          <w:p>
            <w:pPr>
              <w:spacing w:after="40"/>
            </w:pPr>
            <w:r>
              <w:rPr>
                <w:rFonts w:ascii="Yu Gothic" w:hAnsi="Yu Gothic"/>
                <w:sz w:val="14"/>
              </w:rPr>
              <w:t>ブラウザ確認</w:t>
            </w:r>
          </w:p>
        </w:tc>
        <w:tc>
          <w:tcPr>
            <w:tcW w:type="dxa" w:w="1512"/>
            <w:vAlign w:val="top"/>
          </w:tcPr>
          <w:p>
            <w:pPr>
              <w:spacing w:after="40"/>
            </w:pPr>
            <w:r>
              <w:rPr>
                <w:rFonts w:ascii="Yu Gothic" w:hAnsi="Yu Gothic"/>
                <w:sz w:val="14"/>
              </w:rPr>
              <w:t>Chrome等の対象ブラウザでページを開き、主要機能を実行する</w:t>
            </w:r>
          </w:p>
        </w:tc>
        <w:tc>
          <w:tcPr>
            <w:tcW w:type="dxa" w:w="1800"/>
            <w:vAlign w:val="top"/>
          </w:tcPr>
          <w:p>
            <w:pPr>
              <w:spacing w:after="40"/>
            </w:pPr>
            <w:r>
              <w:rPr>
                <w:rFonts w:ascii="Yu Gothic" w:hAnsi="Yu Gothic"/>
                <w:sz w:val="14"/>
              </w:rPr>
              <w:t>JavaScriptエラーがなく、主要画面・ゲーム・音声が動作する。対象ブラウザ一覧はプロジェクト要件で確定する。</w:t>
            </w:r>
          </w:p>
        </w:tc>
        <w:tc>
          <w:tcPr>
            <w:tcW w:type="dxa" w:w="2376"/>
            <w:vAlign w:val="top"/>
          </w:tcPr>
          <w:p>
            <w:pPr>
              <w:spacing w:after="40"/>
            </w:pPr>
            <w:r>
              <w:rPr>
                <w:rFonts w:ascii="Yu Gothic" w:hAnsi="Yu Gothic"/>
                <w:sz w:val="14"/>
              </w:rPr>
              <w:t>中</w:t>
            </w:r>
          </w:p>
        </w:tc>
        <w:tc>
          <w:tcPr>
            <w:tcW w:type="dxa" w:w="648"/>
          </w:tcPr>
          <w:p/>
        </w:tc>
      </w:tr>
      <w:tr>
        <w:tc>
          <w:tcPr>
            <w:tcW w:type="dxa" w:w="893"/>
            <w:vAlign w:val="top"/>
          </w:tcPr>
          <w:p>
            <w:pPr>
              <w:spacing w:after="40"/>
            </w:pPr>
            <w:r>
              <w:rPr>
                <w:rFonts w:ascii="Yu Gothic" w:hAnsi="Yu Gothic"/>
                <w:sz w:val="14"/>
              </w:rPr>
              <w:t>TS-044</w:t>
            </w:r>
          </w:p>
        </w:tc>
        <w:tc>
          <w:tcPr>
            <w:tcW w:type="dxa" w:w="1080"/>
            <w:vAlign w:val="top"/>
          </w:tcPr>
          <w:p>
            <w:pPr>
              <w:spacing w:after="40"/>
            </w:pPr>
            <w:r>
              <w:rPr>
                <w:rFonts w:ascii="Yu Gothic" w:hAnsi="Yu Gothic"/>
                <w:sz w:val="14"/>
              </w:rPr>
              <w:t>エラー・外部依存</w:t>
            </w:r>
          </w:p>
        </w:tc>
        <w:tc>
          <w:tcPr>
            <w:tcW w:type="dxa" w:w="1368"/>
            <w:vAlign w:val="top"/>
          </w:tcPr>
          <w:p>
            <w:pPr>
              <w:spacing w:after="40"/>
            </w:pPr>
            <w:r>
              <w:rPr>
                <w:rFonts w:ascii="Yu Gothic" w:hAnsi="Yu Gothic"/>
                <w:sz w:val="14"/>
              </w:rPr>
              <w:t>オフライン／外部リソース制限</w:t>
            </w:r>
          </w:p>
        </w:tc>
        <w:tc>
          <w:tcPr>
            <w:tcW w:type="dxa" w:w="1512"/>
            <w:vAlign w:val="top"/>
          </w:tcPr>
          <w:p>
            <w:pPr>
              <w:spacing w:after="40"/>
            </w:pPr>
            <w:r>
              <w:rPr>
                <w:rFonts w:ascii="Yu Gothic" w:hAnsi="Yu Gothic"/>
                <w:sz w:val="14"/>
              </w:rPr>
              <w:t>ネットワークを切断した状態でページを開く</w:t>
            </w:r>
          </w:p>
        </w:tc>
        <w:tc>
          <w:tcPr>
            <w:tcW w:type="dxa" w:w="1800"/>
            <w:vAlign w:val="top"/>
          </w:tcPr>
          <w:p>
            <w:pPr>
              <w:spacing w:after="40"/>
            </w:pPr>
            <w:r>
              <w:rPr>
                <w:rFonts w:ascii="Yu Gothic" w:hAnsi="Yu Gothic"/>
                <w:sz w:val="14"/>
              </w:rPr>
              <w:t>Google Fonts等の外部リソースが取得できない場合も、基本画面と主要操作が可能な範囲で表示される。音声・フォント等の影響を記録する。</w:t>
            </w:r>
          </w:p>
        </w:tc>
        <w:tc>
          <w:tcPr>
            <w:tcW w:type="dxa" w:w="2376"/>
            <w:vAlign w:val="top"/>
          </w:tcPr>
          <w:p>
            <w:pPr>
              <w:spacing w:after="40"/>
            </w:pPr>
            <w:r>
              <w:rPr>
                <w:rFonts w:ascii="Yu Gothic" w:hAnsi="Yu Gothic"/>
                <w:sz w:val="14"/>
              </w:rPr>
              <w:t>中</w:t>
            </w:r>
          </w:p>
        </w:tc>
        <w:tc>
          <w:tcPr>
            <w:tcW w:type="dxa" w:w="648"/>
          </w:tcPr>
          <w:p/>
        </w:tc>
      </w:tr>
    </w:tbl>
    <w:p>
      <w:pPr>
        <w:pStyle w:val="Heading1"/>
      </w:pPr>
      <w:r>
        <w:t>5. 注意事項・仕様確認が必要な点</w:t>
      </w:r>
    </w:p>
    <w:p>
      <w:pPr>
        <w:pStyle w:val="ListBullet"/>
      </w:pPr>
      <w:r>
        <w:t>ゲーム内部のスコア計算、敵の出現条件、ダメージ量、カード配置・タイマーの厳密な数値などは、画面・コードの挙動を確認したうえで正式なゲーム仕様と照合する。</w:t>
      </w:r>
    </w:p>
    <w:p>
      <w:pPr>
        <w:pStyle w:val="ListBullet"/>
      </w:pPr>
      <w:r>
        <w:t>テーマ切替についてはCSSにダーク／ライトテーマ定義があるため、実際のUI表示・切替導線をブラウザで確認する。</w:t>
      </w:r>
    </w:p>
    <w:p>
      <w:pPr>
        <w:pStyle w:val="ListBullet"/>
      </w:pPr>
      <w:r>
        <w:t>Google Fonts等の外部リソースはネットワーク状態により表示が変化する可能性がある。</w:t>
      </w:r>
    </w:p>
    <w:p>
      <w:pPr>
        <w:pStyle w:val="ListBullet"/>
      </w:pPr>
      <w:r>
        <w:t>本書はHTMLの実装から導いたテスト案であり、実行結果を記録したものではない。各ケースの実施後に「結果」「実施日」「担当者」「不具合番号」を追記すること。</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