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ED93" w14:textId="77777777" w:rsidR="00390F46" w:rsidRDefault="00000000">
      <w:pPr>
        <w:jc w:val="center"/>
      </w:pPr>
      <w:proofErr w:type="spellStart"/>
      <w:r>
        <w:rPr>
          <w:b/>
          <w:sz w:val="28"/>
        </w:rPr>
        <w:t>ข้อเสนอการวิจัย</w:t>
      </w:r>
      <w:proofErr w:type="spellEnd"/>
    </w:p>
    <w:p w14:paraId="19D2E75D" w14:textId="77777777" w:rsidR="00390F46" w:rsidRDefault="00000000">
      <w:pPr>
        <w:jc w:val="center"/>
      </w:pPr>
      <w:r>
        <w:rPr>
          <w:color w:val="555555"/>
        </w:rPr>
        <w:t>สถาบันวิจัยระบบสาธารณสุข (สวรส.) — ปีงบประมาณ 2570</w:t>
      </w:r>
    </w:p>
    <w:p w14:paraId="4B028EC9" w14:textId="77777777" w:rsidR="00390F46" w:rsidRDefault="00390F46"/>
    <w:p w14:paraId="3C2C911B" w14:textId="77777777" w:rsidR="00390F46" w:rsidRDefault="00000000">
      <w:pPr>
        <w:jc w:val="center"/>
      </w:pPr>
      <w:r>
        <w:rPr>
          <w:b/>
          <w:color w:val="0F6E56"/>
          <w:sz w:val="30"/>
        </w:rPr>
        <w:t>ปัญญาประดิษฐ์ (AI) - ช่วยคัดกรองอาการไข้เฉียบพลัน</w:t>
      </w:r>
      <w:r>
        <w:rPr>
          <w:b/>
          <w:color w:val="0F6E56"/>
          <w:sz w:val="30"/>
        </w:rPr>
        <w:br/>
        <w:t>ในพื้นที่ห่างไกล เชียงราย ภาคเหนือของประเทศไทย</w:t>
      </w:r>
    </w:p>
    <w:p w14:paraId="14C79BB8" w14:textId="77777777" w:rsidR="00390F46" w:rsidRDefault="00390F4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6789"/>
      </w:tblGrid>
      <w:tr w:rsidR="00390F46" w14:paraId="5E88B160" w14:textId="77777777">
        <w:trPr>
          <w:jc w:val="center"/>
        </w:trPr>
        <w:tc>
          <w:tcPr>
            <w:tcW w:w="2551" w:type="dxa"/>
            <w:shd w:val="clear" w:color="auto" w:fill="E8F5F0"/>
          </w:tcPr>
          <w:p w14:paraId="48AD8C54" w14:textId="77777777" w:rsidR="00390F46" w:rsidRDefault="00000000">
            <w:r>
              <w:rPr>
                <w:b/>
                <w:sz w:val="21"/>
              </w:rPr>
              <w:t>สถาบันนำ</w:t>
            </w:r>
          </w:p>
        </w:tc>
        <w:tc>
          <w:tcPr>
            <w:tcW w:w="6803" w:type="dxa"/>
          </w:tcPr>
          <w:p w14:paraId="44ED4BFB" w14:textId="77777777" w:rsidR="00390F46" w:rsidRDefault="00000000">
            <w:r>
              <w:rPr>
                <w:sz w:val="21"/>
              </w:rPr>
              <w:t>มหาวิทยาลัยแม่ฟ้าหลวง (MFU) — สำนักวิชาเทคโนโลยีดิจิทัลประยุกต์ (ADT)</w:t>
            </w:r>
          </w:p>
        </w:tc>
      </w:tr>
      <w:tr w:rsidR="00390F46" w14:paraId="7F840D24" w14:textId="77777777">
        <w:trPr>
          <w:jc w:val="center"/>
        </w:trPr>
        <w:tc>
          <w:tcPr>
            <w:tcW w:w="2551" w:type="dxa"/>
            <w:shd w:val="clear" w:color="auto" w:fill="E8F5F0"/>
          </w:tcPr>
          <w:p w14:paraId="3D099DDF" w14:textId="77777777" w:rsidR="00390F46" w:rsidRDefault="00000000">
            <w:r>
              <w:rPr>
                <w:b/>
                <w:sz w:val="21"/>
              </w:rPr>
              <w:t>สถาบันพันธมิตร</w:t>
            </w:r>
          </w:p>
        </w:tc>
        <w:tc>
          <w:tcPr>
            <w:tcW w:w="6803" w:type="dxa"/>
          </w:tcPr>
          <w:p w14:paraId="34FA405D" w14:textId="77777777" w:rsidR="00390F46" w:rsidRDefault="00000000">
            <w:r>
              <w:rPr>
                <w:sz w:val="21"/>
              </w:rPr>
              <w:t>หน่วยวิจัยทางคลินิกเชียงราย (CCRU) / หน่วยวิจัยเวชศาสตร์เขตร้อนมหิดลออกซ์ฟอร์ด (MORU)</w:t>
            </w:r>
          </w:p>
        </w:tc>
      </w:tr>
      <w:tr w:rsidR="00390F46" w14:paraId="052C0521" w14:textId="77777777">
        <w:trPr>
          <w:jc w:val="center"/>
        </w:trPr>
        <w:tc>
          <w:tcPr>
            <w:tcW w:w="2551" w:type="dxa"/>
            <w:shd w:val="clear" w:color="auto" w:fill="E8F5F0"/>
          </w:tcPr>
          <w:p w14:paraId="07F92AB9" w14:textId="77777777" w:rsidR="00390F46" w:rsidRDefault="00000000">
            <w:r>
              <w:rPr>
                <w:b/>
                <w:sz w:val="21"/>
              </w:rPr>
              <w:t>Principal Investigator</w:t>
            </w:r>
          </w:p>
        </w:tc>
        <w:tc>
          <w:tcPr>
            <w:tcW w:w="6803" w:type="dxa"/>
          </w:tcPr>
          <w:p w14:paraId="7CE8AC6E" w14:textId="77777777" w:rsidR="00390F46" w:rsidRDefault="00000000">
            <w:r>
              <w:rPr>
                <w:sz w:val="21"/>
              </w:rPr>
              <w:t>รศ. ศาสตราจารย์ ดร. ณชา ชลดารงคกุล (คณบดี สำนักวิชา ADT)</w:t>
            </w:r>
            <w:r>
              <w:rPr>
                <w:sz w:val="21"/>
              </w:rPr>
              <w:br/>
              <w:t>nacha.cho@mfu.ac.th |  0 5391 6744</w:t>
            </w:r>
          </w:p>
        </w:tc>
      </w:tr>
      <w:tr w:rsidR="00390F46" w14:paraId="071A1781" w14:textId="77777777">
        <w:trPr>
          <w:jc w:val="center"/>
        </w:trPr>
        <w:tc>
          <w:tcPr>
            <w:tcW w:w="2551" w:type="dxa"/>
            <w:shd w:val="clear" w:color="auto" w:fill="E8F5F0"/>
          </w:tcPr>
          <w:p w14:paraId="04CD7E8F" w14:textId="77777777" w:rsidR="00390F46" w:rsidRDefault="00000000">
            <w:r>
              <w:rPr>
                <w:b/>
                <w:sz w:val="21"/>
              </w:rPr>
              <w:t>ผู้ร่วมสืบสวน</w:t>
            </w:r>
          </w:p>
        </w:tc>
        <w:tc>
          <w:tcPr>
            <w:tcW w:w="6803" w:type="dxa"/>
          </w:tcPr>
          <w:p w14:paraId="5A7CF6EF" w14:textId="77777777" w:rsidR="00390F46" w:rsidRDefault="00000000">
            <w:r>
              <w:rPr>
                <w:sz w:val="21"/>
              </w:rPr>
              <w:t>ผศ. รศ.ดร.ภัทรมนต์ วุฒิพิทยามงคล (MFU ADT, Co-PI)</w:t>
            </w:r>
            <w:r>
              <w:rPr>
                <w:sz w:val="21"/>
              </w:rPr>
              <w:br/>
              <w:t>ดร. คาร์โล เพอร์โรน (CCRU / MORU เชียงราย)</w:t>
            </w:r>
          </w:p>
        </w:tc>
      </w:tr>
      <w:tr w:rsidR="00390F46" w14:paraId="79983F11" w14:textId="77777777">
        <w:trPr>
          <w:jc w:val="center"/>
        </w:trPr>
        <w:tc>
          <w:tcPr>
            <w:tcW w:w="2551" w:type="dxa"/>
            <w:shd w:val="clear" w:color="auto" w:fill="E8F5F0"/>
          </w:tcPr>
          <w:p w14:paraId="0F0459D4" w14:textId="77777777" w:rsidR="00390F46" w:rsidRDefault="00000000">
            <w:r>
              <w:rPr>
                <w:b/>
                <w:sz w:val="21"/>
              </w:rPr>
              <w:t>กรอบการวิจัย สวรส</w:t>
            </w:r>
          </w:p>
        </w:tc>
        <w:tc>
          <w:tcPr>
            <w:tcW w:w="6803" w:type="dxa"/>
          </w:tcPr>
          <w:p w14:paraId="34F6C2B4" w14:textId="77777777" w:rsidR="00390F46" w:rsidRDefault="00000000">
            <w:r>
              <w:rPr>
                <w:sz w:val="21"/>
              </w:rPr>
              <w:t>3.1.1 — การปรับปรุงประสิทธิภาพการบริการสุขภาพผ่านเทคโนโลยีทางการแพทย์</w:t>
            </w:r>
            <w:r>
              <w:rPr>
                <w:sz w:val="21"/>
              </w:rPr>
              <w:br/>
              <w:t>3.1.2 — การวิจัยการจัดการการดื้อยาต้านจุลชีพ (AMR)</w:t>
            </w:r>
          </w:p>
        </w:tc>
      </w:tr>
      <w:tr w:rsidR="00390F46" w14:paraId="2EC97F4D" w14:textId="77777777">
        <w:trPr>
          <w:jc w:val="center"/>
        </w:trPr>
        <w:tc>
          <w:tcPr>
            <w:tcW w:w="2551" w:type="dxa"/>
            <w:shd w:val="clear" w:color="auto" w:fill="E8F5F0"/>
          </w:tcPr>
          <w:p w14:paraId="60B85A8C" w14:textId="77777777" w:rsidR="00390F46" w:rsidRDefault="00000000">
            <w:r>
              <w:rPr>
                <w:b/>
                <w:sz w:val="21"/>
              </w:rPr>
              <w:t>ระยะเวลาโครงการ</w:t>
            </w:r>
          </w:p>
        </w:tc>
        <w:tc>
          <w:tcPr>
            <w:tcW w:w="6803" w:type="dxa"/>
          </w:tcPr>
          <w:p w14:paraId="1B7691F1" w14:textId="77777777" w:rsidR="00390F46" w:rsidRDefault="00000000">
            <w:r>
              <w:rPr>
                <w:sz w:val="21"/>
              </w:rPr>
              <w:t>18 เดือน (ตุลาคม 2569 – มีนาคม 2571) |  ปีงบประมาณ 2027–2028</w:t>
            </w:r>
          </w:p>
        </w:tc>
      </w:tr>
      <w:tr w:rsidR="00390F46" w14:paraId="16687D30" w14:textId="77777777">
        <w:trPr>
          <w:jc w:val="center"/>
        </w:trPr>
        <w:tc>
          <w:tcPr>
            <w:tcW w:w="2551" w:type="dxa"/>
            <w:shd w:val="clear" w:color="auto" w:fill="E8F5F0"/>
          </w:tcPr>
          <w:p w14:paraId="03258205" w14:textId="77777777" w:rsidR="00390F46" w:rsidRDefault="00000000">
            <w:r>
              <w:t>Requested Budget: 4,967,420 THB  (HSRI 5-category structure, FY2570)</w:t>
            </w:r>
          </w:p>
        </w:tc>
        <w:tc>
          <w:tcPr>
            <w:tcW w:w="6803" w:type="dxa"/>
          </w:tcPr>
          <w:p w14:paraId="50F9B383" w14:textId="77777777" w:rsidR="00390F46" w:rsidRDefault="00000000">
            <w:r>
              <w:rPr>
                <w:sz w:val="21"/>
              </w:rPr>
              <w:t>5,005,000 บาท (โดยประมาณ) — รวม ค่าใช้จ่ายของสถาบัน 10% และการสนับสนุนภาคสนาม CCRU</w:t>
            </w:r>
          </w:p>
        </w:tc>
      </w:tr>
      <w:tr w:rsidR="00390F46" w14:paraId="6C5AC5FC" w14:textId="77777777">
        <w:trPr>
          <w:jc w:val="center"/>
        </w:trPr>
        <w:tc>
          <w:tcPr>
            <w:tcW w:w="2551" w:type="dxa"/>
            <w:shd w:val="clear" w:color="auto" w:fill="E8F5F0"/>
          </w:tcPr>
          <w:p w14:paraId="419767B0" w14:textId="77777777" w:rsidR="00390F46" w:rsidRDefault="00000000">
            <w:r>
              <w:rPr>
                <w:b/>
                <w:sz w:val="21"/>
              </w:rPr>
              <w:t>สถานที่ศึกษา</w:t>
            </w:r>
          </w:p>
        </w:tc>
        <w:tc>
          <w:tcPr>
            <w:tcW w:w="6803" w:type="dxa"/>
          </w:tcPr>
          <w:p w14:paraId="6871AF30" w14:textId="77777777" w:rsidR="00390F46" w:rsidRDefault="00000000">
            <w:r>
              <w:rPr>
                <w:sz w:val="21"/>
              </w:rPr>
              <w:t>เชียงราย: CCRU/MORU + โรงพยาบาลระดับอำเภอพันธมิตร 3–5 แห่ง (การตรวจสอบเชิงคาดการณ์ ระยะที่ 2) + MFU; วางแผนขยายไปยัง รพ.สต. หลังการตรวจสอบ</w:t>
            </w:r>
          </w:p>
        </w:tc>
      </w:tr>
      <w:tr w:rsidR="00390F46" w14:paraId="5C1CD687" w14:textId="77777777">
        <w:trPr>
          <w:jc w:val="center"/>
        </w:trPr>
        <w:tc>
          <w:tcPr>
            <w:tcW w:w="2551" w:type="dxa"/>
            <w:shd w:val="clear" w:color="auto" w:fill="E8F5F0"/>
          </w:tcPr>
          <w:p w14:paraId="716A56EB" w14:textId="77777777" w:rsidR="00390F46" w:rsidRDefault="00000000">
            <w:r>
              <w:rPr>
                <w:b/>
                <w:sz w:val="21"/>
              </w:rPr>
              <w:t>ระดับความพร้อมด้านเทคโนโลยี</w:t>
            </w:r>
          </w:p>
        </w:tc>
        <w:tc>
          <w:tcPr>
            <w:tcW w:w="6803" w:type="dxa"/>
          </w:tcPr>
          <w:p w14:paraId="179577AD" w14:textId="77777777" w:rsidR="00390F46" w:rsidRDefault="00000000">
            <w:r>
              <w:rPr>
                <w:sz w:val="21"/>
              </w:rPr>
              <w:t>TRL 3 (พิสูจน์แนวคิด) ถึง TRL 6 (ต้นแบบภาคสนามที่ผ่านการตรวจสอบแล้ว)</w:t>
            </w:r>
          </w:p>
        </w:tc>
      </w:tr>
    </w:tbl>
    <w:p w14:paraId="595ED91A" w14:textId="77777777" w:rsidR="00390F46" w:rsidRDefault="00390F46"/>
    <w:p w14:paraId="26BB8F0B" w14:textId="77777777" w:rsidR="00390F46" w:rsidRDefault="00000000">
      <w:pPr>
        <w:spacing w:before="280" w:after="80"/>
      </w:pPr>
      <w:r>
        <w:rPr>
          <w:b/>
          <w:color w:val="0F6E56"/>
          <w:sz w:val="26"/>
        </w:rPr>
        <w:t>ส่วนที่ 1: ความเป็นมาและคำชี้แจงปัญหา</w:t>
      </w:r>
    </w:p>
    <w:p w14:paraId="046B4F40" w14:textId="77777777" w:rsidR="00390F46" w:rsidRDefault="00000000">
      <w:pPr>
        <w:spacing w:before="200" w:after="60"/>
      </w:pPr>
      <w:r>
        <w:rPr>
          <w:b/>
          <w:color w:val="534AB7"/>
          <w:sz w:val="23"/>
        </w:rPr>
        <w:t>1.1 สถานการณ์ปัญหา</w:t>
      </w:r>
    </w:p>
    <w:p w14:paraId="23CBEAD9" w14:textId="77777777" w:rsidR="00390F46" w:rsidRDefault="00000000">
      <w:pPr>
        <w:spacing w:after="80"/>
        <w:jc w:val="both"/>
      </w:pPr>
      <w:r>
        <w:t>การเจ็บป่วยจากไข้เฉียบพลัน (AFI) เป็นสาเหตุสำคัญของการเสียชีวิตที่สามารถป้องกันได้ในชุมชนชนบททางภาคเหนือของประเทศไทย โดยเฉพาะในกลุ่มชนกลุ่มน้อยบนพื้นที่สูงซึ่งเข้าถึงบริการด้านสุขภาพได้อย่างจำกัด โรคหลักที่พบในบริเวณนี้ ได้แก่ สครับไทฟัส ไข้เลือดออกเด็งกี โรคฉี่หนู และแบคทีเรียในกระแสเลือด</w:t>
      </w:r>
    </w:p>
    <w:p w14:paraId="60FD3AD5" w14:textId="77777777" w:rsidR="00390F46" w:rsidRDefault="00000000">
      <w:pPr>
        <w:spacing w:after="80"/>
        <w:jc w:val="both"/>
      </w:pPr>
      <w:r>
        <w:t>ช่องว่างที่สำคัญในระดับการดูแลเบื้องต้นคือ เจ้าหน้าที่สาธารณสุขในชุมชน (CHW/อสม.) และพยาบาลที่โรงพยาบาลส่งเสริมสุขภาพตำบล (SHPH/รพ.สต.) ขาดเครื่องมือสนับสนุนการตัดสินใจเชิงปฏิบัติในการพิจารณาว่าผู้ป่วยไข้รายใดจำเป็นต้องได้รับการส่งต่ออย่างเร่งด่วน และสามารถจัดการได้อย่างปลอดภัยในพื้นที่ ความไม่แน่นอนในการวินิจฉัยนี้ยังผลักดันให้มีการจ่ายยาปฏิชีวนะที่ไม่เหมาะสม ซึ่งส่งผลให้เกิดรูปแบบการดื้อยาต้านจุลชีพ (AMR) ที่ CCRU ในจังหวัดเชียงรายบันทึกไว้</w:t>
      </w:r>
    </w:p>
    <w:p w14:paraId="6DC6D977" w14:textId="77777777" w:rsidR="00390F46" w:rsidRDefault="00000000">
      <w:pPr>
        <w:spacing w:before="200" w:after="60"/>
      </w:pPr>
      <w:r>
        <w:rPr>
          <w:b/>
          <w:color w:val="534AB7"/>
          <w:sz w:val="23"/>
        </w:rPr>
        <w:t>1.2 ช่องว่างความรู้และนวัตกรรม</w:t>
      </w:r>
    </w:p>
    <w:p w14:paraId="00918D24" w14:textId="77777777" w:rsidR="00390F46" w:rsidRDefault="00000000">
      <w:pPr>
        <w:spacing w:after="80"/>
        <w:jc w:val="both"/>
      </w:pPr>
      <w:r>
        <w:t>การทบทวนวรรณกรรมและภูมิทัศน์ระบบสุขภาพไทยเผยให้เห็นดังนี้</w:t>
      </w:r>
    </w:p>
    <w:p w14:paraId="6AE0488F" w14:textId="77777777" w:rsidR="00390F46" w:rsidRDefault="00000000">
      <w:pPr>
        <w:pStyle w:val="ListBullet"/>
        <w:spacing w:after="40"/>
      </w:pPr>
      <w:r>
        <w:t>ปัจจุบันไม่มีระบบสนับสนุนการตัดสินใจทางคลินิก (CDSS) ภาษาไทยสำหรับ AFI ที่ออกแบบมาเพื่อสภาพแวดล้อมที่มีทรัพยากรจำกัด</w:t>
      </w:r>
    </w:p>
    <w:p w14:paraId="394C95C7" w14:textId="77777777" w:rsidR="00390F46" w:rsidRDefault="00000000">
      <w:pPr>
        <w:pStyle w:val="ListBullet"/>
        <w:spacing w:after="40"/>
      </w:pPr>
      <w:r>
        <w:lastRenderedPageBreak/>
        <w:t>AI ด้านสุขภาพที่มีอยู่ในประเทศไทยมุ่งเน้นไปที่การถ่ายภาพทางการแพทย์เป็นส่วนใหญ่ (เช่น Chest 4 All AI) มากกว่าการวินิจฉัยแยกโรคสำหรับโรคติดเชื้อ</w:t>
      </w:r>
    </w:p>
    <w:p w14:paraId="4A1AD406" w14:textId="77777777" w:rsidR="00390F46" w:rsidRDefault="00000000">
      <w:pPr>
        <w:pStyle w:val="ListBullet"/>
        <w:spacing w:after="40"/>
      </w:pPr>
      <w:r>
        <w:t>CCRU/MORU ถือชุดข้อมูล AFI ทางคลินิกและ AMR ที่ครอบคลุมมากที่สุดในภูมิภาค ซึ่งครอบคลุมผู้ป่วยย้อนหลังมากกว่า 500 รายจากจังหวัดเชียงรายและภาคเหนือของประเทศไทย พร้อมด้วยการวินิจฉัยที่ได้รับการยืนยัน ผลการตรวจทางห้องปฏิบัติการ ข้อมูลทางระบาดวิทยา และผลการรักษา ซึ่งก่อให้เกิดชุดข้อมูลการฝึกอบรมอันล้ำค่าและแหล่งข้อมูล Bayesian Prior สำหรับการพัฒนาแบบจำลอง ML</w:t>
      </w:r>
    </w:p>
    <w:p w14:paraId="0244D721" w14:textId="77777777" w:rsidR="00390F46" w:rsidRDefault="00000000">
      <w:pPr>
        <w:pStyle w:val="ListBullet"/>
        <w:spacing w:after="40"/>
      </w:pPr>
      <w:r>
        <w:t>มหาวิทยาลัยแม่ฟ้าหลวง (MFU) ได้แสดงให้เห็นถึงความเชี่ยวชาญด้าน AI และ NLP ภาษาไทย</w:t>
      </w:r>
    </w:p>
    <w:p w14:paraId="25FDC483" w14:textId="77777777" w:rsidR="00390F46" w:rsidRDefault="00000000">
      <w:pPr>
        <w:spacing w:before="200" w:after="60"/>
      </w:pPr>
      <w:r>
        <w:rPr>
          <w:b/>
          <w:color w:val="534AB7"/>
          <w:sz w:val="23"/>
        </w:rPr>
        <w:t>1.3 สอดคล้องกับกรอบการวิจัย สวรส. ปีงบประมาณ 2570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2"/>
        <w:gridCol w:w="6176"/>
      </w:tblGrid>
      <w:tr w:rsidR="00390F46" w14:paraId="3E1F592C" w14:textId="77777777">
        <w:tc>
          <w:tcPr>
            <w:tcW w:w="3118" w:type="dxa"/>
            <w:shd w:val="clear" w:color="auto" w:fill="0F6E56"/>
          </w:tcPr>
          <w:p w14:paraId="13689FED" w14:textId="77777777" w:rsidR="00390F46" w:rsidRDefault="00000000">
            <w:r>
              <w:rPr>
                <w:b/>
                <w:color w:val="FFFFFF"/>
                <w:sz w:val="21"/>
              </w:rPr>
              <w:t>กรอบ สวรส</w:t>
            </w:r>
          </w:p>
        </w:tc>
        <w:tc>
          <w:tcPr>
            <w:tcW w:w="6236" w:type="dxa"/>
            <w:shd w:val="clear" w:color="auto" w:fill="0F6E56"/>
          </w:tcPr>
          <w:p w14:paraId="2FCBF268" w14:textId="77777777" w:rsidR="00390F46" w:rsidRDefault="00000000">
            <w:r>
              <w:rPr>
                <w:b/>
                <w:color w:val="FFFFFF"/>
                <w:sz w:val="21"/>
              </w:rPr>
              <w:t>การจัดตำแหน่ง</w:t>
            </w:r>
          </w:p>
        </w:tc>
      </w:tr>
      <w:tr w:rsidR="00390F46" w14:paraId="4911527D" w14:textId="77777777">
        <w:tc>
          <w:tcPr>
            <w:tcW w:w="3118" w:type="dxa"/>
            <w:shd w:val="clear" w:color="auto" w:fill="E8F5F0"/>
          </w:tcPr>
          <w:p w14:paraId="53ACBB35" w14:textId="77777777" w:rsidR="00390F46" w:rsidRDefault="00000000">
            <w:r>
              <w:rPr>
                <w:sz w:val="21"/>
              </w:rPr>
              <w:t>3.1.1 — ปรับปรุงประสิทธิภาพผ่านเทคโนโลยีทางการแพทย์</w:t>
            </w:r>
          </w:p>
        </w:tc>
        <w:tc>
          <w:tcPr>
            <w:tcW w:w="6236" w:type="dxa"/>
          </w:tcPr>
          <w:p w14:paraId="2496D25F" w14:textId="77777777" w:rsidR="00390F46" w:rsidRDefault="00000000">
            <w:r>
              <w:rPr>
                <w:sz w:val="21"/>
              </w:rPr>
              <w:t>พัฒนาแพลตฟอร์ม AI สำหรับการวินิจฉัยโรคไข้และการทำนายความเสี่ยง เพิ่มการเข้าถึงบริการในการตั้งค่าที่จำกัดทรัพยากร</w:t>
            </w:r>
          </w:p>
        </w:tc>
      </w:tr>
      <w:tr w:rsidR="00390F46" w14:paraId="16D277D9" w14:textId="77777777">
        <w:tc>
          <w:tcPr>
            <w:tcW w:w="3118" w:type="dxa"/>
            <w:shd w:val="clear" w:color="auto" w:fill="E8F5F0"/>
          </w:tcPr>
          <w:p w14:paraId="3896664B" w14:textId="77777777" w:rsidR="00390F46" w:rsidRDefault="00000000">
            <w:r>
              <w:rPr>
                <w:sz w:val="21"/>
              </w:rPr>
              <w:t>3.1.2 — AMR management research</w:t>
            </w:r>
          </w:p>
        </w:tc>
        <w:tc>
          <w:tcPr>
            <w:tcW w:w="6236" w:type="dxa"/>
          </w:tcPr>
          <w:p w14:paraId="7CDF1FC3" w14:textId="77777777" w:rsidR="00390F46" w:rsidRDefault="00000000">
            <w:r>
              <w:rPr>
                <w:sz w:val="21"/>
              </w:rPr>
              <w:t>สัญญาณการดูแลยาปฏิชีวนะที่ฝังอยู่ช่วยลดการสั่งจ่ายยาปฏิชีวนะโดยไม่จำเป็นในกรณีของ AFI สอดคล้องกับแผน AMR แห่งชาติ พ.ศ. 2566-2570</w:t>
            </w:r>
          </w:p>
        </w:tc>
      </w:tr>
      <w:tr w:rsidR="00390F46" w14:paraId="2FD81E5A" w14:textId="77777777">
        <w:tc>
          <w:tcPr>
            <w:tcW w:w="3118" w:type="dxa"/>
            <w:shd w:val="clear" w:color="auto" w:fill="E8F5F0"/>
          </w:tcPr>
          <w:p w14:paraId="234C8AFD" w14:textId="77777777" w:rsidR="00390F46" w:rsidRDefault="00000000">
            <w:r>
              <w:rPr>
                <w:sz w:val="21"/>
              </w:rPr>
              <w:t>KR1 — ลดภาระโรคติดเชื้อ</w:t>
            </w:r>
          </w:p>
        </w:tc>
        <w:tc>
          <w:tcPr>
            <w:tcW w:w="6236" w:type="dxa"/>
          </w:tcPr>
          <w:p w14:paraId="4A7CC681" w14:textId="77777777" w:rsidR="00390F46" w:rsidRDefault="00000000">
            <w:r>
              <w:rPr>
                <w:sz w:val="21"/>
              </w:rPr>
              <w:t>ระบบ AI ช่วยลดการวินิจฉัยล่าช้าของโรคสครับไทฟัสและภาวะติดเชื้อในกระแสเลือด</w:t>
            </w:r>
          </w:p>
        </w:tc>
      </w:tr>
      <w:tr w:rsidR="00390F46" w14:paraId="7CBD4F93" w14:textId="77777777">
        <w:tc>
          <w:tcPr>
            <w:tcW w:w="3118" w:type="dxa"/>
            <w:shd w:val="clear" w:color="auto" w:fill="E8F5F0"/>
          </w:tcPr>
          <w:p w14:paraId="11113438" w14:textId="77777777" w:rsidR="00390F46" w:rsidRDefault="00000000">
            <w:r>
              <w:rPr>
                <w:sz w:val="21"/>
              </w:rPr>
              <w:t xml:space="preserve">KR2 — </w:t>
            </w:r>
            <w:proofErr w:type="gramStart"/>
            <w:r>
              <w:rPr>
                <w:sz w:val="21"/>
              </w:rPr>
              <w:t>Multi-sector</w:t>
            </w:r>
            <w:proofErr w:type="gramEnd"/>
            <w:r>
              <w:rPr>
                <w:sz w:val="21"/>
              </w:rPr>
              <w:t xml:space="preserve"> collaboration network</w:t>
            </w:r>
          </w:p>
        </w:tc>
        <w:tc>
          <w:tcPr>
            <w:tcW w:w="6236" w:type="dxa"/>
          </w:tcPr>
          <w:p w14:paraId="5C0D13CC" w14:textId="77777777" w:rsidR="00390F46" w:rsidRDefault="00000000">
            <w:r>
              <w:rPr>
                <w:sz w:val="21"/>
              </w:rPr>
              <w:t>1 เครือข่าย: MFU (มหาวิทยาลัย) + CCRU/MORU (การวิจัยระหว่างประเทศ) + ≥3 SHPHs (บริการ) + เชียงราย โพธิ์ (รัฐบาล)</w:t>
            </w:r>
          </w:p>
        </w:tc>
      </w:tr>
      <w:tr w:rsidR="00390F46" w14:paraId="5C8F7917" w14:textId="77777777">
        <w:tc>
          <w:tcPr>
            <w:tcW w:w="3118" w:type="dxa"/>
            <w:shd w:val="clear" w:color="auto" w:fill="E8F5F0"/>
          </w:tcPr>
          <w:p w14:paraId="05A2ABC6" w14:textId="77777777" w:rsidR="00390F46" w:rsidRDefault="00000000">
            <w:r>
              <w:rPr>
                <w:sz w:val="21"/>
              </w:rPr>
              <w:t>KR3 / KR5 — Technology deployed; population served</w:t>
            </w:r>
          </w:p>
        </w:tc>
        <w:tc>
          <w:tcPr>
            <w:tcW w:w="6236" w:type="dxa"/>
          </w:tcPr>
          <w:p w14:paraId="4CA477A9" w14:textId="77777777" w:rsidR="00390F46" w:rsidRDefault="00000000">
            <w:r>
              <w:rPr>
                <w:sz w:val="21"/>
              </w:rPr>
              <w:t>เครื่องมือคัดกรอง AI AFI จำนวน 1 ชุด ใช้งานใน ≥3 โรงพยาบาลระดับอำเภอ (การตรวจสอบ); ขยายไปยัง รพ.สต. ในระยะที่ 2; ≥150 ราย; ประชากรในพื้นที่ดูแล ≥10,000 ราย ในระยะขยายผล</w:t>
            </w:r>
          </w:p>
        </w:tc>
      </w:tr>
    </w:tbl>
    <w:p w14:paraId="07255A60" w14:textId="77777777" w:rsidR="00390F46" w:rsidRDefault="00390F46"/>
    <w:p w14:paraId="3F08C162" w14:textId="77777777" w:rsidR="00390F46" w:rsidRDefault="00000000">
      <w:pPr>
        <w:spacing w:before="280" w:after="80"/>
      </w:pPr>
      <w:r>
        <w:rPr>
          <w:b/>
          <w:color w:val="0F6E56"/>
          <w:sz w:val="26"/>
        </w:rPr>
        <w:t>ส่วนที่ 2: วัตถุประสงค์และเป้าหมาย</w:t>
      </w:r>
    </w:p>
    <w:p w14:paraId="4DEFA265" w14:textId="77777777" w:rsidR="00390F46" w:rsidRDefault="00000000">
      <w:pPr>
        <w:spacing w:before="200" w:after="60"/>
      </w:pPr>
      <w:r>
        <w:rPr>
          <w:b/>
          <w:color w:val="534AB7"/>
          <w:sz w:val="23"/>
        </w:rPr>
        <w:t>2.1 วัตถุประสงค์หลัก</w:t>
      </w:r>
    </w:p>
    <w:p w14:paraId="7D35D5B4" w14:textId="77777777" w:rsidR="00390F46" w:rsidRDefault="00000000">
      <w:pPr>
        <w:spacing w:after="80"/>
        <w:jc w:val="both"/>
      </w:pPr>
      <w:r>
        <w:t>เพื่อพัฒนาและประเมินประสิทธิผลของระบบสนับสนุนการตัดสินใจทางคลินิกด้วย AI (AI-CDSS) ในการคัดกรองผู้ป่วยที่มีอาการไข้เฉียบพลันในระดับการดูแลเบื้องต้นในพื้นที่ห่างไกลของจังหวัดเชียงราย โดยปฏิบัติงานโดยเจ้าหน้าที่สาธารณสุขในชุมชนภาคสนาม</w:t>
      </w:r>
    </w:p>
    <w:p w14:paraId="15545281" w14:textId="77777777" w:rsidR="00390F46" w:rsidRDefault="00000000">
      <w:pPr>
        <w:spacing w:before="200" w:after="60"/>
      </w:pPr>
      <w:r>
        <w:rPr>
          <w:b/>
          <w:color w:val="534AB7"/>
          <w:sz w:val="23"/>
        </w:rPr>
        <w:t>2.2 วัตถุประสงค์รอง</w:t>
      </w:r>
    </w:p>
    <w:p w14:paraId="5EEDD8EE" w14:textId="77777777" w:rsidR="00390F46" w:rsidRDefault="00000000">
      <w:pPr>
        <w:pStyle w:val="ListBullet"/>
        <w:spacing w:after="40"/>
      </w:pPr>
      <w:r>
        <w:t>พัฒนาโมดูล Clinical NLP ภาษาไทยเพื่อแยกอาการ ประวัติการสัมผัส และสัญญาณชีพจากการบันทึกเสียงหรือการป้อนข้อความที่มีโครงสร้าง</w:t>
      </w:r>
    </w:p>
    <w:p w14:paraId="65A819E5" w14:textId="77777777" w:rsidR="00390F46" w:rsidRDefault="00000000">
      <w:pPr>
        <w:pStyle w:val="ListBullet"/>
        <w:spacing w:after="40"/>
      </w:pPr>
      <w:r>
        <w:t>ออกแบบและตรวจสอบสัญญาณการดูแลยาปฏิชีวนะที่ฝังอยู่ในระบบเพื่อลดการสั่งจ่ายยาปฏิชีวนะโดยไม่จำเป็นในกรณีของ AFI</w:t>
      </w:r>
    </w:p>
    <w:p w14:paraId="7CF6548F" w14:textId="77777777" w:rsidR="00390F46" w:rsidRDefault="00000000">
      <w:pPr>
        <w:pStyle w:val="ListBullet"/>
        <w:spacing w:after="40"/>
      </w:pPr>
      <w:r>
        <w:rPr/>
        <w:t>ประเมินการใช้งานและความแม่นยำทางคลินิกของระบบภายใต้สภาวะการใช้งานจริงที่โรงพยาบาลระดับอำเภอในเครือข่าย CCRU (การตรวจสอบภาคสนาม ระยะที่ 2)</w:t>
      </w:r>
    </w:p>
    <w:p w14:paraId="1116E125" w14:textId="77777777" w:rsidR="00390F46" w:rsidRDefault="00000000">
      <w:pPr>
        <w:pStyle w:val="ListBullet"/>
        <w:spacing w:after="40"/>
      </w:pPr>
      <w:r>
        <w:t>สร้างระบบบนสถาปัตยกรรมออฟไลน์แรกโดยใช้ที่เก็บข้อมูล SQLite บนอุปกรณ์ พร้อมซิงค์ FHIR R4 อัตโนมัติกับ HIS เมื่อมีการเชื่อมต่ออินเทอร์เน็ต ช่วยให้มั่นใจได้ถึงฟังก์ชันการทำงานเต็มรูปแบบในพื้นที่ห่างไกลที่ไม่มีอินเทอร์เน็ต และเตรียมพร้อมสำหรับการผสานรวมกับโครงสร้างพื้นฐาน HIS/EMR ของกระทรวงสาธารณสุขในระยะต่อๆ ไป</w:t>
      </w:r>
    </w:p>
    <w:p w14:paraId="35C81133" w14:textId="77777777" w:rsidR="00390F46" w:rsidRDefault="00000000">
      <w:pPr>
        <w:spacing w:before="200" w:after="60"/>
      </w:pPr>
      <w:r>
        <w:rPr>
          <w:b/>
          <w:color w:val="534AB7"/>
          <w:sz w:val="23"/>
        </w:rPr>
        <w:t>2.3 ตัวบ่งชี้ประสิทธิภาพหลัก (KPI)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9"/>
        <w:gridCol w:w="1978"/>
        <w:gridCol w:w="3681"/>
      </w:tblGrid>
      <w:tr w:rsidR="00390F46" w14:paraId="54437359" w14:textId="77777777">
        <w:tc>
          <w:tcPr>
            <w:tcW w:w="3685" w:type="dxa"/>
            <w:shd w:val="clear" w:color="auto" w:fill="534AB7"/>
          </w:tcPr>
          <w:p w14:paraId="57489350" w14:textId="77777777" w:rsidR="00390F46" w:rsidRDefault="00000000">
            <w:r>
              <w:rPr>
                <w:b/>
                <w:color w:val="FFFFFF"/>
                <w:sz w:val="21"/>
              </w:rPr>
              <w:t>ตัวชี้วัด</w:t>
            </w:r>
          </w:p>
        </w:tc>
        <w:tc>
          <w:tcPr>
            <w:tcW w:w="1984" w:type="dxa"/>
            <w:shd w:val="clear" w:color="auto" w:fill="534AB7"/>
          </w:tcPr>
          <w:p w14:paraId="16485056" w14:textId="77777777" w:rsidR="00390F46" w:rsidRDefault="00000000">
            <w:r>
              <w:rPr>
                <w:b/>
                <w:color w:val="FFFFFF"/>
                <w:sz w:val="21"/>
              </w:rPr>
              <w:t>เป้า</w:t>
            </w:r>
          </w:p>
        </w:tc>
        <w:tc>
          <w:tcPr>
            <w:tcW w:w="3685" w:type="dxa"/>
            <w:shd w:val="clear" w:color="auto" w:fill="534AB7"/>
          </w:tcPr>
          <w:p w14:paraId="6F3EB8C6" w14:textId="77777777" w:rsidR="00390F46" w:rsidRDefault="00000000">
            <w:r>
              <w:rPr>
                <w:b/>
                <w:color w:val="FFFFFF"/>
                <w:sz w:val="21"/>
              </w:rPr>
              <w:t>วิธีการวัด</w:t>
            </w:r>
          </w:p>
        </w:tc>
      </w:tr>
      <w:tr w:rsidR="00390F46" w14:paraId="116CBA02" w14:textId="77777777">
        <w:tc>
          <w:tcPr>
            <w:tcW w:w="3685" w:type="dxa"/>
          </w:tcPr>
          <w:p w14:paraId="3AACFB11" w14:textId="77777777" w:rsidR="00390F46" w:rsidRDefault="00000000">
            <w:r>
              <w:rPr>
                <w:sz w:val="21"/>
              </w:rPr>
              <w:t>Sensitivity (AFI screening)</w:t>
            </w:r>
          </w:p>
        </w:tc>
        <w:tc>
          <w:tcPr>
            <w:tcW w:w="1984" w:type="dxa"/>
          </w:tcPr>
          <w:p w14:paraId="19289DEF" w14:textId="77777777" w:rsidR="00390F46" w:rsidRDefault="00000000">
            <w:r>
              <w:rPr>
                <w:sz w:val="21"/>
              </w:rPr>
              <w:t>≥ 85%</w:t>
            </w:r>
          </w:p>
        </w:tc>
        <w:tc>
          <w:tcPr>
            <w:tcW w:w="3685" w:type="dxa"/>
          </w:tcPr>
          <w:p w14:paraId="463F9CBC" w14:textId="77777777" w:rsidR="00390F46" w:rsidRDefault="00000000">
            <w:r>
              <w:rPr>
                <w:sz w:val="21"/>
              </w:rPr>
              <w:t>เมื่อเทียบกับการวินิจฉัยของแพทย์ผู้เชี่ยวชาญ</w:t>
            </w:r>
          </w:p>
        </w:tc>
      </w:tr>
      <w:tr w:rsidR="00390F46" w14:paraId="6B962804" w14:textId="77777777">
        <w:tc>
          <w:tcPr>
            <w:tcW w:w="3685" w:type="dxa"/>
            <w:shd w:val="clear" w:color="auto" w:fill="EEEDFE"/>
          </w:tcPr>
          <w:p w14:paraId="13288CCF" w14:textId="77777777" w:rsidR="00390F46" w:rsidRDefault="00000000">
            <w:r>
              <w:rPr>
                <w:sz w:val="21"/>
              </w:rPr>
              <w:t>ความเฉพาะเจาะจง (หลีกเลี่ยงการอ้างอิงมากเกินไป)</w:t>
            </w:r>
          </w:p>
        </w:tc>
        <w:tc>
          <w:tcPr>
            <w:tcW w:w="1984" w:type="dxa"/>
            <w:shd w:val="clear" w:color="auto" w:fill="EEEDFE"/>
          </w:tcPr>
          <w:p w14:paraId="15AEAFE0" w14:textId="77777777" w:rsidR="00390F46" w:rsidRDefault="00000000">
            <w:r>
              <w:rPr>
                <w:sz w:val="21"/>
              </w:rPr>
              <w:t>≥ 75%</w:t>
            </w:r>
          </w:p>
        </w:tc>
        <w:tc>
          <w:tcPr>
            <w:tcW w:w="3685" w:type="dxa"/>
            <w:shd w:val="clear" w:color="auto" w:fill="EEEDFE"/>
          </w:tcPr>
          <w:p w14:paraId="699DF392" w14:textId="77777777" w:rsidR="00390F46" w:rsidRDefault="00000000">
            <w:r>
              <w:rPr>
                <w:sz w:val="21"/>
              </w:rPr>
              <w:t xml:space="preserve">Compared against specialist physician </w:t>
            </w:r>
            <w:r>
              <w:rPr>
                <w:sz w:val="21"/>
              </w:rPr>
              <w:lastRenderedPageBreak/>
              <w:t>diagnosis</w:t>
            </w:r>
          </w:p>
        </w:tc>
      </w:tr>
      <w:tr w:rsidR="00390F46" w14:paraId="3142DEF8" w14:textId="77777777">
        <w:tc>
          <w:tcPr>
            <w:tcW w:w="3685" w:type="dxa"/>
          </w:tcPr>
          <w:p w14:paraId="7A8A0494" w14:textId="77777777" w:rsidR="00390F46" w:rsidRDefault="00000000">
            <w:r>
              <w:rPr>
                <w:sz w:val="21"/>
              </w:rPr>
              <w:lastRenderedPageBreak/>
              <w:t>อัตราความเหมาะสมของยาปฏิชีวนะ</w:t>
            </w:r>
          </w:p>
        </w:tc>
        <w:tc>
          <w:tcPr>
            <w:tcW w:w="1984" w:type="dxa"/>
          </w:tcPr>
          <w:p w14:paraId="1BDEADF6" w14:textId="77777777" w:rsidR="00390F46" w:rsidRDefault="00000000">
            <w:r>
              <w:rPr>
                <w:sz w:val="21"/>
              </w:rPr>
              <w:t>เพิ่มขึ้น ≥ 15%</w:t>
            </w:r>
          </w:p>
        </w:tc>
        <w:tc>
          <w:tcPr>
            <w:tcW w:w="3685" w:type="dxa"/>
          </w:tcPr>
          <w:p w14:paraId="48C46426" w14:textId="77777777" w:rsidR="00390F46" w:rsidRDefault="00000000">
            <w:r>
              <w:rPr>
                <w:sz w:val="21"/>
              </w:rPr>
              <w:t>การปรับใช้ระบบก่อนและหลัง</w:t>
            </w:r>
          </w:p>
        </w:tc>
      </w:tr>
      <w:tr w:rsidR="00390F46" w14:paraId="4360B516" w14:textId="77777777">
        <w:tc>
          <w:tcPr>
            <w:tcW w:w="3685" w:type="dxa"/>
            <w:shd w:val="clear" w:color="auto" w:fill="EEEDFE"/>
          </w:tcPr>
          <w:p w14:paraId="6D70AFC6" w14:textId="77777777" w:rsidR="00390F46" w:rsidRDefault="00000000">
            <w:r>
              <w:rPr>
                <w:sz w:val="21"/>
              </w:rPr>
              <w:t>Usability score</w:t>
            </w:r>
          </w:p>
        </w:tc>
        <w:tc>
          <w:tcPr>
            <w:tcW w:w="1984" w:type="dxa"/>
            <w:shd w:val="clear" w:color="auto" w:fill="EEEDFE"/>
          </w:tcPr>
          <w:p w14:paraId="17143D69" w14:textId="77777777" w:rsidR="00390F46" w:rsidRDefault="00000000">
            <w:r>
              <w:rPr>
                <w:sz w:val="21"/>
              </w:rPr>
              <w:t>≥ 70 / 100</w:t>
            </w:r>
          </w:p>
        </w:tc>
        <w:tc>
          <w:tcPr>
            <w:tcW w:w="3685" w:type="dxa"/>
            <w:shd w:val="clear" w:color="auto" w:fill="EEEDFE"/>
          </w:tcPr>
          <w:p w14:paraId="7E84AFFF" w14:textId="77777777" w:rsidR="00390F46" w:rsidRDefault="00000000">
            <w:r>
              <w:rPr>
                <w:sz w:val="21"/>
              </w:rPr>
              <w:t>CHW และแบบสอบถามพยาบาล</w:t>
            </w:r>
          </w:p>
        </w:tc>
      </w:tr>
      <w:tr w:rsidR="00390F46" w14:paraId="3C83EF29" w14:textId="77777777">
        <w:tc>
          <w:tcPr>
            <w:tcW w:w="3685" w:type="dxa"/>
          </w:tcPr>
          <w:p w14:paraId="700FD2BF" w14:textId="77777777" w:rsidR="00390F46" w:rsidRDefault="00000000">
            <w:r>
              <w:rPr>
                <w:sz w:val="21"/>
              </w:rPr>
              <w:t>Word Error Rate (medical terms)</w:t>
            </w:r>
          </w:p>
        </w:tc>
        <w:tc>
          <w:tcPr>
            <w:tcW w:w="1984" w:type="dxa"/>
          </w:tcPr>
          <w:p w14:paraId="2A14EDB6" w14:textId="77777777" w:rsidR="00390F46" w:rsidRDefault="00000000">
            <w:r>
              <w:rPr>
                <w:sz w:val="21"/>
              </w:rPr>
              <w:t>≤ 10%</w:t>
            </w:r>
          </w:p>
        </w:tc>
        <w:tc>
          <w:tcPr>
            <w:tcW w:w="3685" w:type="dxa"/>
          </w:tcPr>
          <w:p w14:paraId="7FF03090" w14:textId="77777777" w:rsidR="00390F46" w:rsidRDefault="00000000">
            <w:r>
              <w:rPr>
                <w:sz w:val="21"/>
              </w:rPr>
              <w:t>ทดสอบกับชุดทดสอบการพูดทางการแพทย์</w:t>
            </w:r>
          </w:p>
        </w:tc>
      </w:tr>
      <w:tr w:rsidR="00390F46" w14:paraId="7DF5F6C7" w14:textId="77777777">
        <w:tc>
          <w:tcPr>
            <w:tcW w:w="3685" w:type="dxa"/>
            <w:shd w:val="clear" w:color="auto" w:fill="EEEDFE"/>
          </w:tcPr>
          <w:p w14:paraId="2C7AD2A2" w14:textId="77777777" w:rsidR="00390F46" w:rsidRDefault="00000000">
            <w:r>
              <w:rPr>
                <w:sz w:val="21"/>
              </w:rPr>
              <w:t>Validated patient cases</w:t>
            </w:r>
          </w:p>
        </w:tc>
        <w:tc>
          <w:tcPr>
            <w:tcW w:w="1984" w:type="dxa"/>
            <w:shd w:val="clear" w:color="auto" w:fill="EEEDFE"/>
          </w:tcPr>
          <w:p w14:paraId="7EEF696A" w14:textId="77777777" w:rsidR="00390F46" w:rsidRDefault="00000000">
            <w:r>
              <w:rPr>
                <w:sz w:val="21"/>
              </w:rPr>
              <w:t>≥ 150 ราย</w:t>
            </w:r>
          </w:p>
        </w:tc>
        <w:tc>
          <w:tcPr>
            <w:tcW w:w="3685" w:type="dxa"/>
            <w:shd w:val="clear" w:color="auto" w:fill="EEEDFE"/>
          </w:tcPr>
          <w:p w14:paraId="41ABFC2C" w14:textId="77777777" w:rsidR="00390F46" w:rsidRDefault="00000000">
            <w:r>
              <w:rPr>
                <w:sz w:val="21"/>
              </w:rPr>
              <w:t>จากสถานพยาบาลระดับอำเภอพันธมิตร ≥3 แห่ง</w:t>
            </w:r>
          </w:p>
        </w:tc>
      </w:tr>
    </w:tbl>
    <w:p w14:paraId="6009257B" w14:textId="77777777" w:rsidR="00390F46" w:rsidRDefault="00390F46"/>
    <w:p w14:paraId="59EFBCD1" w14:textId="77777777" w:rsidR="00390F46" w:rsidRDefault="00000000">
      <w:pPr>
        <w:spacing w:before="280" w:after="80"/>
      </w:pPr>
      <w:r>
        <w:rPr>
          <w:b/>
          <w:color w:val="0F6E56"/>
          <w:sz w:val="26"/>
        </w:rPr>
        <w:t>ส่วนที่ 3: กรอบแนวคิดและระเบียบวิธีวิจัย</w:t>
      </w:r>
    </w:p>
    <w:p w14:paraId="5D2B95A9" w14:textId="77777777" w:rsidR="00390F46" w:rsidRDefault="00000000">
      <w:pPr>
        <w:spacing w:before="200" w:after="60"/>
      </w:pPr>
      <w:r>
        <w:rPr>
          <w:b/>
          <w:color w:val="534AB7"/>
          <w:sz w:val="23"/>
        </w:rPr>
        <w:t>3.1 กรอบแนวคิด</w:t>
      </w:r>
    </w:p>
    <w:p w14:paraId="6C195846" w14:textId="77777777" w:rsidR="00390F46" w:rsidRDefault="00000000">
      <w:pPr>
        <w:spacing w:after="80"/>
        <w:jc w:val="both"/>
      </w:pPr>
      <w:r>
        <w:t>โปรเจ็กต์นี้ใช้วิธีการออกแบบโดยยึดมนุษย์เป็นศูนย์กลาง โดยมีผู้ปฏิบัติงานด้านสุขภาพในชุมชน (CHW) และพยาบาลที่ SHPHs เป็นกลุ่มผู้ใช้หลัก ระบบทำหน้าที่เป็น "รายการตรวจสอบที่มีโครงสร้างพร้อมคำแนะนำความน่าจะเป็น" ซึ่งเป็นเครื่องมือสนับสนุนการตัดสินใจ ไม่ใช่ระบบวินิจฉัยอัตโนมัติ แพทย์และบุคลากรด้านสุขภาพมีความรับผิดชอบอย่างเต็มที่ต่อการตัดสินใจขั้นสุดท้ายทั้งหมด</w:t>
      </w:r>
    </w:p>
    <w:p w14:paraId="235C5424" w14:textId="77777777" w:rsidR="00390F46" w:rsidRDefault="00000000">
      <w:pPr>
        <w:spacing w:after="80"/>
        <w:jc w:val="both"/>
      </w:pPr>
      <w:r>
        <w:t>เนื่องจาก SHPH ในเชียงรายระยะไกลอาจขาดการเชื่อมต่ออินเทอร์เน็ตที่เสถียร ระบบจึงถูกสร้างขึ้นบนหลักการออฟไลน์ก่อน: ฟังก์ชันหลักทั้งหมด — การป้อนข้อมูลด้วยเสียง การประมวลผลข้อความ การประเมินความเสี่ยง และการบันทึกผลลัพธ์ — ทำงานอย่างเต็มที่โดยไม่ต้องเชื่อมต่ออินเทอร์เน็ตหรือการเข้าถึง HIS ข้อมูลทั้งหมดจะถูกเก็บไว้ในฐานข้อมูล SQLite บนอุปกรณ์และซิงค์กับ HIS โดยอัตโนมัติเมื่อมีการเชื่อมต่อ รองรับโหมดการทำงานสามโหมด: (1) แบบสแตนด์อโลน — ไม่มีอินเทอร์เน็ต; (2) แคช — การเชื่อมต่อไม่ต่อเนื่อง (3) เชื่อมต่อแล้ว — การซิงค์ HIS แบบสด</w:t>
      </w:r>
    </w:p>
    <w:p w14:paraId="2814B355" w14:textId="77777777" w:rsidR="00390F46" w:rsidRDefault="00000000">
      <w:pPr>
        <w:spacing w:before="200" w:after="60"/>
      </w:pPr>
      <w:r>
        <w:rPr>
          <w:b/>
          <w:color w:val="534AB7"/>
          <w:sz w:val="23"/>
        </w:rPr>
        <w:t>สถาปัตยกรรมระบบ — 5 เลเยอร์การประมวลผล</w:t>
      </w:r>
    </w:p>
    <w:p w14:paraId="3D309DF1" w14:textId="77777777" w:rsidR="00390F46" w:rsidRDefault="00000000">
      <w:pPr>
        <w:spacing w:after="80"/>
        <w:ind w:left="340"/>
        <w:jc w:val="both"/>
      </w:pPr>
      <w:r>
        <w:t>เลเยอร์ 1 — การจับอินพุต: ระบบยอมรับข้อมูลจากสี่แหล่ง: คำพูดภาษาไทยธรรมชาติจากผู้ป่วยหรือ CHW; การตอบแบบสอบถามแบบมีโครงสร้าง ป้อนสัญญาณชีพด้วยตนเอง และประวัติทางการแพทย์ก่อนหน้าที่ดึงมาจาก HIS เมื่อเชื่อมต่อ หรือป้อนด้วยตนเองในโหมดออฟไลน์ คำพูดถูกถอดความโดยแบบจำลอง Whisper ที่ปรับแต่งมาสำหรับคำศัพท์ทางการแพทย์ไทย โดยตั้งเป้าหมายอัตราข้อผิดพลาดของคำ (WER) ไม่เกิน 10%</w:t>
      </w:r>
    </w:p>
    <w:p w14:paraId="0D280D22" w14:textId="77777777" w:rsidR="00390F46" w:rsidRDefault="00000000">
      <w:pPr>
        <w:spacing w:after="80"/>
        <w:ind w:left="340"/>
        <w:jc w:val="both"/>
      </w:pPr>
      <w:r>
        <w:t>เลเยอร์ 2 — การดึงข้อมูลทางคลินิกที่มีโครงสร้าง: ข้อความที่ถอดเสียงจะถูกทำความสะอาดและทำให้เป็นมาตรฐาน จากนั้นแบบจำลองการจดจำเอนทิตีที่มีชื่อ (NER) (GLiNER) แบบ Zero-shot จะแยกเอนทิตีที่เกี่ยวข้องทางคลินิก — รวมถึงอาการ ประวัติการสัมผัส ระยะเวลาของการเจ็บป่วย ยาที่ใช้อยู่ ความดันโลหิต อุณหภูมิร่างกาย และ SpO2 — และเติมข้อมูลเหล่านั้นลงใน AFI Clinical Schema ที่กำหนดไว้ล่วงหน้า</w:t>
      </w:r>
    </w:p>
    <w:p w14:paraId="548C7803" w14:textId="77777777" w:rsidR="00390F46" w:rsidRDefault="00000000">
      <w:pPr>
        <w:spacing w:after="80"/>
        <w:ind w:left="340"/>
        <w:jc w:val="both"/>
      </w:pPr>
      <w:r>
        <w:t>ชั้นที่ 3 — การประเมินความเสี่ยงของ AI: ข้อมูลทางคลินิกที่มีโครงสร้างจะถูกส่งไปยังแบบจำลองการให้คะแนนความเสี่ยงที่รวม Bayesian Prior ที่ได้มาจากข้อมูลย้อนหลังของ CCRU (สะท้อนถึงความชุกของโรคในท้องถิ่นในจังหวัดเชียงราย) กับชั้นการให้เหตุผล LLM เพื่อการอนุมานทางคลินิกเพิ่มเติม ผลลัพธ์ประกอบด้วยคะแนนความน่าจะเป็นสำหรับโรคเป้าหมาย 4 ชนิด ได้แก่ ไข้รากสาดใหญ่ ไข้เลือดออก เลปโตสไปโรซีส และแบคทีเรียในเลือด/ภาวะติดเชื้อ ควบคู่ไปกับคำแนะนำในการคัดแยกและสัญญาณ AMR Stewardship</w:t>
      </w:r>
    </w:p>
    <w:p w14:paraId="2BE500CE" w14:textId="77777777" w:rsidR="00390F46" w:rsidRDefault="00000000">
      <w:pPr>
        <w:spacing w:after="80"/>
        <w:ind w:left="340"/>
        <w:jc w:val="both"/>
      </w:pPr>
      <w:r>
        <w:t>เลเยอร์ 4 — ตรวจสอบ บันทึก และซิงค์: ผลลัพธ์ทั้งหมดจะถูกนำเสนอต่อแพทย์หรือพยาบาลเพื่อตรวจสอบ แก้ไข และอนุมัติอย่างชัดเจนก่อนที่จะบันทึกบันทึกใดๆ เมื่อได้รับการอนุมัติ ข้อมูลจะถูกเขียนไปยังที่จัดเก็บข้อมูล SQLite บนอุปกรณ์ทันทีและซิงค์กับ HIS โดยอัตโนมัติผ่าน FHIR R4 เมื่อมีอินเทอร์เน็ต (เป็นทางเลือก) ระบบยังส่งการแจ้งเตือนการติดตามผลอัตโนมัติไปยัง CHW ในวันที่ 3 และวันที่ 7 หลังการประเมิน</w:t>
      </w:r>
    </w:p>
    <w:p w14:paraId="0B5CA007" w14:textId="77777777" w:rsidR="00390F46" w:rsidRDefault="00000000">
      <w:pPr>
        <w:spacing w:after="80"/>
        <w:jc w:val="both"/>
      </w:pPr>
      <w:r>
        <w:t>รูปที่ 3-1 และ รูปที่ 3-2 แสดงให้เห็นสถาปัตยกรรมระบบและการเดินทางของผู้ป่วยตามลำดับ</w:t>
      </w:r>
    </w:p>
    <w:p w14:paraId="7B73E110" w14:textId="77777777" w:rsidR="00390F46" w:rsidRDefault="00390F46"/>
    <w:p w14:paraId="278E2FAE" w14:textId="77777777" w:rsidR="00390F46" w:rsidRDefault="00000000">
      <w:r>
        <w:rPr>
          <w:noProof/>
        </w:rPr>
        <w:lastRenderedPageBreak/>
        <w:drawing>
          <wp:inline distT="0" distB="0" distL="0" distR="0" wp14:anchorId="29583393" wp14:editId="37BF4E2B">
            <wp:extent cx="5669280" cy="46934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_E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9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EC46" w14:textId="77777777" w:rsidR="00390F46" w:rsidRDefault="00000000">
      <w:pPr>
        <w:spacing w:before="80" w:after="120"/>
        <w:jc w:val="center"/>
      </w:pPr>
      <w:r>
        <w:rPr>
          <w:b/>
          <w:i/>
          <w:color w:val="444444"/>
          <w:sz w:val="20"/>
        </w:rPr>
        <w:t>รูปที่ 3-1: สถาปัตยกรรมระบบ — ไปป์ไลน์การคัดกรอง AI AFI 5 เลเยอร์แรกแบบออฟไลน์ จากการป้อนข้อมูลไปยังที่จัดเก็บในตัวเครื่องและการซิงค์ HIS ที่เป็นตัวเลือก</w:t>
      </w:r>
    </w:p>
    <w:p w14:paraId="54BFE689" w14:textId="77777777" w:rsidR="00390F46" w:rsidRDefault="00390F46"/>
    <w:p w14:paraId="60FBFCF2" w14:textId="77777777" w:rsidR="00390F46" w:rsidRDefault="00000000">
      <w:r>
        <w:rPr>
          <w:noProof/>
        </w:rPr>
        <w:lastRenderedPageBreak/>
        <w:drawing>
          <wp:inline distT="0" distB="0" distL="0" distR="0" wp14:anchorId="41269133" wp14:editId="7F9D3999">
            <wp:extent cx="4754880" cy="55913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59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AE53" w14:textId="77777777" w:rsidR="00390F46" w:rsidRDefault="00000000">
      <w:pPr>
        <w:spacing w:before="80" w:after="120"/>
        <w:jc w:val="center"/>
      </w:pPr>
      <w:r>
        <w:rPr>
          <w:b/>
          <w:i/>
          <w:color w:val="444444"/>
          <w:sz w:val="20"/>
        </w:rPr>
        <w:t>รูปที่ 3-2: การเดินทางของผู้ป่วย — จากการประเมิน CHW ไปจนถึงการบันทึกและการติดตามผลแบบอัตโนมัติ ขั้นตอนที่ทำเครื่องหมาย † ต้องใช้การเชื่อมต่ออินเทอร์เน็ต</w:t>
      </w:r>
    </w:p>
    <w:p w14:paraId="79E37AE5" w14:textId="77777777" w:rsidR="00390F46" w:rsidRDefault="00000000">
      <w:pPr>
        <w:spacing w:before="200" w:after="60"/>
      </w:pPr>
      <w:r>
        <w:rPr>
          <w:b/>
          <w:color w:val="534AB7"/>
          <w:sz w:val="23"/>
        </w:rPr>
        <w:t>3.2 ระเบียบวิธีวิจัย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2"/>
        <w:gridCol w:w="4228"/>
        <w:gridCol w:w="1404"/>
        <w:gridCol w:w="1984"/>
      </w:tblGrid>
      <w:tr w:rsidR="00390F46" w14:paraId="0F0AD600" w14:textId="77777777">
        <w:tc>
          <w:tcPr>
            <w:tcW w:w="1701" w:type="dxa"/>
            <w:shd w:val="clear" w:color="auto" w:fill="993C1D"/>
          </w:tcPr>
          <w:p w14:paraId="26EE8DBE" w14:textId="77777777" w:rsidR="00390F46" w:rsidRDefault="00000000">
            <w:r>
              <w:rPr>
                <w:b/>
                <w:color w:val="FFFFFF"/>
                <w:sz w:val="20"/>
              </w:rPr>
              <w:t>เฟส</w:t>
            </w:r>
          </w:p>
        </w:tc>
        <w:tc>
          <w:tcPr>
            <w:tcW w:w="4252" w:type="dxa"/>
            <w:shd w:val="clear" w:color="auto" w:fill="993C1D"/>
          </w:tcPr>
          <w:p w14:paraId="28C070E4" w14:textId="77777777" w:rsidR="00390F46" w:rsidRDefault="00000000">
            <w:r>
              <w:rPr>
                <w:b/>
                <w:color w:val="FFFFFF"/>
                <w:sz w:val="20"/>
              </w:rPr>
              <w:t>กิจกรรม</w:t>
            </w:r>
          </w:p>
        </w:tc>
        <w:tc>
          <w:tcPr>
            <w:tcW w:w="1417" w:type="dxa"/>
            <w:shd w:val="clear" w:color="auto" w:fill="993C1D"/>
          </w:tcPr>
          <w:p w14:paraId="79B79D83" w14:textId="77777777" w:rsidR="00390F46" w:rsidRDefault="00000000">
            <w:r>
              <w:rPr>
                <w:b/>
                <w:color w:val="FFFFFF"/>
                <w:sz w:val="20"/>
              </w:rPr>
              <w:t>ระยะเวลา</w:t>
            </w:r>
          </w:p>
        </w:tc>
        <w:tc>
          <w:tcPr>
            <w:tcW w:w="1984" w:type="dxa"/>
            <w:shd w:val="clear" w:color="auto" w:fill="993C1D"/>
          </w:tcPr>
          <w:p w14:paraId="14229DC2" w14:textId="77777777" w:rsidR="00390F46" w:rsidRDefault="00000000">
            <w:r>
              <w:rPr>
                <w:b/>
                <w:color w:val="FFFFFF"/>
                <w:sz w:val="20"/>
              </w:rPr>
              <w:t>การส่งมอบ</w:t>
            </w:r>
          </w:p>
        </w:tc>
      </w:tr>
      <w:tr w:rsidR="00390F46" w14:paraId="6DBD4E19" w14:textId="77777777">
        <w:tc>
          <w:tcPr>
            <w:tcW w:w="1701" w:type="dxa"/>
            <w:shd w:val="clear" w:color="auto" w:fill="FAECE7"/>
          </w:tcPr>
          <w:p w14:paraId="2DC06C28" w14:textId="77777777" w:rsidR="00390F46" w:rsidRDefault="00000000">
            <w:r>
              <w:rPr>
                <w:sz w:val="20"/>
              </w:rPr>
              <w:t>เฟส 0</w:t>
            </w:r>
            <w:r>
              <w:rPr>
                <w:sz w:val="20"/>
              </w:rPr>
              <w:br/>
              <w:t>ข้อมูลและโครงสร้างพื้นฐาน</w:t>
            </w:r>
          </w:p>
        </w:tc>
        <w:tc>
          <w:tcPr>
            <w:tcW w:w="4252" w:type="dxa"/>
          </w:tcPr>
          <w:p w14:paraId="4A02102D" w14:textId="77777777" w:rsidR="00390F46" w:rsidRDefault="00000000">
            <w:r>
              <w:rPr>
                <w:sz w:val="20"/>
              </w:rPr>
              <w:t>ส่ง IRB (MFU + CCRU/OxTREC) | วิเคราะห์ข้อมูล AFI ย้อนหลัง CCRU (ไม่ระบุตัวตน) | กำหนดพื้นฐานความชุกของโรค | ร่างข้อตกลงการแบ่งปันข้อมูล</w:t>
            </w:r>
          </w:p>
        </w:tc>
        <w:tc>
          <w:tcPr>
            <w:tcW w:w="1417" w:type="dxa"/>
          </w:tcPr>
          <w:p w14:paraId="4C33596D" w14:textId="77777777" w:rsidR="00390F46" w:rsidRDefault="00000000">
            <w:r>
              <w:rPr>
                <w:sz w:val="20"/>
              </w:rPr>
              <w:t>เดือนที่ 1–3</w:t>
            </w:r>
          </w:p>
        </w:tc>
        <w:tc>
          <w:tcPr>
            <w:tcW w:w="1984" w:type="dxa"/>
          </w:tcPr>
          <w:p w14:paraId="68FA8496" w14:textId="77777777" w:rsidR="00390F46" w:rsidRDefault="00000000">
            <w:r>
              <w:rPr>
                <w:sz w:val="20"/>
              </w:rPr>
              <w:t>การอนุมัติจาก IRB + สคีมาชุดข้อมูล AFI + ลงนาม DSA</w:t>
            </w:r>
          </w:p>
        </w:tc>
      </w:tr>
      <w:tr w:rsidR="00390F46" w14:paraId="7F8AC7C4" w14:textId="77777777">
        <w:tc>
          <w:tcPr>
            <w:tcW w:w="1701" w:type="dxa"/>
            <w:shd w:val="clear" w:color="auto" w:fill="FAECE7"/>
          </w:tcPr>
          <w:p w14:paraId="126A0C99" w14:textId="77777777" w:rsidR="00390F46" w:rsidRDefault="00000000">
            <w:r>
              <w:rPr>
                <w:sz w:val="20"/>
              </w:rPr>
              <w:t>Phase 1</w:t>
            </w:r>
            <w:r>
              <w:rPr>
                <w:sz w:val="20"/>
              </w:rPr>
              <w:br/>
              <w:t>Model Development</w:t>
            </w:r>
          </w:p>
        </w:tc>
        <w:tc>
          <w:tcPr>
            <w:tcW w:w="4252" w:type="dxa"/>
          </w:tcPr>
          <w:p w14:paraId="0971F246" w14:textId="77777777" w:rsidR="00390F46" w:rsidRDefault="00000000">
            <w:r>
              <w:rPr>
                <w:sz w:val="20"/>
              </w:rPr>
              <w:t>Fine-tune Whisper for Thai medical domain | Build AFI Clinical Schema | Develop risk model on CCRU retrospective data | Prototype mobile UI (LINE OA + web)</w:t>
            </w:r>
          </w:p>
        </w:tc>
        <w:tc>
          <w:tcPr>
            <w:tcW w:w="1417" w:type="dxa"/>
          </w:tcPr>
          <w:p w14:paraId="73680CBE" w14:textId="77777777" w:rsidR="00390F46" w:rsidRDefault="00000000">
            <w:r>
              <w:rPr>
                <w:sz w:val="20"/>
              </w:rPr>
              <w:t>เดือนที่ 4–8</w:t>
            </w:r>
          </w:p>
        </w:tc>
        <w:tc>
          <w:tcPr>
            <w:tcW w:w="1984" w:type="dxa"/>
          </w:tcPr>
          <w:p w14:paraId="79BDC064" w14:textId="77777777" w:rsidR="00390F46" w:rsidRDefault="00000000">
            <w:r>
              <w:rPr>
                <w:sz w:val="20"/>
              </w:rPr>
              <w:t>ต้นแบบระบบ v1 | มากกว่า ≤10% | ความแม่นยำในการเติมช่อง ≥0.85</w:t>
            </w:r>
          </w:p>
        </w:tc>
      </w:tr>
      <w:tr w:rsidR="00390F46" w14:paraId="7588BA72" w14:textId="77777777">
        <w:tc>
          <w:tcPr>
            <w:tcW w:w="1701" w:type="dxa"/>
            <w:shd w:val="clear" w:color="auto" w:fill="FAECE7"/>
          </w:tcPr>
          <w:p w14:paraId="0A1EABC2" w14:textId="77777777" w:rsidR="00390F46" w:rsidRDefault="00000000">
            <w:r>
              <w:rPr>
                <w:sz w:val="20"/>
              </w:rPr>
              <w:t>ระยะที่ 2</w:t>
            </w:r>
            <w:r>
              <w:rPr>
                <w:sz w:val="20"/>
              </w:rPr>
              <w:br/>
              <w:t>การตรวจสอบภาคสนาม</w:t>
            </w:r>
          </w:p>
        </w:tc>
        <w:tc>
          <w:tcPr>
            <w:tcW w:w="4252" w:type="dxa"/>
          </w:tcPr>
          <w:p w14:paraId="55AFE733" w14:textId="77777777" w:rsidR="00390F46" w:rsidRDefault="00000000">
            <w:r>
              <w:rPr>
                <w:sz w:val="20"/>
              </w:rPr>
              <w:t>ปรับใช้ที่โรงพยาบาลระดับอำเภอในเครือข่าย CCRU 3–5 แห่ง | ตรวจสอบกรณี AFI จริงมากกว่า 150 กรณี พร้อมการวินิจฉัยยืนยันด้วยเลือด (PCR/ซีรัมวิทยา) | วัดความไว/ความจำเพาะและการใช้งาน | ทดสอบโหมดออฟไลน์และการเชื่อมต่อ | ปรับปรุงโมเดล</w:t>
            </w:r>
          </w:p>
        </w:tc>
        <w:tc>
          <w:tcPr>
            <w:tcW w:w="1417" w:type="dxa"/>
          </w:tcPr>
          <w:p w14:paraId="5845726E" w14:textId="77777777" w:rsidR="00390F46" w:rsidRDefault="00000000">
            <w:r>
              <w:rPr>
                <w:sz w:val="20"/>
              </w:rPr>
              <w:lastRenderedPageBreak/>
              <w:t>เดือนที่ 9–15</w:t>
            </w:r>
          </w:p>
        </w:tc>
        <w:tc>
          <w:tcPr>
            <w:tcW w:w="1984" w:type="dxa"/>
          </w:tcPr>
          <w:p w14:paraId="7B43DD2B" w14:textId="77777777" w:rsidR="00390F46" w:rsidRDefault="00000000">
            <w:r>
              <w:rPr>
                <w:sz w:val="20"/>
              </w:rPr>
              <w:t>รายงานการตรวจสอบทางคลินิก | บรรลุ KPI ทั้งหมด</w:t>
            </w:r>
          </w:p>
        </w:tc>
      </w:tr>
      <w:tr w:rsidR="00390F46" w14:paraId="4B224E7E" w14:textId="77777777">
        <w:tc>
          <w:tcPr>
            <w:tcW w:w="1701" w:type="dxa"/>
            <w:shd w:val="clear" w:color="auto" w:fill="FAECE7"/>
          </w:tcPr>
          <w:p w14:paraId="1965A320" w14:textId="77777777" w:rsidR="00390F46" w:rsidRDefault="00000000">
            <w:r>
              <w:rPr>
                <w:sz w:val="20"/>
              </w:rPr>
              <w:t>ระยะที่ 3</w:t>
            </w:r>
            <w:r>
              <w:rPr>
                <w:sz w:val="20"/>
              </w:rPr>
              <w:br/>
              <w:t>การเผยแพร่</w:t>
            </w:r>
          </w:p>
        </w:tc>
        <w:tc>
          <w:tcPr>
            <w:tcW w:w="4252" w:type="dxa"/>
          </w:tcPr>
          <w:p w14:paraId="6B2FB1E7" w14:textId="77777777" w:rsidR="00390F46" w:rsidRDefault="00000000">
            <w:r>
              <w:rPr>
                <w:sz w:val="20"/>
              </w:rPr>
              <w:t>วิเคราะห์ผลลัพธ์ | ส่งสิ่งพิมพ์ที่ผ่านการตรวจสอบโดยผู้ทรงคุณวุฒิ | จัดทำบทสรุปนโยบายสำหรับกระทรวงสาธารณสุขและ สวรส. | เผยแพร่ชุดข้อมูลเปิดที่ไม่ระบุตัวตน | หารือเกี่ยวกับการจัดหาเงินทุนระยะที่ 2 (Wellcome Trust / NRCT)</w:t>
            </w:r>
          </w:p>
        </w:tc>
        <w:tc>
          <w:tcPr>
            <w:tcW w:w="1417" w:type="dxa"/>
          </w:tcPr>
          <w:p w14:paraId="1FC8DC5D" w14:textId="77777777" w:rsidR="00390F46" w:rsidRDefault="00000000">
            <w:r>
              <w:rPr>
                <w:sz w:val="20"/>
              </w:rPr>
              <w:t>เดือนที่ 16–18</w:t>
            </w:r>
          </w:p>
        </w:tc>
        <w:tc>
          <w:tcPr>
            <w:tcW w:w="1984" w:type="dxa"/>
          </w:tcPr>
          <w:p w14:paraId="77BA8F8F" w14:textId="77777777" w:rsidR="00390F46" w:rsidRDefault="00000000">
            <w:r>
              <w:rPr>
                <w:sz w:val="20"/>
              </w:rPr>
              <w:t>≥1สิ่งพิมพ์ + สรุปนโยบาย + ชุดข้อมูลแบบเปิด</w:t>
            </w:r>
          </w:p>
        </w:tc>
      </w:tr>
    </w:tbl>
    <w:p w14:paraId="7E2A2730" w14:textId="77777777" w:rsidR="00390F46" w:rsidRDefault="00390F46"/>
    <w:p w14:paraId="322E6076" w14:textId="77777777" w:rsidR="00390F46" w:rsidRDefault="00000000">
      <w:pPr>
        <w:spacing w:before="200" w:after="60"/>
      </w:pPr>
      <w:r>
        <w:rPr>
          <w:b/>
          <w:color w:val="534AB7"/>
          <w:sz w:val="23"/>
        </w:rPr>
        <w:t>3.2.1 ชุดข้อมูล CCRU สำหรับการพัฒนาโมเดล ML</w:t>
      </w:r>
    </w:p>
    <w:p w14:paraId="38376ACE" w14:textId="77777777" w:rsidR="00390F46" w:rsidRDefault="00000000">
      <w:pPr>
        <w:spacing w:after="80"/>
        <w:jc w:val="both"/>
      </w:pPr>
      <w:r>
        <w:t>CCRU/MORU ถือครองสินทรัพย์ข้อมูลที่เป็นเอกลักษณ์ซึ่งเป็นศูนย์กลางในการพัฒนา AI ในโครงการนี้:</w:t>
      </w:r>
    </w:p>
    <w:p w14:paraId="410935CE" w14:textId="77777777" w:rsidR="00390F46" w:rsidRDefault="00000000">
      <w:pPr>
        <w:pStyle w:val="ListBullet"/>
        <w:spacing w:after="40"/>
      </w:pPr>
      <w:r>
        <w:t>บันทึกผู้ป่วย AFI ย้อนหลัง: มากกว่า 500 รายจากชุมชนชนบทและบนที่สูงในจังหวัดเชียงราย พร้อมการวินิจฉัยที่ได้รับการยืนยัน (PCR/ซีรัมวิทยา) สำหรับสครับไทฟัส ไข้เลือดออก เลปโตสไปโรซีส และแบคทีเรียในเลือด - สร้างชุดข้อมูลการฝึกอบรมและการตรวจสอบที่มีป้ายกำกับ</w:t>
      </w:r>
    </w:p>
    <w:p w14:paraId="1961F8EE" w14:textId="77777777" w:rsidR="00390F46" w:rsidRDefault="00000000">
      <w:pPr>
        <w:pStyle w:val="ListBullet"/>
        <w:spacing w:after="40"/>
      </w:pPr>
      <w:r>
        <w:t>ข้อมูลการกระจายของโรคตามฤดูกาลและทางภูมิศาสตร์ที่ใช้ในการปรับเทียบ Bayesian Priors ในแบบจำลองการให้คะแนนความเสี่ยงเพื่อสะท้อนบริบททางระบาดวิทยาในท้องถิ่น</w:t>
      </w:r>
    </w:p>
    <w:p w14:paraId="5E9774D0" w14:textId="77777777" w:rsidR="00390F46" w:rsidRDefault="00000000">
      <w:pPr>
        <w:pStyle w:val="ListBullet"/>
        <w:spacing w:after="40"/>
      </w:pPr>
      <w:r>
        <w:t>ลักษณะทางคลินิกและห้องปฏิบัติการมีความสัมพันธ์กัน: อาการ สัญญาณชีพ ผลการตรวจเลือดขั้นพื้นฐาน และผลลัพธ์สำหรับวิศวกรรมคุณลักษณะและการสร้างชุดฝึกอบรม</w:t>
      </w:r>
    </w:p>
    <w:p w14:paraId="73692BCC" w14:textId="77777777" w:rsidR="00390F46" w:rsidRDefault="00000000">
      <w:pPr>
        <w:pStyle w:val="ListBullet"/>
        <w:spacing w:after="40"/>
      </w:pPr>
      <w:r>
        <w:t>รูปแบบการใช้ AMR และยาปฏิชีวนะ: ผลการทดสอบความไวต่อยาต้านจุลชีพ (AST) และการกำหนดรูปแบบสำหรับการพัฒนาสัญญาณการดูแลยาปฏิชีวนะ</w:t>
      </w:r>
    </w:p>
    <w:p w14:paraId="24C221F4" w14:textId="77777777" w:rsidR="00390F46" w:rsidRDefault="00000000">
      <w:pPr>
        <w:pStyle w:val="ListBullet"/>
        <w:spacing w:after="40"/>
      </w:pPr>
      <w:r>
        <w:rPr/>
        <w:t>เครือข่ายภาคสนาม: สร้างความสัมพันธ์กับบุคลากรโรงพยาบาลระดับอำเภอและ อสม. ในเครือข่าย CCRU เชียงราย เพื่อรองรับการเก็บข้อมูลเชิงคาดการณ์ด้วยการวินิจฉัยยืนยัน ในระยะตรวจสอบภาคสนาม</w:t>
      </w:r>
    </w:p>
    <w:p w14:paraId="469D5665" w14:textId="77777777" w:rsidR="00390F46" w:rsidRDefault="00000000">
      <w:pPr>
        <w:spacing w:after="80"/>
        <w:jc w:val="both"/>
      </w:pPr>
      <w:r>
        <w:t>ข้อมูล CCRU ทั้งหมดจะถูกยกเลิกการระบุตัวตนตามมาตรฐานเทียบเท่า HIPAA ก่อนที่จะโอนไปยังทีม MFU ซึ่งอยู่ภายใต้ข้อตกลงการแบ่งปันข้อมูล (DSA) อย่างเป็นทางการที่ดำเนินการในเดือนที่ 1-2</w:t>
      </w:r>
    </w:p>
    <w:p w14:paraId="1D0848D8" w14:textId="77777777" w:rsidR="00390F46" w:rsidRDefault="00000000">
      <w:pPr>
        <w:spacing w:before="200" w:after="60"/>
      </w:pPr>
      <w:r>
        <w:rPr>
          <w:b/>
          <w:color w:val="534AB7"/>
          <w:sz w:val="23"/>
        </w:rPr>
        <w:t>3.3 ศึกษาประชากรและที่ตั้ง</w:t>
      </w:r>
    </w:p>
    <w:p w14:paraId="61DF4C60" w14:textId="77777777" w:rsidR="00390F46" w:rsidRDefault="00000000">
      <w:pPr>
        <w:spacing w:after="80"/>
        <w:jc w:val="both"/>
      </w:pPr>
      <w:r>
        <w:rPr/>
        <w:t>ประชากรเป้าหมาย: ผู้ป่วยที่มีอาการไข้เฉียบพลัน (อุณหภูมิ ≥38°C เป็นเวลาไม่เกิน 2 สัปดาห์) ที่เข้ารับบริการที่โรงพยาบาลระดับอำเภอในเครือข่าย CCRU จังหวัดเชียงราย</w:t>
      </w:r>
    </w:p>
    <w:p w14:paraId="4E81EAC5" w14:textId="77777777" w:rsidR="00390F46" w:rsidRDefault="00000000">
      <w:pPr>
        <w:spacing w:after="80"/>
        <w:jc w:val="both"/>
      </w:pPr>
      <w:r>
        <w:t>เกณฑ์การคัดเลือก: อายุ ≥15ปี | นำเสนอกับ AFI | สามารถให้ความยินยอมโดยทราบรายละเอียดได้</w:t>
      </w:r>
    </w:p>
    <w:p w14:paraId="691876FC" w14:textId="77777777" w:rsidR="00390F46" w:rsidRDefault="00000000">
      <w:pPr>
        <w:spacing w:after="80"/>
        <w:jc w:val="both"/>
      </w:pPr>
      <w:r>
        <w:t>เกณฑ์การยกเว้น: ผู้ป่วยที่ได้รับยาปฏิชีวนะเป็นเวลา ≥48 ชั่วโมง | ผู้ป่วยไม่สามารถสื่อสารได้</w:t>
      </w:r>
    </w:p>
    <w:p w14:paraId="6A997F34" w14:textId="77777777" w:rsidR="00390F46" w:rsidRDefault="00000000">
      <w:pPr>
        <w:spacing w:after="80"/>
        <w:jc w:val="both"/>
      </w:pPr>
      <w:r>
        <w:rPr/>
        <w:t>สถานที่: โรงพยาบาลระดับอำเภอ 3–5 แห่งในเครือข่าย CCRU เชียงราย (ต้องยืนยันชื่อในการหารือกับ Dr. Carlo Perrone) โรงพยาบาลระดับอำเภอได้รับเลือกเนื่องจากบุคลากรสามารถเจาะเลือดได้เป็นประจำ ทำให้สามารถวินิจฉัยยืนยันด้วยมาตรฐานอ้างอิง (PCR/ซีรัมวิทยา/การเพาะเชื้อ) ซึ่งสอดคล้องกับวิธีการเก็บข้อมูลย้อนหลังของ CCRU สถานที่ตรวจสอบครอบคลุมโรงพยาบาลทั้งที่มีและไม่มีการเชื่อมต่ออินเทอร์เน็ตที่เสถียร เพื่อทดสอบสถาปัตยกรรม Offline-first ในสภาพแวดล้อมจริง หลังการตรวจสอบสำเร็จ เครื่องมือจะปรับและขยายการใช้งานไปยังระดับ รพ.สต.</w:t>
      </w:r>
    </w:p>
    <w:p w14:paraId="1DB1F00B" w14:textId="77777777" w:rsidR="00390F46" w:rsidRDefault="00000000">
      <w:pPr>
        <w:spacing w:before="280" w:after="80"/>
      </w:pPr>
      <w:r>
        <w:rPr>
          <w:b/>
          <w:color w:val="0F6E56"/>
          <w:sz w:val="26"/>
        </w:rPr>
        <w:t>ส่วนที่ 4: การทำงานร่วมกันและบทบาท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9"/>
        <w:gridCol w:w="4249"/>
        <w:gridCol w:w="3110"/>
      </w:tblGrid>
      <w:tr w:rsidR="00390F46" w14:paraId="30B937E3" w14:textId="77777777">
        <w:tc>
          <w:tcPr>
            <w:tcW w:w="1984" w:type="dxa"/>
            <w:shd w:val="clear" w:color="auto" w:fill="5F5E5A"/>
          </w:tcPr>
          <w:p w14:paraId="4E529D07" w14:textId="77777777" w:rsidR="00390F46" w:rsidRDefault="00000000">
            <w:r>
              <w:rPr>
                <w:b/>
                <w:color w:val="FFFFFF"/>
                <w:sz w:val="20"/>
              </w:rPr>
              <w:t>องค์กร</w:t>
            </w:r>
          </w:p>
        </w:tc>
        <w:tc>
          <w:tcPr>
            <w:tcW w:w="4252" w:type="dxa"/>
            <w:shd w:val="clear" w:color="auto" w:fill="5F5E5A"/>
          </w:tcPr>
          <w:p w14:paraId="525EF6E0" w14:textId="77777777" w:rsidR="00390F46" w:rsidRDefault="00000000">
            <w:r>
              <w:rPr>
                <w:b/>
                <w:color w:val="FFFFFF"/>
                <w:sz w:val="20"/>
              </w:rPr>
              <w:t>บทบาทหลัก</w:t>
            </w:r>
          </w:p>
        </w:tc>
        <w:tc>
          <w:tcPr>
            <w:tcW w:w="3118" w:type="dxa"/>
            <w:shd w:val="clear" w:color="auto" w:fill="5F5E5A"/>
          </w:tcPr>
          <w:p w14:paraId="2031C758" w14:textId="77777777" w:rsidR="00390F46" w:rsidRDefault="00000000">
            <w:r>
              <w:rPr>
                <w:b/>
                <w:color w:val="FFFFFF"/>
                <w:sz w:val="20"/>
              </w:rPr>
              <w:t>ผลงาน</w:t>
            </w:r>
          </w:p>
        </w:tc>
      </w:tr>
      <w:tr w:rsidR="00390F46" w14:paraId="639D1869" w14:textId="77777777">
        <w:tc>
          <w:tcPr>
            <w:tcW w:w="1984" w:type="dxa"/>
          </w:tcPr>
          <w:p w14:paraId="4CA1CCCA" w14:textId="77777777" w:rsidR="00390F46" w:rsidRDefault="00000000">
            <w:r>
              <w:rPr>
                <w:sz w:val="20"/>
              </w:rPr>
              <w:t>มหาวิทยาลัยแม่ฟ้าหลวง (มศว.)</w:t>
            </w:r>
          </w:p>
        </w:tc>
        <w:tc>
          <w:tcPr>
            <w:tcW w:w="4252" w:type="dxa"/>
          </w:tcPr>
          <w:p w14:paraId="763A4C9A" w14:textId="77777777" w:rsidR="00390F46" w:rsidRDefault="00000000">
            <w:r>
              <w:rPr>
                <w:sz w:val="20"/>
              </w:rPr>
              <w:t>ผู้รับทุนนำ | การพัฒนาระบบ AI/NLP | การออกแบบ UI ภาษาไทย | สถาปัตยกรรมบูรณาการ HIS | การบริหารเงินช่วยเหลือ</w:t>
            </w:r>
          </w:p>
        </w:tc>
        <w:tc>
          <w:tcPr>
            <w:tcW w:w="3118" w:type="dxa"/>
          </w:tcPr>
          <w:p w14:paraId="3599AD60" w14:textId="77777777" w:rsidR="00390F46" w:rsidRDefault="00000000">
            <w:r>
              <w:rPr>
                <w:sz w:val="20"/>
              </w:rPr>
              <w:t>ทีมวิจัย AI/ML | บันทึกความเข้าใจกับกระทรวงสาธารณสุข | กระบวนการของIRB | โครงสร้างพื้นฐาน</w:t>
            </w:r>
          </w:p>
        </w:tc>
      </w:tr>
      <w:tr w:rsidR="00390F46" w14:paraId="504DF362" w14:textId="77777777">
        <w:tc>
          <w:tcPr>
            <w:tcW w:w="1984" w:type="dxa"/>
            <w:shd w:val="clear" w:color="auto" w:fill="FFF8ED"/>
          </w:tcPr>
          <w:p w14:paraId="1CBE5A80" w14:textId="77777777" w:rsidR="00390F46" w:rsidRDefault="00000000">
            <w:r>
              <w:rPr>
                <w:sz w:val="20"/>
              </w:rPr>
              <w:t>CCRU/MORU, เชียงราย</w:t>
            </w:r>
          </w:p>
        </w:tc>
        <w:tc>
          <w:tcPr>
            <w:tcW w:w="4252" w:type="dxa"/>
            <w:shd w:val="clear" w:color="auto" w:fill="FFF8ED"/>
          </w:tcPr>
          <w:p w14:paraId="4DA2989F" w14:textId="77777777" w:rsidR="00390F46" w:rsidRDefault="00000000">
            <w:r>
              <w:rPr>
                <w:sz w:val="20"/>
              </w:rPr>
              <w:t>[1] ชุดข้อมูลการฝึกอบรม ML: ส่งมอบฐานข้อมูล AFI ที่ไม่ระบุตัวตน (&gt;500 ราย) พร้อมการวินิจฉัยยืนยัน ผลตรวจทางห้องปฏิบัติการ และผลลัพธ์ สำหรับการฝึกและตรวจสอบโมเดล และการสอบเทียบ Bayesian Prior</w:t>
              <w:br/>
              <w:t>[2] การสนับสนุนการทดลองทางคลินิก: แหล่งข้อมูลเชิงคาดการณ์ สำหรับการตรวจสอบภาคสนาม ระยะที่ 2 ที่โรงพยาบาลระดับอำเภอ (ซึ่งการเจาะเลือดช่วยยืนยันการวินิจฉัย); ผู้เชี่ยวชาญทางคลินิกตรวจทานผลโมเดล; ประสานการเก็บข้อมูลมากกว่า 150 ราย</w:t>
              <w:br/>
              <w:t>[3] ความเชี่ยวชาญด้าน AMR และคลินิก: ออกแบบสัญญาณการดูแลการใช้ยาปฏิชีวนะ; ผู้ช่วยวิจัยภาคสนามและค่าเดินทาง (ผ่านสัญญาช่วง MFU–MORU)</w:t>
            </w:r>
          </w:p>
        </w:tc>
        <w:tc>
          <w:tcPr>
            <w:tcW w:w="3118" w:type="dxa"/>
            <w:shd w:val="clear" w:color="auto" w:fill="FFF8ED"/>
          </w:tcPr>
          <w:p w14:paraId="71C5E779" w14:textId="77777777" w:rsidR="00390F46" w:rsidRDefault="00000000">
            <w:r>
              <w:rPr>
                <w:sz w:val="20"/>
              </w:rPr>
              <w:t>ชุดข้อมูลย้อนหลัง AFI (&gt;500 มีป้ายกำกับ) | ข้อมูลความชุกของโรค | ข้อมูล AMR/AST | เครือข่ายโรงพยาบาลระดับอำเภอ | สถานที่ตรวจสอบทางคลินิก | การตรวจสอบโดยผู้เชี่ยวชาญ | สังกัดออกซ์ฟอร์ด/เวลคัม</w:t>
            </w:r>
          </w:p>
        </w:tc>
      </w:tr>
      <w:tr w:rsidR="00390F46" w14:paraId="44237584" w14:textId="77777777">
        <w:tc>
          <w:tcPr>
            <w:tcW w:w="1984" w:type="dxa"/>
          </w:tcPr>
          <w:p w14:paraId="597EDC21" w14:textId="77777777" w:rsidR="00390F46" w:rsidRDefault="00000000">
            <w:r>
              <w:rPr>
                <w:sz w:val="20"/>
              </w:rPr>
              <w:t>โรงพยาบาลระดับอำเภอพันธมิตร (≥3 แห่ง)</w:t>
            </w:r>
          </w:p>
        </w:tc>
        <w:tc>
          <w:tcPr>
            <w:tcW w:w="4252" w:type="dxa"/>
          </w:tcPr>
          <w:p w14:paraId="72CFBC8C" w14:textId="77777777" w:rsidR="00390F46" w:rsidRDefault="00000000">
            <w:r>
              <w:rPr>
                <w:sz w:val="20"/>
              </w:rPr>
              <w:t>สถานที่ขยายผลในอนาคต (หลังการตรวจสอบ) | ผู้ใช้งานจริง (อสม./พยาบาล) | การมีส่วนร่วมของชุมชนเพื่อการขยายผล</w:t>
            </w:r>
          </w:p>
        </w:tc>
        <w:tc>
          <w:tcPr>
            <w:tcW w:w="3118" w:type="dxa"/>
          </w:tcPr>
          <w:p w14:paraId="2681298B" w14:textId="77777777" w:rsidR="00390F46" w:rsidRDefault="00000000">
            <w:r>
              <w:rPr>
                <w:sz w:val="20"/>
              </w:rPr>
              <w:t>คนไข้ AFI ตัวจริง | บริบทท้องถิ่น | ความคิดเห็นของผู้ใช้</w:t>
            </w:r>
          </w:p>
        </w:tc>
      </w:tr>
      <w:tr w:rsidR="00390F46" w14:paraId="69585D0C" w14:textId="77777777">
        <w:tc>
          <w:tcPr>
            <w:tcW w:w="1984" w:type="dxa"/>
          </w:tcPr>
          <w:p w14:paraId="1F600F63" w14:textId="77777777" w:rsidR="00390F46" w:rsidRDefault="00000000">
            <w:r>
              <w:rPr>
                <w:sz w:val="20"/>
              </w:rPr>
              <w:t>Chiang Rai Provincial Health Office (PHO)</w:t>
            </w:r>
          </w:p>
        </w:tc>
        <w:tc>
          <w:tcPr>
            <w:tcW w:w="4252" w:type="dxa"/>
          </w:tcPr>
          <w:p w14:paraId="433B18EA" w14:textId="77777777" w:rsidR="00390F46" w:rsidRDefault="00000000">
            <w:r>
              <w:rPr>
                <w:sz w:val="20"/>
              </w:rPr>
              <w:t>Policy stakeholder | Scale-up pathway</w:t>
            </w:r>
          </w:p>
        </w:tc>
        <w:tc>
          <w:tcPr>
            <w:tcW w:w="3118" w:type="dxa"/>
          </w:tcPr>
          <w:p w14:paraId="4D379B94" w14:textId="77777777" w:rsidR="00390F46" w:rsidRDefault="00000000">
            <w:r>
              <w:rPr>
                <w:sz w:val="20"/>
              </w:rPr>
              <w:t>ความถูกต้องตามกฎหมายของสถาบัน | เส้นทางนโยบาย</w:t>
            </w:r>
          </w:p>
        </w:tc>
      </w:tr>
    </w:tbl>
    <w:p w14:paraId="7DF67EDB" w14:textId="77777777" w:rsidR="00390F46" w:rsidRDefault="00390F46"/>
    <w:p w14:paraId="746D8E2B" w14:textId="77777777" w:rsidR="00390F46" w:rsidRDefault="00000000">
      <w:pPr>
        <w:spacing w:after="80"/>
        <w:jc w:val="both"/>
      </w:pPr>
      <w:r>
        <w:t>หมายเหตุ: ทุนวิจัยทั้งหมดไหลผ่าน MFU ในฐานะสถาบันชั้นนำตามระเบียบ สวรส. งบประมาณที่จัดสรรให้กับ CCRU/MORU สำหรับผู้ช่วยวิจัยภาคสนามและการเดินทางจะได้รับการจัดการผ่านสัญญาจ้างอย่างเป็นทางการหรือข้อตกลงความร่วมมือด้านการวิจัยระหว่าง MFU และ MORU</w:t>
      </w:r>
    </w:p>
    <w:p w14:paraId="29F3F624" w14:textId="77777777" w:rsidR="00390F46" w:rsidRDefault="00000000">
      <w:pPr>
        <w:spacing w:before="280" w:after="80"/>
      </w:pPr>
      <w:r>
        <w:rPr>
          <w:b/>
          <w:color w:val="0F6E56"/>
          <w:sz w:val="26"/>
        </w:rPr>
        <w:t>ส่วนที่ 5: แผนงานและกรอบเวลา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"/>
        <w:gridCol w:w="5657"/>
        <w:gridCol w:w="2662"/>
      </w:tblGrid>
      <w:tr w:rsidR="00390F46" w14:paraId="229A5C15" w14:textId="77777777">
        <w:tc>
          <w:tcPr>
            <w:tcW w:w="1020" w:type="dxa"/>
            <w:shd w:val="clear" w:color="auto" w:fill="0F6E56"/>
          </w:tcPr>
          <w:p w14:paraId="0F3699EC" w14:textId="77777777" w:rsidR="00390F46" w:rsidRDefault="00000000">
            <w:r>
              <w:rPr>
                <w:b/>
                <w:color w:val="FFFFFF"/>
                <w:sz w:val="21"/>
              </w:rPr>
              <w:t>เดือน</w:t>
            </w:r>
          </w:p>
        </w:tc>
        <w:tc>
          <w:tcPr>
            <w:tcW w:w="5669" w:type="dxa"/>
            <w:shd w:val="clear" w:color="auto" w:fill="0F6E56"/>
          </w:tcPr>
          <w:p w14:paraId="3CBBBA37" w14:textId="77777777" w:rsidR="00390F46" w:rsidRDefault="00000000">
            <w:r>
              <w:rPr>
                <w:b/>
                <w:color w:val="FFFFFF"/>
                <w:sz w:val="21"/>
              </w:rPr>
              <w:t>กิจกรรมสำคัญ</w:t>
            </w:r>
          </w:p>
        </w:tc>
        <w:tc>
          <w:tcPr>
            <w:tcW w:w="2665" w:type="dxa"/>
            <w:shd w:val="clear" w:color="auto" w:fill="0F6E56"/>
          </w:tcPr>
          <w:p w14:paraId="08E3B4C3" w14:textId="77777777" w:rsidR="00390F46" w:rsidRDefault="00000000">
            <w:r>
              <w:rPr>
                <w:b/>
                <w:color w:val="FFFFFF"/>
                <w:sz w:val="21"/>
              </w:rPr>
              <w:t>เหตุการณ์สำคัญ</w:t>
            </w:r>
          </w:p>
        </w:tc>
      </w:tr>
      <w:tr w:rsidR="00390F46" w14:paraId="51E48CC2" w14:textId="77777777">
        <w:tc>
          <w:tcPr>
            <w:tcW w:w="1020" w:type="dxa"/>
          </w:tcPr>
          <w:p w14:paraId="16CB50CC" w14:textId="77777777" w:rsidR="00390F46" w:rsidRDefault="00000000">
            <w:r>
              <w:rPr>
                <w:sz w:val="21"/>
              </w:rPr>
              <w:t>1–3</w:t>
            </w:r>
          </w:p>
        </w:tc>
        <w:tc>
          <w:tcPr>
            <w:tcW w:w="5669" w:type="dxa"/>
          </w:tcPr>
          <w:p w14:paraId="10E75A4F" w14:textId="77777777" w:rsidR="00390F46" w:rsidRDefault="00000000">
            <w:r>
              <w:rPr>
                <w:sz w:val="21"/>
              </w:rPr>
              <w:t>ส่ง IRB (MFU + CCRU/OxTREC) | เจรจาข้อตกลงการแบ่งปันข้อมูล CCRU | วิเคราะห์ข้อมูลย้อนหลัง | ร่างแผนงานทางคลินิกของ AFI</w:t>
            </w:r>
          </w:p>
        </w:tc>
        <w:tc>
          <w:tcPr>
            <w:tcW w:w="2665" w:type="dxa"/>
          </w:tcPr>
          <w:p w14:paraId="16804505" w14:textId="77777777" w:rsidR="00390F46" w:rsidRDefault="00000000">
            <w:r>
              <w:rPr>
                <w:sz w:val="21"/>
              </w:rPr>
              <w:t>IRB อนุมัติแล้ว | DSA ลงนาม | สคีมาเวอร์ชัน 1</w:t>
            </w:r>
          </w:p>
        </w:tc>
      </w:tr>
      <w:tr w:rsidR="00390F46" w14:paraId="10FD8DA1" w14:textId="77777777">
        <w:tc>
          <w:tcPr>
            <w:tcW w:w="1020" w:type="dxa"/>
            <w:shd w:val="clear" w:color="auto" w:fill="E8F5F0"/>
          </w:tcPr>
          <w:p w14:paraId="47F8D44E" w14:textId="77777777" w:rsidR="00390F46" w:rsidRDefault="00000000">
            <w:r>
              <w:rPr>
                <w:sz w:val="21"/>
              </w:rPr>
              <w:t>4–6</w:t>
            </w:r>
          </w:p>
        </w:tc>
        <w:tc>
          <w:tcPr>
            <w:tcW w:w="5669" w:type="dxa"/>
            <w:shd w:val="clear" w:color="auto" w:fill="E8F5F0"/>
          </w:tcPr>
          <w:p w14:paraId="2FF58868" w14:textId="77777777" w:rsidR="00390F46" w:rsidRDefault="00000000">
            <w:r>
              <w:rPr>
                <w:sz w:val="21"/>
              </w:rPr>
              <w:t>ปรับแต่ง Whisper ไทย ASR ทางการแพทย์ | พัฒนา NER/slot-filler | สร้างแบบจำลองความเสี่ยง (Bayesian + ML) จากข้อมูลย้อนหลัง</w:t>
            </w:r>
          </w:p>
        </w:tc>
        <w:tc>
          <w:tcPr>
            <w:tcW w:w="2665" w:type="dxa"/>
            <w:shd w:val="clear" w:color="auto" w:fill="E8F5F0"/>
          </w:tcPr>
          <w:p w14:paraId="797ECFF9" w14:textId="77777777" w:rsidR="00390F46" w:rsidRDefault="00000000">
            <w:r>
              <w:rPr>
                <w:sz w:val="21"/>
              </w:rPr>
              <w:t>มากกว่า ≤10% | ความแม่นยำในการเติมช่อง ≥0.85</w:t>
            </w:r>
          </w:p>
        </w:tc>
      </w:tr>
      <w:tr w:rsidR="00390F46" w14:paraId="1275AEC0" w14:textId="77777777">
        <w:tc>
          <w:tcPr>
            <w:tcW w:w="1020" w:type="dxa"/>
          </w:tcPr>
          <w:p w14:paraId="6A2F0ADD" w14:textId="77777777" w:rsidR="00390F46" w:rsidRDefault="00000000">
            <w:r>
              <w:rPr>
                <w:sz w:val="21"/>
              </w:rPr>
              <w:t>7–8</w:t>
            </w:r>
          </w:p>
        </w:tc>
        <w:tc>
          <w:tcPr>
            <w:tcW w:w="5669" w:type="dxa"/>
          </w:tcPr>
          <w:p w14:paraId="29C0B506" w14:textId="77777777" w:rsidR="00390F46" w:rsidRDefault="00000000">
            <w:r>
              <w:rPr>
                <w:sz w:val="21"/>
              </w:rPr>
              <w:t>สร้าง UI บนมือถือ (LINE OA หลัก + เว็บสำรอง) | การทดสอบภายใน | การทดสอบการยอมรับของผู้ใช้ (UAT) กับ CHWs/พยาบาล | การปรับแต่ง UX</w:t>
            </w:r>
          </w:p>
        </w:tc>
        <w:tc>
          <w:tcPr>
            <w:tcW w:w="2665" w:type="dxa"/>
          </w:tcPr>
          <w:p w14:paraId="60ED80DE" w14:textId="77777777" w:rsidR="00390F46" w:rsidRDefault="00000000">
            <w:r>
              <w:rPr>
                <w:sz w:val="21"/>
              </w:rPr>
              <w:t>ต้นแบบระบบ v1 | คะแนนการใช้งานภายใน ≥65</w:t>
            </w:r>
          </w:p>
        </w:tc>
      </w:tr>
      <w:tr w:rsidR="00390F46" w14:paraId="69958CD2" w14:textId="77777777">
        <w:tc>
          <w:tcPr>
            <w:tcW w:w="1020" w:type="dxa"/>
            <w:shd w:val="clear" w:color="auto" w:fill="E8F5F0"/>
          </w:tcPr>
          <w:p w14:paraId="47BDB705" w14:textId="77777777" w:rsidR="00390F46" w:rsidRDefault="00000000">
            <w:r>
              <w:rPr>
                <w:sz w:val="21"/>
              </w:rPr>
              <w:t>9–12</w:t>
            </w:r>
          </w:p>
        </w:tc>
        <w:tc>
          <w:tcPr>
            <w:tcW w:w="5669" w:type="dxa"/>
            <w:shd w:val="clear" w:color="auto" w:fill="E8F5F0"/>
          </w:tcPr>
          <w:p w14:paraId="5423084B" w14:textId="77777777" w:rsidR="00390F46" w:rsidRDefault="00000000">
            <w:r>
              <w:rPr>
                <w:sz w:val="21"/>
              </w:rPr>
              <w:t>ปรับใช้ที่โรงพยาบาลระดับอำเภอ 2 แห่ง (การทดลองภาคสนามเบื้องต้น) | เก็บข้อมูล 75 ราย พร้อมการวินิจฉัยยืนยันด้วยเลือด | วัดความไว/ความจำเพาะ รอบที่ 1 | ทบทวนผล Go/No-go</w:t>
            </w:r>
          </w:p>
        </w:tc>
        <w:tc>
          <w:tcPr>
            <w:tcW w:w="2665" w:type="dxa"/>
            <w:shd w:val="clear" w:color="auto" w:fill="E8F5F0"/>
          </w:tcPr>
          <w:p w14:paraId="5F01F80A" w14:textId="77777777" w:rsidR="00390F46" w:rsidRDefault="00000000">
            <w:r>
              <w:rPr>
                <w:sz w:val="21"/>
              </w:rPr>
              <w:t>รายงานการทดลองกลางสนาม | การวนซ้ำโมเดล</w:t>
            </w:r>
          </w:p>
        </w:tc>
      </w:tr>
      <w:tr w:rsidR="00390F46" w14:paraId="2AF0B32B" w14:textId="77777777">
        <w:tc>
          <w:tcPr>
            <w:tcW w:w="1020" w:type="dxa"/>
          </w:tcPr>
          <w:p w14:paraId="2948316D" w14:textId="77777777" w:rsidR="00390F46" w:rsidRDefault="00000000">
            <w:r>
              <w:rPr>
                <w:sz w:val="21"/>
              </w:rPr>
              <w:t>13–15</w:t>
            </w:r>
          </w:p>
        </w:tc>
        <w:tc>
          <w:tcPr>
            <w:tcW w:w="5669" w:type="dxa"/>
          </w:tcPr>
          <w:p w14:paraId="519CF3F8" w14:textId="77777777" w:rsidR="00390F46" w:rsidRDefault="00000000">
            <w:r>
              <w:rPr>
                <w:sz w:val="21"/>
              </w:rPr>
              <w:t>ขยายเป็น ≥3 โรงพยาบาลระดับอำเภอ | ครบ 150+ ราย | วัดผลลัพธ์การดูแลการใช้ยาปฏิชีวนะ AMR | การตรวจสอบทางคลินิกขั้นสุดท้าย</w:t>
            </w:r>
          </w:p>
        </w:tc>
        <w:tc>
          <w:tcPr>
            <w:tcW w:w="2665" w:type="dxa"/>
          </w:tcPr>
          <w:p w14:paraId="0D4854FA" w14:textId="77777777" w:rsidR="00390F46" w:rsidRDefault="00000000">
            <w:r>
              <w:rPr>
                <w:sz w:val="21"/>
              </w:rPr>
              <w:t>รายงานการตรวจสอบทางคลินิก | บรรลุ KPI ทั้งหมด</w:t>
            </w:r>
          </w:p>
        </w:tc>
      </w:tr>
      <w:tr w:rsidR="00390F46" w14:paraId="434F9D79" w14:textId="77777777">
        <w:tc>
          <w:tcPr>
            <w:tcW w:w="1020" w:type="dxa"/>
            <w:shd w:val="clear" w:color="auto" w:fill="E8F5F0"/>
          </w:tcPr>
          <w:p w14:paraId="6F1642DF" w14:textId="77777777" w:rsidR="00390F46" w:rsidRDefault="00000000">
            <w:r>
              <w:rPr>
                <w:sz w:val="21"/>
              </w:rPr>
              <w:t>16–18</w:t>
            </w:r>
          </w:p>
        </w:tc>
        <w:tc>
          <w:tcPr>
            <w:tcW w:w="5669" w:type="dxa"/>
            <w:shd w:val="clear" w:color="auto" w:fill="E8F5F0"/>
          </w:tcPr>
          <w:p w14:paraId="44106570" w14:textId="77777777" w:rsidR="00390F46" w:rsidRDefault="00000000">
            <w:r>
              <w:rPr>
                <w:sz w:val="21"/>
              </w:rPr>
              <w:t>วิเคราะห์และเขียนผลลัพธ์ | ส่งเอกสารที่ผ่านการตรวจสอบโดยผู้ทรงคุณวุฒิ | จัดทำสรุปนโยบาย | ปล่อยชุดข้อมูลเปิด | หารือเกี่ยวกับการจัดหาเงินทุนระยะที่ 2 (Wellcome Trust / NRCT)</w:t>
            </w:r>
          </w:p>
        </w:tc>
        <w:tc>
          <w:tcPr>
            <w:tcW w:w="2665" w:type="dxa"/>
            <w:shd w:val="clear" w:color="auto" w:fill="E8F5F0"/>
          </w:tcPr>
          <w:p w14:paraId="4410606A" w14:textId="77777777" w:rsidR="00390F46" w:rsidRDefault="00000000">
            <w:r>
              <w:rPr>
                <w:sz w:val="21"/>
              </w:rPr>
              <w:t>≥1สิ่งพิมพ์ | สรุปนโยบาย | ชุดข้อมูลสาธารณะ</w:t>
            </w:r>
          </w:p>
        </w:tc>
      </w:tr>
    </w:tbl>
    <w:p w14:paraId="6058F210" w14:textId="77777777" w:rsidR="00390F46" w:rsidRDefault="00390F46"/>
    <w:p w14:paraId="4F4B381D" w14:textId="77777777" w:rsidR="00390F46" w:rsidRDefault="00000000">
      <w:pPr>
        <w:spacing w:before="280" w:after="80"/>
      </w:pPr>
      <w:r>
        <w:rPr>
          <w:b/>
          <w:color w:val="0F6E56"/>
          <w:sz w:val="26"/>
        </w:rPr>
        <w:t>ส่วนที่ 6: งบประมาณบ่งชี้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9"/>
        <w:gridCol w:w="3505"/>
        <w:gridCol w:w="2284"/>
      </w:tblGrid>
      <w:tr w:rsidR="00E06A92" w14:paraId="4A15DF41" w14:textId="77777777" w:rsidTr="000E6B0C">
        <w:tc>
          <w:tcPr>
            <w:tcW w:w="3549" w:type="dxa"/>
            <w:shd w:val="clear" w:color="auto" w:fill="0F6E56"/>
          </w:tcPr>
          <w:p w14:paraId="13B48462" w14:textId="77777777" w:rsidR="00E06A92" w:rsidRDefault="00000000">
            <w:r>
              <w:rPr>
                <w:b/>
                <w:color w:val="FFFFFF"/>
                <w:sz w:val="21"/>
              </w:rPr>
              <w:t>หมวดหมู่งบประมาณ / รายการ</w:t>
            </w:r>
          </w:p>
        </w:tc>
        <w:tc>
          <w:tcPr>
            <w:tcW w:w="3505" w:type="dxa"/>
            <w:shd w:val="clear" w:color="auto" w:fill="0F6E56"/>
          </w:tcPr>
          <w:p w14:paraId="0F4760E5" w14:textId="77777777" w:rsidR="00E06A92" w:rsidRDefault="00000000">
            <w:r>
              <w:rPr>
                <w:b/>
                <w:color w:val="FFFFFF"/>
                <w:sz w:val="21"/>
              </w:rPr>
              <w:t>พื้นฐานการคำนวณ / รายละเอียด</w:t>
            </w:r>
          </w:p>
        </w:tc>
        <w:tc>
          <w:tcPr>
            <w:tcW w:w="2284" w:type="dxa"/>
            <w:shd w:val="clear" w:color="auto" w:fill="0F6E56"/>
          </w:tcPr>
          <w:p w14:paraId="405CFAFF" w14:textId="77777777" w:rsidR="00E06A9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จำนวนเงิน (บาท)</w:t>
            </w:r>
          </w:p>
        </w:tc>
      </w:tr>
      <w:tr w:rsidR="00E06A92" w14:paraId="36467F44" w14:textId="77777777" w:rsidTr="000E6B0C">
        <w:tc>
          <w:tcPr>
            <w:tcW w:w="9338" w:type="dxa"/>
            <w:gridSpan w:val="3"/>
            <w:shd w:val="clear" w:color="auto" w:fill="1B4F72"/>
          </w:tcPr>
          <w:p w14:paraId="4422998E" w14:textId="77777777" w:rsidR="00E06A92" w:rsidRDefault="00000000">
            <w:r>
              <w:rPr>
                <w:b/>
                <w:color w:val="FFFFFF"/>
                <w:sz w:val="21"/>
              </w:rPr>
              <w:t>หมวดที่ 1 — ค่าตอบแทนบุคลากร (หมวดค่าตอบแทน)</w:t>
            </w:r>
          </w:p>
          <w:p w14:paraId="7E69A75C" w14:textId="77777777" w:rsidR="00E06A92" w:rsidRDefault="00000000">
            <w:r>
              <w:rPr>
                <w:i/>
                <w:color w:val="CCCCCC"/>
                <w:sz w:val="17"/>
              </w:rPr>
              <w:t>21.0% ของยอดรวมไม่รวมครุภัณฑ์ — เป็นไปตามเพดาน สวรส. ไม่เกิน 30%</w:t>
            </w:r>
          </w:p>
        </w:tc>
      </w:tr>
      <w:tr w:rsidR="00E06A92" w14:paraId="5D49ABEC" w14:textId="77777777" w:rsidTr="000E6B0C">
        <w:tc>
          <w:tcPr>
            <w:tcW w:w="3549" w:type="dxa"/>
            <w:shd w:val="clear" w:color="auto" w:fill="EBF5EB"/>
          </w:tcPr>
          <w:p w14:paraId="498D1D82" w14:textId="516EB6FA" w:rsidR="00E06A92" w:rsidRDefault="00000000">
            <w:r>
              <w:rPr>
                <w:sz w:val="20"/>
              </w:rPr>
              <w:t xml:space="preserve">  หัวหน้าโครงการวิจัย (ปริญญาเอก, รศ.)</w:t>
            </w:r>
          </w:p>
        </w:tc>
        <w:tc>
          <w:tcPr>
            <w:tcW w:w="3505" w:type="dxa"/>
            <w:shd w:val="clear" w:color="auto" w:fill="EBF5EB"/>
          </w:tcPr>
          <w:p w14:paraId="45B1DAD8" w14:textId="77777777" w:rsidR="00E06A92" w:rsidRDefault="00000000">
            <w:r>
              <w:rPr>
                <w:i/>
                <w:color w:val="444444"/>
                <w:sz w:val="20"/>
              </w:rPr>
              <w:t>45,000 บาท/เดือน × 15% FTE × 18 เดือน</w:t>
            </w:r>
          </w:p>
        </w:tc>
        <w:tc>
          <w:tcPr>
            <w:tcW w:w="2284" w:type="dxa"/>
            <w:shd w:val="clear" w:color="auto" w:fill="EBF5EB"/>
          </w:tcPr>
          <w:p w14:paraId="53256968" w14:textId="77777777" w:rsidR="00E06A92" w:rsidRDefault="00000000">
            <w:pPr>
              <w:jc w:val="right"/>
            </w:pPr>
            <w:r>
              <w:rPr>
                <w:sz w:val="20"/>
              </w:rPr>
              <w:t>121,500</w:t>
            </w:r>
          </w:p>
        </w:tc>
      </w:tr>
      <w:tr w:rsidR="00E06A92" w14:paraId="3CF84144" w14:textId="77777777" w:rsidTr="000E6B0C">
        <w:tc>
          <w:tcPr>
            <w:tcW w:w="3549" w:type="dxa"/>
            <w:shd w:val="clear" w:color="auto" w:fill="FFFFFF"/>
          </w:tcPr>
          <w:p w14:paraId="6E556136" w14:textId="003B2ED2" w:rsidR="00E06A92" w:rsidRDefault="00000000">
            <w:r>
              <w:rPr>
                <w:sz w:val="20"/>
              </w:rPr>
              <w:t>ผู้ร่วมวิจัยหลัก (ปริญญาเอก, ผศ.)</w:t>
            </w:r>
          </w:p>
        </w:tc>
        <w:tc>
          <w:tcPr>
            <w:tcW w:w="3505" w:type="dxa"/>
            <w:shd w:val="clear" w:color="auto" w:fill="FFFFFF"/>
          </w:tcPr>
          <w:p w14:paraId="5C7F44B5" w14:textId="77777777" w:rsidR="00E06A92" w:rsidRDefault="00000000">
            <w:r>
              <w:rPr>
                <w:i/>
                <w:color w:val="444444"/>
                <w:sz w:val="20"/>
              </w:rPr>
              <w:t>35,000 บาท/เดือน × 19% FTE × 18 เดือน</w:t>
            </w:r>
          </w:p>
        </w:tc>
        <w:tc>
          <w:tcPr>
            <w:tcW w:w="2284" w:type="dxa"/>
            <w:shd w:val="clear" w:color="auto" w:fill="FFFFFF"/>
          </w:tcPr>
          <w:p w14:paraId="197BC9C5" w14:textId="77777777" w:rsidR="00E06A92" w:rsidRDefault="00000000">
            <w:pPr>
              <w:jc w:val="right"/>
            </w:pPr>
            <w:r>
              <w:rPr>
                <w:sz w:val="20"/>
              </w:rPr>
              <w:t>119,700</w:t>
            </w:r>
          </w:p>
        </w:tc>
      </w:tr>
      <w:tr w:rsidR="00E06A92" w14:paraId="33D98F8C" w14:textId="77777777" w:rsidTr="000E6B0C">
        <w:tc>
          <w:tcPr>
            <w:tcW w:w="3549" w:type="dxa"/>
            <w:shd w:val="clear" w:color="auto" w:fill="EBF5EB"/>
          </w:tcPr>
          <w:p w14:paraId="1AEC981C" w14:textId="77777777" w:rsidR="00E06A92" w:rsidRDefault="00000000">
            <w:r>
              <w:rPr>
                <w:sz w:val="20"/>
              </w:rPr>
              <w:t>นักพัฒนา AI/ML (ปริญญาโท)</w:t>
            </w:r>
          </w:p>
        </w:tc>
        <w:tc>
          <w:tcPr>
            <w:tcW w:w="3505" w:type="dxa"/>
            <w:shd w:val="clear" w:color="auto" w:fill="EBF5EB"/>
          </w:tcPr>
          <w:p w14:paraId="01942BD0" w14:textId="77777777" w:rsidR="00E06A92" w:rsidRDefault="00000000">
            <w:r>
              <w:rPr>
                <w:i/>
                <w:color w:val="444444"/>
                <w:sz w:val="20"/>
              </w:rPr>
              <w:t>22,000 บาท/เดือน × 100% FTE × 18 เดือน</w:t>
            </w:r>
          </w:p>
        </w:tc>
        <w:tc>
          <w:tcPr>
            <w:tcW w:w="2284" w:type="dxa"/>
            <w:shd w:val="clear" w:color="auto" w:fill="EBF5EB"/>
          </w:tcPr>
          <w:p w14:paraId="2C618289" w14:textId="77777777" w:rsidR="00E06A92" w:rsidRDefault="00000000">
            <w:pPr>
              <w:jc w:val="right"/>
            </w:pPr>
            <w:r>
              <w:rPr>
                <w:sz w:val="20"/>
              </w:rPr>
              <w:t>396,000</w:t>
            </w:r>
          </w:p>
        </w:tc>
      </w:tr>
      <w:tr w:rsidR="00E06A92" w14:paraId="733151D6" w14:textId="77777777" w:rsidTr="000E6B0C">
        <w:tc>
          <w:tcPr>
            <w:tcW w:w="3549" w:type="dxa"/>
            <w:shd w:val="clear" w:color="auto" w:fill="FFFFFF"/>
          </w:tcPr>
          <w:p w14:paraId="3C64C1AB" w14:textId="77777777" w:rsidR="00E06A92" w:rsidRDefault="00000000">
            <w:r>
              <w:rPr>
                <w:sz w:val="20"/>
              </w:rPr>
              <w:t xml:space="preserve">  ผู้ช่วยวิจัยทางคลินิก (ปริญญาตรี)</w:t>
            </w:r>
          </w:p>
        </w:tc>
        <w:tc>
          <w:tcPr>
            <w:tcW w:w="3505" w:type="dxa"/>
            <w:shd w:val="clear" w:color="auto" w:fill="FFFFFF"/>
          </w:tcPr>
          <w:p w14:paraId="00668A1D" w14:textId="77777777" w:rsidR="00E06A92" w:rsidRDefault="00000000">
            <w:r>
              <w:rPr>
                <w:i/>
                <w:color w:val="444444"/>
                <w:sz w:val="20"/>
              </w:rPr>
              <w:t>18,000 บาท/เดือน × 100% FTE × 18 เดือน</w:t>
            </w:r>
          </w:p>
        </w:tc>
        <w:tc>
          <w:tcPr>
            <w:tcW w:w="2284" w:type="dxa"/>
            <w:shd w:val="clear" w:color="auto" w:fill="FFFFFF"/>
          </w:tcPr>
          <w:p w14:paraId="78CD332E" w14:textId="77777777" w:rsidR="00E06A92" w:rsidRDefault="00000000">
            <w:pPr>
              <w:jc w:val="right"/>
            </w:pPr>
            <w:r>
              <w:rPr>
                <w:sz w:val="20"/>
              </w:rPr>
              <w:t>324,000</w:t>
            </w:r>
          </w:p>
        </w:tc>
      </w:tr>
      <w:tr w:rsidR="00E06A92" w14:paraId="5882AB80" w14:textId="77777777" w:rsidTr="000E6B0C">
        <w:tc>
          <w:tcPr>
            <w:tcW w:w="3549" w:type="dxa"/>
            <w:shd w:val="clear" w:color="auto" w:fill="D5F5E3"/>
          </w:tcPr>
          <w:p w14:paraId="461D7D25" w14:textId="77777777" w:rsidR="00E06A92" w:rsidRDefault="00000000">
            <w:r>
              <w:rPr>
                <w:b/>
                <w:sz w:val="20"/>
              </w:rPr>
              <w:t xml:space="preserve">  รวมย่อย — หมวดที่ 1</w:t>
            </w:r>
          </w:p>
        </w:tc>
        <w:tc>
          <w:tcPr>
            <w:tcW w:w="3505" w:type="dxa"/>
            <w:shd w:val="clear" w:color="auto" w:fill="D5F5E3"/>
          </w:tcPr>
          <w:p w14:paraId="7456DEC3" w14:textId="77777777" w:rsidR="00E06A92" w:rsidRDefault="00E06A92"/>
        </w:tc>
        <w:tc>
          <w:tcPr>
            <w:tcW w:w="2284" w:type="dxa"/>
            <w:shd w:val="clear" w:color="auto" w:fill="D5F5E3"/>
          </w:tcPr>
          <w:p w14:paraId="43ACD560" w14:textId="77777777" w:rsidR="00E06A92" w:rsidRDefault="00000000">
            <w:pPr>
              <w:jc w:val="right"/>
            </w:pPr>
            <w:r>
              <w:rPr>
                <w:b/>
                <w:sz w:val="20"/>
              </w:rPr>
              <w:t>961,200</w:t>
            </w:r>
          </w:p>
        </w:tc>
      </w:tr>
      <w:tr w:rsidR="00E06A92" w14:paraId="0C9FED7D" w14:textId="77777777" w:rsidTr="000E6B0C">
        <w:tc>
          <w:tcPr>
            <w:tcW w:w="9338" w:type="dxa"/>
            <w:gridSpan w:val="3"/>
            <w:shd w:val="clear" w:color="auto" w:fill="145A32"/>
          </w:tcPr>
          <w:p w14:paraId="27FA2F5C" w14:textId="77777777" w:rsidR="00E06A92" w:rsidRDefault="00000000">
            <w:r>
              <w:rPr>
                <w:b/>
                <w:color w:val="FFFFFF"/>
                <w:sz w:val="21"/>
              </w:rPr>
              <w:t>หมวดที่ 2 — ค่าบริหารจัดการโครงการ (หมวดค่าบริหารจัดการ)</w:t>
            </w:r>
          </w:p>
          <w:p w14:paraId="43F79871" w14:textId="77777777" w:rsidR="00E06A92" w:rsidRDefault="00000000">
            <w:r>
              <w:rPr>
                <w:i/>
                <w:color w:val="CCCCCC"/>
                <w:sz w:val="17"/>
              </w:rPr>
              <w:t>9.9% ของยอดรวมไม่รวมครุภัณฑ์ — เป็นไปตามเพดาน สวรส. ไม่เกิน 15%</w:t>
            </w:r>
          </w:p>
        </w:tc>
      </w:tr>
      <w:tr w:rsidR="00E06A92" w14:paraId="091CA017" w14:textId="77777777" w:rsidTr="000E6B0C">
        <w:tc>
          <w:tcPr>
            <w:tcW w:w="3549" w:type="dxa"/>
            <w:shd w:val="clear" w:color="auto" w:fill="EBF5EB"/>
          </w:tcPr>
          <w:p w14:paraId="6E667DFE" w14:textId="77777777" w:rsidR="00E06A92" w:rsidRDefault="00000000">
            <w:r>
              <w:rPr>
                <w:sz w:val="20"/>
              </w:rPr>
              <w:t>เอกสารประกอบ — รายงานการวิจัยเบื้องต้น ระหว่างกาล และขั้นสุดท้าย</w:t>
            </w:r>
          </w:p>
        </w:tc>
        <w:tc>
          <w:tcPr>
            <w:tcW w:w="3505" w:type="dxa"/>
            <w:shd w:val="clear" w:color="auto" w:fill="EBF5EB"/>
          </w:tcPr>
          <w:p w14:paraId="6CFC7235" w14:textId="77777777" w:rsidR="00E06A92" w:rsidRDefault="00000000">
            <w:r>
              <w:rPr>
                <w:i/>
                <w:color w:val="444444"/>
                <w:sz w:val="20"/>
              </w:rPr>
              <w:t>3 รายงาน × เหมาจ่าย</w:t>
            </w:r>
          </w:p>
        </w:tc>
        <w:tc>
          <w:tcPr>
            <w:tcW w:w="2284" w:type="dxa"/>
            <w:shd w:val="clear" w:color="auto" w:fill="EBF5EB"/>
          </w:tcPr>
          <w:p w14:paraId="2BB63BB0" w14:textId="77777777" w:rsidR="00E06A92" w:rsidRDefault="00000000">
            <w:pPr>
              <w:jc w:val="right"/>
            </w:pPr>
            <w:r>
              <w:rPr>
                <w:sz w:val="20"/>
              </w:rPr>
              <w:t>80,000</w:t>
            </w:r>
          </w:p>
        </w:tc>
      </w:tr>
      <w:tr w:rsidR="00E06A92" w14:paraId="3C20935C" w14:textId="77777777" w:rsidTr="000E6B0C">
        <w:tc>
          <w:tcPr>
            <w:tcW w:w="3549" w:type="dxa"/>
            <w:shd w:val="clear" w:color="auto" w:fill="FFFFFF"/>
          </w:tcPr>
          <w:p w14:paraId="2A363AF8" w14:textId="77777777" w:rsidR="00E06A92" w:rsidRDefault="00000000">
            <w:r>
              <w:rPr>
                <w:sz w:val="20"/>
              </w:rPr>
              <w:t>อุปกรณ์สำนักงานและเครื่องเขียน</w:t>
            </w:r>
          </w:p>
        </w:tc>
        <w:tc>
          <w:tcPr>
            <w:tcW w:w="3505" w:type="dxa"/>
            <w:shd w:val="clear" w:color="auto" w:fill="FFFFFF"/>
          </w:tcPr>
          <w:p w14:paraId="7D8100CD" w14:textId="77777777" w:rsidR="00E06A92" w:rsidRDefault="00000000">
            <w:r>
              <w:rPr>
                <w:i/>
                <w:color w:val="444444"/>
                <w:sz w:val="20"/>
              </w:rPr>
              <w:t>เงินก้อนตลอด 18 เดือน</w:t>
            </w:r>
          </w:p>
        </w:tc>
        <w:tc>
          <w:tcPr>
            <w:tcW w:w="2284" w:type="dxa"/>
            <w:shd w:val="clear" w:color="auto" w:fill="FFFFFF"/>
          </w:tcPr>
          <w:p w14:paraId="5908A7F7" w14:textId="77777777" w:rsidR="00E06A92" w:rsidRDefault="00000000">
            <w:pPr>
              <w:jc w:val="right"/>
            </w:pPr>
            <w:r>
              <w:rPr>
                <w:sz w:val="20"/>
              </w:rPr>
              <w:t>36,000</w:t>
            </w:r>
          </w:p>
        </w:tc>
      </w:tr>
      <w:tr w:rsidR="00E06A92" w14:paraId="138FB108" w14:textId="77777777" w:rsidTr="000E6B0C">
        <w:tc>
          <w:tcPr>
            <w:tcW w:w="3549" w:type="dxa"/>
            <w:shd w:val="clear" w:color="auto" w:fill="EBF5EB"/>
          </w:tcPr>
          <w:p w14:paraId="48C20816" w14:textId="77777777" w:rsidR="00E06A92" w:rsidRDefault="00000000">
            <w:r>
              <w:rPr>
                <w:sz w:val="20"/>
              </w:rPr>
              <w:t>โทรศัพท์และอินเตอร์เน็ต – ค่าประสานงานโครงการ</w:t>
            </w:r>
          </w:p>
        </w:tc>
        <w:tc>
          <w:tcPr>
            <w:tcW w:w="3505" w:type="dxa"/>
            <w:shd w:val="clear" w:color="auto" w:fill="EBF5EB"/>
          </w:tcPr>
          <w:p w14:paraId="56BD21C3" w14:textId="77777777" w:rsidR="00E06A92" w:rsidRDefault="00000000">
            <w:r>
              <w:rPr>
                <w:i/>
                <w:color w:val="444444"/>
                <w:sz w:val="20"/>
              </w:rPr>
              <w:t>2,000 บาท/เดือน x 12 เดือน</w:t>
            </w:r>
          </w:p>
        </w:tc>
        <w:tc>
          <w:tcPr>
            <w:tcW w:w="2284" w:type="dxa"/>
            <w:shd w:val="clear" w:color="auto" w:fill="EBF5EB"/>
          </w:tcPr>
          <w:p w14:paraId="30C513A7" w14:textId="77777777" w:rsidR="00E06A92" w:rsidRDefault="00000000">
            <w:pPr>
              <w:jc w:val="right"/>
            </w:pPr>
            <w:r>
              <w:rPr>
                <w:sz w:val="20"/>
              </w:rPr>
              <w:t>24,000</w:t>
            </w:r>
          </w:p>
        </w:tc>
      </w:tr>
      <w:tr w:rsidR="00E06A92" w14:paraId="0EBF1B23" w14:textId="77777777" w:rsidTr="000E6B0C">
        <w:tc>
          <w:tcPr>
            <w:tcW w:w="3549" w:type="dxa"/>
            <w:shd w:val="clear" w:color="auto" w:fill="FFFFFF"/>
          </w:tcPr>
          <w:p w14:paraId="0A873EB3" w14:textId="77777777" w:rsidR="00E06A92" w:rsidRDefault="00000000">
            <w:r>
              <w:rPr>
                <w:sz w:val="20"/>
              </w:rPr>
              <w:t>ติดต่อประสานงานการเดินทาง — สวรส./กระทรวงสาธารณสุข ประชุมทบทวนความคืบหน้า</w:t>
            </w:r>
          </w:p>
        </w:tc>
        <w:tc>
          <w:tcPr>
            <w:tcW w:w="3505" w:type="dxa"/>
            <w:shd w:val="clear" w:color="auto" w:fill="FFFFFF"/>
          </w:tcPr>
          <w:p w14:paraId="017D14C0" w14:textId="77777777" w:rsidR="00E06A92" w:rsidRDefault="00000000">
            <w:r>
              <w:rPr>
                <w:i/>
                <w:color w:val="444444"/>
                <w:sz w:val="20"/>
              </w:rPr>
              <w:t>4 เที่ยว x 15,000 บาท (กทม.)</w:t>
            </w:r>
          </w:p>
        </w:tc>
        <w:tc>
          <w:tcPr>
            <w:tcW w:w="2284" w:type="dxa"/>
            <w:shd w:val="clear" w:color="auto" w:fill="FFFFFF"/>
          </w:tcPr>
          <w:p w14:paraId="3691B44F" w14:textId="77777777" w:rsidR="00E06A92" w:rsidRDefault="00000000">
            <w:pPr>
              <w:jc w:val="right"/>
            </w:pPr>
            <w:r>
              <w:rPr>
                <w:sz w:val="20"/>
              </w:rPr>
              <w:t>60,000</w:t>
            </w:r>
          </w:p>
        </w:tc>
      </w:tr>
      <w:tr w:rsidR="00E06A92" w14:paraId="11BD90EF" w14:textId="77777777" w:rsidTr="000E6B0C">
        <w:tc>
          <w:tcPr>
            <w:tcW w:w="3549" w:type="dxa"/>
            <w:shd w:val="clear" w:color="auto" w:fill="EBF5EB"/>
          </w:tcPr>
          <w:p w14:paraId="5480C3E3" w14:textId="77777777" w:rsidR="00E06A92" w:rsidRDefault="00000000">
            <w:r>
              <w:rPr>
                <w:sz w:val="20"/>
              </w:rPr>
              <w:t>การพิมพ์และการทำซ้ำ — รายงาน คู่มือ แบบฟอร์มยินยอม</w:t>
            </w:r>
          </w:p>
        </w:tc>
        <w:tc>
          <w:tcPr>
            <w:tcW w:w="3505" w:type="dxa"/>
            <w:shd w:val="clear" w:color="auto" w:fill="EBF5EB"/>
          </w:tcPr>
          <w:p w14:paraId="6AE7C1D1" w14:textId="77777777" w:rsidR="00E06A92" w:rsidRDefault="00000000">
            <w:r>
              <w:rPr>
                <w:i/>
                <w:color w:val="444444"/>
                <w:sz w:val="20"/>
              </w:rPr>
              <w:t>เงินก้อน</w:t>
            </w:r>
          </w:p>
        </w:tc>
        <w:tc>
          <w:tcPr>
            <w:tcW w:w="2284" w:type="dxa"/>
            <w:shd w:val="clear" w:color="auto" w:fill="EBF5EB"/>
          </w:tcPr>
          <w:p w14:paraId="58034D69" w14:textId="77777777" w:rsidR="00E06A92" w:rsidRDefault="00000000">
            <w:pPr>
              <w:jc w:val="right"/>
            </w:pPr>
            <w:r>
              <w:rPr>
                <w:sz w:val="20"/>
              </w:rPr>
              <w:t>30,000</w:t>
            </w:r>
          </w:p>
        </w:tc>
      </w:tr>
      <w:tr w:rsidR="00E06A92" w14:paraId="0A734E08" w14:textId="77777777" w:rsidTr="000E6B0C">
        <w:tc>
          <w:tcPr>
            <w:tcW w:w="3549" w:type="dxa"/>
            <w:shd w:val="clear" w:color="auto" w:fill="FFFFFF"/>
          </w:tcPr>
          <w:p w14:paraId="306DE7DC" w14:textId="77777777" w:rsidR="00E06A92" w:rsidRDefault="00000000">
            <w:r>
              <w:rPr>
                <w:sz w:val="20"/>
              </w:rPr>
              <w:t>ค่าธรรมเนียมการตีพิมพ์</w:t>
            </w:r>
          </w:p>
        </w:tc>
        <w:tc>
          <w:tcPr>
            <w:tcW w:w="3505" w:type="dxa"/>
            <w:shd w:val="clear" w:color="auto" w:fill="FFFFFF"/>
          </w:tcPr>
          <w:p w14:paraId="03649DE5" w14:textId="77777777" w:rsidR="00E06A92" w:rsidRDefault="00000000">
            <w:r>
              <w:rPr>
                <w:i/>
                <w:color w:val="444444"/>
                <w:sz w:val="20"/>
              </w:rPr>
              <w:t>บทความวารสาร peer-reviewed จำนวน 2 บทความ x 60,000 บาท</w:t>
            </w:r>
          </w:p>
        </w:tc>
        <w:tc>
          <w:tcPr>
            <w:tcW w:w="2284" w:type="dxa"/>
            <w:shd w:val="clear" w:color="auto" w:fill="FFFFFF"/>
          </w:tcPr>
          <w:p w14:paraId="460A0BCB" w14:textId="77777777" w:rsidR="00E06A92" w:rsidRDefault="00000000">
            <w:pPr>
              <w:jc w:val="right"/>
            </w:pPr>
            <w:r>
              <w:rPr>
                <w:sz w:val="20"/>
              </w:rPr>
              <w:t>120,000</w:t>
            </w:r>
          </w:p>
        </w:tc>
      </w:tr>
      <w:tr w:rsidR="00E06A92" w14:paraId="39F1A7A7" w14:textId="77777777" w:rsidTr="000E6B0C">
        <w:tc>
          <w:tcPr>
            <w:tcW w:w="3549" w:type="dxa"/>
            <w:shd w:val="clear" w:color="auto" w:fill="EBF5EB"/>
          </w:tcPr>
          <w:p w14:paraId="04852FDF" w14:textId="77777777" w:rsidR="00E06A92" w:rsidRDefault="00000000">
            <w:r>
              <w:rPr>
                <w:sz w:val="20"/>
              </w:rPr>
              <w:t>การนำเสนอการประชุม (ในประเทศ + ภูมิภาค)</w:t>
            </w:r>
          </w:p>
        </w:tc>
        <w:tc>
          <w:tcPr>
            <w:tcW w:w="3505" w:type="dxa"/>
            <w:shd w:val="clear" w:color="auto" w:fill="EBF5EB"/>
          </w:tcPr>
          <w:p w14:paraId="048A42E0" w14:textId="77777777" w:rsidR="00E06A92" w:rsidRDefault="00000000">
            <w:r>
              <w:rPr>
                <w:i/>
                <w:color w:val="444444"/>
                <w:sz w:val="20"/>
              </w:rPr>
              <w:t>สัมมนา 2 ครั้ง x 50,000 บาท</w:t>
            </w:r>
          </w:p>
        </w:tc>
        <w:tc>
          <w:tcPr>
            <w:tcW w:w="2284" w:type="dxa"/>
            <w:shd w:val="clear" w:color="auto" w:fill="EBF5EB"/>
          </w:tcPr>
          <w:p w14:paraId="47343C14" w14:textId="77777777" w:rsidR="00E06A92" w:rsidRDefault="00000000">
            <w:pPr>
              <w:jc w:val="right"/>
            </w:pPr>
            <w:r>
              <w:rPr>
                <w:sz w:val="20"/>
              </w:rPr>
              <w:t>100,000</w:t>
            </w:r>
          </w:p>
        </w:tc>
      </w:tr>
      <w:tr w:rsidR="00E06A92" w14:paraId="2A0BE788" w14:textId="77777777" w:rsidTr="000E6B0C">
        <w:tc>
          <w:tcPr>
            <w:tcW w:w="3549" w:type="dxa"/>
            <w:shd w:val="clear" w:color="auto" w:fill="D5F5E3"/>
          </w:tcPr>
          <w:p w14:paraId="284085D2" w14:textId="77777777" w:rsidR="00E06A92" w:rsidRDefault="00000000">
            <w:r>
              <w:rPr>
                <w:b/>
                <w:sz w:val="20"/>
              </w:rPr>
              <w:t xml:space="preserve">  รวมย่อย — หมวดที่ 2</w:t>
            </w:r>
          </w:p>
        </w:tc>
        <w:tc>
          <w:tcPr>
            <w:tcW w:w="3505" w:type="dxa"/>
            <w:shd w:val="clear" w:color="auto" w:fill="D5F5E3"/>
          </w:tcPr>
          <w:p w14:paraId="4E5A9D22" w14:textId="77777777" w:rsidR="00E06A92" w:rsidRDefault="00E06A92"/>
        </w:tc>
        <w:tc>
          <w:tcPr>
            <w:tcW w:w="2284" w:type="dxa"/>
            <w:shd w:val="clear" w:color="auto" w:fill="D5F5E3"/>
          </w:tcPr>
          <w:p w14:paraId="054B0503" w14:textId="77777777" w:rsidR="00E06A92" w:rsidRDefault="00000000">
            <w:pPr>
              <w:jc w:val="right"/>
            </w:pPr>
            <w:r>
              <w:rPr>
                <w:b/>
                <w:sz w:val="20"/>
              </w:rPr>
              <w:t>450,000</w:t>
            </w:r>
          </w:p>
        </w:tc>
      </w:tr>
      <w:tr w:rsidR="00E06A92" w14:paraId="188A4E0B" w14:textId="77777777" w:rsidTr="000E6B0C">
        <w:tc>
          <w:tcPr>
            <w:tcW w:w="9338" w:type="dxa"/>
            <w:gridSpan w:val="3"/>
            <w:shd w:val="clear" w:color="auto" w:fill="4A235A"/>
          </w:tcPr>
          <w:p w14:paraId="25BE2306" w14:textId="77777777" w:rsidR="00E06A92" w:rsidRDefault="00000000">
            <w:r>
              <w:rPr>
                <w:b/>
                <w:color w:val="FFFFFF"/>
                <w:sz w:val="21"/>
              </w:rPr>
              <w:t>หมวดที่ 3 — ค่าดำเนินงานวิจัย (หมวดค่าดำเนินงาน)</w:t>
            </w:r>
          </w:p>
          <w:p w14:paraId="0A527620" w14:textId="77777777" w:rsidR="00E06A92" w:rsidRDefault="00000000">
            <w:r>
              <w:rPr>
                <w:i/>
                <w:color w:val="CCCCCC"/>
                <w:sz w:val="17"/>
              </w:rPr>
              <w:t>รวมสัญญาช่วง MFU-MORU (ตามระเบียบ สวรส. ข้อ 3.2.3)</w:t>
            </w:r>
          </w:p>
        </w:tc>
      </w:tr>
      <w:tr w:rsidR="00E06A92" w14:paraId="40B6ADC2" w14:textId="77777777" w:rsidTr="000E6B0C">
        <w:tc>
          <w:tcPr>
            <w:tcW w:w="3549" w:type="dxa"/>
            <w:shd w:val="clear" w:color="auto" w:fill="EBF5EB"/>
          </w:tcPr>
          <w:p w14:paraId="0CE0BA1D" w14:textId="4DEB4F1F" w:rsidR="00E06A92" w:rsidRDefault="00000000">
            <w:r>
              <w:rPr>
                <w:sz w:val="20"/>
              </w:rPr>
              <w:t>โครงสร้างพื้นฐาน Cloud AI — AWS/GCP (คำนวณ, LLM API, พื้นที่จัดเก็บ, CI/CD)</w:t>
            </w:r>
          </w:p>
        </w:tc>
        <w:tc>
          <w:tcPr>
            <w:tcW w:w="3505" w:type="dxa"/>
            <w:shd w:val="clear" w:color="auto" w:fill="EBF5EB"/>
          </w:tcPr>
          <w:p w14:paraId="2450B444" w14:textId="77777777" w:rsidR="00E06A92" w:rsidRDefault="00000000">
            <w:r>
              <w:rPr>
                <w:i/>
                <w:color w:val="444444"/>
                <w:sz w:val="20"/>
              </w:rPr>
              <w:t>เฉลี่ย ~52,778 บาท/เดือน × 18 เดือน (รวมเบ็ดเสร็จ)</w:t>
            </w:r>
          </w:p>
        </w:tc>
        <w:tc>
          <w:tcPr>
            <w:tcW w:w="2284" w:type="dxa"/>
            <w:shd w:val="clear" w:color="auto" w:fill="EBF5EB"/>
          </w:tcPr>
          <w:p w14:paraId="4720645A" w14:textId="77777777" w:rsidR="00E06A92" w:rsidRDefault="00000000">
            <w:pPr>
              <w:jc w:val="right"/>
            </w:pPr>
            <w:r>
              <w:rPr>
                <w:sz w:val="20"/>
              </w:rPr>
              <w:t>950,000</w:t>
            </w:r>
          </w:p>
        </w:tc>
      </w:tr>
      <w:tr w:rsidR="00E06A92" w14:paraId="1C38E10B" w14:textId="77777777" w:rsidTr="000E6B0C">
        <w:tc>
          <w:tcPr>
            <w:tcW w:w="3549" w:type="dxa"/>
            <w:shd w:val="clear" w:color="auto" w:fill="FFFFFF"/>
          </w:tcPr>
          <w:p w14:paraId="47028EAF" w14:textId="77777777" w:rsidR="00E06A92" w:rsidRDefault="00000000">
            <w:r>
              <w:rPr>
                <w:sz w:val="20"/>
              </w:rPr>
              <w:t xml:space="preserve">  สัญญาช่วง CCRU/MORU — เงินเดือนผู้ช่วยวิจัยภาคสนาม [สัญญาช่วง MFU-MORU]</w:t>
            </w:r>
          </w:p>
        </w:tc>
        <w:tc>
          <w:tcPr>
            <w:tcW w:w="3505" w:type="dxa"/>
            <w:shd w:val="clear" w:color="auto" w:fill="FFFFFF"/>
          </w:tcPr>
          <w:p w14:paraId="4828B04E" w14:textId="77777777" w:rsidR="00E06A92" w:rsidRDefault="00000000">
            <w:r>
              <w:rPr>
                <w:i/>
                <w:color w:val="444444"/>
                <w:sz w:val="20"/>
              </w:rPr>
              <w:t>25,000 บาท/เดือน × 12 เดือน</w:t>
            </w:r>
          </w:p>
        </w:tc>
        <w:tc>
          <w:tcPr>
            <w:tcW w:w="2284" w:type="dxa"/>
            <w:shd w:val="clear" w:color="auto" w:fill="FFFFFF"/>
          </w:tcPr>
          <w:p w14:paraId="5C008D48" w14:textId="77777777" w:rsidR="00E06A92" w:rsidRDefault="00000000">
            <w:pPr>
              <w:jc w:val="right"/>
            </w:pPr>
            <w:r>
              <w:rPr>
                <w:sz w:val="20"/>
              </w:rPr>
              <w:t>300,000</w:t>
            </w:r>
          </w:p>
        </w:tc>
      </w:tr>
      <w:tr w:rsidR="00E06A92" w14:paraId="78F8C1CE" w14:textId="77777777" w:rsidTr="000E6B0C">
        <w:tc>
          <w:tcPr>
            <w:tcW w:w="3549" w:type="dxa"/>
            <w:shd w:val="clear" w:color="auto" w:fill="EBF5EB"/>
          </w:tcPr>
          <w:p w14:paraId="4D1E2D53" w14:textId="77777777" w:rsidR="00E06A92" w:rsidRDefault="00000000">
            <w:r>
              <w:rPr>
                <w:sz w:val="20"/>
              </w:rPr>
              <w:t>ผู้รับเหมาช่วง CCRU/MORU — การเดินทางภาคสนามและการขนส่งในพื้นที่</w:t>
            </w:r>
          </w:p>
        </w:tc>
        <w:tc>
          <w:tcPr>
            <w:tcW w:w="3505" w:type="dxa"/>
            <w:shd w:val="clear" w:color="auto" w:fill="EBF5EB"/>
          </w:tcPr>
          <w:p w14:paraId="19BDAA30" w14:textId="77777777" w:rsidR="00E06A92" w:rsidRDefault="00000000">
            <w:r>
              <w:rPr>
                <w:i/>
                <w:color w:val="444444"/>
                <w:sz w:val="20"/>
              </w:rPr>
              <w:t>เงินก้อน; ที่ตั้ง SHPH 5 แห่ง ทั่วจังหวัดเชียงราย (รวมชุมชนภาคสนาม CHW)</w:t>
            </w:r>
          </w:p>
        </w:tc>
        <w:tc>
          <w:tcPr>
            <w:tcW w:w="2284" w:type="dxa"/>
            <w:shd w:val="clear" w:color="auto" w:fill="EBF5EB"/>
          </w:tcPr>
          <w:p w14:paraId="1C36AF88" w14:textId="77777777" w:rsidR="00E06A92" w:rsidRDefault="00000000">
            <w:pPr>
              <w:jc w:val="right"/>
            </w:pPr>
            <w:r>
              <w:rPr>
                <w:sz w:val="20"/>
              </w:rPr>
              <w:t>200,000</w:t>
            </w:r>
          </w:p>
        </w:tc>
      </w:tr>
      <w:tr w:rsidR="00E06A92" w14:paraId="018741C1" w14:textId="77777777" w:rsidTr="000E6B0C">
        <w:tc>
          <w:tcPr>
            <w:tcW w:w="3549" w:type="dxa"/>
            <w:shd w:val="clear" w:color="auto" w:fill="FFFFFF"/>
          </w:tcPr>
          <w:p w14:paraId="7A2FEE06" w14:textId="77777777" w:rsidR="00E06A92" w:rsidRDefault="00000000">
            <w:r>
              <w:rPr>
                <w:sz w:val="20"/>
              </w:rPr>
              <w:t xml:space="preserve">  ค่าเดินทางเก็บข้อมูลภาคสนาม — ทีมวิจัย MFU</w:t>
            </w:r>
          </w:p>
        </w:tc>
        <w:tc>
          <w:tcPr>
            <w:tcW w:w="3505" w:type="dxa"/>
            <w:shd w:val="clear" w:color="auto" w:fill="FFFFFF"/>
          </w:tcPr>
          <w:p w14:paraId="1BCB557E" w14:textId="77777777" w:rsidR="00E06A92" w:rsidRDefault="00000000">
            <w:r>
              <w:rPr>
                <w:i/>
                <w:color w:val="444444"/>
                <w:sz w:val="20"/>
              </w:rPr>
              <w:t>20 ครั้งภาคสนาม × 10,000 บาท เฉลี่ย (เดินทาง + ที่พัก)</w:t>
            </w:r>
          </w:p>
        </w:tc>
        <w:tc>
          <w:tcPr>
            <w:tcW w:w="2284" w:type="dxa"/>
            <w:shd w:val="clear" w:color="auto" w:fill="FFFFFF"/>
          </w:tcPr>
          <w:p w14:paraId="629B793F" w14:textId="77777777" w:rsidR="00E06A92" w:rsidRDefault="00000000">
            <w:pPr>
              <w:jc w:val="right"/>
            </w:pPr>
            <w:r>
              <w:rPr>
                <w:sz w:val="20"/>
              </w:rPr>
              <w:t>200,000</w:t>
            </w:r>
          </w:p>
        </w:tc>
      </w:tr>
      <w:tr w:rsidR="00E06A92" w14:paraId="4351AEBA" w14:textId="77777777" w:rsidTr="000E6B0C">
        <w:tc>
          <w:tcPr>
            <w:tcW w:w="3549" w:type="dxa"/>
            <w:shd w:val="clear" w:color="auto" w:fill="EBF5EB"/>
          </w:tcPr>
          <w:p w14:paraId="3CF230C0" w14:textId="77777777" w:rsidR="00E06A92" w:rsidRDefault="00000000">
            <w:r>
              <w:rPr>
                <w:sz w:val="20"/>
              </w:rPr>
              <w:t xml:space="preserve">  การอบรมเชิงปฏิบัติการสำหรับ อสม. และพยาบาล</w:t>
            </w:r>
          </w:p>
        </w:tc>
        <w:tc>
          <w:tcPr>
            <w:tcW w:w="3505" w:type="dxa"/>
            <w:shd w:val="clear" w:color="auto" w:fill="EBF5EB"/>
          </w:tcPr>
          <w:p w14:paraId="324512F7" w14:textId="77777777" w:rsidR="00E06A92" w:rsidRDefault="00000000">
            <w:r>
              <w:rPr>
                <w:i/>
                <w:color w:val="444444"/>
                <w:sz w:val="20"/>
              </w:rPr>
              <w:t>5 พื้นที่ฝึกอบรม × 24,000 บาท/พื้นที่ (เหมาจ่าย)</w:t>
            </w:r>
          </w:p>
        </w:tc>
        <w:tc>
          <w:tcPr>
            <w:tcW w:w="2284" w:type="dxa"/>
            <w:shd w:val="clear" w:color="auto" w:fill="EBF5EB"/>
          </w:tcPr>
          <w:p w14:paraId="1EF54B2D" w14:textId="77777777" w:rsidR="00E06A92" w:rsidRDefault="00000000">
            <w:pPr>
              <w:jc w:val="right"/>
            </w:pPr>
            <w:r>
              <w:rPr>
                <w:sz w:val="20"/>
              </w:rPr>
              <w:t>120,000</w:t>
            </w:r>
          </w:p>
        </w:tc>
      </w:tr>
      <w:tr w:rsidR="00E06A92" w14:paraId="067301A2" w14:textId="77777777" w:rsidTr="000E6B0C">
        <w:tc>
          <w:tcPr>
            <w:tcW w:w="3549" w:type="dxa"/>
            <w:shd w:val="clear" w:color="auto" w:fill="FFFFFF"/>
          </w:tcPr>
          <w:p w14:paraId="2FA8E3F2" w14:textId="77777777" w:rsidR="00E06A92" w:rsidRDefault="00000000">
            <w:r>
              <w:rPr>
                <w:sz w:val="20"/>
              </w:rPr>
              <w:t xml:space="preserve">  ค่าดำเนินการมีส่วนร่วมผู้เข้าร่วมและกระบวนการรับทราบยินยอม</w:t>
            </w:r>
          </w:p>
        </w:tc>
        <w:tc>
          <w:tcPr>
            <w:tcW w:w="3505" w:type="dxa"/>
            <w:shd w:val="clear" w:color="auto" w:fill="FFFFFF"/>
          </w:tcPr>
          <w:p w14:paraId="7D3D949A" w14:textId="77777777" w:rsidR="00E06A92" w:rsidRDefault="00000000">
            <w:r>
              <w:rPr>
                <w:i/>
                <w:color w:val="444444"/>
                <w:sz w:val="20"/>
              </w:rPr>
              <w:t>5 พื้นที่ × 16,000 บาท/พื้นที่ (ดำเนินการยินยอม + สิ่งจูงใจผู้เข้าร่วม เหมาจ่าย)</w:t>
            </w:r>
          </w:p>
        </w:tc>
        <w:tc>
          <w:tcPr>
            <w:tcW w:w="2284" w:type="dxa"/>
            <w:shd w:val="clear" w:color="auto" w:fill="FFFFFF"/>
          </w:tcPr>
          <w:p w14:paraId="3E7AC20B" w14:textId="77777777" w:rsidR="00E06A92" w:rsidRDefault="00000000">
            <w:pPr>
              <w:jc w:val="right"/>
            </w:pPr>
            <w:r>
              <w:rPr>
                <w:sz w:val="20"/>
              </w:rPr>
              <w:t>80,000</w:t>
            </w:r>
          </w:p>
        </w:tc>
      </w:tr>
      <w:tr w:rsidR="00E06A92" w14:paraId="0DCEDECA" w14:textId="77777777" w:rsidTr="000E6B0C">
        <w:tc>
          <w:tcPr>
            <w:tcW w:w="3549" w:type="dxa"/>
            <w:shd w:val="clear" w:color="auto" w:fill="EBF5EB"/>
          </w:tcPr>
          <w:p w14:paraId="05124AF8" w14:textId="77777777" w:rsidR="00E06A92" w:rsidRDefault="00000000">
            <w:r>
              <w:rPr>
                <w:sz w:val="20"/>
              </w:rPr>
              <w:t xml:space="preserve">  บริการถอดความและติดป้ายกำกับข้อมูล</w:t>
            </w:r>
          </w:p>
        </w:tc>
        <w:tc>
          <w:tcPr>
            <w:tcW w:w="3505" w:type="dxa"/>
            <w:shd w:val="clear" w:color="auto" w:fill="EBF5EB"/>
          </w:tcPr>
          <w:p w14:paraId="29D2B887" w14:textId="77777777" w:rsidR="00E06A92" w:rsidRDefault="00000000">
            <w:r>
              <w:rPr>
                <w:i/>
                <w:color w:val="444444"/>
                <w:sz w:val="20"/>
              </w:rPr>
              <w:t>ถอดเสียงทางคลินิก + ติดป้ายกำกับเอนทิตีทางการแพทย์; 2,000 บันทึก</w:t>
            </w:r>
          </w:p>
        </w:tc>
        <w:tc>
          <w:tcPr>
            <w:tcW w:w="2284" w:type="dxa"/>
            <w:shd w:val="clear" w:color="auto" w:fill="EBF5EB"/>
          </w:tcPr>
          <w:p w14:paraId="13FDE1DF" w14:textId="77777777" w:rsidR="00E06A92" w:rsidRDefault="00000000">
            <w:pPr>
              <w:jc w:val="right"/>
            </w:pPr>
            <w:r>
              <w:rPr>
                <w:sz w:val="20"/>
              </w:rPr>
              <w:t>300,000</w:t>
            </w:r>
          </w:p>
        </w:tc>
      </w:tr>
      <w:tr w:rsidR="00E06A92" w14:paraId="2A49CEFC" w14:textId="77777777" w:rsidTr="000E6B0C">
        <w:tc>
          <w:tcPr>
            <w:tcW w:w="3549" w:type="dxa"/>
            <w:shd w:val="clear" w:color="auto" w:fill="FFFFFF"/>
          </w:tcPr>
          <w:p w14:paraId="54459664" w14:textId="77777777" w:rsidR="00E06A92" w:rsidRDefault="00000000">
            <w:r>
              <w:rPr>
                <w:sz w:val="20"/>
              </w:rPr>
              <w:t>ที่ปรึกษาด้านการวิเคราะห์ทางสถิติภายนอก</w:t>
            </w:r>
          </w:p>
        </w:tc>
        <w:tc>
          <w:tcPr>
            <w:tcW w:w="3505" w:type="dxa"/>
            <w:shd w:val="clear" w:color="auto" w:fill="FFFFFF"/>
          </w:tcPr>
          <w:p w14:paraId="0CA75E36" w14:textId="77777777" w:rsidR="00E06A92" w:rsidRDefault="00000000">
            <w:r>
              <w:rPr>
                <w:i/>
                <w:color w:val="444444"/>
                <w:sz w:val="20"/>
              </w:rPr>
              <w:t>ที่ปรึกษา 1 คน; สัญญาค่าธรรมเนียมคงที่</w:t>
            </w:r>
          </w:p>
        </w:tc>
        <w:tc>
          <w:tcPr>
            <w:tcW w:w="2284" w:type="dxa"/>
            <w:shd w:val="clear" w:color="auto" w:fill="FFFFFF"/>
          </w:tcPr>
          <w:p w14:paraId="0BD5F5F7" w14:textId="77777777" w:rsidR="00E06A92" w:rsidRDefault="00000000">
            <w:pPr>
              <w:jc w:val="right"/>
            </w:pPr>
            <w:r>
              <w:rPr>
                <w:sz w:val="20"/>
              </w:rPr>
              <w:t>65,000</w:t>
            </w:r>
          </w:p>
        </w:tc>
      </w:tr>
      <w:tr w:rsidR="00E06A92" w14:paraId="47C3A503" w14:textId="77777777" w:rsidTr="000E6B0C">
        <w:tc>
          <w:tcPr>
            <w:tcW w:w="3549" w:type="dxa"/>
            <w:shd w:val="clear" w:color="auto" w:fill="EBF5EB"/>
          </w:tcPr>
          <w:p w14:paraId="6C96739C" w14:textId="77777777" w:rsidR="00E06A92" w:rsidRDefault="00000000">
            <w:r>
              <w:rPr>
                <w:sz w:val="20"/>
              </w:rPr>
              <w:t xml:space="preserve">  ที่ปรึกษาผู้เชี่ยวชาญทางคลินิก — ผู้ทบทวนภายนอก 3 คน + ดำเนิน UAT</w:t>
            </w:r>
          </w:p>
        </w:tc>
        <w:tc>
          <w:tcPr>
            <w:tcW w:w="3505" w:type="dxa"/>
            <w:shd w:val="clear" w:color="auto" w:fill="EBF5EB"/>
          </w:tcPr>
          <w:p w14:paraId="62DE0E3F" w14:textId="77777777" w:rsidR="00E06A92" w:rsidRDefault="00000000">
            <w:r>
              <w:rPr>
                <w:i/>
                <w:color w:val="444444"/>
                <w:sz w:val="20"/>
              </w:rPr>
              <w:t>ตรวจสอบกฎ CDSS, ทบทวนโปรโตคอล UAT, ข้อเสนอแนะทางคลินิก 2 รอบ</w:t>
            </w:r>
          </w:p>
        </w:tc>
        <w:tc>
          <w:tcPr>
            <w:tcW w:w="2284" w:type="dxa"/>
            <w:shd w:val="clear" w:color="auto" w:fill="EBF5EB"/>
          </w:tcPr>
          <w:p w14:paraId="7BD57A59" w14:textId="77777777" w:rsidR="00E06A92" w:rsidRDefault="00000000">
            <w:pPr>
              <w:jc w:val="right"/>
            </w:pPr>
            <w:r>
              <w:rPr>
                <w:sz w:val="20"/>
              </w:rPr>
              <w:t>200,000</w:t>
            </w:r>
          </w:p>
        </w:tc>
      </w:tr>
      <w:tr w:rsidR="00E06A92" w14:paraId="65F87B33" w14:textId="77777777" w:rsidTr="000E6B0C">
        <w:tc>
          <w:tcPr>
            <w:tcW w:w="3549" w:type="dxa"/>
            <w:shd w:val="clear" w:color="auto" w:fill="FFFFFF"/>
          </w:tcPr>
          <w:p w14:paraId="379E4785" w14:textId="77777777" w:rsidR="00E06A92" w:rsidRDefault="00000000">
            <w:r>
              <w:rPr>
                <w:sz w:val="20"/>
              </w:rPr>
              <w:t xml:space="preserve">  ค่าสมัครสมาชิกซอฟต์แวร์ (LLM API, แพลตฟอร์ม Annotation, NLP, CI/CD)</w:t>
            </w:r>
          </w:p>
        </w:tc>
        <w:tc>
          <w:tcPr>
            <w:tcW w:w="3505" w:type="dxa"/>
            <w:shd w:val="clear" w:color="auto" w:fill="FFFFFF"/>
          </w:tcPr>
          <w:p w14:paraId="4E2A9494" w14:textId="77777777" w:rsidR="00E06A92" w:rsidRDefault="00000000">
            <w:r>
              <w:rPr>
                <w:i/>
                <w:color w:val="444444"/>
                <w:sz w:val="20"/>
              </w:rPr>
              <w:t>สมัครสมาชิกหลายรายการ &lt; 20,000 บาท/หน่วย; จัดเป็นค่าดำเนินงานตาม สวรส.</w:t>
            </w:r>
          </w:p>
        </w:tc>
        <w:tc>
          <w:tcPr>
            <w:tcW w:w="2284" w:type="dxa"/>
            <w:shd w:val="clear" w:color="auto" w:fill="FFFFFF"/>
          </w:tcPr>
          <w:p w14:paraId="5292D4BF" w14:textId="77777777" w:rsidR="00E06A92" w:rsidRDefault="00000000">
            <w:pPr>
              <w:jc w:val="right"/>
            </w:pPr>
            <w:r>
              <w:rPr>
                <w:sz w:val="20"/>
              </w:rPr>
              <w:t>200,000</w:t>
            </w:r>
          </w:p>
        </w:tc>
      </w:tr>
      <w:tr w:rsidR="00E06A92" w14:paraId="365DF91A" w14:textId="77777777" w:rsidTr="000E6B0C">
        <w:tc>
          <w:tcPr>
            <w:tcW w:w="3549" w:type="dxa"/>
            <w:shd w:val="clear" w:color="auto" w:fill="EBF5EB"/>
          </w:tcPr>
          <w:p w14:paraId="75016D39" w14:textId="77777777" w:rsidR="00E06A92" w:rsidRDefault="00000000">
            <w:r>
              <w:rPr>
                <w:sz w:val="20"/>
              </w:rPr>
              <w:t>ใบอนุญาตเครื่องมือพัฒนา AI (ผู้ช่วยเขียนโค้ด, ปลั๊กอิน IDE)</w:t>
            </w:r>
          </w:p>
        </w:tc>
        <w:tc>
          <w:tcPr>
            <w:tcW w:w="3505" w:type="dxa"/>
            <w:shd w:val="clear" w:color="auto" w:fill="EBF5EB"/>
          </w:tcPr>
          <w:p w14:paraId="52C81EBD" w14:textId="77777777" w:rsidR="00E06A92" w:rsidRDefault="00000000">
            <w:r>
              <w:rPr>
                <w:i/>
                <w:color w:val="444444"/>
                <w:sz w:val="20"/>
              </w:rPr>
              <w:t>3,500 บาท/ผู้พัฒนา/เดือน × นักพัฒนา 2 คน × 18 เดือน</w:t>
            </w:r>
          </w:p>
        </w:tc>
        <w:tc>
          <w:tcPr>
            <w:tcW w:w="2284" w:type="dxa"/>
            <w:shd w:val="clear" w:color="auto" w:fill="EBF5EB"/>
          </w:tcPr>
          <w:p w14:paraId="62501C63" w14:textId="77777777" w:rsidR="00E06A92" w:rsidRDefault="00000000">
            <w:pPr>
              <w:jc w:val="right"/>
            </w:pPr>
            <w:r>
              <w:rPr>
                <w:sz w:val="20"/>
              </w:rPr>
              <w:t>126,000</w:t>
            </w:r>
          </w:p>
        </w:tc>
      </w:tr>
      <w:tr w:rsidR="00E06A92" w14:paraId="16CD9528" w14:textId="77777777" w:rsidTr="000E6B0C">
        <w:tc>
          <w:tcPr>
            <w:tcW w:w="3549" w:type="dxa"/>
            <w:shd w:val="clear" w:color="auto" w:fill="D5F5E3"/>
          </w:tcPr>
          <w:p w14:paraId="4E2A2CF1" w14:textId="77777777" w:rsidR="00E06A92" w:rsidRDefault="00000000">
            <w:r>
              <w:rPr>
                <w:b/>
                <w:sz w:val="20"/>
              </w:rPr>
              <w:t xml:space="preserve">  รวมย่อย — หมวดที่ 3</w:t>
            </w:r>
          </w:p>
        </w:tc>
        <w:tc>
          <w:tcPr>
            <w:tcW w:w="3505" w:type="dxa"/>
            <w:shd w:val="clear" w:color="auto" w:fill="D5F5E3"/>
          </w:tcPr>
          <w:p w14:paraId="430AF2DE" w14:textId="77777777" w:rsidR="00E06A92" w:rsidRDefault="00E06A92"/>
        </w:tc>
        <w:tc>
          <w:tcPr>
            <w:tcW w:w="2284" w:type="dxa"/>
            <w:shd w:val="clear" w:color="auto" w:fill="D5F5E3"/>
          </w:tcPr>
          <w:p w14:paraId="1613F5E8" w14:textId="77777777" w:rsidR="00E06A92" w:rsidRDefault="00000000">
            <w:pPr>
              <w:jc w:val="right"/>
            </w:pPr>
            <w:r>
              <w:rPr>
                <w:b/>
                <w:sz w:val="20"/>
              </w:rPr>
              <w:t>2,741,000</w:t>
            </w:r>
          </w:p>
        </w:tc>
      </w:tr>
      <w:tr w:rsidR="00E06A92" w14:paraId="5068E43D" w14:textId="77777777" w:rsidTr="000E6B0C">
        <w:tc>
          <w:tcPr>
            <w:tcW w:w="9338" w:type="dxa"/>
            <w:gridSpan w:val="3"/>
            <w:shd w:val="clear" w:color="auto" w:fill="7D6608"/>
          </w:tcPr>
          <w:p w14:paraId="67DFEB22" w14:textId="77777777" w:rsidR="00E06A92" w:rsidRDefault="00000000">
            <w:r>
              <w:rPr>
                <w:b/>
                <w:color w:val="FFFFFF"/>
                <w:sz w:val="21"/>
              </w:rPr>
              <w:t>หมวดที่ 4 — ค่าครุภัณฑ์ (หมวดค่าครุภัณฑ์)</w:t>
            </w:r>
          </w:p>
          <w:p w14:paraId="144C5BC2" w14:textId="77777777" w:rsidR="00E06A92" w:rsidRDefault="00000000">
            <w:r>
              <w:rPr>
                <w:i/>
                <w:color w:val="CCCCCC"/>
                <w:sz w:val="17"/>
              </w:rPr>
              <w:t>ทุกรายการ &gt;= 20,000 บาท/หน่วย ไม่นำมาคำนวณสัดส่วนบุคลากร</w:t>
            </w:r>
          </w:p>
        </w:tc>
      </w:tr>
      <w:tr w:rsidR="00E06A92" w14:paraId="3443F52D" w14:textId="77777777" w:rsidTr="000E6B0C">
        <w:tc>
          <w:tcPr>
            <w:tcW w:w="3549" w:type="dxa"/>
            <w:shd w:val="clear" w:color="auto" w:fill="EBF5EB"/>
          </w:tcPr>
          <w:p w14:paraId="6308CBEE" w14:textId="77777777" w:rsidR="00E06A92" w:rsidRDefault="00000000">
            <w:r>
              <w:rPr>
                <w:sz w:val="20"/>
              </w:rPr>
              <w:t>เวิร์กสเตชันการพัฒนา GPU — การฝึกอบรมและการอนุมานแบบจำลองนอกสถานที่</w:t>
            </w:r>
          </w:p>
        </w:tc>
        <w:tc>
          <w:tcPr>
            <w:tcW w:w="3505" w:type="dxa"/>
            <w:shd w:val="clear" w:color="auto" w:fill="EBF5EB"/>
          </w:tcPr>
          <w:p w14:paraId="63844625" w14:textId="77777777" w:rsidR="00E06A92" w:rsidRDefault="00000000">
            <w:r>
              <w:rPr>
                <w:i/>
                <w:color w:val="444444"/>
                <w:sz w:val="20"/>
              </w:rPr>
              <w:t>1 ยูนิต x 200,000 บาท</w:t>
            </w:r>
          </w:p>
        </w:tc>
        <w:tc>
          <w:tcPr>
            <w:tcW w:w="2284" w:type="dxa"/>
            <w:shd w:val="clear" w:color="auto" w:fill="EBF5EB"/>
          </w:tcPr>
          <w:p w14:paraId="6483EDBA" w14:textId="77777777" w:rsidR="00E06A92" w:rsidRDefault="00000000">
            <w:pPr>
              <w:jc w:val="right"/>
            </w:pPr>
            <w:r>
              <w:rPr>
                <w:sz w:val="20"/>
              </w:rPr>
              <w:t>200,000</w:t>
            </w:r>
          </w:p>
        </w:tc>
      </w:tr>
      <w:tr w:rsidR="00E06A92" w14:paraId="7281B0A2" w14:textId="77777777" w:rsidTr="000E6B0C">
        <w:tc>
          <w:tcPr>
            <w:tcW w:w="3549" w:type="dxa"/>
            <w:shd w:val="clear" w:color="auto" w:fill="FFFFFF"/>
          </w:tcPr>
          <w:p w14:paraId="2E219BD0" w14:textId="77777777" w:rsidR="00E06A92" w:rsidRDefault="00000000">
            <w:r>
              <w:rPr>
                <w:sz w:val="20"/>
              </w:rPr>
              <w:t>แล็ปท็อปการวิจัยประสิทธิภาพสูง</w:t>
            </w:r>
          </w:p>
        </w:tc>
        <w:tc>
          <w:tcPr>
            <w:tcW w:w="3505" w:type="dxa"/>
            <w:shd w:val="clear" w:color="auto" w:fill="FFFFFF"/>
          </w:tcPr>
          <w:p w14:paraId="5A633395" w14:textId="77777777" w:rsidR="00E06A92" w:rsidRDefault="00000000">
            <w:r>
              <w:rPr>
                <w:i/>
                <w:color w:val="444444"/>
                <w:sz w:val="20"/>
              </w:rPr>
              <w:t>3 ยูนิต x 40,000 บาท</w:t>
            </w:r>
          </w:p>
        </w:tc>
        <w:tc>
          <w:tcPr>
            <w:tcW w:w="2284" w:type="dxa"/>
            <w:shd w:val="clear" w:color="auto" w:fill="FFFFFF"/>
          </w:tcPr>
          <w:p w14:paraId="2ABEBDBC" w14:textId="77777777" w:rsidR="00E06A92" w:rsidRDefault="00000000">
            <w:pPr>
              <w:jc w:val="right"/>
            </w:pPr>
            <w:r>
              <w:rPr>
                <w:sz w:val="20"/>
              </w:rPr>
              <w:t>120,000</w:t>
            </w:r>
          </w:p>
        </w:tc>
      </w:tr>
      <w:tr w:rsidR="00E06A92" w14:paraId="68ABE660" w14:textId="77777777" w:rsidTr="000E6B0C">
        <w:tc>
          <w:tcPr>
            <w:tcW w:w="3549" w:type="dxa"/>
            <w:shd w:val="clear" w:color="auto" w:fill="EBF5EB"/>
          </w:tcPr>
          <w:p w14:paraId="746220CC" w14:textId="77777777" w:rsidR="00E06A92" w:rsidRDefault="00000000">
            <w:r>
              <w:rPr>
                <w:sz w:val="20"/>
              </w:rPr>
              <w:t xml:space="preserve">  เครื่องวัดสัญญาณชีพดิจิทัล (SpO2, ความดันโลหิต, อุณหภูมิ) — ทดสอบภาคสนาม</w:t>
            </w:r>
          </w:p>
        </w:tc>
        <w:tc>
          <w:tcPr>
            <w:tcW w:w="3505" w:type="dxa"/>
            <w:shd w:val="clear" w:color="auto" w:fill="EBF5EB"/>
          </w:tcPr>
          <w:p w14:paraId="73912C51" w14:textId="77777777" w:rsidR="00E06A92" w:rsidRDefault="00000000">
            <w:r>
              <w:rPr>
                <w:i/>
                <w:color w:val="444444"/>
                <w:sz w:val="20"/>
              </w:rPr>
              <w:t>4 ชุด x 20,000 บาท</w:t>
            </w:r>
          </w:p>
        </w:tc>
        <w:tc>
          <w:tcPr>
            <w:tcW w:w="2284" w:type="dxa"/>
            <w:shd w:val="clear" w:color="auto" w:fill="EBF5EB"/>
          </w:tcPr>
          <w:p w14:paraId="235E0328" w14:textId="77777777" w:rsidR="00E06A92" w:rsidRDefault="00000000">
            <w:pPr>
              <w:jc w:val="right"/>
            </w:pPr>
            <w:r>
              <w:rPr>
                <w:sz w:val="20"/>
              </w:rPr>
              <w:t>80,000</w:t>
            </w:r>
          </w:p>
        </w:tc>
      </w:tr>
      <w:tr w:rsidR="00E06A92" w14:paraId="29FCFFFB" w14:textId="77777777" w:rsidTr="000E6B0C">
        <w:tc>
          <w:tcPr>
            <w:tcW w:w="3549" w:type="dxa"/>
            <w:shd w:val="clear" w:color="auto" w:fill="D5F5E3"/>
          </w:tcPr>
          <w:p w14:paraId="25B1F0B4" w14:textId="77777777" w:rsidR="00E06A92" w:rsidRDefault="00000000">
            <w:r>
              <w:rPr>
                <w:b/>
                <w:sz w:val="20"/>
              </w:rPr>
              <w:t xml:space="preserve">  รวมย่อย — หมวดที่ 4</w:t>
            </w:r>
          </w:p>
        </w:tc>
        <w:tc>
          <w:tcPr>
            <w:tcW w:w="3505" w:type="dxa"/>
            <w:shd w:val="clear" w:color="auto" w:fill="D5F5E3"/>
          </w:tcPr>
          <w:p w14:paraId="366BFE96" w14:textId="77777777" w:rsidR="00E06A92" w:rsidRDefault="00E06A92"/>
        </w:tc>
        <w:tc>
          <w:tcPr>
            <w:tcW w:w="2284" w:type="dxa"/>
            <w:shd w:val="clear" w:color="auto" w:fill="D5F5E3"/>
          </w:tcPr>
          <w:p w14:paraId="6812881F" w14:textId="77777777" w:rsidR="00E06A92" w:rsidRDefault="00000000">
            <w:pPr>
              <w:jc w:val="right"/>
            </w:pPr>
            <w:r>
              <w:rPr>
                <w:b/>
                <w:sz w:val="20"/>
              </w:rPr>
              <w:t>400,000</w:t>
            </w:r>
          </w:p>
        </w:tc>
      </w:tr>
      <w:tr w:rsidR="00E06A92" w14:paraId="3610126D" w14:textId="77777777" w:rsidTr="000E6B0C">
        <w:tc>
          <w:tcPr>
            <w:tcW w:w="9338" w:type="dxa"/>
            <w:gridSpan w:val="3"/>
            <w:shd w:val="clear" w:color="auto" w:fill="2E4053"/>
          </w:tcPr>
          <w:p w14:paraId="69F4F72E" w14:textId="77777777" w:rsidR="00E06A92" w:rsidRDefault="00000000">
            <w:r>
              <w:rPr>
                <w:b/>
                <w:color w:val="FFFFFF"/>
                <w:sz w:val="21"/>
              </w:rPr>
              <w:t>หมวดที่ 5 — ค่าธรรมเนียมสถาบัน (หมวดค่าธรรมเนียมหน่วยงานผู้รับทุน)</w:t>
            </w:r>
          </w:p>
          <w:p w14:paraId="75BB85FC" w14:textId="77777777" w:rsidR="00E06A92" w:rsidRDefault="00000000">
            <w:r>
              <w:rPr>
                <w:i/>
                <w:color w:val="CCCCCC"/>
                <w:sz w:val="17"/>
              </w:rPr>
              <w:t>10% ของ (หมวด 1+2+3) = 4,152,200 บาท — เป็นไปตามเพดาน สวรส. ไม่เกิน 10%</w:t>
            </w:r>
          </w:p>
        </w:tc>
      </w:tr>
      <w:tr w:rsidR="00E06A92" w14:paraId="66546B02" w14:textId="77777777" w:rsidTr="000E6B0C">
        <w:tc>
          <w:tcPr>
            <w:tcW w:w="3549" w:type="dxa"/>
            <w:shd w:val="clear" w:color="auto" w:fill="EBF5EB"/>
          </w:tcPr>
          <w:p w14:paraId="219FBF6F" w14:textId="77777777" w:rsidR="00E06A92" w:rsidRDefault="00000000">
            <w:r>
              <w:rPr>
                <w:sz w:val="20"/>
              </w:rPr>
              <w:t xml:space="preserve">  ค่าธรรมเนียมสถาบัน MFU — สาธารณูปโภค พื้นที่ทำงาน ธุรการ โครงสร้างพื้นฐาน IT</w:t>
            </w:r>
          </w:p>
        </w:tc>
        <w:tc>
          <w:tcPr>
            <w:tcW w:w="3505" w:type="dxa"/>
            <w:shd w:val="clear" w:color="auto" w:fill="EBF5EB"/>
          </w:tcPr>
          <w:p w14:paraId="087FC504" w14:textId="77777777" w:rsidR="00E06A92" w:rsidRDefault="00000000">
            <w:r>
              <w:rPr>
                <w:i/>
                <w:color w:val="444444"/>
                <w:sz w:val="20"/>
              </w:rPr>
              <w:t>10% × (หมวด 1 + 2 + 3) = 10% × 4,152,200 บาท</w:t>
            </w:r>
          </w:p>
        </w:tc>
        <w:tc>
          <w:tcPr>
            <w:tcW w:w="2284" w:type="dxa"/>
            <w:shd w:val="clear" w:color="auto" w:fill="EBF5EB"/>
          </w:tcPr>
          <w:p w14:paraId="28B5ED11" w14:textId="77777777" w:rsidR="00E06A92" w:rsidRDefault="00000000">
            <w:pPr>
              <w:jc w:val="right"/>
            </w:pPr>
            <w:r>
              <w:rPr>
                <w:sz w:val="20"/>
              </w:rPr>
              <w:t>415,220</w:t>
            </w:r>
          </w:p>
        </w:tc>
      </w:tr>
      <w:tr w:rsidR="00E06A92" w14:paraId="0329FD72" w14:textId="77777777" w:rsidTr="000E6B0C">
        <w:tc>
          <w:tcPr>
            <w:tcW w:w="3549" w:type="dxa"/>
            <w:shd w:val="clear" w:color="auto" w:fill="D5F5E3"/>
          </w:tcPr>
          <w:p w14:paraId="4F9A10A8" w14:textId="77777777" w:rsidR="00E06A92" w:rsidRDefault="00000000">
            <w:r>
              <w:rPr>
                <w:b/>
                <w:sz w:val="20"/>
              </w:rPr>
              <w:t xml:space="preserve">  รวมย่อย — หมวดที่ 5</w:t>
            </w:r>
          </w:p>
        </w:tc>
        <w:tc>
          <w:tcPr>
            <w:tcW w:w="3505" w:type="dxa"/>
            <w:shd w:val="clear" w:color="auto" w:fill="D5F5E3"/>
          </w:tcPr>
          <w:p w14:paraId="647DCA35" w14:textId="77777777" w:rsidR="00E06A92" w:rsidRDefault="00E06A92"/>
        </w:tc>
        <w:tc>
          <w:tcPr>
            <w:tcW w:w="2284" w:type="dxa"/>
            <w:shd w:val="clear" w:color="auto" w:fill="D5F5E3"/>
          </w:tcPr>
          <w:p w14:paraId="48C3308A" w14:textId="77777777" w:rsidR="00E06A92" w:rsidRDefault="00000000">
            <w:pPr>
              <w:jc w:val="right"/>
            </w:pPr>
            <w:r>
              <w:rPr>
                <w:b/>
                <w:sz w:val="20"/>
              </w:rPr>
              <w:t>415,220</w:t>
            </w:r>
          </w:p>
        </w:tc>
      </w:tr>
      <w:tr w:rsidR="00E06A92" w14:paraId="1FB64667" w14:textId="77777777" w:rsidTr="000E6B0C">
        <w:tc>
          <w:tcPr>
            <w:tcW w:w="9338" w:type="dxa"/>
            <w:gridSpan w:val="3"/>
            <w:shd w:val="clear" w:color="auto" w:fill="FEF9E7"/>
          </w:tcPr>
          <w:p w14:paraId="7CECB3AF" w14:textId="77777777" w:rsidR="00E06A92" w:rsidRDefault="00000000">
            <w:r>
              <w:rPr>
                <w:i/>
                <w:sz w:val="18"/>
              </w:rPr>
              <w:t>การตรวจสอบการปฏิบัติตาม สวรส.  |  บุคลากร (หมวด 1): 961,200 / 4,567,420 = 21.0% ≤ 30%   ค่าบริหาร (หมวด 2): 9.9% ≤ 15%   ค่าธรรมเนียม (หมวด 5): 10.0% ≤ 10%</w:t>
            </w:r>
          </w:p>
        </w:tc>
      </w:tr>
      <w:tr w:rsidR="00E06A92" w14:paraId="336FDD05" w14:textId="77777777" w:rsidTr="000E6B0C">
        <w:tc>
          <w:tcPr>
            <w:tcW w:w="7054" w:type="dxa"/>
            <w:gridSpan w:val="2"/>
            <w:shd w:val="clear" w:color="auto" w:fill="0F6E56"/>
          </w:tcPr>
          <w:p w14:paraId="2EB79158" w14:textId="77777777" w:rsidR="00E06A92" w:rsidRDefault="00000000">
            <w:r>
              <w:rPr>
                <w:b/>
                <w:color w:val="FFFFFF"/>
              </w:rPr>
              <w:t>ยอดรวมทั้งหมด (สวรส. ปีงบประมาณ 2570 — กรอบการวิจัย 3.1.1 + 3.1.2)</w:t>
            </w:r>
          </w:p>
        </w:tc>
        <w:tc>
          <w:tcPr>
            <w:tcW w:w="2284" w:type="dxa"/>
            <w:shd w:val="clear" w:color="auto" w:fill="0F6E56"/>
          </w:tcPr>
          <w:p w14:paraId="534FB216" w14:textId="77777777" w:rsidR="00E06A92" w:rsidRDefault="00000000">
            <w:pPr>
              <w:jc w:val="right"/>
            </w:pPr>
            <w:r>
              <w:rPr>
                <w:b/>
                <w:color w:val="FFFFFF"/>
              </w:rPr>
              <w:t>4,967,420 บาท</w:t>
            </w:r>
          </w:p>
        </w:tc>
      </w:tr>
    </w:tbl>
    <w:p w14:paraId="657ED94A" w14:textId="77777777" w:rsidR="00390F46" w:rsidRDefault="00390F46"/>
    <w:p w14:paraId="4E62C8DE" w14:textId="77777777" w:rsidR="00390F46" w:rsidRDefault="00000000">
      <w:pPr>
        <w:spacing w:after="80"/>
        <w:jc w:val="both"/>
      </w:pPr>
      <w:r>
        <w:t>หมายเหตุ: ตัวเลขข้างต้นเป็นเพียงการประมาณการเท่านั้น จำนวนเงินสุดท้ายจะสอดคล้องกับเทมเพลตงบประมาณของ HSRI อย่างเป็นทางการเมื่อส่ง</w:t>
      </w:r>
    </w:p>
    <w:p w14:paraId="3EC0D673" w14:textId="77777777" w:rsidR="00390F46" w:rsidRDefault="00000000">
      <w:pPr>
        <w:spacing w:before="280" w:after="80"/>
      </w:pPr>
      <w:r>
        <w:rPr>
          <w:b/>
          <w:color w:val="0F6E56"/>
          <w:sz w:val="26"/>
        </w:rPr>
        <w:t>ส่วนที่ 7: ผลลัพธ์ที่คาดหวัง ผลลัพธ์ และผลกระทบ</w:t>
      </w:r>
    </w:p>
    <w:p w14:paraId="06EFBF8A" w14:textId="77777777" w:rsidR="00390F46" w:rsidRDefault="00000000">
      <w:pPr>
        <w:spacing w:before="200" w:after="60"/>
      </w:pPr>
      <w:r>
        <w:rPr>
          <w:b/>
          <w:color w:val="534AB7"/>
          <w:sz w:val="23"/>
        </w:rPr>
        <w:t>7.1 เอาท์พุต</w:t>
      </w:r>
    </w:p>
    <w:p w14:paraId="3693C8BB" w14:textId="77777777" w:rsidR="00390F46" w:rsidRDefault="00000000">
      <w:pPr>
        <w:pStyle w:val="ListBullet"/>
        <w:spacing w:after="40"/>
      </w:pPr>
      <w:r>
        <w:t>เครื่องมือคัดกรอง AI AFI ภาษาไทยแบบโอเพ่นซอร์ส (แอปมือถือ: LINE OA + เว็บ)</w:t>
      </w:r>
    </w:p>
    <w:p w14:paraId="5E887F3B" w14:textId="77777777" w:rsidR="00390F46" w:rsidRDefault="00000000">
      <w:pPr>
        <w:pStyle w:val="ListBullet"/>
        <w:spacing w:after="40"/>
      </w:pPr>
      <w:r>
        <w:t>รูปแบบการรู้จำเสียงพูดทางการแพทย์ไทยที่ปรับแต่งอย่างละเอียด (เผยแพร่ต่อสาธารณะ)</w:t>
      </w:r>
    </w:p>
    <w:p w14:paraId="3585D758" w14:textId="77777777" w:rsidR="00390F46" w:rsidRDefault="00000000">
      <w:pPr>
        <w:pStyle w:val="ListBullet"/>
        <w:spacing w:after="40"/>
      </w:pPr>
      <w:r>
        <w:t>ชุดข้อมูลผู้ป่วย AFI ที่ไม่ระบุตัวตนจากเชียงราย (เปิดเผยข้อมูล)</w:t>
      </w:r>
    </w:p>
    <w:p w14:paraId="6AA32DCC" w14:textId="77777777" w:rsidR="00390F46" w:rsidRDefault="00000000">
      <w:pPr>
        <w:pStyle w:val="ListBullet"/>
        <w:spacing w:after="40"/>
      </w:pPr>
      <w:r>
        <w:t>บทความในวารสารที่ผ่านการตรวจสอบโดยผู้ทรงคุณวุฒิอย่างน้อยหนึ่งบทความ</w:t>
      </w:r>
    </w:p>
    <w:p w14:paraId="1120DB5B" w14:textId="77777777" w:rsidR="00390F46" w:rsidRDefault="00000000">
      <w:pPr>
        <w:pStyle w:val="ListBullet"/>
        <w:spacing w:after="40"/>
      </w:pPr>
      <w:r>
        <w:t>สรุปนโยบายกระทรวงสาธารณสุขและ สวรส</w:t>
      </w:r>
    </w:p>
    <w:p w14:paraId="348BE948" w14:textId="77777777" w:rsidR="00390F46" w:rsidRDefault="00000000">
      <w:pPr>
        <w:spacing w:before="200" w:after="60"/>
      </w:pPr>
      <w:r>
        <w:rPr>
          <w:b/>
          <w:color w:val="534AB7"/>
          <w:sz w:val="23"/>
        </w:rPr>
        <w:t>7.2 ผลลัพธ์</w:t>
      </w:r>
    </w:p>
    <w:p w14:paraId="768143F9" w14:textId="77777777" w:rsidR="00390F46" w:rsidRDefault="00000000">
      <w:pPr>
        <w:pStyle w:val="ListBullet"/>
        <w:spacing w:after="40"/>
      </w:pPr>
      <w:r>
        <w:t>พยาบาล CHW และ SHPH มีเครื่องมือสนับสนุนการตัดสินใจที่ใช้งานได้จริงและพร้อมใช้งานภาคสนาม ซึ่งทำงานได้โดยไม่ต้องเชื่อมต่ออินเทอร์เน็ต</w:t>
      </w:r>
    </w:p>
    <w:p w14:paraId="581998F9" w14:textId="77777777" w:rsidR="00390F46" w:rsidRDefault="00000000">
      <w:pPr>
        <w:pStyle w:val="ListBullet"/>
        <w:spacing w:after="40"/>
      </w:pPr>
      <w:r>
        <w:t>ลดการวินิจฉัยล่าช้าของโรคสครับไทฟัสและภาวะติดเชื้อที่ไซต์นำร่อง</w:t>
      </w:r>
    </w:p>
    <w:p w14:paraId="690E697D" w14:textId="77777777" w:rsidR="00390F46" w:rsidRDefault="00000000">
      <w:pPr>
        <w:pStyle w:val="ListBullet"/>
        <w:spacing w:after="40"/>
      </w:pPr>
      <w:r>
        <w:t>ลดการจ่ายยาปฏิชีวนะที่ไม่เหมาะสมในกรณี AFI ลงอย่างน้อย 15%</w:t>
      </w:r>
    </w:p>
    <w:p w14:paraId="68F1C2DD" w14:textId="77777777" w:rsidR="00390F46" w:rsidRDefault="00000000">
      <w:pPr>
        <w:pStyle w:val="ListBullet"/>
        <w:spacing w:after="40"/>
      </w:pPr>
      <w:r>
        <w:t>มูลนิธิจัดตั้งขึ้นเพื่อขยายขนาดผ่านเครือข่าย MoPH Digital Health ในระยะต่อไป</w:t>
      </w:r>
    </w:p>
    <w:p w14:paraId="1DCD8C0D" w14:textId="77777777" w:rsidR="00390F46" w:rsidRDefault="00000000">
      <w:pPr>
        <w:spacing w:before="200" w:after="60"/>
      </w:pPr>
      <w:r>
        <w:rPr>
          <w:b/>
          <w:color w:val="534AB7"/>
          <w:sz w:val="23"/>
        </w:rPr>
        <w:t>7.3 ผลกระทบระยะยาว</w:t>
      </w:r>
    </w:p>
    <w:p w14:paraId="71829A8C" w14:textId="77777777" w:rsidR="00390F46" w:rsidRDefault="00000000">
      <w:pPr>
        <w:pStyle w:val="ListBullet"/>
        <w:spacing w:after="40"/>
      </w:pPr>
      <w:r>
        <w:t>ลดความไม่เท่าเทียมกันด้านสุขภาพสำหรับประชากรกลุ่มเปราะบางในพื้นที่ห่างไกลทางภาคเหนือของประเทศไทย</w:t>
      </w:r>
    </w:p>
    <w:p w14:paraId="3A6FE62B" w14:textId="77777777" w:rsidR="00390F46" w:rsidRDefault="00000000">
      <w:pPr>
        <w:pStyle w:val="ListBullet"/>
        <w:spacing w:after="40"/>
      </w:pPr>
      <w:r>
        <w:t>การสนับสนุนแผนยุทธศาสตร์ AMR แห่งชาติ พ.ศ. 2566-2570</w:t>
      </w:r>
    </w:p>
    <w:p w14:paraId="71DDDC74" w14:textId="77777777" w:rsidR="00390F46" w:rsidRDefault="00000000">
      <w:pPr>
        <w:pStyle w:val="ListBullet"/>
        <w:spacing w:after="40"/>
      </w:pPr>
      <w:r>
        <w:t>โมเดลจำลองเครื่องมือสุขภาพ AI ภาษาไทยสำหรับโรคติดเชื้อ ปรับขนาดได้ตามภูมิภาค GMS/ASEAN</w:t>
      </w:r>
    </w:p>
    <w:p w14:paraId="675F505D" w14:textId="77777777" w:rsidR="00390F46" w:rsidRDefault="00000000">
      <w:pPr>
        <w:pStyle w:val="ListBullet"/>
        <w:spacing w:after="40"/>
      </w:pPr>
      <w:r>
        <w:t>เส้นทางสู่การระดมทุนเพิ่มเติม: Wellcome Trust, NRCT (บพข.) หรือมูลนิธิ Gates</w:t>
      </w:r>
    </w:p>
    <w:p w14:paraId="4E9AF44C" w14:textId="77777777" w:rsidR="00390F46" w:rsidRDefault="00000000">
      <w:pPr>
        <w:pStyle w:val="ListBullet"/>
        <w:spacing w:after="40"/>
      </w:pPr>
      <w:r>
        <w:t>แนวทางการกำกับดูแล: ระยะที่ 2 จะดำเนินการขึ้นทะเบียน อย. (ประเทศไทย) ให้เป็นซอฟต์แวร์ในฐานะอุปกรณ์การแพทย์ (SaMD) เพื่อให้เกิดการนำไปใช้อย่างเป็นทางการในระบบสาธารณสุข</w:t>
      </w:r>
    </w:p>
    <w:p w14:paraId="299AF2C2" w14:textId="77777777" w:rsidR="00390F46" w:rsidRDefault="00000000">
      <w:pPr>
        <w:pStyle w:val="ListBullet"/>
        <w:spacing w:after="40"/>
      </w:pPr>
      <w:r>
        <w:lastRenderedPageBreak/>
        <w:t>เส้นทางแพ็คเกจสิทธิประโยชน์ สปสช.: หลังจากการตรวจสอบทางคลินิกและการลงทะเบียน SaMD แล้ว ระบบจะถูกเสนอเพื่อรวมไว้ในแพ็คเกจสิทธิประโยชน์ สปสช. เป็นบริการสุขภาพดิจิทัลระดับปฐมภูมิ ซึ่งรับประกันความยั่งยืนทางการเงินในระยะยาว</w:t>
      </w:r>
    </w:p>
    <w:p w14:paraId="385FCC93" w14:textId="77777777" w:rsidR="00390F46" w:rsidRDefault="00000000">
      <w:pPr>
        <w:spacing w:before="200" w:after="60"/>
      </w:pPr>
      <w:r>
        <w:rPr>
          <w:b/>
          <w:color w:val="534AB7"/>
          <w:sz w:val="23"/>
        </w:rPr>
        <w:t>7.4 แผนการสื่อสารและการใช้ประโยชน์</w:t>
      </w:r>
    </w:p>
    <w:p w14:paraId="4E3803E9" w14:textId="77777777" w:rsidR="00390F46" w:rsidRDefault="00000000">
      <w:pPr>
        <w:spacing w:after="80"/>
        <w:jc w:val="both"/>
      </w:pPr>
      <w:r>
        <w:t>ผู้ชม 1 — ผู้กำหนดนโยบาย (กระทรวงสาธารณสุข สสว. เชียงราย สอ.): บทสรุปนโยบายสองฉบับ (เดือนที่ 12 และ 18) นำเสนอต่อสำนักนโยบายและยุทธศาสตร์ สธ. เชียงราย และ สธ. เพื่อพิจารณาขยายขนาดระดับจังหวัดและระดับประเทศ</w:t>
      </w:r>
    </w:p>
    <w:p w14:paraId="55FAD9AF" w14:textId="77777777" w:rsidR="00390F46" w:rsidRDefault="00000000">
      <w:pPr>
        <w:spacing w:after="80"/>
        <w:jc w:val="both"/>
      </w:pPr>
      <w:r>
        <w:t>ผู้ชม 2 — ผู้เชี่ยวชาญด้านสุขภาพและนักวิจัย: อย่างน้อยหนึ่งสิ่งพิมพ์ที่ผ่านการตรวจสอบโดยผู้ทรงคุณวุฒิ (เดือนที่ 16–18) การนำเสนอในการประชุมวิชาการระดับชาติหรือนานาชาติ การเปิดตัวชุดข้อมูลแบบเปิดสำหรับชุมชนการวิจัย</w:t>
      </w:r>
    </w:p>
    <w:p w14:paraId="137DF8D3" w14:textId="77777777" w:rsidR="00390F46" w:rsidRDefault="00000000">
      <w:pPr>
        <w:spacing w:after="80"/>
        <w:jc w:val="both"/>
      </w:pPr>
      <w:r>
        <w:t>ผู้ชม 3 — ชุมชนและ CHW: การฝึกอบรมเชิงปฏิบัติการของผู้ฝึกอบรม (ToT) สำหรับพยาบาล CHW และ SHPH ที่ไซต์งานภาคสนาม ช่วยให้สามารถดำเนินงานระบบอิสระหลังจากเสร็จสิ้นโครงการ</w:t>
      </w:r>
    </w:p>
    <w:p w14:paraId="62BF7FDB" w14:textId="77777777" w:rsidR="00390F46" w:rsidRDefault="00000000">
      <w:pPr>
        <w:spacing w:before="280" w:after="80"/>
      </w:pPr>
      <w:r>
        <w:rPr>
          <w:b/>
          <w:color w:val="0F6E56"/>
          <w:sz w:val="26"/>
        </w:rPr>
        <w:t>หมวดที่ 8: จริยธรรมการวิจัย</w:t>
      </w:r>
    </w:p>
    <w:p w14:paraId="6798E027" w14:textId="77777777" w:rsidR="00390F46" w:rsidRDefault="00000000">
      <w:pPr>
        <w:spacing w:after="80"/>
        <w:jc w:val="both"/>
      </w:pPr>
      <w:r>
        <w:t>โครงการนี้เกี่ยวข้องกับการวิจัยในมนุษย์และจะดำเนินการภายใต้การกำกับดูแลด้านจริยธรรมเต็มรูปแบบดังต่อไปนี้:</w:t>
      </w:r>
    </w:p>
    <w:p w14:paraId="6EDC3213" w14:textId="77777777" w:rsidR="00390F46" w:rsidRDefault="00000000">
      <w:pPr>
        <w:pStyle w:val="ListBullet"/>
        <w:spacing w:after="40"/>
      </w:pPr>
      <w:r>
        <w:t>จะต้องได้รับการอนุมัติด้านจริยธรรมจากคณะกรรมการจริยธรรมการวิจัยมนุษย์ของ MFU ก่อนเริ่มการรวบรวมข้อมูล</w:t>
      </w:r>
    </w:p>
    <w:p w14:paraId="1079F10D" w14:textId="77777777" w:rsidR="00390F46" w:rsidRDefault="00000000">
      <w:pPr>
        <w:pStyle w:val="ListBullet"/>
        <w:spacing w:after="40"/>
      </w:pPr>
      <w:r>
        <w:t>การตรวจสอบจริยธรรมจากคณะกรรมการจริยธรรม CCRU/MORU (คณะกรรมการจริยธรรมการวิจัยเขตร้อนออกซ์ฟอร์ด: OxTREC หรือเทียบเท่า) จะถูกขอไปพร้อมๆ กัน</w:t>
      </w:r>
    </w:p>
    <w:p w14:paraId="312133CD" w14:textId="77777777" w:rsidR="00390F46" w:rsidRDefault="00000000">
      <w:pPr>
        <w:pStyle w:val="ListBullet"/>
        <w:spacing w:after="40"/>
      </w:pPr>
      <w:r>
        <w:t>ผู้เข้าร่วมการวิจัยทุกคนจะต้องให้ความยินยอมเป็นลายลักษณ์อักษรก่อนที่จะลงทะเบียน</w:t>
      </w:r>
    </w:p>
    <w:p w14:paraId="61CCFC2A" w14:textId="77777777" w:rsidR="00390F46" w:rsidRDefault="00000000">
      <w:pPr>
        <w:pStyle w:val="ListBullet"/>
        <w:spacing w:after="40"/>
      </w:pPr>
      <w:r>
        <w:t>ข้อมูลผู้ป่วยทั้งหมดจะถูกยกเลิกการระบุตัวตนก่อนที่จะเข้าสู่ขั้นตอนการประมวลผล AI จะไม่มีการใช้ข้อมูลส่วนบุคคลที่สามารถระบุตัวตนได้</w:t>
      </w:r>
    </w:p>
    <w:p w14:paraId="0FF2B60C" w14:textId="77777777" w:rsidR="00390F46" w:rsidRDefault="00000000">
      <w:pPr>
        <w:pStyle w:val="ListBullet"/>
        <w:spacing w:after="40"/>
      </w:pPr>
      <w:r>
        <w:t>ข้อตกลงการแบ่งปันข้อมูล (DSA) อย่างเป็นทางการระหว่าง MFU และ CCRU/MORU จะดำเนินการก่อนที่โครงการจะเริ่ม</w:t>
      </w:r>
    </w:p>
    <w:p w14:paraId="6D3E9537" w14:textId="77777777" w:rsidR="00390F46" w:rsidRDefault="00000000">
      <w:pPr>
        <w:pStyle w:val="ListBullet"/>
        <w:spacing w:after="40"/>
      </w:pPr>
      <w:r>
        <w:t>ระบบ AI เป็นเครื่องมือสนับสนุนการตัดสินใจ ไม่ใช่ระบบวินิจฉัยอัตโนมัติ ซึ่งช่วยลดความเสี่ยงด้านความปลอดภัยของผู้ป่วย</w:t>
      </w:r>
    </w:p>
    <w:p w14:paraId="14EF5B4A" w14:textId="77777777" w:rsidR="00390F46" w:rsidRDefault="00000000">
      <w:pPr>
        <w:spacing w:before="280" w:after="80"/>
      </w:pPr>
      <w:r>
        <w:rPr>
          <w:b/>
          <w:color w:val="0F6E56"/>
          <w:sz w:val="26"/>
        </w:rPr>
        <w:t>หมวดที่ 9: ทีมวิจัย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6"/>
        <w:gridCol w:w="2150"/>
        <w:gridCol w:w="1981"/>
        <w:gridCol w:w="2661"/>
      </w:tblGrid>
      <w:tr w:rsidR="00390F46" w14:paraId="7BAAD7BF" w14:textId="77777777">
        <w:tc>
          <w:tcPr>
            <w:tcW w:w="2551" w:type="dxa"/>
            <w:shd w:val="clear" w:color="auto" w:fill="534AB7"/>
          </w:tcPr>
          <w:p w14:paraId="3D8DE68C" w14:textId="77777777" w:rsidR="00390F46" w:rsidRDefault="00000000">
            <w:r>
              <w:rPr>
                <w:b/>
                <w:color w:val="FFFFFF"/>
                <w:sz w:val="21"/>
              </w:rPr>
              <w:t>ชื่อ</w:t>
            </w:r>
          </w:p>
        </w:tc>
        <w:tc>
          <w:tcPr>
            <w:tcW w:w="2154" w:type="dxa"/>
            <w:shd w:val="clear" w:color="auto" w:fill="534AB7"/>
          </w:tcPr>
          <w:p w14:paraId="07D25956" w14:textId="77777777" w:rsidR="00390F46" w:rsidRDefault="00000000">
            <w:r>
              <w:rPr>
                <w:b/>
                <w:color w:val="FFFFFF"/>
                <w:sz w:val="21"/>
              </w:rPr>
              <w:t>สังกัด</w:t>
            </w:r>
          </w:p>
        </w:tc>
        <w:tc>
          <w:tcPr>
            <w:tcW w:w="1984" w:type="dxa"/>
            <w:shd w:val="clear" w:color="auto" w:fill="534AB7"/>
          </w:tcPr>
          <w:p w14:paraId="2BB9EEDE" w14:textId="77777777" w:rsidR="00390F46" w:rsidRDefault="00000000">
            <w:r>
              <w:rPr>
                <w:b/>
                <w:color w:val="FFFFFF"/>
                <w:sz w:val="21"/>
              </w:rPr>
              <w:t>บทบาท</w:t>
            </w:r>
          </w:p>
        </w:tc>
        <w:tc>
          <w:tcPr>
            <w:tcW w:w="2665" w:type="dxa"/>
            <w:shd w:val="clear" w:color="auto" w:fill="534AB7"/>
          </w:tcPr>
          <w:p w14:paraId="170D7E16" w14:textId="77777777" w:rsidR="00390F46" w:rsidRDefault="00000000">
            <w:r>
              <w:rPr>
                <w:b/>
                <w:color w:val="FFFFFF"/>
                <w:sz w:val="21"/>
              </w:rPr>
              <w:t>ความเชี่ยวชาญ</w:t>
            </w:r>
          </w:p>
        </w:tc>
      </w:tr>
      <w:tr w:rsidR="00390F46" w14:paraId="7B194AAC" w14:textId="77777777">
        <w:tc>
          <w:tcPr>
            <w:tcW w:w="2551" w:type="dxa"/>
          </w:tcPr>
          <w:p w14:paraId="6423BEB5" w14:textId="77777777" w:rsidR="00390F46" w:rsidRDefault="00000000">
            <w:r>
              <w:rPr>
                <w:sz w:val="21"/>
              </w:rPr>
              <w:t>Assoc. Prof. Dr. Nacha Choldarongkul</w:t>
            </w:r>
          </w:p>
        </w:tc>
        <w:tc>
          <w:tcPr>
            <w:tcW w:w="2154" w:type="dxa"/>
          </w:tcPr>
          <w:p w14:paraId="4A581D90" w14:textId="77777777" w:rsidR="00390F46" w:rsidRDefault="00000000">
            <w:r>
              <w:rPr>
                <w:sz w:val="21"/>
              </w:rPr>
              <w:t>MFU, School of ADT</w:t>
            </w:r>
          </w:p>
        </w:tc>
        <w:tc>
          <w:tcPr>
            <w:tcW w:w="1984" w:type="dxa"/>
          </w:tcPr>
          <w:p w14:paraId="31730829" w14:textId="77777777" w:rsidR="00390F46" w:rsidRDefault="00000000">
            <w:r>
              <w:rPr>
                <w:sz w:val="21"/>
              </w:rPr>
              <w:t>Principal Investigator</w:t>
            </w:r>
          </w:p>
        </w:tc>
        <w:tc>
          <w:tcPr>
            <w:tcW w:w="2665" w:type="dxa"/>
          </w:tcPr>
          <w:p w14:paraId="250CE77C" w14:textId="77777777" w:rsidR="00390F46" w:rsidRDefault="00000000">
            <w:r>
              <w:rPr>
                <w:sz w:val="21"/>
              </w:rPr>
              <w:t>AI/ML, สารสนเทศด้านสุขภาพ, NLP, วิศวกรรมซอฟต์แวร์</w:t>
            </w:r>
          </w:p>
        </w:tc>
      </w:tr>
      <w:tr w:rsidR="00390F46" w14:paraId="4756225A" w14:textId="77777777">
        <w:tc>
          <w:tcPr>
            <w:tcW w:w="2551" w:type="dxa"/>
            <w:shd w:val="clear" w:color="auto" w:fill="EEEDFE"/>
          </w:tcPr>
          <w:p w14:paraId="1452A565" w14:textId="77777777" w:rsidR="00390F46" w:rsidRDefault="00000000">
            <w:r>
              <w:rPr>
                <w:sz w:val="21"/>
              </w:rPr>
              <w:t>ผศ. รศ.ดร.ภัทรมนต์ วุฒิพิทยามงคล</w:t>
            </w:r>
          </w:p>
        </w:tc>
        <w:tc>
          <w:tcPr>
            <w:tcW w:w="2154" w:type="dxa"/>
            <w:shd w:val="clear" w:color="auto" w:fill="EEEDFE"/>
          </w:tcPr>
          <w:p w14:paraId="419FBF60" w14:textId="77777777" w:rsidR="00390F46" w:rsidRDefault="00000000">
            <w:r>
              <w:rPr>
                <w:sz w:val="21"/>
              </w:rPr>
              <w:t>มศว. โรงเรียน ADT</w:t>
            </w:r>
          </w:p>
        </w:tc>
        <w:tc>
          <w:tcPr>
            <w:tcW w:w="1984" w:type="dxa"/>
            <w:shd w:val="clear" w:color="auto" w:fill="EEEDFE"/>
          </w:tcPr>
          <w:p w14:paraId="287D9BBF" w14:textId="77777777" w:rsidR="00390F46" w:rsidRDefault="00000000">
            <w:r>
              <w:rPr>
                <w:sz w:val="21"/>
              </w:rPr>
              <w:t>ผู้ร่วมสืบสวน (Co-PI)</w:t>
            </w:r>
          </w:p>
        </w:tc>
        <w:tc>
          <w:tcPr>
            <w:tcW w:w="2665" w:type="dxa"/>
            <w:shd w:val="clear" w:color="auto" w:fill="EEEDFE"/>
          </w:tcPr>
          <w:p w14:paraId="75CCA801" w14:textId="77777777" w:rsidR="00390F46" w:rsidRDefault="00000000">
            <w:r>
              <w:rPr>
                <w:sz w:val="21"/>
              </w:rPr>
              <w:t>AI/ML, สุขภาพดิจิทัล, สารสนเทศด้านสุขภาพ</w:t>
            </w:r>
          </w:p>
        </w:tc>
      </w:tr>
      <w:tr w:rsidR="00390F46" w14:paraId="10C8F37F" w14:textId="77777777">
        <w:tc>
          <w:tcPr>
            <w:tcW w:w="2551" w:type="dxa"/>
          </w:tcPr>
          <w:p w14:paraId="4E70B76D" w14:textId="77777777" w:rsidR="00390F46" w:rsidRDefault="00000000">
            <w:r>
              <w:rPr>
                <w:sz w:val="21"/>
              </w:rPr>
              <w:t>ดร.คาร์โล เพอร์โรเน</w:t>
            </w:r>
          </w:p>
        </w:tc>
        <w:tc>
          <w:tcPr>
            <w:tcW w:w="2154" w:type="dxa"/>
          </w:tcPr>
          <w:p w14:paraId="5539BD8B" w14:textId="77777777" w:rsidR="00390F46" w:rsidRDefault="00000000">
            <w:r>
              <w:rPr>
                <w:sz w:val="21"/>
              </w:rPr>
              <w:t>CCRU/MORU, เชียงราย</w:t>
            </w:r>
          </w:p>
        </w:tc>
        <w:tc>
          <w:tcPr>
            <w:tcW w:w="1984" w:type="dxa"/>
          </w:tcPr>
          <w:p w14:paraId="23295B62" w14:textId="77777777" w:rsidR="00390F46" w:rsidRDefault="00000000">
            <w:r>
              <w:rPr>
                <w:sz w:val="21"/>
              </w:rPr>
              <w:t>ผู้ร่วมสืบสวน</w:t>
            </w:r>
          </w:p>
        </w:tc>
        <w:tc>
          <w:tcPr>
            <w:tcW w:w="2665" w:type="dxa"/>
          </w:tcPr>
          <w:p w14:paraId="04A388EF" w14:textId="77777777" w:rsidR="00390F46" w:rsidRDefault="00000000">
            <w:r>
              <w:rPr>
                <w:sz w:val="21"/>
              </w:rPr>
              <w:t>การเจ็บป่วยด้วยไข้เฉียบพลัน, AMR, สครับไทฟัส, เวชศาสตร์เขตร้อน</w:t>
            </w:r>
          </w:p>
        </w:tc>
      </w:tr>
      <w:tr w:rsidR="00390F46" w14:paraId="44967250" w14:textId="77777777">
        <w:tc>
          <w:tcPr>
            <w:tcW w:w="2551" w:type="dxa"/>
            <w:shd w:val="clear" w:color="auto" w:fill="EEEDFE"/>
          </w:tcPr>
          <w:p w14:paraId="08320B3C" w14:textId="77777777" w:rsidR="00390F46" w:rsidRDefault="00000000">
            <w:r>
              <w:rPr>
                <w:sz w:val="21"/>
              </w:rPr>
              <w:t>[Clinical Collaborator TBC]</w:t>
            </w:r>
          </w:p>
        </w:tc>
        <w:tc>
          <w:tcPr>
            <w:tcW w:w="2154" w:type="dxa"/>
            <w:shd w:val="clear" w:color="auto" w:fill="EEEDFE"/>
          </w:tcPr>
          <w:p w14:paraId="02E5A3D7" w14:textId="77777777" w:rsidR="00390F46" w:rsidRDefault="00000000">
            <w:r>
              <w:rPr>
                <w:sz w:val="21"/>
              </w:rPr>
              <w:t>Chiang Rai PHO / Chiang Rai Hospital</w:t>
            </w:r>
          </w:p>
        </w:tc>
        <w:tc>
          <w:tcPr>
            <w:tcW w:w="1984" w:type="dxa"/>
            <w:shd w:val="clear" w:color="auto" w:fill="EEEDFE"/>
          </w:tcPr>
          <w:p w14:paraId="3ECB1492" w14:textId="77777777" w:rsidR="00390F46" w:rsidRDefault="00000000">
            <w:r>
              <w:rPr>
                <w:sz w:val="21"/>
              </w:rPr>
              <w:t>Clinical Advisor</w:t>
            </w:r>
          </w:p>
        </w:tc>
        <w:tc>
          <w:tcPr>
            <w:tcW w:w="2665" w:type="dxa"/>
            <w:shd w:val="clear" w:color="auto" w:fill="EEEDFE"/>
          </w:tcPr>
          <w:p w14:paraId="0FE0F7FE" w14:textId="77777777" w:rsidR="00390F46" w:rsidRDefault="00000000">
            <w:r>
              <w:rPr>
                <w:sz w:val="21"/>
              </w:rPr>
              <w:t>โรคติดเชื้อ การดูแลเบื้องต้น</w:t>
            </w:r>
          </w:p>
        </w:tc>
      </w:tr>
    </w:tbl>
    <w:p w14:paraId="5AAC32E3" w14:textId="77777777" w:rsidR="00390F46" w:rsidRDefault="00390F46"/>
    <w:p w14:paraId="1B2927C7" w14:textId="77777777" w:rsidR="00390F46" w:rsidRDefault="00390F46"/>
    <w:p w14:paraId="14E7B3B2" w14:textId="77777777" w:rsidR="00390F46" w:rsidRDefault="00000000">
      <w:pPr>
        <w:jc w:val="center"/>
      </w:pPr>
      <w:r>
        <w:rPr>
          <w:color w:val="888888"/>
          <w:sz w:val="18"/>
        </w:rPr>
        <w:t>ส่งผ่าน NRIIS: www.nriis.go.th |  กำหนดเวลา: 30 เมษายน 2026</w:t>
      </w:r>
      <w:r>
        <w:rPr>
          <w:color w:val="888888"/>
          <w:sz w:val="18"/>
        </w:rPr>
        <w:br/>
        <w:t>สวรส. โทร. 02 027 9701 ต่อ 100 9056 (นางปิยะฉัตร สมทอง)</w:t>
      </w:r>
    </w:p>
    <w:sectPr w:rsidR="00390F46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617294">
    <w:abstractNumId w:val="8"/>
  </w:num>
  <w:num w:numId="2" w16cid:durableId="880481776">
    <w:abstractNumId w:val="6"/>
  </w:num>
  <w:num w:numId="3" w16cid:durableId="2050452616">
    <w:abstractNumId w:val="5"/>
  </w:num>
  <w:num w:numId="4" w16cid:durableId="824518750">
    <w:abstractNumId w:val="4"/>
  </w:num>
  <w:num w:numId="5" w16cid:durableId="553929791">
    <w:abstractNumId w:val="7"/>
  </w:num>
  <w:num w:numId="6" w16cid:durableId="554661783">
    <w:abstractNumId w:val="3"/>
  </w:num>
  <w:num w:numId="7" w16cid:durableId="1986935928">
    <w:abstractNumId w:val="2"/>
  </w:num>
  <w:num w:numId="8" w16cid:durableId="1478492338">
    <w:abstractNumId w:val="1"/>
  </w:num>
  <w:num w:numId="9" w16cid:durableId="185526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626"/>
    <w:rsid w:val="000E6B0C"/>
    <w:rsid w:val="0015074B"/>
    <w:rsid w:val="0029639D"/>
    <w:rsid w:val="00326F90"/>
    <w:rsid w:val="00390F46"/>
    <w:rsid w:val="003E7B72"/>
    <w:rsid w:val="00492BE6"/>
    <w:rsid w:val="004B3F61"/>
    <w:rsid w:val="00524DA3"/>
    <w:rsid w:val="006A1B2C"/>
    <w:rsid w:val="0074345B"/>
    <w:rsid w:val="007F0BDC"/>
    <w:rsid w:val="00990CA8"/>
    <w:rsid w:val="009B5AE2"/>
    <w:rsid w:val="009C0917"/>
    <w:rsid w:val="00AA1D8D"/>
    <w:rsid w:val="00B04BA3"/>
    <w:rsid w:val="00B47730"/>
    <w:rsid w:val="00CB0664"/>
    <w:rsid w:val="00D81CF4"/>
    <w:rsid w:val="00E06A92"/>
    <w:rsid w:val="00EB7FEF"/>
    <w:rsid w:val="00F77A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3BB1EB"/>
  <w14:defaultImageDpi w14:val="300"/>
  <w15:docId w15:val="{CC4B27B6-4031-4D7A-9EA7-CA6C15F85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3137</Words>
  <Characters>17884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Nacha Chondamrongkul</cp:lastModifiedBy>
  <cp:revision>12</cp:revision>
  <dcterms:created xsi:type="dcterms:W3CDTF">2013-12-23T23:15:00Z</dcterms:created>
  <dcterms:modified xsi:type="dcterms:W3CDTF">2026-04-02T04:07:00Z</dcterms:modified>
  <cp:category/>
</cp:coreProperties>
</file>