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1AF21" w14:textId="1CFB0A78" w:rsidR="00EB1D5D" w:rsidRPr="00EB1D5D" w:rsidRDefault="00EB1D5D" w:rsidP="00EB1D5D">
      <w:pPr>
        <w:spacing w:after="0" w:line="480" w:lineRule="auto"/>
        <w:rPr>
          <w:sz w:val="24"/>
          <w:szCs w:val="24"/>
        </w:rPr>
      </w:pPr>
      <w:r w:rsidRPr="00EB1D5D">
        <w:rPr>
          <w:sz w:val="24"/>
          <w:szCs w:val="24"/>
        </w:rPr>
        <w:t>According to a study done by the University of Texas Energy Institute, roughly 20% of households in Texas are energy burdened</w:t>
      </w:r>
      <w:sdt>
        <w:sdtPr>
          <w:rPr>
            <w:sz w:val="24"/>
            <w:szCs w:val="24"/>
          </w:rPr>
          <w:id w:val="145866838"/>
          <w:citation/>
        </w:sdtPr>
        <w:sdtContent>
          <w:r w:rsidRPr="00EB1D5D">
            <w:rPr>
              <w:sz w:val="24"/>
              <w:szCs w:val="24"/>
            </w:rPr>
            <w:fldChar w:fldCharType="begin"/>
          </w:r>
          <w:r w:rsidRPr="00EB1D5D">
            <w:rPr>
              <w:sz w:val="24"/>
              <w:szCs w:val="24"/>
            </w:rPr>
            <w:instrText xml:space="preserve"> CITATION Wib16 \l 1033 </w:instrText>
          </w:r>
          <w:r w:rsidRPr="00EB1D5D">
            <w:rPr>
              <w:sz w:val="24"/>
              <w:szCs w:val="24"/>
            </w:rPr>
            <w:fldChar w:fldCharType="separate"/>
          </w:r>
          <w:r w:rsidRPr="00EB1D5D">
            <w:rPr>
              <w:noProof/>
              <w:sz w:val="24"/>
              <w:szCs w:val="24"/>
            </w:rPr>
            <w:t xml:space="preserve"> (Wible &amp; King, 2016)</w:t>
          </w:r>
          <w:r w:rsidRPr="00EB1D5D">
            <w:rPr>
              <w:sz w:val="24"/>
              <w:szCs w:val="24"/>
            </w:rPr>
            <w:fldChar w:fldCharType="end"/>
          </w:r>
        </w:sdtContent>
      </w:sdt>
      <w:r w:rsidRPr="00EB1D5D">
        <w:rPr>
          <w:sz w:val="24"/>
          <w:szCs w:val="24"/>
        </w:rPr>
        <w:t>. Energy burden is defined as a household’s inability to access adequate energy resources to serve their</w:t>
      </w:r>
      <w:bookmarkStart w:id="0" w:name="_GoBack"/>
      <w:bookmarkEnd w:id="0"/>
      <w:r w:rsidRPr="00EB1D5D">
        <w:rPr>
          <w:sz w:val="24"/>
          <w:szCs w:val="24"/>
        </w:rPr>
        <w:t xml:space="preserve"> needs</w:t>
      </w:r>
      <w:sdt>
        <w:sdtPr>
          <w:rPr>
            <w:sz w:val="24"/>
            <w:szCs w:val="24"/>
          </w:rPr>
          <w:id w:val="1096519586"/>
          <w:citation/>
        </w:sdtPr>
        <w:sdtContent>
          <w:r w:rsidRPr="00EB1D5D">
            <w:rPr>
              <w:sz w:val="24"/>
              <w:szCs w:val="24"/>
            </w:rPr>
            <w:fldChar w:fldCharType="begin"/>
          </w:r>
          <w:r w:rsidRPr="00EB1D5D">
            <w:rPr>
              <w:sz w:val="24"/>
              <w:szCs w:val="24"/>
            </w:rPr>
            <w:instrText xml:space="preserve"> CITATION Boa91 \l 1033 </w:instrText>
          </w:r>
          <w:r w:rsidRPr="00EB1D5D">
            <w:rPr>
              <w:sz w:val="24"/>
              <w:szCs w:val="24"/>
            </w:rPr>
            <w:fldChar w:fldCharType="separate"/>
          </w:r>
          <w:r w:rsidRPr="00EB1D5D">
            <w:rPr>
              <w:noProof/>
              <w:sz w:val="24"/>
              <w:szCs w:val="24"/>
            </w:rPr>
            <w:t xml:space="preserve"> (Boardman, 1991)</w:t>
          </w:r>
          <w:r w:rsidRPr="00EB1D5D">
            <w:rPr>
              <w:sz w:val="24"/>
              <w:szCs w:val="24"/>
            </w:rPr>
            <w:fldChar w:fldCharType="end"/>
          </w:r>
        </w:sdtContent>
      </w:sdt>
      <w:r w:rsidRPr="00EB1D5D">
        <w:rPr>
          <w:sz w:val="24"/>
          <w:szCs w:val="24"/>
        </w:rPr>
        <w:t xml:space="preserve">. </w:t>
      </w:r>
      <w:r>
        <w:rPr>
          <w:sz w:val="24"/>
          <w:szCs w:val="24"/>
        </w:rPr>
        <w:t>………………</w:t>
      </w:r>
      <w:proofErr w:type="gramStart"/>
      <w:r>
        <w:rPr>
          <w:sz w:val="24"/>
          <w:szCs w:val="24"/>
        </w:rPr>
        <w:t>….</w:t>
      </w:r>
      <w:r w:rsidRPr="00EB1D5D">
        <w:rPr>
          <w:sz w:val="24"/>
          <w:szCs w:val="24"/>
        </w:rPr>
        <w:t>However</w:t>
      </w:r>
      <w:proofErr w:type="gramEnd"/>
      <w:r w:rsidRPr="00EB1D5D">
        <w:rPr>
          <w:sz w:val="24"/>
          <w:szCs w:val="24"/>
        </w:rPr>
        <w:t>, qualifiers for participating in such a program are needed. Typically</w:t>
      </w:r>
      <w:r>
        <w:rPr>
          <w:sz w:val="24"/>
          <w:szCs w:val="24"/>
        </w:rPr>
        <w:t>,</w:t>
      </w:r>
      <w:r w:rsidRPr="00EB1D5D">
        <w:rPr>
          <w:sz w:val="24"/>
          <w:szCs w:val="24"/>
        </w:rPr>
        <w:t xml:space="preserve"> in the literature, energy burden is measured by the percentage of income spent on energy </w:t>
      </w:r>
      <w:proofErr w:type="gramStart"/>
      <w:r w:rsidRPr="00EB1D5D">
        <w:rPr>
          <w:sz w:val="24"/>
          <w:szCs w:val="24"/>
        </w:rPr>
        <w:t>bill’s</w:t>
      </w:r>
      <w:proofErr w:type="gramEnd"/>
      <w:r w:rsidRPr="00EB1D5D">
        <w:rPr>
          <w:sz w:val="24"/>
          <w:szCs w:val="24"/>
        </w:rPr>
        <w:t xml:space="preserve">. Individuals who spend greater than a certain threshold are considered energy burdened. </w:t>
      </w:r>
    </w:p>
    <w:p w14:paraId="30986AF8" w14:textId="77777777" w:rsidR="00EB1D5D" w:rsidRPr="00EB1D5D" w:rsidRDefault="00EB1D5D" w:rsidP="00EB1D5D">
      <w:pPr>
        <w:spacing w:after="0" w:line="480" w:lineRule="auto"/>
        <w:rPr>
          <w:sz w:val="24"/>
          <w:szCs w:val="24"/>
        </w:rPr>
      </w:pPr>
    </w:p>
    <w:p w14:paraId="2A02C8BF" w14:textId="624C67CF" w:rsidR="00D60B81" w:rsidRPr="00EB1D5D" w:rsidRDefault="00EB1D5D" w:rsidP="00EB1D5D">
      <w:pPr>
        <w:spacing w:line="480" w:lineRule="auto"/>
        <w:rPr>
          <w:sz w:val="24"/>
          <w:szCs w:val="24"/>
        </w:rPr>
      </w:pPr>
      <w:r w:rsidRPr="00EB1D5D">
        <w:rPr>
          <w:sz w:val="24"/>
          <w:szCs w:val="24"/>
        </w:rPr>
        <w:t>However, studies have shown that estimating energy burden as a percent of income might overstate the issue</w:t>
      </w:r>
      <w:sdt>
        <w:sdtPr>
          <w:rPr>
            <w:sz w:val="24"/>
            <w:szCs w:val="24"/>
          </w:rPr>
          <w:id w:val="1994296706"/>
          <w:citation/>
        </w:sdtPr>
        <w:sdtContent>
          <w:r w:rsidRPr="00EB1D5D">
            <w:rPr>
              <w:sz w:val="24"/>
              <w:szCs w:val="24"/>
            </w:rPr>
            <w:fldChar w:fldCharType="begin"/>
          </w:r>
          <w:r w:rsidRPr="00EB1D5D">
            <w:rPr>
              <w:sz w:val="24"/>
              <w:szCs w:val="24"/>
            </w:rPr>
            <w:instrText xml:space="preserve"> CITATION Sch14 \l 1033 </w:instrText>
          </w:r>
          <w:r w:rsidRPr="00EB1D5D">
            <w:rPr>
              <w:sz w:val="24"/>
              <w:szCs w:val="24"/>
            </w:rPr>
            <w:fldChar w:fldCharType="separate"/>
          </w:r>
          <w:r w:rsidRPr="00EB1D5D">
            <w:rPr>
              <w:noProof/>
              <w:sz w:val="24"/>
              <w:szCs w:val="24"/>
            </w:rPr>
            <w:t xml:space="preserve"> (Schuessler, 2014)</w:t>
          </w:r>
          <w:r w:rsidRPr="00EB1D5D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-1852405150"/>
          <w:citation/>
        </w:sdtPr>
        <w:sdtContent>
          <w:r w:rsidRPr="00EB1D5D">
            <w:rPr>
              <w:sz w:val="24"/>
              <w:szCs w:val="24"/>
            </w:rPr>
            <w:fldChar w:fldCharType="begin"/>
          </w:r>
          <w:r w:rsidRPr="00EB1D5D">
            <w:rPr>
              <w:sz w:val="24"/>
              <w:szCs w:val="24"/>
            </w:rPr>
            <w:instrText xml:space="preserve"> CITATION Her17 \l 1033 </w:instrText>
          </w:r>
          <w:r w:rsidRPr="00EB1D5D">
            <w:rPr>
              <w:sz w:val="24"/>
              <w:szCs w:val="24"/>
            </w:rPr>
            <w:fldChar w:fldCharType="separate"/>
          </w:r>
          <w:r w:rsidRPr="00EB1D5D">
            <w:rPr>
              <w:noProof/>
              <w:sz w:val="24"/>
              <w:szCs w:val="24"/>
            </w:rPr>
            <w:t xml:space="preserve"> ( Herrero, 2017)</w:t>
          </w:r>
          <w:r w:rsidRPr="00EB1D5D">
            <w:rPr>
              <w:sz w:val="24"/>
              <w:szCs w:val="24"/>
            </w:rPr>
            <w:fldChar w:fldCharType="end"/>
          </w:r>
        </w:sdtContent>
      </w:sdt>
      <w:r w:rsidRPr="00EB1D5D">
        <w:rPr>
          <w:sz w:val="24"/>
          <w:szCs w:val="24"/>
        </w:rPr>
        <w:t>. Thus, we use the results of a survey in which respondents stated difficulty with electricity bill in last six months as the indicator for energy burden. Residential energy use in Texas is predominantly electric</w:t>
      </w:r>
      <w:sdt>
        <w:sdtPr>
          <w:rPr>
            <w:sz w:val="24"/>
            <w:szCs w:val="24"/>
          </w:rPr>
          <w:id w:val="-938827550"/>
          <w:citation/>
        </w:sdtPr>
        <w:sdtContent>
          <w:r w:rsidRPr="00EB1D5D">
            <w:rPr>
              <w:sz w:val="24"/>
              <w:szCs w:val="24"/>
            </w:rPr>
            <w:fldChar w:fldCharType="begin"/>
          </w:r>
          <w:r w:rsidRPr="00EB1D5D">
            <w:rPr>
              <w:sz w:val="24"/>
              <w:szCs w:val="24"/>
            </w:rPr>
            <w:instrText xml:space="preserve"> CITATION Wib16 \l 1033 </w:instrText>
          </w:r>
          <w:r w:rsidRPr="00EB1D5D">
            <w:rPr>
              <w:sz w:val="24"/>
              <w:szCs w:val="24"/>
            </w:rPr>
            <w:fldChar w:fldCharType="separate"/>
          </w:r>
          <w:r w:rsidRPr="00EB1D5D">
            <w:rPr>
              <w:noProof/>
              <w:sz w:val="24"/>
              <w:szCs w:val="24"/>
            </w:rPr>
            <w:t xml:space="preserve"> (Wible &amp; King, 2016)</w:t>
          </w:r>
          <w:r w:rsidRPr="00EB1D5D">
            <w:rPr>
              <w:sz w:val="24"/>
              <w:szCs w:val="24"/>
            </w:rPr>
            <w:fldChar w:fldCharType="end"/>
          </w:r>
        </w:sdtContent>
      </w:sdt>
      <w:r w:rsidRPr="00EB1D5D">
        <w:rPr>
          <w:sz w:val="24"/>
          <w:szCs w:val="24"/>
        </w:rPr>
        <w:t>, thus we focus on electric burden specifically. Recent studies have also shown a link between health &amp; food insecurity and energy burden</w:t>
      </w:r>
      <w:sdt>
        <w:sdtPr>
          <w:rPr>
            <w:sz w:val="24"/>
            <w:szCs w:val="24"/>
          </w:rPr>
          <w:id w:val="1793247828"/>
          <w:citation/>
        </w:sdtPr>
        <w:sdtContent>
          <w:r w:rsidRPr="00EB1D5D">
            <w:rPr>
              <w:sz w:val="24"/>
              <w:szCs w:val="24"/>
            </w:rPr>
            <w:fldChar w:fldCharType="begin"/>
          </w:r>
          <w:r w:rsidRPr="00EB1D5D">
            <w:rPr>
              <w:sz w:val="24"/>
              <w:szCs w:val="24"/>
            </w:rPr>
            <w:instrText xml:space="preserve"> CITATION Cha17 \l 1033 </w:instrText>
          </w:r>
          <w:r w:rsidRPr="00EB1D5D">
            <w:rPr>
              <w:sz w:val="24"/>
              <w:szCs w:val="24"/>
            </w:rPr>
            <w:fldChar w:fldCharType="separate"/>
          </w:r>
          <w:r w:rsidRPr="00EB1D5D">
            <w:rPr>
              <w:noProof/>
              <w:sz w:val="24"/>
              <w:szCs w:val="24"/>
            </w:rPr>
            <w:t xml:space="preserve"> (Tuttle &amp; Beatty, 2017)</w:t>
          </w:r>
          <w:r w:rsidRPr="00EB1D5D">
            <w:rPr>
              <w:sz w:val="24"/>
              <w:szCs w:val="24"/>
            </w:rPr>
            <w:fldChar w:fldCharType="end"/>
          </w:r>
        </w:sdtContent>
      </w:sdt>
      <w:r w:rsidRPr="00EB1D5D">
        <w:rPr>
          <w:sz w:val="24"/>
          <w:szCs w:val="24"/>
        </w:rPr>
        <w:t>. Since geography is a strong predictor of these disparities</w:t>
      </w:r>
      <w:sdt>
        <w:sdtPr>
          <w:rPr>
            <w:sz w:val="24"/>
            <w:szCs w:val="24"/>
          </w:rPr>
          <w:id w:val="1477560933"/>
          <w:citation/>
        </w:sdtPr>
        <w:sdtContent>
          <w:r w:rsidRPr="00EB1D5D">
            <w:rPr>
              <w:sz w:val="24"/>
              <w:szCs w:val="24"/>
            </w:rPr>
            <w:fldChar w:fldCharType="begin"/>
          </w:r>
          <w:r w:rsidRPr="00EB1D5D">
            <w:rPr>
              <w:sz w:val="24"/>
              <w:szCs w:val="24"/>
            </w:rPr>
            <w:instrText xml:space="preserve"> CITATION Bou17 \l 1033 </w:instrText>
          </w:r>
          <w:r w:rsidRPr="00EB1D5D">
            <w:rPr>
              <w:sz w:val="24"/>
              <w:szCs w:val="24"/>
            </w:rPr>
            <w:fldChar w:fldCharType="separate"/>
          </w:r>
          <w:r w:rsidRPr="00EB1D5D">
            <w:rPr>
              <w:noProof/>
              <w:sz w:val="24"/>
              <w:szCs w:val="24"/>
            </w:rPr>
            <w:t xml:space="preserve"> (Bouzarovski &amp; Simcock, 2017)</w:t>
          </w:r>
          <w:r w:rsidRPr="00EB1D5D">
            <w:rPr>
              <w:sz w:val="24"/>
              <w:szCs w:val="24"/>
            </w:rPr>
            <w:fldChar w:fldCharType="end"/>
          </w:r>
        </w:sdtContent>
      </w:sdt>
      <w:r w:rsidRPr="00EB1D5D">
        <w:rPr>
          <w:sz w:val="24"/>
          <w:szCs w:val="24"/>
        </w:rPr>
        <w:t>. Thus, this study uses the former to predict the later at a county level for Texas.</w:t>
      </w:r>
    </w:p>
    <w:sectPr w:rsidR="00D60B81" w:rsidRPr="00EB1D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43559" w14:textId="77777777" w:rsidR="00573296" w:rsidRDefault="00573296" w:rsidP="00B618D3">
      <w:pPr>
        <w:spacing w:after="0" w:line="240" w:lineRule="auto"/>
      </w:pPr>
      <w:r>
        <w:separator/>
      </w:r>
    </w:p>
  </w:endnote>
  <w:endnote w:type="continuationSeparator" w:id="0">
    <w:p w14:paraId="1D42AB98" w14:textId="77777777" w:rsidR="00573296" w:rsidRDefault="00573296" w:rsidP="00B6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E06EA" w14:textId="77777777" w:rsidR="00573296" w:rsidRDefault="00573296" w:rsidP="00B618D3">
      <w:pPr>
        <w:spacing w:after="0" w:line="240" w:lineRule="auto"/>
      </w:pPr>
      <w:r>
        <w:separator/>
      </w:r>
    </w:p>
  </w:footnote>
  <w:footnote w:type="continuationSeparator" w:id="0">
    <w:p w14:paraId="4445D694" w14:textId="77777777" w:rsidR="00573296" w:rsidRDefault="00573296" w:rsidP="00B61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961B0" w14:textId="14EEB51B" w:rsidR="00B618D3" w:rsidRDefault="00EE692C">
    <w:pPr>
      <w:pStyle w:val="Header"/>
    </w:pPr>
    <w:r>
      <w:t>Chinelo Agbim</w:t>
    </w:r>
    <w:r w:rsidR="00B618D3">
      <w:ptab w:relativeTo="margin" w:alignment="center" w:leader="none"/>
    </w:r>
    <w:sdt>
      <w:sdtPr>
        <w:id w:val="968859947"/>
        <w:placeholder>
          <w:docPart w:val="CD5DD62F5165427C9BA0E1E195EB279A"/>
        </w:placeholder>
        <w:temporary/>
        <w:showingPlcHdr/>
        <w15:appearance w15:val="hidden"/>
      </w:sdtPr>
      <w:sdtContent>
        <w:r w:rsidR="00B618D3">
          <w:t>[Type here]</w:t>
        </w:r>
      </w:sdtContent>
    </w:sdt>
    <w:r w:rsidR="00B618D3">
      <w:ptab w:relativeTo="margin" w:alignment="right" w:leader="none"/>
    </w:r>
    <w:r>
      <w:t>Spring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5D"/>
    <w:rsid w:val="00573296"/>
    <w:rsid w:val="00B618D3"/>
    <w:rsid w:val="00D60B81"/>
    <w:rsid w:val="00DE4B2F"/>
    <w:rsid w:val="00EB1D5D"/>
    <w:rsid w:val="00EE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D4A3"/>
  <w15:chartTrackingRefBased/>
  <w15:docId w15:val="{A08301F0-F681-4257-B6BA-C01C99C7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D3"/>
  </w:style>
  <w:style w:type="paragraph" w:styleId="Footer">
    <w:name w:val="footer"/>
    <w:basedOn w:val="Normal"/>
    <w:link w:val="FooterChar"/>
    <w:uiPriority w:val="99"/>
    <w:unhideWhenUsed/>
    <w:rsid w:val="00B61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5DD62F5165427C9BA0E1E195EB2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F4BDE-752A-4B90-8BE9-0A9570102D57}"/>
      </w:docPartPr>
      <w:docPartBody>
        <w:p w:rsidR="00000000" w:rsidRDefault="00AC72FF" w:rsidP="00AC72FF">
          <w:pPr>
            <w:pStyle w:val="CD5DD62F5165427C9BA0E1E195EB279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FF"/>
    <w:rsid w:val="00AC72FF"/>
    <w:rsid w:val="00B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5DD62F5165427C9BA0E1E195EB279A">
    <w:name w:val="CD5DD62F5165427C9BA0E1E195EB279A"/>
    <w:rsid w:val="00AC7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Wib16</b:Tag>
    <b:SourceType>Report</b:SourceType>
    <b:Guid>{A430ECBF-8013-42ED-AE8F-1533CB0C007C}</b:Guid>
    <b:Title>Household Energy Costs for Texans</b:Title>
    <b:Year>2016</b:Year>
    <b:City>Austin, Texas</b:City>
    <b:Publisher>University of Texas Energy Institute</b:Publisher>
    <b:Author>
      <b:Author>
        <b:NameList>
          <b:Person>
            <b:Last>Wible</b:Last>
            <b:First>Jason</b:First>
          </b:Person>
          <b:Person>
            <b:Last>King</b:Last>
            <b:First>Cary</b:First>
          </b:Person>
        </b:NameList>
      </b:Author>
    </b:Author>
    <b:RefOrder>1</b:RefOrder>
  </b:Source>
  <b:Source>
    <b:Tag>Boa91</b:Tag>
    <b:SourceType>Book</b:SourceType>
    <b:Guid>{4EB7A9F9-35E6-4AAB-8893-92F48636CC94}</b:Guid>
    <b:Title>Fuel Poverty: From Cold Homes to Affordable Warmth</b:Title>
    <b:Year>1991</b:Year>
    <b:Publisher>Belhaven Press</b:Publisher>
    <b:City>London</b:City>
    <b:Author>
      <b:Author>
        <b:NameList>
          <b:Person>
            <b:Last>Boardman</b:Last>
            <b:First>Brenda</b:First>
          </b:Person>
        </b:NameList>
      </b:Author>
    </b:Author>
    <b:RefOrder>2</b:RefOrder>
  </b:Source>
  <b:Source>
    <b:Tag>Sch14</b:Tag>
    <b:SourceType>Report</b:SourceType>
    <b:Guid>{BD129DC7-102F-4DFB-8350-89468C3115D7}</b:Guid>
    <b:Title>Energy Poverty Indicators: Conceptual Review: Part 1 The Ten Percent Rule</b:Title>
    <b:Year>2014</b:Year>
    <b:Publisher>Centre for European Economic Research</b:Publisher>
    <b:Author>
      <b:Author>
        <b:NameList>
          <b:Person>
            <b:Last>Schuessler</b:Last>
            <b:First>Rudolf</b:First>
          </b:Person>
        </b:NameList>
      </b:Author>
    </b:Author>
    <b:RefOrder>3</b:RefOrder>
  </b:Source>
  <b:Source>
    <b:Tag>Her17</b:Tag>
    <b:SourceType>JournalArticle</b:SourceType>
    <b:Guid>{A3A8952F-B0D3-47DD-8679-04E0D7495529}</b:Guid>
    <b:Title>Energy poverty indicators: A critical review of methods</b:Title>
    <b:JournalName>Indoor and Built Environment</b:JournalName>
    <b:Year>2017</b:Year>
    <b:Author>
      <b:Author>
        <b:NameList>
          <b:Person>
            <b:Last> Herrero</b:Last>
            <b:First>Sergio</b:First>
          </b:Person>
        </b:NameList>
      </b:Author>
    </b:Author>
    <b:RefOrder>4</b:RefOrder>
  </b:Source>
  <b:Source>
    <b:Tag>Cha17</b:Tag>
    <b:SourceType>Report</b:SourceType>
    <b:Guid>{7158E80E-FA9B-4A3E-A049-ED3138AF86D0}</b:Guid>
    <b:Title>The Effects of Energy Price Shocks on Household Food Security in Low-Income Households</b:Title>
    <b:Year>2017</b:Year>
    <b:Publisher>USDA</b:Publisher>
    <b:Author>
      <b:Author>
        <b:NameList>
          <b:Person>
            <b:Last>Tuttle</b:Last>
            <b:First>Charlotte</b:First>
          </b:Person>
          <b:Person>
            <b:Last>Beatty</b:Last>
            <b:First>Timothy</b:First>
          </b:Person>
        </b:NameList>
      </b:Author>
    </b:Author>
    <b:RefOrder>5</b:RefOrder>
  </b:Source>
  <b:Source>
    <b:Tag>Bou17</b:Tag>
    <b:SourceType>JournalArticle</b:SourceType>
    <b:Guid>{D4BE8B2B-FCA5-49ED-8897-B77E5EC7B6A2}</b:Guid>
    <b:Title>Spatializing Energy Justice</b:Title>
    <b:JournalName>Energy Policy</b:JournalName>
    <b:Year>2017</b:Year>
    <b:Author>
      <b:Author>
        <b:NameList>
          <b:Person>
            <b:Last>Bouzarovski</b:Last>
            <b:First>Stefan</b:First>
          </b:Person>
          <b:Person>
            <b:Last>Simcock</b:Last>
            <b:First>Neil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BFE5C977-1EAE-472D-80BE-7B4DE033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2</cp:revision>
  <dcterms:created xsi:type="dcterms:W3CDTF">2019-04-18T15:10:00Z</dcterms:created>
  <dcterms:modified xsi:type="dcterms:W3CDTF">2019-04-18T16:28:00Z</dcterms:modified>
</cp:coreProperties>
</file>