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 xml:space="preserve">Please use this form to submit the request to the </w:t>
      </w:r>
      <w:proofErr w:type="spellStart"/>
      <w:r w:rsidRPr="008B0833">
        <w:rPr>
          <w:rFonts w:ascii="Arial" w:hAnsi="Arial" w:cs="Arial"/>
          <w:sz w:val="20"/>
          <w:szCs w:val="20"/>
        </w:rPr>
        <w:t>TSC</w:t>
      </w:r>
      <w:proofErr w:type="spellEnd"/>
      <w:r w:rsidRPr="008B0833">
        <w:rPr>
          <w:rFonts w:ascii="Arial" w:hAnsi="Arial" w:cs="Arial"/>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proofErr w:type="spellStart"/>
            <w:r w:rsidRPr="002C666D">
              <w:rPr>
                <w:rFonts w:ascii="Arial" w:hAnsi="Arial" w:cs="Arial"/>
                <w:sz w:val="32"/>
                <w:szCs w:val="32"/>
              </w:rPr>
              <w:t>DSTU</w:t>
            </w:r>
            <w:proofErr w:type="spellEnd"/>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9A1799"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Pr>
                <w:rFonts w:ascii="Arial" w:hAnsi="Arial" w:cs="Arial"/>
              </w:rPr>
              <w:t>1</w:t>
            </w:r>
            <w:r w:rsidR="00095A16">
              <w:rPr>
                <w:rFonts w:ascii="Arial" w:hAnsi="Arial" w:cs="Arial"/>
              </w:rPr>
              <w:t>9</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543CF8" w:rsidRDefault="00C73FCF" w:rsidP="00CD59BA">
            <w:pPr>
              <w:rPr>
                <w:rFonts w:ascii="Arial" w:hAnsi="Arial" w:cs="Arial"/>
              </w:rPr>
            </w:pPr>
            <w:r>
              <w:rPr>
                <w:rFonts w:ascii="Arial" w:hAnsi="Arial" w:cs="Arial"/>
              </w:rPr>
              <w:t>Clinical Decision Support</w:t>
            </w:r>
            <w:r w:rsidR="00EB128F">
              <w:rPr>
                <w:rFonts w:ascii="Arial" w:hAnsi="Arial" w:cs="Arial"/>
              </w:rPr>
              <w:t xml:space="preserve"> WG</w:t>
            </w:r>
          </w:p>
          <w:p w:rsidR="00B9443A" w:rsidRDefault="00B9443A" w:rsidP="00CD59BA">
            <w:pPr>
              <w:rPr>
                <w:rFonts w:ascii="Arial" w:hAnsi="Arial" w:cs="Arial"/>
              </w:rPr>
            </w:pPr>
            <w:r>
              <w:rPr>
                <w:rFonts w:ascii="Arial" w:hAnsi="Arial" w:cs="Arial"/>
              </w:rPr>
              <w:t>2013-12-17</w:t>
            </w:r>
          </w:p>
          <w:p w:rsidR="008B3ECD" w:rsidRPr="008C5ED6" w:rsidRDefault="00B55CF4" w:rsidP="008B3ECD">
            <w:pPr>
              <w:rPr>
                <w:rFonts w:ascii="Arial" w:hAnsi="Arial" w:cs="Arial"/>
              </w:rPr>
            </w:pPr>
            <w:hyperlink r:id="rId10" w:history="1">
              <w:r w:rsidR="008B3ECD" w:rsidRPr="009E223A">
                <w:rPr>
                  <w:rStyle w:val="Hyperlink"/>
                  <w:rFonts w:ascii="Arial" w:hAnsi="Arial" w:cs="Arial"/>
                </w:rPr>
                <w:t>http://wiki.hl7.org/index.php?title=File:2013-12-17_CDS_WG_Call_Minutes.docx</w:t>
              </w:r>
            </w:hyperlink>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C73FCF" w:rsidP="00CD59BA">
            <w:pPr>
              <w:rPr>
                <w:rFonts w:ascii="Arial" w:hAnsi="Arial" w:cs="Arial"/>
              </w:rPr>
            </w:pPr>
            <w:r>
              <w:rPr>
                <w:rFonts w:ascii="Arial" w:hAnsi="Arial" w:cs="Arial"/>
              </w:rPr>
              <w:t>HL7 V</w:t>
            </w:r>
            <w:r w:rsidR="009A1799">
              <w:rPr>
                <w:rFonts w:ascii="Arial" w:hAnsi="Arial" w:cs="Arial"/>
              </w:rPr>
              <w:t>irtual Medical Record for Clinical Decision Support (vMR-CDS) Logical Model, Release 2</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0373C1" w:rsidP="00CD59BA">
            <w:pPr>
              <w:rPr>
                <w:rFonts w:ascii="Arial" w:hAnsi="Arial" w:cs="Arial"/>
              </w:rPr>
            </w:pPr>
            <w:r>
              <w:rPr>
                <w:rFonts w:ascii="Arial" w:hAnsi="Arial" w:cs="Arial"/>
              </w:rPr>
              <w:t>HL7 Virtual Medical Record for Clinical Decision Support (vMR-CDS) Logical Model, Release 2</w:t>
            </w:r>
          </w:p>
        </w:tc>
      </w:tr>
      <w:tr w:rsidR="00164E08" w:rsidRPr="008C5ED6" w:rsidTr="00C94B61">
        <w:tc>
          <w:tcPr>
            <w:tcW w:w="4428" w:type="dxa"/>
          </w:tcPr>
          <w:p w:rsidR="00164E08" w:rsidRDefault="00164E08" w:rsidP="00164E08">
            <w:pPr>
              <w:rPr>
                <w:rFonts w:ascii="Arial" w:hAnsi="Arial" w:cs="Arial"/>
              </w:rPr>
            </w:pPr>
            <w:r>
              <w:rPr>
                <w:rFonts w:ascii="Arial" w:hAnsi="Arial" w:cs="Arial"/>
              </w:rPr>
              <w:t xml:space="preserve">If </w:t>
            </w:r>
            <w:proofErr w:type="spellStart"/>
            <w:r>
              <w:rPr>
                <w:rFonts w:ascii="Arial" w:hAnsi="Arial" w:cs="Arial"/>
              </w:rPr>
              <w:t>CMET</w:t>
            </w:r>
            <w:proofErr w:type="spellEnd"/>
            <w:r>
              <w:rPr>
                <w:rFonts w:ascii="Arial" w:hAnsi="Arial" w:cs="Arial"/>
              </w:rPr>
              <w:t>, list IDs balloted:</w:t>
            </w:r>
          </w:p>
        </w:tc>
        <w:tc>
          <w:tcPr>
            <w:tcW w:w="5760" w:type="dxa"/>
          </w:tcPr>
          <w:p w:rsidR="00164E08" w:rsidRPr="008C5ED6" w:rsidRDefault="008B3ECD"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B3ECD" w:rsidRDefault="00543CF8" w:rsidP="00CD59BA">
            <w:pPr>
              <w:rPr>
                <w:rFonts w:ascii="Arial" w:hAnsi="Arial" w:cs="Arial"/>
              </w:rPr>
            </w:pPr>
            <w:r w:rsidRPr="008B3ECD">
              <w:rPr>
                <w:rFonts w:ascii="Arial" w:hAnsi="Arial" w:cs="Arial"/>
              </w:rPr>
              <w:t xml:space="preserve">URL of Project Scope Statement or Project Insight Number: </w:t>
            </w:r>
          </w:p>
        </w:tc>
        <w:tc>
          <w:tcPr>
            <w:tcW w:w="3150" w:type="dxa"/>
          </w:tcPr>
          <w:p w:rsidR="00543CF8" w:rsidRPr="008B3ECD" w:rsidRDefault="00B15013" w:rsidP="00CD59BA">
            <w:pPr>
              <w:rPr>
                <w:rFonts w:ascii="Arial" w:hAnsi="Arial" w:cs="Arial"/>
              </w:rPr>
            </w:pPr>
            <w:r w:rsidRPr="008B3ECD">
              <w:rPr>
                <w:rFonts w:ascii="Arial" w:hAnsi="Arial" w:cs="Arial"/>
              </w:rPr>
              <w:t>1017</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CD59BA">
            <w:pPr>
              <w:rPr>
                <w:rFonts w:ascii="Arial" w:hAnsi="Arial" w:cs="Arial"/>
              </w:rPr>
            </w:pPr>
            <w:r>
              <w:rPr>
                <w:rFonts w:ascii="Arial" w:hAnsi="Arial" w:cs="Arial"/>
              </w:rPr>
              <w:t>Universal</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CD59BA">
            <w:pPr>
              <w:rPr>
                <w:rFonts w:ascii="Arial" w:hAnsi="Arial" w:cs="Arial"/>
              </w:rPr>
            </w:pPr>
            <w:r>
              <w:rPr>
                <w:rFonts w:ascii="Arial" w:hAnsi="Arial" w:cs="Arial"/>
              </w:rPr>
              <w:t>2013</w:t>
            </w:r>
            <w:r w:rsidR="00543CF8" w:rsidRPr="008C5ED6">
              <w:rPr>
                <w:rFonts w:ascii="Arial" w:hAnsi="Arial" w:cs="Arial"/>
              </w:rPr>
              <w:t>-</w:t>
            </w:r>
            <w:r>
              <w:rPr>
                <w:rFonts w:ascii="Arial" w:hAnsi="Arial" w:cs="Arial"/>
              </w:rPr>
              <w:t>September</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w:t>
            </w:r>
            <w:proofErr w:type="spellStart"/>
            <w:r w:rsidR="00E2483C" w:rsidRPr="00E2483C">
              <w:rPr>
                <w:rFonts w:ascii="Arial" w:hAnsi="Arial" w:cs="Arial"/>
                <w:i/>
                <w:sz w:val="18"/>
              </w:rPr>
              <w:t>DSTU</w:t>
            </w:r>
            <w:proofErr w:type="spellEnd"/>
            <w:r w:rsidR="00E2483C" w:rsidRPr="00E2483C">
              <w:rPr>
                <w:rFonts w:ascii="Arial" w:hAnsi="Arial" w:cs="Arial"/>
                <w:i/>
                <w:sz w:val="18"/>
              </w:rPr>
              <w:t xml:space="preserve">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8B5EAC" w:rsidP="00A949EE">
            <w:pPr>
              <w:rPr>
                <w:rFonts w:ascii="Arial" w:hAnsi="Arial" w:cs="Arial"/>
                <w:sz w:val="20"/>
                <w:szCs w:val="20"/>
              </w:rPr>
            </w:pPr>
            <w:r>
              <w:rPr>
                <w:rFonts w:ascii="Arial" w:hAnsi="Arial" w:cs="Arial"/>
                <w:sz w:val="20"/>
                <w:szCs w:val="20"/>
              </w:rPr>
              <w:t>47</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31</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8B5EAC" w:rsidP="00A949EE">
            <w:pPr>
              <w:rPr>
                <w:rFonts w:ascii="Arial" w:hAnsi="Arial" w:cs="Arial"/>
                <w:sz w:val="20"/>
                <w:szCs w:val="20"/>
              </w:rPr>
            </w:pPr>
            <w:r>
              <w:rPr>
                <w:rFonts w:ascii="Arial" w:hAnsi="Arial" w:cs="Arial"/>
                <w:sz w:val="20"/>
                <w:szCs w:val="20"/>
              </w:rPr>
              <w:t>9</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155</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8B5EAC" w:rsidP="00A949EE">
            <w:pPr>
              <w:rPr>
                <w:rFonts w:ascii="Arial" w:hAnsi="Arial" w:cs="Arial"/>
                <w:sz w:val="20"/>
                <w:szCs w:val="20"/>
              </w:rPr>
            </w:pPr>
            <w:r>
              <w:rPr>
                <w:rFonts w:ascii="Arial" w:hAnsi="Arial" w:cs="Arial"/>
                <w:sz w:val="20"/>
                <w:szCs w:val="20"/>
              </w:rPr>
              <w:t>68</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8B3ECD" w:rsidP="00A949EE">
            <w:pPr>
              <w:rPr>
                <w:rFonts w:ascii="Arial" w:hAnsi="Arial" w:cs="Arial"/>
                <w:sz w:val="20"/>
                <w:szCs w:val="20"/>
              </w:rPr>
            </w:pPr>
            <w:r>
              <w:rPr>
                <w:rFonts w:ascii="Arial" w:hAnsi="Arial" w:cs="Arial"/>
                <w:sz w:val="20"/>
                <w:szCs w:val="20"/>
              </w:rPr>
              <w:t>34</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 xml:space="preserve">If </w:t>
            </w:r>
            <w:proofErr w:type="spellStart"/>
            <w:r w:rsidRPr="00E2483C">
              <w:rPr>
                <w:rFonts w:ascii="Arial" w:hAnsi="Arial" w:cs="Arial"/>
              </w:rPr>
              <w:t>DSTU</w:t>
            </w:r>
            <w:proofErr w:type="spellEnd"/>
            <w:r w:rsidRPr="00E2483C">
              <w:rPr>
                <w:rFonts w:ascii="Arial" w:hAnsi="Arial" w:cs="Arial"/>
              </w:rPr>
              <w:t xml:space="preserve">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8B3ECD">
              <w:rPr>
                <w:rFonts w:ascii="Arial" w:hAnsi="Arial" w:cs="Arial"/>
                <w:szCs w:val="20"/>
              </w:rPr>
              <w:t>2013-12-19</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 xml:space="preserve">URL of publication material/ </w:t>
            </w:r>
            <w:proofErr w:type="spellStart"/>
            <w:r w:rsidRPr="008C5ED6">
              <w:rPr>
                <w:rFonts w:ascii="Arial" w:hAnsi="Arial" w:cs="Arial"/>
              </w:rPr>
              <w:t>SVN</w:t>
            </w:r>
            <w:proofErr w:type="spellEnd"/>
            <w:r w:rsidRPr="008C5ED6">
              <w:rPr>
                <w:rFonts w:ascii="Arial" w:hAnsi="Arial" w:cs="Arial"/>
              </w:rPr>
              <w:t xml:space="preserve"> repository</w:t>
            </w:r>
            <w:r w:rsidR="00C94B61">
              <w:rPr>
                <w:rFonts w:ascii="Arial" w:hAnsi="Arial" w:cs="Arial"/>
              </w:rPr>
              <w:t xml:space="preserve"> and publishing facilitator:</w:t>
            </w:r>
          </w:p>
        </w:tc>
        <w:tc>
          <w:tcPr>
            <w:tcW w:w="6138" w:type="dxa"/>
            <w:gridSpan w:val="2"/>
          </w:tcPr>
          <w:p w:rsidR="00ED0F41" w:rsidRPr="00E51128" w:rsidRDefault="00B55CF4" w:rsidP="00ED0F41">
            <w:pPr>
              <w:rPr>
                <w:rFonts w:ascii="Arial" w:hAnsi="Arial" w:cs="Arial"/>
              </w:rPr>
            </w:pPr>
            <w:hyperlink r:id="rId11" w:history="1">
              <w:r w:rsidR="00F62AC6" w:rsidRPr="001024C7">
                <w:rPr>
                  <w:rStyle w:val="Hyperlink"/>
                </w:rPr>
                <w:t>http://www.hl7.org/documentcenter/public/wg/dss/20131219_vMR_LM_R2_201312_Informative_Publication.zip</w:t>
              </w:r>
            </w:hyperlink>
            <w:r w:rsidR="00F62AC6">
              <w:t xml:space="preserve"> </w:t>
            </w:r>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703D93" w:rsidRDefault="00863021" w:rsidP="00ED0F41">
            <w:pPr>
              <w:rPr>
                <w:rFonts w:ascii="Arial" w:hAnsi="Arial" w:cs="Arial"/>
                <w:sz w:val="22"/>
                <w:szCs w:val="22"/>
              </w:rPr>
            </w:pPr>
            <w:r w:rsidRPr="00703D93">
              <w:rPr>
                <w:rFonts w:ascii="Arial" w:hAnsi="Arial" w:cs="Arial"/>
                <w:sz w:val="22"/>
                <w:szCs w:val="22"/>
              </w:rPr>
              <w:t xml:space="preserve">Please make formatting edits (e.g., to cover page) as appropriate and provide an opportunity for </w:t>
            </w:r>
            <w:proofErr w:type="spellStart"/>
            <w:r w:rsidRPr="00703D93">
              <w:rPr>
                <w:rFonts w:ascii="Arial" w:hAnsi="Arial" w:cs="Arial"/>
                <w:sz w:val="22"/>
                <w:szCs w:val="22"/>
              </w:rPr>
              <w:t>Kensaku</w:t>
            </w:r>
            <w:proofErr w:type="spellEnd"/>
            <w:r w:rsidRPr="00703D93">
              <w:rPr>
                <w:rFonts w:ascii="Arial" w:hAnsi="Arial" w:cs="Arial"/>
                <w:sz w:val="22"/>
                <w:szCs w:val="22"/>
              </w:rPr>
              <w:t xml:space="preserve"> Kawamoto (</w:t>
            </w:r>
            <w:hyperlink r:id="rId12" w:history="1">
              <w:r w:rsidRPr="00703D93">
                <w:rPr>
                  <w:rStyle w:val="Hyperlink"/>
                  <w:rFonts w:ascii="Arial" w:hAnsi="Arial" w:cs="Arial"/>
                  <w:sz w:val="22"/>
                  <w:szCs w:val="22"/>
                </w:rPr>
                <w:t>kensaku.kawamoto@utah.edu</w:t>
              </w:r>
            </w:hyperlink>
            <w:r w:rsidRPr="00703D93">
              <w:rPr>
                <w:rFonts w:ascii="Arial" w:hAnsi="Arial" w:cs="Arial"/>
                <w:sz w:val="22"/>
                <w:szCs w:val="22"/>
              </w:rPr>
              <w:t>) to review edits prior to publication.</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68"/>
        <w:gridCol w:w="6228"/>
      </w:tblGrid>
      <w:tr w:rsidR="00DB07E8" w:rsidRPr="00DB07E8" w:rsidTr="00546920">
        <w:trPr>
          <w:trHeight w:val="45"/>
        </w:trPr>
        <w:tc>
          <w:tcPr>
            <w:tcW w:w="4068" w:type="dxa"/>
            <w:tcBorders>
              <w:bottom w:val="single" w:sz="4" w:space="0" w:color="auto"/>
            </w:tcBorders>
          </w:tcPr>
          <w:p w:rsidR="00DB07E8" w:rsidRPr="00DB07E8" w:rsidRDefault="00DB07E8" w:rsidP="00DB07E8">
            <w:r w:rsidRPr="00DB07E8">
              <w:rPr>
                <w:rFonts w:ascii="Arial" w:hAnsi="Arial" w:cs="Arial"/>
              </w:rPr>
              <w:t>URL of ballot reconciliation document:</w:t>
            </w:r>
          </w:p>
        </w:tc>
        <w:tc>
          <w:tcPr>
            <w:tcW w:w="6228" w:type="dxa"/>
            <w:tcBorders>
              <w:bottom w:val="single" w:sz="4" w:space="0" w:color="auto"/>
            </w:tcBorders>
          </w:tcPr>
          <w:p w:rsidR="00DB07E8" w:rsidRPr="00DB07E8" w:rsidRDefault="00B55CF4" w:rsidP="00546920">
            <w:hyperlink r:id="rId13" w:history="1">
              <w:r w:rsidR="00546920" w:rsidRPr="009E223A">
                <w:rPr>
                  <w:rStyle w:val="Hyperlink"/>
                </w:rPr>
                <w:t>http://www.hl7.org/documentcenter/public/ballots/2013SEP/reconciliation/recon_hl7_cds_vmr_lm_r2_i1_2013sep.xlsx</w:t>
              </w:r>
            </w:hyperlink>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lastRenderedPageBreak/>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34154D" w:rsidP="00DB07E8">
            <w:pPr>
              <w:rPr>
                <w:rFonts w:ascii="Arial" w:hAnsi="Arial" w:cs="Arial"/>
              </w:rPr>
            </w:pPr>
            <w:r>
              <w:rPr>
                <w:rFonts w:ascii="Arial" w:hAnsi="Arial" w:cs="Arial"/>
              </w:rPr>
              <w:t>X</w:t>
            </w: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546920">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w:t>
            </w:r>
            <w:proofErr w:type="spellStart"/>
            <w:r w:rsidRPr="008C5ED6">
              <w:rPr>
                <w:rFonts w:ascii="Arial" w:hAnsi="Arial" w:cs="Arial"/>
                <w:sz w:val="20"/>
                <w:szCs w:val="20"/>
              </w:rPr>
              <w:t>CMETs</w:t>
            </w:r>
            <w:proofErr w:type="spellEnd"/>
            <w:r w:rsidRPr="008C5ED6">
              <w:rPr>
                <w:rFonts w:ascii="Arial" w:hAnsi="Arial" w:cs="Arial"/>
                <w:sz w:val="20"/>
                <w:szCs w:val="20"/>
              </w:rPr>
              <w:t xml:space="preserve"> from HL7-managed </w:t>
            </w:r>
            <w:proofErr w:type="spellStart"/>
            <w:r w:rsidRPr="008C5ED6">
              <w:rPr>
                <w:rFonts w:ascii="Arial" w:hAnsi="Arial" w:cs="Arial"/>
                <w:sz w:val="20"/>
                <w:szCs w:val="20"/>
              </w:rPr>
              <w:t>CMETs</w:t>
            </w:r>
            <w:proofErr w:type="spellEnd"/>
            <w:r w:rsidRPr="008C5ED6">
              <w:rPr>
                <w:rFonts w:ascii="Arial" w:hAnsi="Arial" w:cs="Arial"/>
                <w:sz w:val="20"/>
                <w:szCs w:val="20"/>
              </w:rPr>
              <w:t xml:space="preserve"> in </w:t>
            </w:r>
            <w:proofErr w:type="spellStart"/>
            <w:r w:rsidRPr="008C5ED6">
              <w:rPr>
                <w:rFonts w:ascii="Arial" w:hAnsi="Arial" w:cs="Arial"/>
                <w:sz w:val="20"/>
                <w:szCs w:val="20"/>
              </w:rPr>
              <w:t>COCT</w:t>
            </w:r>
            <w:proofErr w:type="spellEnd"/>
            <w:r w:rsidRPr="008C5ED6">
              <w:rPr>
                <w:rFonts w:ascii="Arial" w:hAnsi="Arial" w:cs="Arial"/>
                <w:sz w:val="20"/>
                <w:szCs w:val="20"/>
              </w:rPr>
              <w:t xml:space="preserve">, </w:t>
            </w:r>
            <w:proofErr w:type="spellStart"/>
            <w:r w:rsidRPr="008C5ED6">
              <w:rPr>
                <w:rFonts w:ascii="Arial" w:hAnsi="Arial" w:cs="Arial"/>
                <w:sz w:val="20"/>
                <w:szCs w:val="20"/>
              </w:rPr>
              <w:t>POCP</w:t>
            </w:r>
            <w:proofErr w:type="spellEnd"/>
            <w:r w:rsidRPr="008C5ED6">
              <w:rPr>
                <w:rFonts w:ascii="Arial" w:hAnsi="Arial" w:cs="Arial"/>
                <w:sz w:val="20"/>
                <w:szCs w:val="20"/>
              </w:rPr>
              <w:t xml:space="preserve">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w:t>
      </w:r>
      <w:proofErr w:type="spellStart"/>
      <w:r>
        <w:rPr>
          <w:rFonts w:ascii="Arial" w:hAnsi="Arial" w:cs="Arial"/>
        </w:rPr>
        <w:t>DSTU</w:t>
      </w:r>
      <w:proofErr w:type="spellEnd"/>
      <w:r>
        <w:rPr>
          <w:rFonts w:ascii="Arial" w:hAnsi="Arial" w:cs="Arial"/>
        </w:rPr>
        <w:t xml:space="preserve">: </w:t>
      </w:r>
    </w:p>
    <w:p w:rsidR="00E21F0B" w:rsidRPr="00F05DE0" w:rsidRDefault="00E21F0B" w:rsidP="00E21F0B">
      <w:pPr>
        <w:rPr>
          <w:rFonts w:ascii="Arial" w:hAnsi="Arial" w:cs="Arial"/>
          <w:sz w:val="22"/>
          <w:szCs w:val="22"/>
        </w:rPr>
      </w:pPr>
      <w:r w:rsidRPr="00F05DE0">
        <w:rPr>
          <w:rFonts w:ascii="Arial" w:hAnsi="Arial" w:cs="Arial"/>
          <w:sz w:val="22"/>
          <w:szCs w:val="22"/>
        </w:rPr>
        <w:t xml:space="preserve">Number of months the Work Group wishes to have the document published as a </w:t>
      </w:r>
      <w:proofErr w:type="spellStart"/>
      <w:r w:rsidRPr="00F05DE0">
        <w:rPr>
          <w:rFonts w:ascii="Arial" w:hAnsi="Arial" w:cs="Arial"/>
          <w:sz w:val="22"/>
          <w:szCs w:val="22"/>
        </w:rPr>
        <w:t>DSTU</w:t>
      </w:r>
      <w:proofErr w:type="spellEnd"/>
      <w:r w:rsidRPr="00F05DE0">
        <w:rPr>
          <w:rFonts w:ascii="Arial" w:hAnsi="Arial" w:cs="Arial"/>
          <w:sz w:val="22"/>
          <w:szCs w:val="22"/>
        </w:rPr>
        <w:t>:</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w:t>
      </w:r>
      <w:proofErr w:type="spellStart"/>
      <w:r w:rsidRPr="00E21F0B">
        <w:rPr>
          <w:rFonts w:ascii="Arial" w:hAnsi="Arial" w:cs="Arial"/>
          <w:sz w:val="22"/>
          <w:szCs w:val="22"/>
        </w:rPr>
        <w:t>TSC</w:t>
      </w:r>
      <w:proofErr w:type="spellEnd"/>
      <w:r w:rsidRPr="00E21F0B">
        <w:rPr>
          <w:rFonts w:ascii="Arial" w:hAnsi="Arial" w:cs="Arial"/>
          <w:sz w:val="22"/>
          <w:szCs w:val="22"/>
        </w:rPr>
        <w:t xml:space="preserve">, the document will be posted to: </w:t>
      </w:r>
      <w:hyperlink r:id="rId14"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w:t>
      </w:r>
      <w:proofErr w:type="spellStart"/>
      <w:r w:rsidRPr="00E21F0B">
        <w:rPr>
          <w:rFonts w:ascii="Arial" w:hAnsi="Arial" w:cs="Arial"/>
          <w:sz w:val="22"/>
          <w:szCs w:val="22"/>
        </w:rPr>
        <w:t>DSTU</w:t>
      </w:r>
      <w:proofErr w:type="spellEnd"/>
      <w:r w:rsidRPr="00E21F0B">
        <w:rPr>
          <w:rFonts w:ascii="Arial" w:hAnsi="Arial" w:cs="Arial"/>
          <w:sz w:val="22"/>
          <w:szCs w:val="22"/>
        </w:rPr>
        <w:t xml:space="preserve">)— Upon approval the proposed draft standard, with the concurrence of the </w:t>
      </w:r>
      <w:proofErr w:type="spellStart"/>
      <w:r w:rsidRPr="00E21F0B">
        <w:rPr>
          <w:rFonts w:ascii="Arial" w:hAnsi="Arial" w:cs="Arial"/>
          <w:sz w:val="22"/>
          <w:szCs w:val="22"/>
        </w:rPr>
        <w:t>TSC</w:t>
      </w:r>
      <w:proofErr w:type="spellEnd"/>
      <w:r w:rsidRPr="00E21F0B">
        <w:rPr>
          <w:rFonts w:ascii="Arial" w:hAnsi="Arial" w:cs="Arial"/>
          <w:sz w:val="22"/>
          <w:szCs w:val="22"/>
        </w:rPr>
        <w:t xml:space="preserve">, shall be released for publication as a </w:t>
      </w:r>
      <w:proofErr w:type="spellStart"/>
      <w:r w:rsidRPr="00E21F0B">
        <w:rPr>
          <w:rFonts w:ascii="Arial" w:hAnsi="Arial" w:cs="Arial"/>
          <w:sz w:val="22"/>
          <w:szCs w:val="22"/>
        </w:rPr>
        <w:t>DSTU</w:t>
      </w:r>
      <w:proofErr w:type="spellEnd"/>
      <w:r w:rsidRPr="00E21F0B">
        <w:rPr>
          <w:rFonts w:ascii="Arial" w:hAnsi="Arial" w:cs="Arial"/>
          <w:sz w:val="22"/>
          <w:szCs w:val="22"/>
        </w:rPr>
        <w:t>.</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546920">
        <w:rPr>
          <w:rFonts w:ascii="Arial" w:hAnsi="Arial" w:cs="Arial"/>
        </w:rPr>
        <w:t xml:space="preserve">Does the Work Group or </w:t>
      </w:r>
      <w:proofErr w:type="spellStart"/>
      <w:r w:rsidRPr="00546920">
        <w:rPr>
          <w:rFonts w:ascii="Arial" w:hAnsi="Arial" w:cs="Arial"/>
        </w:rPr>
        <w:t>TSC</w:t>
      </w:r>
      <w:proofErr w:type="spellEnd"/>
      <w:r w:rsidRPr="00546920">
        <w:rPr>
          <w:rFonts w:ascii="Arial" w:hAnsi="Arial" w:cs="Arial"/>
        </w:rPr>
        <w:t xml:space="preserve"> wish to register this document with ANSI as a Technical Report?</w:t>
      </w:r>
      <w:r w:rsidRPr="005713DF">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77"/>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546920" w:rsidP="00BD7A90">
            <w:pPr>
              <w:rPr>
                <w:rFonts w:ascii="Arial" w:hAnsi="Arial" w:cs="Arial"/>
              </w:rPr>
            </w:pPr>
            <w:r>
              <w:rPr>
                <w:rFonts w:ascii="Arial" w:hAnsi="Arial" w:cs="Arial"/>
              </w:rPr>
              <w:t>X</w:t>
            </w: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proofErr w:type="spellStart"/>
      <w:r w:rsidR="00C94B61">
        <w:rPr>
          <w:rFonts w:ascii="Arial" w:hAnsi="Arial" w:cs="Arial"/>
          <w:sz w:val="22"/>
          <w:szCs w:val="22"/>
        </w:rPr>
        <w:t>GOM</w:t>
      </w:r>
      <w:proofErr w:type="spellEnd"/>
      <w:r w:rsidRPr="00E21F0B">
        <w:rPr>
          <w:rFonts w:ascii="Arial" w:hAnsi="Arial" w:cs="Arial"/>
          <w:sz w:val="22"/>
          <w:szCs w:val="22"/>
        </w:rPr>
        <w:t xml:space="preserve">, informative documents, once approved, require the concurrence of the </w:t>
      </w:r>
      <w:proofErr w:type="spellStart"/>
      <w:r w:rsidRPr="00E21F0B">
        <w:rPr>
          <w:rFonts w:ascii="Arial" w:hAnsi="Arial" w:cs="Arial"/>
          <w:sz w:val="22"/>
          <w:szCs w:val="22"/>
        </w:rPr>
        <w:t>TSC</w:t>
      </w:r>
      <w:proofErr w:type="spellEnd"/>
      <w:r w:rsidRPr="00E21F0B">
        <w:rPr>
          <w:rFonts w:ascii="Arial" w:hAnsi="Arial" w:cs="Arial"/>
          <w:sz w:val="22"/>
          <w:szCs w:val="22"/>
        </w:rPr>
        <w:t xml:space="preserve">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proofErr w:type="spellStart"/>
      <w:r>
        <w:rPr>
          <w:rFonts w:ascii="Arial" w:hAnsi="Arial" w:cs="Arial"/>
          <w:sz w:val="22"/>
          <w:szCs w:val="22"/>
        </w:rPr>
        <w:t>CCOW</w:t>
      </w:r>
      <w:proofErr w:type="spellEnd"/>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DF6C48" w:rsidP="00DF6C48">
      <w:pPr>
        <w:numPr>
          <w:ilvl w:val="0"/>
          <w:numId w:val="4"/>
        </w:numPr>
        <w:rPr>
          <w:rFonts w:ascii="Arial" w:hAnsi="Arial" w:cs="Arial"/>
          <w:sz w:val="22"/>
          <w:szCs w:val="22"/>
        </w:rPr>
      </w:pPr>
      <w:r>
        <w:rPr>
          <w:rFonts w:ascii="Arial" w:hAnsi="Arial" w:cs="Arial"/>
          <w:sz w:val="22"/>
          <w:szCs w:val="22"/>
        </w:rPr>
        <w:t>V2</w:t>
      </w:r>
    </w:p>
    <w:p w:rsidR="00DF6C48" w:rsidRDefault="00546920" w:rsidP="00DF6C4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992" behindDoc="0" locked="0" layoutInCell="1" allowOverlap="1" wp14:anchorId="4FDACCC4" wp14:editId="17EE4D1A">
                <wp:simplePos x="0" y="0"/>
                <wp:positionH relativeFrom="column">
                  <wp:posOffset>76200</wp:posOffset>
                </wp:positionH>
                <wp:positionV relativeFrom="paragraph">
                  <wp:posOffset>92075</wp:posOffset>
                </wp:positionV>
                <wp:extent cx="2590800" cy="342900"/>
                <wp:effectExtent l="0" t="0" r="19050" b="19050"/>
                <wp:wrapNone/>
                <wp:docPr id="9" name="Oval 9"/>
                <wp:cNvGraphicFramePr/>
                <a:graphic xmlns:a="http://schemas.openxmlformats.org/drawingml/2006/main">
                  <a:graphicData uri="http://schemas.microsoft.com/office/word/2010/wordprocessingShape">
                    <wps:wsp>
                      <wps:cNvSpPr/>
                      <wps:spPr>
                        <a:xfrm>
                          <a:off x="0" y="0"/>
                          <a:ext cx="25908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6pt;margin-top:7.25pt;width:204pt;height:2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" filled="f" strokecolor="#243f60 [1604]" strokeweight="2pt"/>
            </w:pict>
          </mc:Fallback>
        </mc:AlternateContent>
      </w:r>
      <w:r w:rsidR="00DF6C48">
        <w:rPr>
          <w:rFonts w:ascii="Arial" w:hAnsi="Arial" w:cs="Arial"/>
          <w:sz w:val="22"/>
          <w:szCs w:val="22"/>
        </w:rPr>
        <w:t>V3</w:t>
      </w:r>
    </w:p>
    <w:p w:rsidR="00546920" w:rsidRDefault="00546920" w:rsidP="00DF6C48">
      <w:pPr>
        <w:numPr>
          <w:ilvl w:val="0"/>
          <w:numId w:val="4"/>
        </w:numPr>
        <w:rPr>
          <w:rFonts w:ascii="Arial" w:hAnsi="Arial" w:cs="Arial"/>
          <w:sz w:val="22"/>
          <w:szCs w:val="22"/>
        </w:rPr>
      </w:pPr>
      <w:r>
        <w:rPr>
          <w:rFonts w:ascii="Arial" w:hAnsi="Arial" w:cs="Arial"/>
          <w:sz w:val="22"/>
          <w:szCs w:val="22"/>
        </w:rPr>
        <w:t>Other: Clinical Decision Support</w:t>
      </w:r>
    </w:p>
    <w:p w:rsidR="00F5055B" w:rsidRDefault="00F5055B">
      <w:pPr>
        <w:rPr>
          <w:rFonts w:ascii="Arial" w:hAnsi="Arial" w:cs="Arial"/>
          <w:b/>
          <w:sz w:val="22"/>
          <w:szCs w:val="22"/>
        </w:rPr>
      </w:pPr>
    </w:p>
    <w:p w:rsidR="00643081" w:rsidRDefault="0054692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15F5A614" wp14:editId="0BF101B8">
                <wp:simplePos x="0" y="0"/>
                <wp:positionH relativeFrom="column">
                  <wp:posOffset>76200</wp:posOffset>
                </wp:positionH>
                <wp:positionV relativeFrom="paragraph">
                  <wp:posOffset>133985</wp:posOffset>
                </wp:positionV>
                <wp:extent cx="28289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828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6pt;margin-top:10.55pt;width:222.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" filled="f" strokecolor="#243f60 [1604]" strokeweight="2pt"/>
            </w:pict>
          </mc:Fallback>
        </mc:AlternateContent>
      </w:r>
      <w:r w:rsidR="00643081" w:rsidRPr="00643081">
        <w:rPr>
          <w:rFonts w:ascii="Arial" w:hAnsi="Arial" w:cs="Arial"/>
          <w:b/>
          <w:sz w:val="22"/>
          <w:szCs w:val="22"/>
        </w:rPr>
        <w:t>Section</w:t>
      </w:r>
      <w:r w:rsidR="00643081">
        <w:rPr>
          <w:rFonts w:ascii="Arial" w:hAnsi="Arial" w:cs="Arial"/>
          <w:sz w:val="22"/>
          <w:szCs w:val="22"/>
        </w:rPr>
        <w:t xml:space="preserve">: (select those that are applicable:)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DF6C48" w:rsidP="00DF6C48">
      <w:pPr>
        <w:numPr>
          <w:ilvl w:val="0"/>
          <w:numId w:val="5"/>
        </w:numPr>
        <w:rPr>
          <w:rFonts w:ascii="Arial" w:hAnsi="Arial" w:cs="Arial"/>
          <w:sz w:val="22"/>
          <w:szCs w:val="22"/>
        </w:rPr>
      </w:pPr>
      <w:r>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546920" w:rsidRDefault="00546920">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lastRenderedPageBreak/>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proofErr w:type="spellStart"/>
            <w:r w:rsidRPr="0047653C">
              <w:rPr>
                <w:rFonts w:ascii="Arial" w:hAnsi="Arial" w:cs="Arial"/>
                <w:sz w:val="22"/>
                <w:szCs w:val="22"/>
              </w:rPr>
              <w:t>CCOW</w:t>
            </w:r>
            <w:proofErr w:type="spellEnd"/>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proofErr w:type="spellStart"/>
            <w:r w:rsidRPr="0047653C">
              <w:rPr>
                <w:rFonts w:ascii="Arial" w:hAnsi="Arial" w:cs="Arial"/>
                <w:sz w:val="22"/>
                <w:szCs w:val="22"/>
              </w:rPr>
              <w:t>HHSFR</w:t>
            </w:r>
            <w:proofErr w:type="spellEnd"/>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proofErr w:type="spellStart"/>
            <w:r w:rsidRPr="0047653C">
              <w:rPr>
                <w:rFonts w:ascii="Arial" w:hAnsi="Arial" w:cs="Arial"/>
                <w:sz w:val="22"/>
                <w:szCs w:val="22"/>
              </w:rPr>
              <w:t>SPL</w:t>
            </w:r>
            <w:proofErr w:type="spellEnd"/>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546920">
        <w:rPr>
          <w:rFonts w:ascii="Arial" w:hAnsi="Arial" w:cs="Arial"/>
          <w:b/>
          <w:sz w:val="22"/>
          <w:szCs w:val="22"/>
        </w:rPr>
        <w:t>Parent standard</w:t>
      </w:r>
      <w:r w:rsidRPr="00546920">
        <w:rPr>
          <w:rFonts w:ascii="Arial" w:hAnsi="Arial" w:cs="Arial"/>
          <w:sz w:val="22"/>
          <w:szCs w:val="22"/>
        </w:rPr>
        <w:t>:</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3081"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 xml:space="preserve">is this a </w:t>
      </w:r>
      <w:proofErr w:type="spellStart"/>
      <w:r w:rsidR="00E033AE">
        <w:rPr>
          <w:rFonts w:ascii="Arial" w:hAnsi="Arial" w:cs="Arial"/>
          <w:sz w:val="22"/>
          <w:szCs w:val="22"/>
        </w:rPr>
        <w:t>DSTU</w:t>
      </w:r>
      <w:proofErr w:type="spellEnd"/>
      <w:r w:rsidR="00E033AE">
        <w:rPr>
          <w:rFonts w:ascii="Arial" w:hAnsi="Arial" w:cs="Arial"/>
          <w:sz w:val="22"/>
          <w:szCs w:val="22"/>
        </w:rPr>
        <w:t xml:space="preserve">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 xml:space="preserve">or </w:t>
      </w:r>
      <w:proofErr w:type="spellStart"/>
      <w:r w:rsidR="00FB7FD1">
        <w:rPr>
          <w:rFonts w:ascii="Arial" w:hAnsi="Arial" w:cs="Arial"/>
          <w:sz w:val="22"/>
          <w:szCs w:val="22"/>
        </w:rPr>
        <w:t>DSTU</w:t>
      </w:r>
      <w:proofErr w:type="spellEnd"/>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Default="00546920" w:rsidP="00546920">
            <w:pPr>
              <w:rPr>
                <w:rFonts w:ascii="Arial" w:hAnsi="Arial" w:cs="Arial"/>
                <w:sz w:val="22"/>
                <w:szCs w:val="22"/>
              </w:rPr>
            </w:pPr>
            <w:r>
              <w:rPr>
                <w:rFonts w:ascii="Arial" w:hAnsi="Arial" w:cs="Arial"/>
                <w:sz w:val="22"/>
                <w:szCs w:val="22"/>
              </w:rPr>
              <w:t xml:space="preserve">This </w:t>
            </w:r>
            <w:r w:rsidR="008B64AB">
              <w:rPr>
                <w:rFonts w:ascii="Arial" w:hAnsi="Arial" w:cs="Arial"/>
                <w:sz w:val="22"/>
                <w:szCs w:val="22"/>
              </w:rPr>
              <w:t>publication</w:t>
            </w:r>
            <w:r>
              <w:rPr>
                <w:rFonts w:ascii="Arial" w:hAnsi="Arial" w:cs="Arial"/>
                <w:sz w:val="22"/>
                <w:szCs w:val="22"/>
              </w:rPr>
              <w:t xml:space="preserve"> replaces the following specification:</w:t>
            </w:r>
          </w:p>
          <w:p w:rsidR="00546920" w:rsidRPr="0047653C" w:rsidRDefault="00546920" w:rsidP="00546920">
            <w:pPr>
              <w:rPr>
                <w:rFonts w:ascii="Arial" w:hAnsi="Arial" w:cs="Arial"/>
                <w:sz w:val="22"/>
                <w:szCs w:val="22"/>
              </w:rPr>
            </w:pPr>
            <w:r w:rsidRPr="00546920">
              <w:rPr>
                <w:rFonts w:ascii="Arial" w:hAnsi="Arial" w:cs="Arial"/>
                <w:sz w:val="22"/>
                <w:szCs w:val="22"/>
              </w:rPr>
              <w:t xml:space="preserve">HL7 Version 3 Domain Analysis Model: Virtual Medical Record for Clinical Decision Support (vMR-CDS), Release </w:t>
            </w:r>
            <w:r>
              <w:rPr>
                <w:rFonts w:ascii="Arial" w:hAnsi="Arial" w:cs="Arial"/>
                <w:sz w:val="22"/>
                <w:szCs w:val="22"/>
              </w:rPr>
              <w:t>2</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546920">
            <w:pPr>
              <w:rPr>
                <w:rFonts w:ascii="Arial" w:hAnsi="Arial" w:cs="Arial"/>
                <w:sz w:val="22"/>
                <w:szCs w:val="22"/>
              </w:rPr>
            </w:pPr>
            <w:r>
              <w:rPr>
                <w:rFonts w:ascii="Arial" w:hAnsi="Arial" w:cs="Arial"/>
                <w:sz w:val="22"/>
                <w:szCs w:val="22"/>
              </w:rPr>
              <w:t>Common Names/Aliases:</w:t>
            </w:r>
            <w:r w:rsidR="00546920">
              <w:rPr>
                <w:rFonts w:ascii="Arial" w:hAnsi="Arial" w:cs="Arial"/>
                <w:sz w:val="22"/>
                <w:szCs w:val="22"/>
              </w:rPr>
              <w:t xml:space="preserve"> vMR-CDS Logical Model R2</w:t>
            </w:r>
            <w:r w:rsidR="001F1AA2">
              <w:rPr>
                <w:rFonts w:ascii="Arial" w:hAnsi="Arial" w:cs="Arial"/>
                <w:sz w:val="22"/>
                <w:szCs w:val="22"/>
              </w:rPr>
              <w:t xml:space="preserve"> </w:t>
            </w:r>
          </w:p>
        </w:tc>
      </w:tr>
      <w:tr w:rsidR="00CF195E" w:rsidRPr="00020E4D" w:rsidTr="002F31DF">
        <w:trPr>
          <w:trHeight w:val="270"/>
        </w:trPr>
        <w:tc>
          <w:tcPr>
            <w:tcW w:w="8029" w:type="dxa"/>
          </w:tcPr>
          <w:p w:rsidR="00CF195E" w:rsidRDefault="00CF195E" w:rsidP="00546920">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546920">
              <w:rPr>
                <w:rFonts w:ascii="Arial" w:hAnsi="Arial" w:cs="Arial"/>
                <w:sz w:val="22"/>
                <w:szCs w:val="22"/>
              </w:rPr>
              <w:t>CDS, clinical decision support, vMR, virtual medical record, HeD, Health eDecisions</w:t>
            </w:r>
            <w:r w:rsidR="00095A16">
              <w:rPr>
                <w:rFonts w:ascii="Arial" w:hAnsi="Arial" w:cs="Arial"/>
                <w:sz w:val="22"/>
                <w:szCs w:val="22"/>
              </w:rPr>
              <w:t>, logical model</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lastRenderedPageBreak/>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59690</wp:posOffset>
                </wp:positionV>
                <wp:extent cx="5257800" cy="2181225"/>
                <wp:effectExtent l="0" t="0" r="19050" b="28575"/>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181225"/>
                        </a:xfrm>
                        <a:prstGeom prst="rect">
                          <a:avLst/>
                        </a:prstGeom>
                        <a:solidFill>
                          <a:srgbClr val="FFFFFF"/>
                        </a:solidFill>
                        <a:ln w="9525">
                          <a:solidFill>
                            <a:srgbClr val="000000"/>
                          </a:solidFill>
                          <a:miter lim="800000"/>
                          <a:headEnd/>
                          <a:tailEnd/>
                        </a:ln>
                      </wps:spPr>
                      <wps:txbx>
                        <w:txbxContent>
                          <w:p w:rsidR="005A57F2" w:rsidRPr="005A57F2" w:rsidRDefault="005A57F2" w:rsidP="005A57F2">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5A57F2" w:rsidRPr="005A57F2" w:rsidRDefault="005A57F2" w:rsidP="005A57F2">
                            <w:pPr>
                              <w:rPr>
                                <w:rFonts w:ascii="Arial" w:hAnsi="Arial" w:cs="Arial"/>
                                <w:sz w:val="20"/>
                                <w:szCs w:val="20"/>
                              </w:rPr>
                            </w:pPr>
                          </w:p>
                          <w:p w:rsidR="00CF573A" w:rsidRPr="008B64AB" w:rsidRDefault="005A57F2" w:rsidP="005A57F2">
                            <w:pPr>
                              <w:rPr>
                                <w:rFonts w:ascii="Arial" w:hAnsi="Arial" w:cs="Arial"/>
                              </w:rPr>
                            </w:pPr>
                            <w:r w:rsidRPr="005A57F2">
                              <w:rPr>
                                <w:rFonts w:ascii="Arial" w:hAnsi="Arial" w:cs="Arial"/>
                                <w:sz w:val="20"/>
                                <w:szCs w:val="20"/>
                              </w:rPr>
                              <w:t>This specification defines a logical model of the vMR using the Unified Modeling Language (</w:t>
                            </w:r>
                            <w:proofErr w:type="spellStart"/>
                            <w:r w:rsidRPr="005A57F2">
                              <w:rPr>
                                <w:rFonts w:ascii="Arial" w:hAnsi="Arial" w:cs="Arial"/>
                                <w:sz w:val="20"/>
                                <w:szCs w:val="20"/>
                              </w:rPr>
                              <w:t>UML</w:t>
                            </w:r>
                            <w:proofErr w:type="spellEnd"/>
                            <w:r w:rsidRPr="005A57F2">
                              <w:rPr>
                                <w:rFonts w:ascii="Arial" w:hAnsi="Arial" w:cs="Arial"/>
                                <w:sz w:val="20"/>
                                <w:szCs w:val="20"/>
                              </w:rPr>
                              <w:t xml:space="preserve">).  The vMR Logical Model can be further constrained through vMR templates.  Furthermore, physical models </w:t>
                            </w:r>
                            <w:r>
                              <w:rPr>
                                <w:rFonts w:ascii="Arial" w:hAnsi="Arial" w:cs="Arial"/>
                                <w:sz w:val="20"/>
                                <w:szCs w:val="20"/>
                              </w:rPr>
                              <w:t xml:space="preserve">derived from the logical model </w:t>
                            </w:r>
                            <w:r w:rsidRPr="005A57F2">
                              <w:rPr>
                                <w:rFonts w:ascii="Arial" w:hAnsi="Arial" w:cs="Arial"/>
                                <w:sz w:val="20"/>
                                <w:szCs w:val="20"/>
                              </w:rPr>
                              <w:t>are defined through additional specifications</w:t>
                            </w:r>
                            <w:r>
                              <w:rPr>
                                <w:rFonts w:ascii="Arial" w:hAnsi="Arial" w:cs="Arial"/>
                                <w:sz w:val="20"/>
                                <w:szCs w:val="20"/>
                              </w:rPr>
                              <w:t xml:space="preserve"> such as the HL7 vMR XML Specification</w:t>
                            </w:r>
                            <w:r w:rsidRPr="005A57F2">
                              <w:rPr>
                                <w:rFonts w:ascii="Arial" w:hAnsi="Arial" w:cs="Arial"/>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7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">
                <v:textbox>
                  <w:txbxContent>
                    <w:p w:rsidR="005A57F2" w:rsidRPr="005A57F2" w:rsidRDefault="005A57F2" w:rsidP="005A57F2">
                      <w:pPr>
                        <w:rPr>
                          <w:rFonts w:ascii="Arial" w:hAnsi="Arial" w:cs="Arial"/>
                          <w:sz w:val="20"/>
                          <w:szCs w:val="20"/>
                        </w:rPr>
                      </w:pPr>
                      <w:r w:rsidRPr="005A57F2">
                        <w:rPr>
                          <w:rFonts w:ascii="Arial" w:hAnsi="Arial" w:cs="Arial"/>
                          <w:sz w:val="20"/>
                          <w:szCs w:val="20"/>
                        </w:rPr>
                        <w:t>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vMRs.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5A57F2" w:rsidRPr="005A57F2" w:rsidRDefault="005A57F2" w:rsidP="005A57F2">
                      <w:pPr>
                        <w:rPr>
                          <w:rFonts w:ascii="Arial" w:hAnsi="Arial" w:cs="Arial"/>
                          <w:sz w:val="20"/>
                          <w:szCs w:val="20"/>
                        </w:rPr>
                      </w:pPr>
                    </w:p>
                    <w:p w:rsidR="00CF573A" w:rsidRPr="008B64AB" w:rsidRDefault="005A57F2" w:rsidP="005A57F2">
                      <w:pPr>
                        <w:rPr>
                          <w:rFonts w:ascii="Arial" w:hAnsi="Arial" w:cs="Arial"/>
                        </w:rPr>
                      </w:pPr>
                      <w:r w:rsidRPr="005A57F2">
                        <w:rPr>
                          <w:rFonts w:ascii="Arial" w:hAnsi="Arial" w:cs="Arial"/>
                          <w:sz w:val="20"/>
                          <w:szCs w:val="20"/>
                        </w:rPr>
                        <w:t xml:space="preserve">This specification defines a logical model of the vMR using the Unified Modeling Language (UML).  The vMR Logical Model can be further constrained through vMR templates.  Furthermore, physical models </w:t>
                      </w:r>
                      <w:r>
                        <w:rPr>
                          <w:rFonts w:ascii="Arial" w:hAnsi="Arial" w:cs="Arial"/>
                          <w:sz w:val="20"/>
                          <w:szCs w:val="20"/>
                        </w:rPr>
                        <w:t xml:space="preserve">derived from the logical model </w:t>
                      </w:r>
                      <w:r w:rsidRPr="005A57F2">
                        <w:rPr>
                          <w:rFonts w:ascii="Arial" w:hAnsi="Arial" w:cs="Arial"/>
                          <w:sz w:val="20"/>
                          <w:szCs w:val="20"/>
                        </w:rPr>
                        <w:t>are defined through additional specifications</w:t>
                      </w:r>
                      <w:r>
                        <w:rPr>
                          <w:rFonts w:ascii="Arial" w:hAnsi="Arial" w:cs="Arial"/>
                          <w:sz w:val="20"/>
                          <w:szCs w:val="20"/>
                        </w:rPr>
                        <w:t xml:space="preserve"> such as the HL7 vMR XML Specification</w:t>
                      </w:r>
                      <w:r w:rsidRPr="005A57F2">
                        <w:rPr>
                          <w:rFonts w:ascii="Arial" w:hAnsi="Arial" w:cs="Arial"/>
                          <w:sz w:val="20"/>
                          <w:szCs w:val="20"/>
                        </w:rPr>
                        <w:t>.</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EHR, </w:t>
            </w:r>
            <w:proofErr w:type="spellStart"/>
            <w:r w:rsidR="00DF6C48" w:rsidRPr="00DF6C48">
              <w:rPr>
                <w:rFonts w:ascii="Arial" w:hAnsi="Arial" w:cs="Arial"/>
                <w:sz w:val="18"/>
                <w:szCs w:val="18"/>
              </w:rPr>
              <w:t>PHR</w:t>
            </w:r>
            <w:proofErr w:type="spellEnd"/>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Standards Development Organizations (</w:t>
            </w:r>
            <w:proofErr w:type="spellStart"/>
            <w:r w:rsidR="00DF6C48" w:rsidRPr="00DF6C48">
              <w:rPr>
                <w:rFonts w:ascii="Arial" w:hAnsi="Arial" w:cs="Arial"/>
                <w:sz w:val="18"/>
                <w:szCs w:val="18"/>
              </w:rPr>
              <w:t>SDOs</w:t>
            </w:r>
            <w:proofErr w:type="spellEnd"/>
            <w:r w:rsidR="00DF6C48" w:rsidRPr="00DF6C48">
              <w:rPr>
                <w:rFonts w:ascii="Arial" w:hAnsi="Arial" w:cs="Arial"/>
                <w:sz w:val="18"/>
                <w:szCs w:val="18"/>
              </w:rPr>
              <w:t xml:space="preserve">)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w:t>
            </w:r>
            <w:proofErr w:type="spellStart"/>
            <w:r w:rsidR="00DF6C48" w:rsidRPr="00DF6C48">
              <w:rPr>
                <w:rFonts w:ascii="Arial" w:hAnsi="Arial" w:cs="Arial"/>
                <w:sz w:val="18"/>
                <w:szCs w:val="18"/>
              </w:rPr>
              <w:t>Payors</w:t>
            </w:r>
            <w:proofErr w:type="spellEnd"/>
            <w:r w:rsidR="00DF6C48" w:rsidRPr="00DF6C48">
              <w:rPr>
                <w:rFonts w:ascii="Arial" w:hAnsi="Arial" w:cs="Arial"/>
                <w:sz w:val="18"/>
                <w:szCs w:val="18"/>
              </w:rPr>
              <w:t xml:space="preserve">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5A57F2">
        <w:rPr>
          <w:rFonts w:ascii="Arial" w:hAnsi="Arial" w:cs="Arial"/>
          <w:b/>
          <w:sz w:val="22"/>
          <w:szCs w:val="22"/>
        </w:rPr>
        <w:t>Benefits</w:t>
      </w:r>
      <w:r w:rsidRPr="005A57F2">
        <w:rPr>
          <w:rFonts w:ascii="Arial" w:hAnsi="Arial" w:cs="Arial"/>
          <w:sz w:val="22"/>
          <w:szCs w:val="22"/>
        </w:rPr>
        <w:t>:</w:t>
      </w:r>
      <w:r w:rsidRPr="005B7096">
        <w:rPr>
          <w:rFonts w:ascii="Arial" w:hAnsi="Arial" w:cs="Arial"/>
          <w:sz w:val="22"/>
          <w:szCs w:val="22"/>
        </w:rPr>
        <w:t xml:space="preserve">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r w:rsidR="005A57F2">
                              <w:rPr>
                                <w:rFonts w:ascii="Arial" w:hAnsi="Arial" w:cs="Arial"/>
                                <w:sz w:val="20"/>
                                <w:szCs w:val="20"/>
                              </w:rPr>
                              <w:t xml:space="preserve"> the development, sharing, and widespread use of CDS artifacts and capabilities</w:t>
                            </w:r>
                          </w:p>
                          <w:p w:rsidR="004A4E47" w:rsidRPr="004A4E47" w:rsidRDefault="005A57F2" w:rsidP="004A4E47">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r w:rsidR="005A57F2">
                        <w:rPr>
                          <w:rFonts w:ascii="Arial" w:hAnsi="Arial" w:cs="Arial"/>
                          <w:sz w:val="20"/>
                          <w:szCs w:val="20"/>
                        </w:rPr>
                        <w:t xml:space="preserve"> the development, sharing, and widespread use of CDS artifacts and capabilities</w:t>
                      </w:r>
                    </w:p>
                    <w:p w:rsidR="004A4E47" w:rsidRPr="004A4E47" w:rsidRDefault="005A57F2" w:rsidP="004A4E47">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5A57F2">
        <w:rPr>
          <w:rFonts w:ascii="Arial" w:hAnsi="Arial" w:cs="Arial"/>
          <w:b/>
          <w:sz w:val="22"/>
          <w:szCs w:val="22"/>
        </w:rPr>
        <w:t>Implementations/Case Studies</w:t>
      </w:r>
      <w:r w:rsidRPr="005A57F2">
        <w:rPr>
          <w:rFonts w:ascii="Arial" w:hAnsi="Arial" w:cs="Arial"/>
          <w:sz w:val="22"/>
          <w:szCs w:val="22"/>
        </w:rPr>
        <w:t xml:space="preserve">: This section would identify the known implementers of the standard, production or </w:t>
      </w:r>
      <w:proofErr w:type="spellStart"/>
      <w:r w:rsidRPr="005A57F2">
        <w:rPr>
          <w:rFonts w:ascii="Arial" w:hAnsi="Arial" w:cs="Arial"/>
          <w:sz w:val="22"/>
          <w:szCs w:val="22"/>
        </w:rPr>
        <w:t>DSTU</w:t>
      </w:r>
      <w:proofErr w:type="spellEnd"/>
      <w:r w:rsidRPr="005A57F2">
        <w:rPr>
          <w:rFonts w:ascii="Arial" w:hAnsi="Arial" w:cs="Arial"/>
          <w:sz w:val="22"/>
          <w:szCs w:val="22"/>
        </w:rPr>
        <w:t xml:space="preserve"> implementers</w:t>
      </w:r>
      <w:r>
        <w:rPr>
          <w:rFonts w:ascii="Arial" w:hAnsi="Arial" w:cs="Arial"/>
          <w:sz w:val="22"/>
          <w:szCs w:val="22"/>
        </w:rPr>
        <w:t>,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86995</wp:posOffset>
                </wp:positionV>
                <wp:extent cx="5257800" cy="885825"/>
                <wp:effectExtent l="0" t="0" r="19050" b="285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5825"/>
                        </a:xfrm>
                        <a:prstGeom prst="rect">
                          <a:avLst/>
                        </a:prstGeom>
                        <a:solidFill>
                          <a:srgbClr val="FFFFFF"/>
                        </a:solidFill>
                        <a:ln w="9525">
                          <a:solidFill>
                            <a:srgbClr val="000000"/>
                          </a:solidFill>
                          <a:miter lim="800000"/>
                          <a:headEnd/>
                          <a:tailEnd/>
                        </a:ln>
                      </wps:spPr>
                      <wps:txbx>
                        <w:txbxContent>
                          <w:p w:rsidR="005A57F2" w:rsidRDefault="005A57F2" w:rsidP="004A4E47">
                            <w:pPr>
                              <w:numPr>
                                <w:ilvl w:val="0"/>
                                <w:numId w:val="9"/>
                              </w:numPr>
                              <w:rPr>
                                <w:rFonts w:ascii="Arial" w:hAnsi="Arial" w:cs="Arial"/>
                                <w:sz w:val="20"/>
                                <w:szCs w:val="20"/>
                              </w:rPr>
                            </w:pPr>
                            <w:proofErr w:type="spellStart"/>
                            <w:r>
                              <w:rPr>
                                <w:rFonts w:ascii="Arial" w:hAnsi="Arial" w:cs="Arial"/>
                                <w:sz w:val="20"/>
                                <w:szCs w:val="20"/>
                              </w:rPr>
                              <w:t>OpenCDS</w:t>
                            </w:r>
                            <w:proofErr w:type="spellEnd"/>
                            <w:r>
                              <w:rPr>
                                <w:rFonts w:ascii="Arial" w:hAnsi="Arial" w:cs="Arial"/>
                                <w:sz w:val="20"/>
                                <w:szCs w:val="20"/>
                              </w:rPr>
                              <w:t xml:space="preserve"> (</w:t>
                            </w:r>
                            <w:hyperlink r:id="rId15" w:history="1">
                              <w:r w:rsidRPr="009E223A">
                                <w:rPr>
                                  <w:rStyle w:val="Hyperlink"/>
                                  <w:rFonts w:ascii="Arial" w:hAnsi="Arial" w:cs="Arial"/>
                                  <w:sz w:val="20"/>
                                  <w:szCs w:val="20"/>
                                </w:rPr>
                                <w:t>www.opencds.org</w:t>
                              </w:r>
                            </w:hyperlink>
                            <w:r>
                              <w:rPr>
                                <w:rFonts w:ascii="Arial" w:hAnsi="Arial" w:cs="Arial"/>
                                <w:sz w:val="20"/>
                                <w:szCs w:val="20"/>
                              </w:rPr>
                              <w:t xml:space="preserve">) </w:t>
                            </w:r>
                          </w:p>
                          <w:p w:rsidR="005A57F2" w:rsidRDefault="005A57F2" w:rsidP="004A4E47">
                            <w:pPr>
                              <w:numPr>
                                <w:ilvl w:val="0"/>
                                <w:numId w:val="9"/>
                              </w:numPr>
                              <w:rPr>
                                <w:rFonts w:ascii="Arial" w:hAnsi="Arial" w:cs="Arial"/>
                                <w:sz w:val="20"/>
                                <w:szCs w:val="20"/>
                              </w:rPr>
                            </w:pPr>
                            <w:r>
                              <w:rPr>
                                <w:rFonts w:ascii="Arial" w:hAnsi="Arial" w:cs="Arial"/>
                                <w:sz w:val="20"/>
                                <w:szCs w:val="20"/>
                              </w:rPr>
                              <w:t>University of Utah</w:t>
                            </w:r>
                          </w:p>
                          <w:p w:rsidR="005A57F2" w:rsidRDefault="005A57F2" w:rsidP="004A4E47">
                            <w:pPr>
                              <w:numPr>
                                <w:ilvl w:val="0"/>
                                <w:numId w:val="9"/>
                              </w:numPr>
                              <w:rPr>
                                <w:rFonts w:ascii="Arial" w:hAnsi="Arial" w:cs="Arial"/>
                                <w:sz w:val="20"/>
                                <w:szCs w:val="20"/>
                              </w:rPr>
                            </w:pPr>
                            <w:r>
                              <w:rPr>
                                <w:rFonts w:ascii="Arial" w:hAnsi="Arial" w:cs="Arial"/>
                                <w:sz w:val="20"/>
                                <w:szCs w:val="20"/>
                              </w:rPr>
                              <w:t>Zynx Health</w:t>
                            </w:r>
                          </w:p>
                          <w:p w:rsidR="00204B78" w:rsidRDefault="005A57F2" w:rsidP="005A57F2">
                            <w:pPr>
                              <w:numPr>
                                <w:ilvl w:val="0"/>
                                <w:numId w:val="9"/>
                              </w:numPr>
                              <w:rPr>
                                <w:rFonts w:ascii="Arial" w:hAnsi="Arial" w:cs="Arial"/>
                                <w:sz w:val="20"/>
                                <w:szCs w:val="20"/>
                              </w:rPr>
                            </w:pPr>
                            <w:r>
                              <w:rPr>
                                <w:rFonts w:ascii="Arial" w:hAnsi="Arial" w:cs="Arial"/>
                                <w:sz w:val="20"/>
                                <w:szCs w:val="20"/>
                              </w:rPr>
                              <w:t xml:space="preserve">Other </w:t>
                            </w:r>
                            <w:r w:rsidR="00423B7C">
                              <w:rPr>
                                <w:rFonts w:ascii="Arial" w:hAnsi="Arial" w:cs="Arial"/>
                                <w:sz w:val="20"/>
                                <w:szCs w:val="20"/>
                              </w:rPr>
                              <w:t>participants in</w:t>
                            </w:r>
                            <w:r>
                              <w:rPr>
                                <w:rFonts w:ascii="Arial" w:hAnsi="Arial" w:cs="Arial"/>
                                <w:sz w:val="20"/>
                                <w:szCs w:val="20"/>
                              </w:rPr>
                              <w:t xml:space="preserve"> the Health eDecisions initiative (</w:t>
                            </w:r>
                            <w:hyperlink r:id="rId16" w:history="1">
                              <w:r w:rsidRPr="009E223A">
                                <w:rPr>
                                  <w:rStyle w:val="Hyperlink"/>
                                  <w:rFonts w:ascii="Arial" w:hAnsi="Arial" w:cs="Arial"/>
                                  <w:sz w:val="20"/>
                                  <w:szCs w:val="20"/>
                                </w:rPr>
                                <w:t>www.healthedecisions.org</w:t>
                              </w:r>
                            </w:hyperlink>
                            <w:r>
                              <w:rPr>
                                <w:rFonts w:ascii="Arial" w:hAnsi="Arial" w:cs="Arial"/>
                                <w:sz w:val="20"/>
                                <w:szCs w:val="20"/>
                              </w:rPr>
                              <w:t>)</w:t>
                            </w:r>
                          </w:p>
                          <w:p w:rsidR="005A57F2" w:rsidRDefault="00204B78" w:rsidP="005A57F2">
                            <w:pPr>
                              <w:numPr>
                                <w:ilvl w:val="0"/>
                                <w:numId w:val="9"/>
                              </w:numPr>
                              <w:rPr>
                                <w:rFonts w:ascii="Arial" w:hAnsi="Arial" w:cs="Arial"/>
                                <w:sz w:val="20"/>
                                <w:szCs w:val="20"/>
                              </w:rPr>
                            </w:pPr>
                            <w:r>
                              <w:rPr>
                                <w:rFonts w:ascii="Arial" w:hAnsi="Arial" w:cs="Arial"/>
                                <w:sz w:val="20"/>
                                <w:szCs w:val="20"/>
                              </w:rPr>
                              <w:t>Cognitive Medical Systems</w:t>
                            </w:r>
                          </w:p>
                          <w:p w:rsidR="00204B78" w:rsidRDefault="00204B78" w:rsidP="00204B78">
                            <w:pPr>
                              <w:ind w:left="720"/>
                              <w:rPr>
                                <w:rFonts w:ascii="Arial" w:hAnsi="Arial" w:cs="Arial"/>
                                <w:sz w:val="20"/>
                                <w:szCs w:val="20"/>
                              </w:rPr>
                            </w:pPr>
                          </w:p>
                          <w:p w:rsidR="005A57F2" w:rsidRPr="004A4E47" w:rsidRDefault="005A57F2" w:rsidP="005A57F2">
                            <w:pPr>
                              <w:ind w:left="360"/>
                              <w:rPr>
                                <w:rFonts w:ascii="Arial" w:hAnsi="Arial" w:cs="Arial"/>
                                <w:sz w:val="20"/>
                                <w:szCs w:val="20"/>
                              </w:rPr>
                            </w:pP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8" type="#_x0000_t202" style="position:absolute;margin-left:0;margin-top:6.85pt;width:414pt;height:6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">
                <v:textbox>
                  <w:txbxContent>
                    <w:p w:rsidR="005A57F2" w:rsidRDefault="005A57F2" w:rsidP="004A4E47">
                      <w:pPr>
                        <w:numPr>
                          <w:ilvl w:val="0"/>
                          <w:numId w:val="9"/>
                        </w:numPr>
                        <w:rPr>
                          <w:rFonts w:ascii="Arial" w:hAnsi="Arial" w:cs="Arial"/>
                          <w:sz w:val="20"/>
                          <w:szCs w:val="20"/>
                        </w:rPr>
                      </w:pPr>
                      <w:proofErr w:type="spellStart"/>
                      <w:r>
                        <w:rPr>
                          <w:rFonts w:ascii="Arial" w:hAnsi="Arial" w:cs="Arial"/>
                          <w:sz w:val="20"/>
                          <w:szCs w:val="20"/>
                        </w:rPr>
                        <w:t>OpenCDS</w:t>
                      </w:r>
                      <w:proofErr w:type="spellEnd"/>
                      <w:r>
                        <w:rPr>
                          <w:rFonts w:ascii="Arial" w:hAnsi="Arial" w:cs="Arial"/>
                          <w:sz w:val="20"/>
                          <w:szCs w:val="20"/>
                        </w:rPr>
                        <w:t xml:space="preserve"> (</w:t>
                      </w:r>
                      <w:hyperlink r:id="rId17" w:history="1">
                        <w:r w:rsidRPr="009E223A">
                          <w:rPr>
                            <w:rStyle w:val="Hyperlink"/>
                            <w:rFonts w:ascii="Arial" w:hAnsi="Arial" w:cs="Arial"/>
                            <w:sz w:val="20"/>
                            <w:szCs w:val="20"/>
                          </w:rPr>
                          <w:t>www.opencds.org</w:t>
                        </w:r>
                      </w:hyperlink>
                      <w:r>
                        <w:rPr>
                          <w:rFonts w:ascii="Arial" w:hAnsi="Arial" w:cs="Arial"/>
                          <w:sz w:val="20"/>
                          <w:szCs w:val="20"/>
                        </w:rPr>
                        <w:t xml:space="preserve">) </w:t>
                      </w:r>
                    </w:p>
                    <w:p w:rsidR="005A57F2" w:rsidRDefault="005A57F2" w:rsidP="004A4E47">
                      <w:pPr>
                        <w:numPr>
                          <w:ilvl w:val="0"/>
                          <w:numId w:val="9"/>
                        </w:numPr>
                        <w:rPr>
                          <w:rFonts w:ascii="Arial" w:hAnsi="Arial" w:cs="Arial"/>
                          <w:sz w:val="20"/>
                          <w:szCs w:val="20"/>
                        </w:rPr>
                      </w:pPr>
                      <w:r>
                        <w:rPr>
                          <w:rFonts w:ascii="Arial" w:hAnsi="Arial" w:cs="Arial"/>
                          <w:sz w:val="20"/>
                          <w:szCs w:val="20"/>
                        </w:rPr>
                        <w:t>University of Utah</w:t>
                      </w:r>
                    </w:p>
                    <w:p w:rsidR="005A57F2" w:rsidRDefault="005A57F2" w:rsidP="004A4E47">
                      <w:pPr>
                        <w:numPr>
                          <w:ilvl w:val="0"/>
                          <w:numId w:val="9"/>
                        </w:numPr>
                        <w:rPr>
                          <w:rFonts w:ascii="Arial" w:hAnsi="Arial" w:cs="Arial"/>
                          <w:sz w:val="20"/>
                          <w:szCs w:val="20"/>
                        </w:rPr>
                      </w:pPr>
                      <w:r>
                        <w:rPr>
                          <w:rFonts w:ascii="Arial" w:hAnsi="Arial" w:cs="Arial"/>
                          <w:sz w:val="20"/>
                          <w:szCs w:val="20"/>
                        </w:rPr>
                        <w:t>Zynx Health</w:t>
                      </w:r>
                    </w:p>
                    <w:p w:rsidR="00204B78" w:rsidRDefault="005A57F2" w:rsidP="005A57F2">
                      <w:pPr>
                        <w:numPr>
                          <w:ilvl w:val="0"/>
                          <w:numId w:val="9"/>
                        </w:numPr>
                        <w:rPr>
                          <w:rFonts w:ascii="Arial" w:hAnsi="Arial" w:cs="Arial"/>
                          <w:sz w:val="20"/>
                          <w:szCs w:val="20"/>
                        </w:rPr>
                      </w:pPr>
                      <w:r>
                        <w:rPr>
                          <w:rFonts w:ascii="Arial" w:hAnsi="Arial" w:cs="Arial"/>
                          <w:sz w:val="20"/>
                          <w:szCs w:val="20"/>
                        </w:rPr>
                        <w:t xml:space="preserve">Other </w:t>
                      </w:r>
                      <w:r w:rsidR="00423B7C">
                        <w:rPr>
                          <w:rFonts w:ascii="Arial" w:hAnsi="Arial" w:cs="Arial"/>
                          <w:sz w:val="20"/>
                          <w:szCs w:val="20"/>
                        </w:rPr>
                        <w:t>participants in</w:t>
                      </w:r>
                      <w:r>
                        <w:rPr>
                          <w:rFonts w:ascii="Arial" w:hAnsi="Arial" w:cs="Arial"/>
                          <w:sz w:val="20"/>
                          <w:szCs w:val="20"/>
                        </w:rPr>
                        <w:t xml:space="preserve">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w:t>
                      </w:r>
                    </w:p>
                    <w:p w:rsidR="005A57F2" w:rsidRDefault="00204B78" w:rsidP="005A57F2">
                      <w:pPr>
                        <w:numPr>
                          <w:ilvl w:val="0"/>
                          <w:numId w:val="9"/>
                        </w:numPr>
                        <w:rPr>
                          <w:rFonts w:ascii="Arial" w:hAnsi="Arial" w:cs="Arial"/>
                          <w:sz w:val="20"/>
                          <w:szCs w:val="20"/>
                        </w:rPr>
                      </w:pPr>
                      <w:r>
                        <w:rPr>
                          <w:rFonts w:ascii="Arial" w:hAnsi="Arial" w:cs="Arial"/>
                          <w:sz w:val="20"/>
                          <w:szCs w:val="20"/>
                        </w:rPr>
                        <w:t>Cognitive Medical Systems</w:t>
                      </w:r>
                    </w:p>
                    <w:p w:rsidR="00204B78" w:rsidRDefault="00204B78" w:rsidP="00204B78">
                      <w:pPr>
                        <w:ind w:left="720"/>
                        <w:rPr>
                          <w:rFonts w:ascii="Arial" w:hAnsi="Arial" w:cs="Arial"/>
                          <w:sz w:val="20"/>
                          <w:szCs w:val="20"/>
                        </w:rPr>
                      </w:pPr>
                    </w:p>
                    <w:p w:rsidR="005A57F2" w:rsidRPr="004A4E47" w:rsidRDefault="005A57F2" w:rsidP="005A57F2">
                      <w:pPr>
                        <w:ind w:left="360"/>
                        <w:rPr>
                          <w:rFonts w:ascii="Arial" w:hAnsi="Arial" w:cs="Arial"/>
                          <w:sz w:val="20"/>
                          <w:szCs w:val="20"/>
                        </w:rPr>
                      </w:pP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bookmarkStart w:id="0" w:name="_GoBack"/>
    </w:p>
    <w:bookmarkEnd w:id="0"/>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5A57F2">
        <w:rPr>
          <w:rFonts w:ascii="Arial" w:hAnsi="Arial" w:cs="Arial"/>
          <w:b/>
          <w:sz w:val="22"/>
          <w:szCs w:val="22"/>
        </w:rPr>
        <w:t>Development Background</w:t>
      </w:r>
      <w:r w:rsidRPr="005A57F2">
        <w:rPr>
          <w:rFonts w:ascii="Arial" w:hAnsi="Arial" w:cs="Arial"/>
          <w:sz w:val="22"/>
          <w:szCs w:val="22"/>
        </w:rPr>
        <w:t>: This section</w:t>
      </w:r>
      <w:r>
        <w:rPr>
          <w:rFonts w:ascii="Arial" w:hAnsi="Arial" w:cs="Arial"/>
          <w:sz w:val="22"/>
          <w:szCs w:val="22"/>
        </w:rPr>
        <w:t xml:space="preserve">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F86211" w:rsidP="008B64AB">
            <w:pPr>
              <w:rPr>
                <w:rFonts w:ascii="Arial" w:hAnsi="Arial" w:cs="Arial"/>
                <w:sz w:val="22"/>
                <w:szCs w:val="22"/>
              </w:rPr>
            </w:pPr>
            <w:r>
              <w:rPr>
                <w:rFonts w:ascii="Arial" w:hAnsi="Arial" w:cs="Arial"/>
                <w:sz w:val="22"/>
                <w:szCs w:val="22"/>
              </w:rPr>
              <w:t>HL7 Clinical Decision Support Work</w:t>
            </w:r>
            <w:r w:rsidR="008B64AB">
              <w:rPr>
                <w:rFonts w:ascii="Arial" w:hAnsi="Arial" w:cs="Arial"/>
                <w:sz w:val="22"/>
                <w:szCs w:val="22"/>
              </w:rPr>
              <w:t xml:space="preserve"> G</w:t>
            </w:r>
            <w:r>
              <w:rPr>
                <w:rFonts w:ascii="Arial" w:hAnsi="Arial" w:cs="Arial"/>
                <w:sz w:val="22"/>
                <w:szCs w:val="22"/>
              </w:rPr>
              <w:t>roup</w:t>
            </w:r>
            <w:r w:rsidR="008B64AB">
              <w:rPr>
                <w:rFonts w:ascii="Arial" w:hAnsi="Arial" w:cs="Arial"/>
                <w:sz w:val="22"/>
                <w:szCs w:val="22"/>
              </w:rPr>
              <w:t xml:space="preserve"> co-chairs and members</w:t>
            </w:r>
            <w:r>
              <w:rPr>
                <w:rFonts w:ascii="Arial" w:hAnsi="Arial" w:cs="Arial"/>
                <w:sz w:val="22"/>
                <w:szCs w:val="22"/>
              </w:rPr>
              <w:t>, 12/1</w:t>
            </w:r>
            <w:r w:rsidR="008B64AB">
              <w:rPr>
                <w:rFonts w:ascii="Arial" w:hAnsi="Arial" w:cs="Arial"/>
                <w:sz w:val="22"/>
                <w:szCs w:val="22"/>
              </w:rPr>
              <w:t>9</w:t>
            </w:r>
            <w:r>
              <w:rPr>
                <w:rFonts w:ascii="Arial" w:hAnsi="Arial" w:cs="Arial"/>
                <w:sz w:val="22"/>
                <w:szCs w:val="22"/>
              </w:rPr>
              <w:t>/2013</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CF4" w:rsidRDefault="00B55CF4">
      <w:r>
        <w:separator/>
      </w:r>
    </w:p>
  </w:endnote>
  <w:endnote w:type="continuationSeparator" w:id="0">
    <w:p w:rsidR="00B55CF4" w:rsidRDefault="00B5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204B78">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CF4" w:rsidRDefault="00B55CF4">
      <w:r>
        <w:separator/>
      </w:r>
    </w:p>
  </w:footnote>
  <w:footnote w:type="continuationSeparator" w:id="0">
    <w:p w:rsidR="00B55CF4" w:rsidRDefault="00B55C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95A16"/>
    <w:rsid w:val="000B1AD5"/>
    <w:rsid w:val="000B3FCB"/>
    <w:rsid w:val="000E16E0"/>
    <w:rsid w:val="0012777D"/>
    <w:rsid w:val="00164E08"/>
    <w:rsid w:val="00185372"/>
    <w:rsid w:val="001E178C"/>
    <w:rsid w:val="001E4BEB"/>
    <w:rsid w:val="001F1AA2"/>
    <w:rsid w:val="00204B78"/>
    <w:rsid w:val="002154C8"/>
    <w:rsid w:val="0021707B"/>
    <w:rsid w:val="00221FBF"/>
    <w:rsid w:val="002418DF"/>
    <w:rsid w:val="00243BCE"/>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C2F63"/>
    <w:rsid w:val="00423B7C"/>
    <w:rsid w:val="004325B4"/>
    <w:rsid w:val="0047653C"/>
    <w:rsid w:val="004A4E47"/>
    <w:rsid w:val="004C16D3"/>
    <w:rsid w:val="004C4A31"/>
    <w:rsid w:val="004D1A62"/>
    <w:rsid w:val="004F2378"/>
    <w:rsid w:val="00543CF8"/>
    <w:rsid w:val="00546920"/>
    <w:rsid w:val="005713DF"/>
    <w:rsid w:val="005A57F2"/>
    <w:rsid w:val="00643081"/>
    <w:rsid w:val="00651E55"/>
    <w:rsid w:val="006702CE"/>
    <w:rsid w:val="00677F11"/>
    <w:rsid w:val="006861F5"/>
    <w:rsid w:val="006A55E3"/>
    <w:rsid w:val="006B6DAE"/>
    <w:rsid w:val="006D448F"/>
    <w:rsid w:val="00703D93"/>
    <w:rsid w:val="00733091"/>
    <w:rsid w:val="00746E76"/>
    <w:rsid w:val="0075563E"/>
    <w:rsid w:val="0076111A"/>
    <w:rsid w:val="00765DDA"/>
    <w:rsid w:val="00791042"/>
    <w:rsid w:val="007A7E15"/>
    <w:rsid w:val="007B0AB2"/>
    <w:rsid w:val="007C422E"/>
    <w:rsid w:val="007F149A"/>
    <w:rsid w:val="00822251"/>
    <w:rsid w:val="0083573C"/>
    <w:rsid w:val="00863021"/>
    <w:rsid w:val="008A5924"/>
    <w:rsid w:val="008B0833"/>
    <w:rsid w:val="008B3ECD"/>
    <w:rsid w:val="008B5EAC"/>
    <w:rsid w:val="008B64AB"/>
    <w:rsid w:val="008C3473"/>
    <w:rsid w:val="008C4E5D"/>
    <w:rsid w:val="008C5ED6"/>
    <w:rsid w:val="008F70A7"/>
    <w:rsid w:val="009575FD"/>
    <w:rsid w:val="009A155E"/>
    <w:rsid w:val="009A1799"/>
    <w:rsid w:val="009C2F53"/>
    <w:rsid w:val="009E1182"/>
    <w:rsid w:val="00A01B89"/>
    <w:rsid w:val="00A17547"/>
    <w:rsid w:val="00A402E7"/>
    <w:rsid w:val="00A46338"/>
    <w:rsid w:val="00AF568A"/>
    <w:rsid w:val="00B01962"/>
    <w:rsid w:val="00B15013"/>
    <w:rsid w:val="00B21217"/>
    <w:rsid w:val="00B31002"/>
    <w:rsid w:val="00B55CF4"/>
    <w:rsid w:val="00B601EA"/>
    <w:rsid w:val="00B75D85"/>
    <w:rsid w:val="00B9443A"/>
    <w:rsid w:val="00BB5CC5"/>
    <w:rsid w:val="00BD7A90"/>
    <w:rsid w:val="00C0430D"/>
    <w:rsid w:val="00C22A79"/>
    <w:rsid w:val="00C43C90"/>
    <w:rsid w:val="00C46642"/>
    <w:rsid w:val="00C548B6"/>
    <w:rsid w:val="00C6346D"/>
    <w:rsid w:val="00C73FCF"/>
    <w:rsid w:val="00C94B61"/>
    <w:rsid w:val="00CA406F"/>
    <w:rsid w:val="00CC778C"/>
    <w:rsid w:val="00CD59BA"/>
    <w:rsid w:val="00CF195E"/>
    <w:rsid w:val="00CF573A"/>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28F"/>
    <w:rsid w:val="00EB173F"/>
    <w:rsid w:val="00ED0F41"/>
    <w:rsid w:val="00EE17D6"/>
    <w:rsid w:val="00EE2D46"/>
    <w:rsid w:val="00EF3954"/>
    <w:rsid w:val="00F40E71"/>
    <w:rsid w:val="00F5055B"/>
    <w:rsid w:val="00F62AC6"/>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ocumentcenter/public/ballots/2013SEP/reconciliation/recon_hl7_cds_vmr_lm_r2_i1_2013sep.xlsx"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opencds.org" TargetMode="External"/><Relationship Id="rId2" Type="http://schemas.openxmlformats.org/officeDocument/2006/relationships/numbering" Target="numbering.xml"/><Relationship Id="rId16" Type="http://schemas.openxmlformats.org/officeDocument/2006/relationships/hyperlink" Target="http://www.healthedecisions.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31219_vMR_LM_R2_201312_Informative_Publication.zip" TargetMode="External"/><Relationship Id="rId5" Type="http://schemas.openxmlformats.org/officeDocument/2006/relationships/settings" Target="settings.xml"/><Relationship Id="rId15" Type="http://schemas.openxmlformats.org/officeDocument/2006/relationships/hyperlink" Target="http://www.opencds.org" TargetMode="External"/><Relationship Id="rId10" Type="http://schemas.openxmlformats.org/officeDocument/2006/relationships/hyperlink" Target="http://wiki.hl7.org/index.php?title=File:2013-12-17_CDS_WG_Call_Minutes.docx"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l7.org/dstucomments/index.cf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EF2AB-BE16-4724-89E5-CA3459612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8700</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Jamie</cp:lastModifiedBy>
  <cp:revision>2</cp:revision>
  <cp:lastPrinted>2007-07-05T17:38:00Z</cp:lastPrinted>
  <dcterms:created xsi:type="dcterms:W3CDTF">2013-12-19T17:33:00Z</dcterms:created>
  <dcterms:modified xsi:type="dcterms:W3CDTF">2013-12-19T17:33:00Z</dcterms:modified>
</cp:coreProperties>
</file>