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0BA" w:rsidRDefault="00F770BA">
      <w:pPr>
        <w:tabs>
          <w:tab w:val="right" w:pos="8640"/>
        </w:tabs>
        <w:jc w:val="right"/>
        <w:rPr>
          <w:rFonts w:ascii="Arial Narrow" w:eastAsia="Times New Roman" w:hAnsi="Arial Narrow"/>
          <w:sz w:val="32"/>
          <w:szCs w:val="24"/>
          <w:shd w:val="clear" w:color="auto" w:fill="auto"/>
        </w:rPr>
      </w:pPr>
      <w:r>
        <w:rPr>
          <w:rFonts w:ascii="Arial Narrow" w:eastAsia="Times New Roman" w:hAnsi="Arial Narrow"/>
          <w:sz w:val="32"/>
          <w:szCs w:val="24"/>
          <w:shd w:val="clear" w:color="auto" w:fill="auto"/>
        </w:rPr>
        <w:t>HL7_CDS_VMR_LM_R2_D1_2014JAN</w:t>
      </w:r>
    </w:p>
    <w:p w:rsidR="00F770BA" w:rsidRDefault="00F770BA">
      <w:pPr>
        <w:tabs>
          <w:tab w:val="right" w:pos="8640"/>
        </w:tabs>
        <w:jc w:val="right"/>
        <w:rPr>
          <w:rFonts w:ascii="Arial Narrow" w:eastAsia="Times New Roman" w:hAnsi="Arial Narrow"/>
          <w:b/>
          <w:sz w:val="32"/>
          <w:szCs w:val="24"/>
          <w:shd w:val="clear" w:color="auto" w:fill="auto"/>
          <w:lang w:val="en-US"/>
        </w:rPr>
      </w:pPr>
    </w:p>
    <w:p w:rsidR="00F770BA" w:rsidRDefault="007853B2">
      <w:pPr>
        <w:tabs>
          <w:tab w:val="right" w:pos="8640"/>
        </w:tabs>
        <w:rPr>
          <w:rFonts w:ascii="Arial Narrow" w:eastAsia="Times New Roman" w:hAnsi="Arial Narrow"/>
          <w:b/>
          <w:sz w:val="32"/>
          <w:szCs w:val="24"/>
          <w:shd w:val="clear" w:color="auto" w:fill="auto"/>
          <w:lang w:val="en-US"/>
        </w:rPr>
      </w:pPr>
      <w:r>
        <w:rPr>
          <w:b/>
          <w:noProof/>
          <w:color w:val="auto"/>
          <w:szCs w:val="24"/>
          <w:shd w:val="clear" w:color="auto" w:fill="auto"/>
          <w:lang w:val="en-US"/>
        </w:rPr>
        <w:drawing>
          <wp:inline distT="0" distB="0" distL="0" distR="0">
            <wp:extent cx="1375410" cy="1407160"/>
            <wp:effectExtent l="0" t="0" r="0" b="254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410" cy="1407160"/>
                    </a:xfrm>
                    <a:prstGeom prst="rect">
                      <a:avLst/>
                    </a:prstGeom>
                    <a:noFill/>
                    <a:ln>
                      <a:noFill/>
                    </a:ln>
                  </pic:spPr>
                </pic:pic>
              </a:graphicData>
            </a:graphic>
          </wp:inline>
        </w:drawing>
      </w:r>
    </w:p>
    <w:p w:rsidR="00F770BA" w:rsidRDefault="00F770BA">
      <w:pPr>
        <w:tabs>
          <w:tab w:val="right" w:pos="8640"/>
        </w:tabs>
        <w:rPr>
          <w:rFonts w:ascii="Arial Narrow" w:eastAsia="Times New Roman" w:hAnsi="Arial Narrow"/>
          <w:b/>
          <w:sz w:val="32"/>
          <w:szCs w:val="24"/>
          <w:shd w:val="clear" w:color="auto" w:fill="auto"/>
          <w:lang w:val="en-US"/>
        </w:rPr>
      </w:pPr>
    </w:p>
    <w:p w:rsidR="00F770BA" w:rsidRDefault="00F770BA">
      <w:pPr>
        <w:jc w:val="right"/>
        <w:rPr>
          <w:rFonts w:ascii="Arial Narrow" w:eastAsia="Times New Roman" w:hAnsi="Arial Narrow"/>
          <w:b/>
          <w:sz w:val="32"/>
          <w:szCs w:val="24"/>
          <w:shd w:val="clear" w:color="auto" w:fill="auto"/>
          <w:lang w:val="de-DE"/>
        </w:rPr>
      </w:pPr>
    </w:p>
    <w:p w:rsidR="00F770BA" w:rsidRDefault="00F770BA">
      <w:pPr>
        <w:jc w:val="center"/>
        <w:rPr>
          <w:rFonts w:ascii="Times New Roman" w:eastAsia="Times New Roman" w:hAnsi="Times New Roman"/>
          <w:b/>
          <w:sz w:val="24"/>
          <w:szCs w:val="24"/>
          <w:shd w:val="clear" w:color="auto" w:fill="auto"/>
          <w:lang w:val="en-US"/>
        </w:rPr>
      </w:pPr>
    </w:p>
    <w:p w:rsidR="00F770BA" w:rsidRDefault="00F770BA">
      <w:pPr>
        <w:jc w:val="right"/>
        <w:rPr>
          <w:rFonts w:eastAsia="Times New Roman"/>
          <w:b/>
          <w:sz w:val="36"/>
          <w:szCs w:val="24"/>
          <w:u w:val="single"/>
          <w:shd w:val="clear" w:color="auto" w:fill="auto"/>
          <w:lang w:val="en-US"/>
        </w:rPr>
      </w:pPr>
      <w:r>
        <w:rPr>
          <w:rFonts w:eastAsia="Times New Roman"/>
          <w:b/>
          <w:sz w:val="36"/>
          <w:szCs w:val="24"/>
          <w:u w:val="single"/>
          <w:shd w:val="clear" w:color="auto" w:fill="auto"/>
          <w:lang w:val="en-US"/>
        </w:rPr>
        <w:t>HL7 Virtual Medical Record for Clinical Decision Support (vMR-CDS) Logical Model, Release 2</w:t>
      </w:r>
    </w:p>
    <w:p w:rsidR="00F770BA" w:rsidRDefault="00F770BA">
      <w:pPr>
        <w:jc w:val="right"/>
        <w:rPr>
          <w:rFonts w:ascii="Times New Roman" w:eastAsia="Times New Roman" w:hAnsi="Times New Roman"/>
          <w:b/>
          <w:sz w:val="36"/>
          <w:szCs w:val="24"/>
          <w:shd w:val="clear" w:color="auto" w:fill="auto"/>
          <w:lang w:val="en-US"/>
        </w:rPr>
      </w:pPr>
      <w:r>
        <w:rPr>
          <w:rFonts w:ascii="Times New Roman" w:eastAsia="Times New Roman" w:hAnsi="Times New Roman"/>
          <w:sz w:val="36"/>
          <w:szCs w:val="24"/>
          <w:shd w:val="clear" w:color="auto" w:fill="auto"/>
          <w:lang w:val="en-US"/>
        </w:rPr>
        <w:t>March 2014</w:t>
      </w:r>
    </w:p>
    <w:p w:rsidR="00F770BA" w:rsidRDefault="00F770BA">
      <w:pPr>
        <w:jc w:val="right"/>
        <w:rPr>
          <w:rFonts w:ascii="Times New Roman" w:eastAsia="Times New Roman" w:hAnsi="Times New Roman"/>
          <w:b/>
          <w:sz w:val="36"/>
          <w:szCs w:val="24"/>
          <w:shd w:val="clear" w:color="auto" w:fill="auto"/>
          <w:lang w:val="en-US"/>
        </w:rPr>
      </w:pPr>
    </w:p>
    <w:p w:rsidR="00F770BA" w:rsidRDefault="00F770BA">
      <w:pPr>
        <w:jc w:val="right"/>
        <w:rPr>
          <w:rFonts w:ascii="Times New Roman" w:eastAsia="Times New Roman" w:hAnsi="Times New Roman"/>
          <w:sz w:val="36"/>
          <w:szCs w:val="24"/>
          <w:shd w:val="clear" w:color="auto" w:fill="auto"/>
          <w:lang w:val="en-US"/>
        </w:rPr>
      </w:pPr>
      <w:r>
        <w:rPr>
          <w:rFonts w:ascii="Times New Roman" w:eastAsia="Times New Roman" w:hAnsi="Times New Roman"/>
          <w:sz w:val="36"/>
          <w:szCs w:val="24"/>
          <w:shd w:val="clear" w:color="auto" w:fill="auto"/>
          <w:lang w:val="en-US"/>
        </w:rPr>
        <w:t>HL7 DSTU Specification</w:t>
      </w:r>
    </w:p>
    <w:p w:rsidR="00F770BA" w:rsidRDefault="00F770BA">
      <w:pPr>
        <w:rPr>
          <w:rFonts w:ascii="Times New Roman" w:eastAsia="Times New Roman" w:hAnsi="Times New Roman"/>
          <w:b/>
          <w:sz w:val="24"/>
          <w:szCs w:val="24"/>
          <w:shd w:val="clear" w:color="auto" w:fill="auto"/>
          <w:lang w:val="en-US"/>
        </w:rPr>
      </w:pPr>
    </w:p>
    <w:p w:rsidR="00F770BA" w:rsidRDefault="00F770BA">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Sponsored by:</w:t>
      </w:r>
      <w:r>
        <w:rPr>
          <w:rFonts w:ascii="Times New Roman" w:eastAsia="Times New Roman" w:hAnsi="Times New Roman"/>
          <w:sz w:val="24"/>
          <w:szCs w:val="24"/>
          <w:shd w:val="clear" w:color="auto" w:fill="auto"/>
          <w:lang w:val="en-US"/>
        </w:rPr>
        <w:br/>
        <w:t xml:space="preserve">Clinical Decision Support Work Group </w:t>
      </w:r>
    </w:p>
    <w:p w:rsidR="00F770BA" w:rsidRDefault="00F770BA">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Architecture Board</w:t>
      </w:r>
    </w:p>
    <w:p w:rsidR="00F770BA" w:rsidRDefault="00F770BA">
      <w:pPr>
        <w:spacing w:after="120"/>
        <w:jc w:val="right"/>
        <w:rPr>
          <w:rFonts w:ascii="Times New Roman" w:eastAsia="Times New Roman" w:hAnsi="Times New Roman"/>
          <w:b/>
          <w:sz w:val="24"/>
          <w:szCs w:val="24"/>
          <w:shd w:val="clear" w:color="auto" w:fill="auto"/>
          <w:lang w:val="en-US"/>
        </w:rPr>
      </w:pPr>
    </w:p>
    <w:p w:rsidR="00F770BA" w:rsidRDefault="00F770BA">
      <w:pPr>
        <w:spacing w:after="120"/>
        <w:jc w:val="right"/>
        <w:rPr>
          <w:rFonts w:ascii="Times New Roman" w:eastAsia="Times New Roman" w:hAnsi="Times New Roman"/>
          <w:b/>
          <w:szCs w:val="24"/>
          <w:shd w:val="clear" w:color="auto" w:fill="auto"/>
          <w:lang w:val="en-US"/>
        </w:rPr>
      </w:pPr>
    </w:p>
    <w:p w:rsidR="00F770BA" w:rsidRDefault="00F770BA">
      <w:pPr>
        <w:spacing w:after="120"/>
        <w:jc w:val="right"/>
        <w:rPr>
          <w:rFonts w:ascii="Times New Roman" w:eastAsia="Times New Roman" w:hAnsi="Times New Roman"/>
          <w:b/>
          <w:szCs w:val="24"/>
          <w:shd w:val="clear" w:color="auto" w:fill="auto"/>
          <w:lang w:val="en-US"/>
        </w:rPr>
      </w:pPr>
    </w:p>
    <w:p w:rsidR="00F770BA" w:rsidRDefault="00F770BA">
      <w:pPr>
        <w:spacing w:after="120"/>
        <w:jc w:val="right"/>
        <w:rPr>
          <w:rFonts w:ascii="Times New Roman" w:eastAsia="Times New Roman" w:hAnsi="Times New Roman"/>
          <w:b/>
          <w:szCs w:val="24"/>
          <w:shd w:val="clear" w:color="auto" w:fill="auto"/>
          <w:lang w:val="en-US"/>
        </w:rPr>
      </w:pPr>
    </w:p>
    <w:p w:rsidR="00F770BA" w:rsidRDefault="00F770BA">
      <w:pPr>
        <w:spacing w:after="120"/>
        <w:jc w:val="right"/>
        <w:rPr>
          <w:rFonts w:ascii="Times New Roman" w:eastAsia="Times New Roman" w:hAnsi="Times New Roman"/>
          <w:b/>
          <w:szCs w:val="24"/>
          <w:shd w:val="clear" w:color="auto" w:fill="auto"/>
          <w:lang w:val="en-US"/>
        </w:rPr>
      </w:pPr>
    </w:p>
    <w:p w:rsidR="00F770BA" w:rsidRDefault="00F770BA">
      <w:pPr>
        <w:spacing w:after="120"/>
        <w:jc w:val="right"/>
        <w:rPr>
          <w:rFonts w:ascii="Times New Roman" w:eastAsia="Times New Roman" w:hAnsi="Times New Roman"/>
          <w:b/>
          <w:szCs w:val="24"/>
          <w:shd w:val="clear" w:color="auto" w:fill="auto"/>
          <w:lang w:val="en-US"/>
        </w:rPr>
      </w:pPr>
    </w:p>
    <w:p w:rsidR="00F770BA" w:rsidRDefault="00F770BA">
      <w:pPr>
        <w:spacing w:after="120"/>
        <w:jc w:val="right"/>
        <w:rPr>
          <w:rFonts w:ascii="Times New Roman" w:eastAsia="Times New Roman" w:hAnsi="Times New Roman"/>
          <w:b/>
          <w:szCs w:val="24"/>
          <w:shd w:val="clear" w:color="auto" w:fill="auto"/>
          <w:lang w:val="en-US"/>
        </w:rPr>
      </w:pPr>
    </w:p>
    <w:p w:rsidR="00F770BA" w:rsidRDefault="00F770BA">
      <w:pPr>
        <w:spacing w:after="120"/>
        <w:jc w:val="right"/>
        <w:rPr>
          <w:rFonts w:ascii="Times New Roman" w:eastAsia="Times New Roman" w:hAnsi="Times New Roman"/>
          <w:b/>
          <w:szCs w:val="24"/>
          <w:shd w:val="clear" w:color="auto" w:fill="auto"/>
          <w:lang w:val="en-US"/>
        </w:rPr>
      </w:pPr>
    </w:p>
    <w:p w:rsidR="00F770BA" w:rsidRDefault="00F770BA">
      <w:pPr>
        <w:spacing w:after="100"/>
        <w:rPr>
          <w:rFonts w:ascii="Times New Roman" w:eastAsia="Times New Roman" w:hAnsi="Times New Roman"/>
          <w:sz w:val="18"/>
          <w:szCs w:val="24"/>
          <w:shd w:val="clear" w:color="auto" w:fill="auto"/>
          <w:lang w:val="en-US"/>
        </w:rPr>
      </w:pPr>
    </w:p>
    <w:p w:rsidR="00F770BA" w:rsidRDefault="00F770BA">
      <w:pPr>
        <w:spacing w:after="100"/>
        <w:rPr>
          <w:rFonts w:ascii="Times New Roman" w:eastAsia="Times New Roman" w:hAnsi="Times New Roman"/>
          <w:sz w:val="18"/>
          <w:szCs w:val="24"/>
          <w:shd w:val="clear" w:color="auto" w:fill="auto"/>
          <w:lang w:val="en-US"/>
        </w:rPr>
      </w:pPr>
    </w:p>
    <w:p w:rsidR="00F770BA" w:rsidRDefault="00F770BA">
      <w:pPr>
        <w:spacing w:after="100"/>
        <w:rPr>
          <w:rFonts w:ascii="Times New Roman" w:eastAsia="Times New Roman" w:hAnsi="Times New Roman"/>
          <w:sz w:val="18"/>
          <w:szCs w:val="24"/>
          <w:shd w:val="clear" w:color="auto" w:fill="auto"/>
          <w:lang w:val="en-US"/>
        </w:rPr>
      </w:pPr>
    </w:p>
    <w:p w:rsidR="00F770BA" w:rsidRDefault="00F770BA">
      <w:pPr>
        <w:spacing w:after="100"/>
        <w:rPr>
          <w:rFonts w:ascii="Times New Roman" w:eastAsia="Times New Roman" w:hAnsi="Times New Roman"/>
          <w:sz w:val="18"/>
          <w:szCs w:val="24"/>
          <w:shd w:val="clear" w:color="auto" w:fill="auto"/>
          <w:lang w:val="en-US"/>
        </w:rPr>
      </w:pPr>
    </w:p>
    <w:p w:rsidR="00F770BA" w:rsidRDefault="00F770BA">
      <w:pPr>
        <w:spacing w:after="100"/>
        <w:rPr>
          <w:rFonts w:ascii="Times New Roman" w:eastAsia="Times New Roman" w:hAnsi="Times New Roman"/>
          <w:sz w:val="18"/>
          <w:szCs w:val="24"/>
          <w:shd w:val="clear" w:color="auto" w:fill="auto"/>
          <w:lang w:val="en-US"/>
        </w:rPr>
      </w:pPr>
    </w:p>
    <w:p w:rsidR="00F770BA" w:rsidRDefault="00F770BA">
      <w:pPr>
        <w:spacing w:after="100"/>
        <w:rPr>
          <w:rFonts w:ascii="Times New Roman" w:eastAsia="Times New Roman" w:hAnsi="Times New Roman"/>
          <w:sz w:val="18"/>
          <w:szCs w:val="24"/>
          <w:shd w:val="clear" w:color="auto" w:fill="auto"/>
          <w:lang w:val="en-US"/>
        </w:rPr>
      </w:pPr>
    </w:p>
    <w:p w:rsidR="00F770BA" w:rsidRDefault="00F770BA">
      <w:pPr>
        <w:spacing w:after="100"/>
        <w:rPr>
          <w:rFonts w:ascii="Times New Roman" w:eastAsia="Times New Roman" w:hAnsi="Times New Roman"/>
          <w:sz w:val="18"/>
          <w:szCs w:val="24"/>
          <w:shd w:val="clear" w:color="auto" w:fill="auto"/>
          <w:lang w:val="en-US"/>
        </w:rPr>
      </w:pPr>
      <w:r>
        <w:rPr>
          <w:rFonts w:ascii="Times New Roman" w:eastAsia="Times New Roman" w:hAnsi="Times New Roman"/>
          <w:sz w:val="18"/>
          <w:szCs w:val="24"/>
          <w:shd w:val="clear" w:color="auto" w:fill="auto"/>
          <w:lang w:val="en-US"/>
        </w:rPr>
        <w:t>Copyright © 2014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p>
    <w:p w:rsidR="00F770BA" w:rsidRDefault="00F770BA">
      <w:pPr>
        <w:pStyle w:val="Title"/>
        <w:widowControl/>
        <w:tabs>
          <w:tab w:val="right" w:pos="8640"/>
        </w:tabs>
        <w:spacing w:before="0" w:after="240"/>
        <w:jc w:val="left"/>
        <w:rPr>
          <w:rFonts w:ascii="Times New Roman" w:eastAsia="Times New Roman" w:hAnsi="Times New Roman"/>
          <w:b w:val="0"/>
          <w:bCs w:val="0"/>
          <w:color w:val="000000"/>
          <w:sz w:val="18"/>
          <w:szCs w:val="24"/>
          <w:shd w:val="clear" w:color="auto" w:fill="auto"/>
          <w:lang w:val="en-US"/>
        </w:rPr>
        <w:sectPr w:rsidR="00F770BA">
          <w:headerReference w:type="default" r:id="rId9"/>
          <w:footerReference w:type="default" r:id="rId10"/>
          <w:pgSz w:w="12240" w:h="15840"/>
          <w:pgMar w:top="1440" w:right="1440" w:bottom="1440" w:left="1440" w:header="720" w:footer="720" w:gutter="0"/>
          <w:cols w:space="720"/>
          <w:noEndnote/>
        </w:sectPr>
      </w:pPr>
      <w:r>
        <w:rPr>
          <w:rFonts w:ascii="Times New Roman" w:eastAsia="Times New Roman" w:hAnsi="Times New Roman"/>
          <w:b w:val="0"/>
          <w:bCs w:val="0"/>
          <w:color w:val="000000"/>
          <w:sz w:val="18"/>
          <w:szCs w:val="24"/>
          <w:shd w:val="clear" w:color="auto" w:fill="auto"/>
          <w:lang w:val="en-US"/>
        </w:rPr>
        <w:t xml:space="preserve">Use of this material is governed by HL7's </w:t>
      </w:r>
      <w:hyperlink r:id="rId11" w:history="1">
        <w:r>
          <w:rPr>
            <w:rFonts w:ascii="Times New Roman" w:eastAsia="Times New Roman" w:hAnsi="Times New Roman"/>
            <w:bCs w:val="0"/>
            <w:color w:val="333399"/>
            <w:sz w:val="18"/>
            <w:szCs w:val="24"/>
            <w:u w:val="single"/>
            <w:shd w:val="clear" w:color="auto" w:fill="auto"/>
            <w:lang w:val="en-US"/>
          </w:rPr>
          <w:t>IP Compliance Policy</w:t>
        </w:r>
      </w:hyperlink>
      <w:r>
        <w:rPr>
          <w:rFonts w:ascii="Times New Roman" w:eastAsia="Times New Roman" w:hAnsi="Times New Roman"/>
          <w:b w:val="0"/>
          <w:bCs w:val="0"/>
          <w:color w:val="000000"/>
          <w:sz w:val="18"/>
          <w:szCs w:val="24"/>
          <w:shd w:val="clear" w:color="auto" w:fill="auto"/>
          <w:lang w:val="en-US"/>
        </w:rPr>
        <w:t>.</w:t>
      </w:r>
    </w:p>
    <w:p w:rsidR="00F770BA" w:rsidRDefault="00F770BA">
      <w:pPr>
        <w:pStyle w:val="Subtitle"/>
        <w:widowControl/>
        <w:rPr>
          <w:rFonts w:eastAsia="Times New Roman"/>
          <w:bCs w:val="0"/>
          <w:color w:val="000000"/>
          <w:lang w:val="en-US"/>
        </w:rPr>
      </w:pPr>
      <w:r>
        <w:rPr>
          <w:rFonts w:eastAsia="Times New Roman"/>
          <w:bCs w:val="0"/>
          <w:color w:val="000000"/>
          <w:u w:val="single"/>
          <w:lang w:val="en-US"/>
        </w:rPr>
        <w:lastRenderedPageBreak/>
        <w:t>Project Coordinator and Document Editor</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Kensaku Kawamoto, MD, PhD, University of Utah</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Claude Nanjo, MPH, MAAS, Cognitive Medical Systems</w:t>
      </w:r>
    </w:p>
    <w:p w:rsidR="00F770BA" w:rsidRDefault="00F770BA">
      <w:pPr>
        <w:pStyle w:val="Subtitle"/>
        <w:widowControl/>
        <w:rPr>
          <w:rFonts w:eastAsia="Times New Roman"/>
          <w:b w:val="0"/>
          <w:bCs w:val="0"/>
          <w:color w:val="000000"/>
          <w:lang w:val="en-US"/>
        </w:rPr>
      </w:pPr>
    </w:p>
    <w:p w:rsidR="00F770BA" w:rsidRDefault="00F770BA">
      <w:pPr>
        <w:pStyle w:val="Subtitle"/>
        <w:widowControl/>
        <w:rPr>
          <w:rFonts w:eastAsia="Times New Roman"/>
          <w:bCs w:val="0"/>
          <w:color w:val="000000"/>
          <w:u w:val="single"/>
          <w:lang w:val="en-US"/>
        </w:rPr>
      </w:pPr>
      <w:r>
        <w:rPr>
          <w:rFonts w:eastAsia="Times New Roman"/>
          <w:bCs w:val="0"/>
          <w:color w:val="000000"/>
          <w:u w:val="single"/>
          <w:lang w:val="en-US"/>
        </w:rPr>
        <w:t>Collaborators</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Victor Lee, MD, Zynx Health Incorporated</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Aziz Boxwala, MD, PhD, FACMI, Meliorix Inc</w:t>
      </w:r>
    </w:p>
    <w:p w:rsidR="00F770BA" w:rsidRDefault="00F770BA">
      <w:pPr>
        <w:pStyle w:val="Subtitle"/>
        <w:widowControl/>
        <w:rPr>
          <w:rFonts w:eastAsia="Times New Roman"/>
          <w:b w:val="0"/>
          <w:bCs w:val="0"/>
          <w:color w:val="000000"/>
          <w:lang w:val="en-US"/>
        </w:rPr>
      </w:pPr>
      <w:r>
        <w:rPr>
          <w:rFonts w:eastAsia="Times New Roman"/>
          <w:b w:val="0"/>
          <w:bCs w:val="0"/>
          <w:color w:val="000000"/>
          <w:sz w:val="22"/>
          <w:lang w:val="en-US"/>
        </w:rPr>
        <w:t>David Shields, University of Utah</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Mark Roche, MD, MSMI, Roche Consulting</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Bryn Rhodes, Veracity Solutions</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Robert McClure, MD, MD Partners, Inc.</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Howard R. Strasberg, MD, MS, Wolters Kluwer Health</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Chad Armstrong, CEO, Evinance</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Davide Sottara, PhD, Arizona State University</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Andrew K. McIntyre, FRACP, MBBS, Medical-Objects</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Yongjian Bao, PhD, GE Healthcare</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Peter R. Tattam, Tattam Software Enterprises Pty Ltd</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Scott Bolte, MS, GE Healthcare</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Peter Scott, MBBS, Medical-Objects</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Keith Boone, GE Healthcare</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Zhijing Liu, PhD, Siemens Healthcare</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Chris Melo, Philips Healthcare</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Nathan Hulse, PhD, Intermountain Healthcare</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Jim Basilakis, MBBS, MS, University of Western Sydney</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Robert Worden, Open Mapping Software, Limited</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Daryl Chertcoff, HLN Consulting</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Clayton Curtis, MD, PhD, U.S. Veterans Health Administration</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Guilherme Del Fiol, MD, PhD, University of Utah</w:t>
      </w:r>
    </w:p>
    <w:p w:rsidR="00F770BA" w:rsidRDefault="00F770BA">
      <w:pPr>
        <w:pStyle w:val="Subtitle"/>
        <w:widowControl/>
        <w:rPr>
          <w:rFonts w:eastAsia="Times New Roman"/>
          <w:b w:val="0"/>
          <w:bCs w:val="0"/>
          <w:color w:val="000000"/>
          <w:sz w:val="22"/>
          <w:lang w:val="en-US"/>
        </w:rPr>
      </w:pPr>
      <w:r>
        <w:rPr>
          <w:rFonts w:eastAsia="Times New Roman"/>
          <w:b w:val="0"/>
          <w:bCs w:val="0"/>
          <w:color w:val="000000"/>
          <w:sz w:val="22"/>
          <w:lang w:val="en-US"/>
        </w:rPr>
        <w:t>Emory Fry, MD, Uniformed Service University Health Sciences</w:t>
      </w:r>
    </w:p>
    <w:p w:rsidR="00F770BA" w:rsidRDefault="00F770BA">
      <w:pPr>
        <w:pStyle w:val="Subtitle"/>
        <w:widowControl/>
        <w:rPr>
          <w:rFonts w:eastAsia="Times New Roman"/>
          <w:b w:val="0"/>
          <w:bCs w:val="0"/>
          <w:color w:val="000000"/>
          <w:sz w:val="22"/>
          <w:lang w:val="fr-FR"/>
        </w:rPr>
      </w:pPr>
      <w:r>
        <w:rPr>
          <w:rFonts w:eastAsia="Times New Roman"/>
          <w:b w:val="0"/>
          <w:bCs w:val="0"/>
          <w:color w:val="000000"/>
          <w:sz w:val="22"/>
          <w:lang w:val="fr-FR"/>
        </w:rPr>
        <w:t>Jean-Charles Dufour, MD, PhD, Université Aix-Marseille</w:t>
      </w:r>
    </w:p>
    <w:p w:rsidR="00F770BA" w:rsidRDefault="00F770BA">
      <w:pPr>
        <w:pStyle w:val="Subtitle"/>
        <w:widowControl/>
        <w:rPr>
          <w:rFonts w:eastAsia="Times New Roman"/>
          <w:b w:val="0"/>
          <w:bCs w:val="0"/>
          <w:color w:val="000000"/>
          <w:sz w:val="22"/>
          <w:lang w:val="fr-FR"/>
        </w:rPr>
      </w:pPr>
      <w:r>
        <w:rPr>
          <w:rFonts w:eastAsia="Times New Roman"/>
          <w:b w:val="0"/>
          <w:bCs w:val="0"/>
          <w:color w:val="000000"/>
          <w:sz w:val="22"/>
          <w:lang w:val="fr-FR"/>
        </w:rPr>
        <w:t>Laurent CHARLOIS, Université de la Méditerranée</w:t>
      </w:r>
    </w:p>
    <w:p w:rsidR="00F770BA" w:rsidRDefault="00F770BA">
      <w:pPr>
        <w:pStyle w:val="Subtitle"/>
        <w:widowControl/>
        <w:rPr>
          <w:rFonts w:eastAsia="Times New Roman"/>
          <w:bCs w:val="0"/>
          <w:color w:val="000000"/>
          <w:lang w:val="fr-FR"/>
        </w:rPr>
      </w:pPr>
    </w:p>
    <w:p w:rsidR="00F770BA" w:rsidRDefault="00F770BA">
      <w:pPr>
        <w:pStyle w:val="Subtitle"/>
        <w:widowControl/>
        <w:rPr>
          <w:rFonts w:eastAsia="Times New Roman"/>
          <w:bCs w:val="0"/>
          <w:color w:val="000000"/>
          <w:lang w:val="en-US"/>
        </w:rPr>
      </w:pPr>
      <w:r>
        <w:rPr>
          <w:rFonts w:eastAsia="Times New Roman"/>
          <w:bCs w:val="0"/>
          <w:color w:val="000000"/>
          <w:lang w:val="en-US"/>
        </w:rPr>
        <w:t>HL7 Project #1017</w:t>
      </w:r>
    </w:p>
    <w:p w:rsidR="00F770BA" w:rsidRDefault="00F770BA">
      <w:pPr>
        <w:pStyle w:val="Subtitle"/>
        <w:widowControl/>
        <w:rPr>
          <w:rFonts w:eastAsia="Times New Roman"/>
          <w:bCs w:val="0"/>
          <w:color w:val="000000"/>
          <w:lang w:val="en-US"/>
        </w:rPr>
      </w:pPr>
      <w:r>
        <w:rPr>
          <w:rFonts w:eastAsia="Times New Roman"/>
          <w:bCs w:val="0"/>
          <w:color w:val="000000"/>
          <w:lang w:val="en-US"/>
        </w:rPr>
        <w:t>Universal Realm Draft Standard for Trial Use Specification</w:t>
      </w:r>
    </w:p>
    <w:p w:rsidR="00F770BA" w:rsidRDefault="00F770BA">
      <w:pPr>
        <w:pStyle w:val="Subtitle"/>
        <w:widowControl/>
        <w:rPr>
          <w:rFonts w:eastAsia="Times New Roman"/>
          <w:bCs w:val="0"/>
          <w:color w:val="000000"/>
          <w:lang w:val="en-US"/>
        </w:rPr>
      </w:pPr>
    </w:p>
    <w:p w:rsidR="00F770BA" w:rsidRDefault="00F770BA">
      <w:pPr>
        <w:pStyle w:val="Subtitle"/>
        <w:widowControl/>
        <w:rPr>
          <w:rFonts w:eastAsia="Times New Roman"/>
          <w:bCs w:val="0"/>
          <w:color w:val="000000"/>
          <w:lang w:val="en-US"/>
        </w:rPr>
      </w:pPr>
      <w:r>
        <w:rPr>
          <w:rFonts w:eastAsia="Times New Roman"/>
          <w:bCs w:val="0"/>
          <w:color w:val="000000"/>
          <w:lang w:val="en-US"/>
        </w:rPr>
        <w:t>Project Sponsor: HL7 Clinical Decision Support Work Group</w:t>
      </w:r>
    </w:p>
    <w:p w:rsidR="00F770BA" w:rsidRDefault="00F770BA">
      <w:pPr>
        <w:pStyle w:val="Subtitle"/>
        <w:widowControl/>
        <w:rPr>
          <w:rFonts w:eastAsia="Times New Roman"/>
          <w:bCs w:val="0"/>
          <w:color w:val="000000"/>
          <w:lang w:val="en-US"/>
        </w:rPr>
      </w:pPr>
      <w:r>
        <w:rPr>
          <w:rFonts w:eastAsia="Times New Roman"/>
          <w:bCs w:val="0"/>
          <w:color w:val="000000"/>
          <w:lang w:val="en-US"/>
        </w:rPr>
        <w:t>Co-Sponsor: HL7 Architecture Board</w:t>
      </w:r>
    </w:p>
    <w:p w:rsidR="00F770BA" w:rsidRDefault="00F770BA">
      <w:pPr>
        <w:rPr>
          <w:rFonts w:eastAsia="Times New Roman"/>
          <w:b/>
          <w:szCs w:val="24"/>
          <w:u w:val="single"/>
          <w:shd w:val="clear" w:color="auto" w:fill="auto"/>
          <w:lang w:val="en-US"/>
        </w:rPr>
      </w:pPr>
    </w:p>
    <w:p w:rsidR="00F770BA" w:rsidRDefault="00F770BA">
      <w:pPr>
        <w:rPr>
          <w:rFonts w:eastAsia="Times New Roman"/>
          <w:b/>
          <w:szCs w:val="24"/>
          <w:u w:val="single"/>
          <w:shd w:val="clear" w:color="auto" w:fill="auto"/>
          <w:lang w:val="en-US"/>
        </w:rPr>
      </w:pPr>
      <w:r>
        <w:rPr>
          <w:rFonts w:eastAsia="Times New Roman"/>
          <w:b/>
          <w:szCs w:val="24"/>
          <w:u w:val="single"/>
          <w:shd w:val="clear" w:color="auto" w:fill="auto"/>
          <w:lang w:val="en-US"/>
        </w:rPr>
        <w:br w:type="page"/>
      </w:r>
      <w:r>
        <w:rPr>
          <w:rFonts w:eastAsia="Times New Roman"/>
          <w:b/>
          <w:szCs w:val="24"/>
          <w:u w:val="single"/>
          <w:shd w:val="clear" w:color="auto" w:fill="auto"/>
          <w:lang w:val="en-US"/>
        </w:rPr>
        <w:lastRenderedPageBreak/>
        <w:t>Identifying Information for Specification:</w:t>
      </w: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Specification Name and Release Number: </w:t>
      </w:r>
      <w:r>
        <w:rPr>
          <w:rFonts w:eastAsia="Times New Roman"/>
          <w:szCs w:val="24"/>
          <w:shd w:val="clear" w:color="auto" w:fill="auto"/>
          <w:lang w:val="en-US"/>
        </w:rPr>
        <w:t>HL7 Virtual Medical Record for Clinical Decision Support (vMR-CDS) Logical Model, Release 2</w:t>
      </w: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Realm: </w:t>
      </w:r>
      <w:r>
        <w:rPr>
          <w:rFonts w:eastAsia="Times New Roman"/>
          <w:szCs w:val="24"/>
          <w:shd w:val="clear" w:color="auto" w:fill="auto"/>
          <w:lang w:val="en-US"/>
        </w:rPr>
        <w:t>Universal</w:t>
      </w: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Ballot Level:</w:t>
      </w:r>
      <w:r>
        <w:rPr>
          <w:rFonts w:eastAsia="Times New Roman"/>
          <w:szCs w:val="24"/>
          <w:shd w:val="clear" w:color="auto" w:fill="auto"/>
          <w:lang w:val="en-US"/>
        </w:rPr>
        <w:t xml:space="preserve">  Draft Standard for Trial Use</w:t>
      </w: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Ballot Cycle: </w:t>
      </w:r>
      <w:r>
        <w:rPr>
          <w:rFonts w:eastAsia="Times New Roman"/>
          <w:szCs w:val="24"/>
          <w:shd w:val="clear" w:color="auto" w:fill="auto"/>
          <w:lang w:val="en-US"/>
        </w:rPr>
        <w:t>March 2014</w:t>
      </w: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Specification Date: </w:t>
      </w:r>
      <w:r>
        <w:rPr>
          <w:rFonts w:eastAsia="Times New Roman"/>
          <w:szCs w:val="24"/>
          <w:shd w:val="clear" w:color="auto" w:fill="auto"/>
          <w:lang w:val="en-US"/>
        </w:rPr>
        <w:t>January 2014</w:t>
      </w:r>
    </w:p>
    <w:p w:rsidR="00F770BA" w:rsidRDefault="00F770BA">
      <w:pPr>
        <w:rPr>
          <w:rFonts w:eastAsia="Times New Roman"/>
          <w:b/>
          <w:szCs w:val="24"/>
          <w:u w:val="single"/>
          <w:shd w:val="clear" w:color="auto" w:fill="auto"/>
          <w:lang w:val="en-US"/>
        </w:rPr>
      </w:pPr>
      <w:r>
        <w:rPr>
          <w:rFonts w:eastAsia="Times New Roman"/>
          <w:b/>
          <w:szCs w:val="24"/>
          <w:shd w:val="clear" w:color="auto" w:fill="auto"/>
          <w:lang w:val="en-US"/>
        </w:rPr>
        <w:t>Version Number within Release 2:</w:t>
      </w:r>
      <w:r>
        <w:rPr>
          <w:rFonts w:eastAsia="Times New Roman"/>
          <w:szCs w:val="24"/>
          <w:shd w:val="clear" w:color="auto" w:fill="auto"/>
          <w:lang w:val="en-US"/>
        </w:rPr>
        <w:t xml:space="preserve"> 3.0</w:t>
      </w:r>
    </w:p>
    <w:p w:rsidR="00F770BA" w:rsidRDefault="00F770BA">
      <w:pPr>
        <w:rPr>
          <w:rFonts w:eastAsia="Times New Roman"/>
          <w:b/>
          <w:szCs w:val="24"/>
          <w:u w:val="single"/>
          <w:shd w:val="clear" w:color="auto" w:fill="auto"/>
          <w:lang w:val="en-US"/>
        </w:rPr>
      </w:pPr>
    </w:p>
    <w:p w:rsidR="00F770BA" w:rsidRDefault="00F770BA">
      <w:pPr>
        <w:widowControl/>
        <w:rPr>
          <w:rFonts w:eastAsia="Times New Roman"/>
          <w:b/>
          <w:spacing w:val="2"/>
          <w:szCs w:val="24"/>
          <w:shd w:val="clear" w:color="auto" w:fill="auto"/>
          <w:lang w:val="en-US"/>
        </w:rPr>
      </w:pPr>
      <w:r>
        <w:rPr>
          <w:rFonts w:eastAsia="Times New Roman"/>
          <w:b/>
          <w:spacing w:val="2"/>
          <w:szCs w:val="24"/>
          <w:u w:val="single"/>
          <w:shd w:val="clear" w:color="auto" w:fill="auto"/>
          <w:lang w:val="en-US"/>
        </w:rPr>
        <w:t>Note Regarding Changes since Last Version:</w:t>
      </w:r>
    </w:p>
    <w:p w:rsidR="00F770BA" w:rsidRDefault="00F770BA">
      <w:pPr>
        <w:widowControl/>
        <w:rPr>
          <w:rFonts w:eastAsia="Times New Roman"/>
          <w:b/>
          <w:szCs w:val="24"/>
          <w:u w:val="single"/>
          <w:shd w:val="clear" w:color="auto" w:fill="auto"/>
          <w:lang w:val="en-US"/>
        </w:rPr>
      </w:pPr>
      <w:r>
        <w:rPr>
          <w:rFonts w:eastAsia="Times New Roman"/>
          <w:spacing w:val="2"/>
          <w:szCs w:val="24"/>
          <w:shd w:val="clear" w:color="auto" w:fill="auto"/>
          <w:lang w:val="en-US"/>
        </w:rPr>
        <w:t>Please refer to the 'Revision History' below for information on updates to the model since the last version.</w:t>
      </w:r>
    </w:p>
    <w:p w:rsidR="00F770BA" w:rsidRDefault="00F770BA">
      <w:pPr>
        <w:rPr>
          <w:rFonts w:eastAsia="Times New Roman"/>
          <w:b/>
          <w:szCs w:val="24"/>
          <w:u w:val="single"/>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u w:val="single"/>
          <w:shd w:val="clear" w:color="auto" w:fill="auto"/>
          <w:lang w:val="en-US"/>
        </w:rPr>
        <w:t>Note Regarding Specification Name:</w:t>
      </w:r>
    </w:p>
    <w:p w:rsidR="00F770BA" w:rsidRDefault="00F770BA">
      <w:pPr>
        <w:rPr>
          <w:rFonts w:eastAsia="Times New Roman"/>
          <w:szCs w:val="24"/>
          <w:shd w:val="clear" w:color="auto" w:fill="auto"/>
          <w:lang w:val="en-US"/>
        </w:rPr>
      </w:pPr>
      <w:r>
        <w:rPr>
          <w:rFonts w:eastAsia="Times New Roman"/>
          <w:szCs w:val="24"/>
          <w:shd w:val="clear" w:color="auto" w:fill="auto"/>
          <w:lang w:val="en-US"/>
        </w:rPr>
        <w:t>This specification was referred to as a Domain Analysis Model until the previous release.  It is now referred to as a logical model because the model defined in this specification is in fact a logical model.</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p>
    <w:p w:rsidR="00F770BA" w:rsidRDefault="00F770BA">
      <w:pPr>
        <w:rPr>
          <w:rFonts w:eastAsia="Times New Roman"/>
          <w:b/>
          <w:szCs w:val="24"/>
          <w:u w:val="single"/>
          <w:shd w:val="clear" w:color="auto" w:fill="auto"/>
          <w:lang w:val="en-US"/>
        </w:rPr>
      </w:pPr>
      <w:r>
        <w:rPr>
          <w:rFonts w:eastAsia="Times New Roman"/>
          <w:b/>
          <w:szCs w:val="24"/>
          <w:u w:val="single"/>
          <w:shd w:val="clear" w:color="auto" w:fill="auto"/>
          <w:lang w:val="en-US"/>
        </w:rPr>
        <w:t>Acknowledgments:</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The authors wish to acknowledge members of the </w:t>
      </w:r>
      <w:r>
        <w:rPr>
          <w:rFonts w:eastAsia="Times New Roman"/>
          <w:b/>
          <w:szCs w:val="24"/>
          <w:shd w:val="clear" w:color="auto" w:fill="auto"/>
          <w:lang w:val="en-US"/>
        </w:rPr>
        <w:t xml:space="preserve">HL7 Technical Steering Committee </w:t>
      </w:r>
      <w:r>
        <w:rPr>
          <w:rFonts w:eastAsia="Times New Roman"/>
          <w:szCs w:val="24"/>
          <w:shd w:val="clear" w:color="auto" w:fill="auto"/>
          <w:lang w:val="en-US"/>
        </w:rPr>
        <w:t>and its</w:t>
      </w:r>
      <w:r>
        <w:rPr>
          <w:rFonts w:eastAsia="Times New Roman"/>
          <w:b/>
          <w:szCs w:val="24"/>
          <w:shd w:val="clear" w:color="auto" w:fill="auto"/>
          <w:lang w:val="en-US"/>
        </w:rPr>
        <w:t xml:space="preserve"> </w:t>
      </w:r>
      <w:r>
        <w:rPr>
          <w:rFonts w:eastAsia="Times New Roman"/>
          <w:szCs w:val="24"/>
          <w:shd w:val="clear" w:color="auto" w:fill="auto"/>
          <w:lang w:val="en-US"/>
        </w:rPr>
        <w:t>Task Force on CDS specifications related to the U.S. Standards and Interoperability Framework’s Health eDecisions initiative (</w:t>
      </w:r>
      <w:hyperlink r:id="rId12" w:history="1">
        <w:r>
          <w:rPr>
            <w:rStyle w:val="Hyperlink"/>
            <w:rFonts w:eastAsia="Times New Roman"/>
            <w:color w:val="333399"/>
            <w:szCs w:val="24"/>
            <w:shd w:val="clear" w:color="auto" w:fill="auto"/>
            <w:lang w:val="en-US"/>
          </w:rPr>
          <w:t>www.healthedecisions.org</w:t>
        </w:r>
      </w:hyperlink>
      <w:r>
        <w:rPr>
          <w:rFonts w:eastAsia="Times New Roman"/>
          <w:szCs w:val="24"/>
          <w:shd w:val="clear" w:color="auto" w:fill="auto"/>
          <w:lang w:val="en-US"/>
        </w:rPr>
        <w:t>).  These individuals have provided significant guidance on the direction and content of this specification.</w:t>
      </w:r>
    </w:p>
    <w:p w:rsidR="00F770BA" w:rsidRDefault="00F770BA">
      <w:pPr>
        <w:pStyle w:val="Default"/>
        <w:widowControl/>
        <w:rPr>
          <w:rFonts w:eastAsia="Times New Roman"/>
          <w:sz w:val="20"/>
          <w:lang w:val="en-US"/>
        </w:rPr>
      </w:pPr>
    </w:p>
    <w:tbl>
      <w:tblPr>
        <w:tblW w:w="9194" w:type="dxa"/>
        <w:tblInd w:w="14" w:type="dxa"/>
        <w:tblLayout w:type="fixed"/>
        <w:tblCellMar>
          <w:left w:w="14" w:type="dxa"/>
          <w:right w:w="14" w:type="dxa"/>
        </w:tblCellMar>
        <w:tblLook w:val="0000" w:firstRow="0" w:lastRow="0" w:firstColumn="0" w:lastColumn="0" w:noHBand="0" w:noVBand="0"/>
      </w:tblPr>
      <w:tblGrid>
        <w:gridCol w:w="3051"/>
        <w:gridCol w:w="6143"/>
      </w:tblGrid>
      <w:tr w:rsidR="00F770BA">
        <w:trPr>
          <w:trHeight w:val="350"/>
        </w:trPr>
        <w:tc>
          <w:tcPr>
            <w:tcW w:w="3046"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F770BA" w:rsidRDefault="00F770BA">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Name</w:t>
            </w:r>
          </w:p>
        </w:tc>
        <w:tc>
          <w:tcPr>
            <w:tcW w:w="6134"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F770BA" w:rsidRDefault="00F770BA">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Organization</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Austin Kreisler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Science Applications International Corporation (SAIC)</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Anthony Julian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Calvin Beebe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Dale Nelson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Lantana Consulting Group</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Jean-Henri Duteau</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Duteau Design Inc.</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John Quinn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Kai Heitmann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Heitmann Consulting and Services</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Keith Boone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GE Healthcare</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McCaslin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Quest Diagnostics, Incorporated</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Rubin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HP Enterprise Services</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Lloyd McKenzie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Gordon Point Informatics Ltd.</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Lorraine Constable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Constable Consulting Inc.</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Lynn Laasko</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Patricia Van Dyke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Moda Health</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Paul Knapp</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Knapp Consulting Inc.</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Ron Parker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Canada Health Infoway</w:t>
            </w:r>
          </w:p>
        </w:tc>
      </w:tr>
      <w:tr w:rsidR="00F770BA">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Woody Beeler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F770BA" w:rsidRDefault="00F770BA">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Beeler Consulting LLC</w:t>
            </w:r>
          </w:p>
        </w:tc>
      </w:tr>
    </w:tbl>
    <w:p w:rsidR="00F770BA" w:rsidRDefault="00F770BA">
      <w:pPr>
        <w:rPr>
          <w:rFonts w:eastAsia="Times New Roman"/>
          <w:szCs w:val="24"/>
          <w:shd w:val="clear" w:color="auto" w:fill="auto"/>
          <w:lang w:val="en-US"/>
        </w:rPr>
      </w:pPr>
    </w:p>
    <w:p w:rsidR="00F770BA" w:rsidRDefault="00F770BA">
      <w:pPr>
        <w:pStyle w:val="Subtitle"/>
        <w:jc w:val="left"/>
        <w:rPr>
          <w:rFonts w:eastAsia="Times New Roman"/>
          <w:b w:val="0"/>
          <w:bCs w:val="0"/>
          <w:color w:val="000000"/>
          <w:spacing w:val="2"/>
          <w:sz w:val="20"/>
        </w:rPr>
      </w:pPr>
      <w:r>
        <w:rPr>
          <w:rFonts w:eastAsia="Times New Roman"/>
          <w:b w:val="0"/>
          <w:bCs w:val="0"/>
          <w:color w:val="000000"/>
          <w:spacing w:val="2"/>
          <w:sz w:val="20"/>
        </w:rPr>
        <w:t>We would also like to acknowledge the invaluable contributions from other HL7 Work Groups including Patient Care, Pharmacy, and Nutrition.</w:t>
      </w:r>
    </w:p>
    <w:p w:rsidR="00F770BA" w:rsidRDefault="00F770BA">
      <w:pPr>
        <w:pStyle w:val="Subtitle"/>
        <w:jc w:val="left"/>
        <w:rPr>
          <w:rFonts w:eastAsia="Times New Roman"/>
          <w:bCs w:val="0"/>
          <w:color w:val="000000"/>
          <w:lang w:val="en-US"/>
        </w:rPr>
      </w:pPr>
    </w:p>
    <w:p w:rsidR="00F770BA" w:rsidRDefault="00F770BA">
      <w:pPr>
        <w:pStyle w:val="Subtitle"/>
        <w:widowControl/>
        <w:rPr>
          <w:rFonts w:eastAsia="Times New Roman"/>
          <w:bCs w:val="0"/>
          <w:u w:val="single"/>
          <w:lang w:val="en-US"/>
        </w:rPr>
      </w:pPr>
    </w:p>
    <w:p w:rsidR="00F770BA" w:rsidRDefault="00F770BA">
      <w:pPr>
        <w:pStyle w:val="TOCHeading"/>
        <w:pageBreakBefore/>
        <w:widowControl/>
        <w:rPr>
          <w:rFonts w:eastAsia="Times New Roman"/>
          <w:bCs w:val="0"/>
          <w:color w:val="000000"/>
          <w:szCs w:val="24"/>
          <w:lang w:val="en-US"/>
        </w:rPr>
      </w:pPr>
      <w:bookmarkStart w:id="0" w:name="_Toc382839845"/>
      <w:r>
        <w:rPr>
          <w:rFonts w:eastAsia="Times New Roman"/>
          <w:bCs w:val="0"/>
          <w:color w:val="000000"/>
          <w:szCs w:val="24"/>
          <w:lang w:val="en-US"/>
        </w:rPr>
        <w:lastRenderedPageBreak/>
        <w:t>Table of Contents</w:t>
      </w:r>
      <w:bookmarkEnd w:id="0"/>
    </w:p>
    <w:p w:rsidR="00C62490" w:rsidRDefault="00F770BA">
      <w:pPr>
        <w:pStyle w:val="TOC1"/>
        <w:tabs>
          <w:tab w:val="right" w:leader="dot" w:pos="9350"/>
        </w:tabs>
        <w:rPr>
          <w:rFonts w:asciiTheme="minorHAnsi" w:hAnsiTheme="minorHAnsi" w:cstheme="minorBidi"/>
          <w:noProof/>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\o "1-9"</w:instrText>
      </w:r>
      <w:r>
        <w:rPr>
          <w:rFonts w:eastAsia="Times New Roman"/>
          <w:shd w:val="clear" w:color="auto" w:fill="auto"/>
        </w:rPr>
        <w:fldChar w:fldCharType="separate"/>
      </w:r>
      <w:r w:rsidR="00C62490" w:rsidRPr="00A306D5">
        <w:rPr>
          <w:rFonts w:eastAsia="Times New Roman"/>
          <w:noProof/>
          <w:color w:val="000000"/>
          <w:lang w:val="en-US"/>
        </w:rPr>
        <w:t>Table of Contents</w:t>
      </w:r>
      <w:r w:rsidR="00C62490">
        <w:rPr>
          <w:noProof/>
        </w:rPr>
        <w:tab/>
      </w:r>
      <w:r w:rsidR="00C62490">
        <w:rPr>
          <w:noProof/>
        </w:rPr>
        <w:fldChar w:fldCharType="begin"/>
      </w:r>
      <w:r w:rsidR="00C62490">
        <w:rPr>
          <w:noProof/>
        </w:rPr>
        <w:instrText xml:space="preserve"> PAGEREF _Toc382839845 \h </w:instrText>
      </w:r>
      <w:r w:rsidR="00C62490">
        <w:rPr>
          <w:noProof/>
        </w:rPr>
      </w:r>
      <w:r w:rsidR="00C62490">
        <w:rPr>
          <w:noProof/>
        </w:rPr>
        <w:fldChar w:fldCharType="separate"/>
      </w:r>
      <w:r w:rsidR="00AF66F3">
        <w:rPr>
          <w:noProof/>
        </w:rPr>
        <w:t>4</w:t>
      </w:r>
      <w:r w:rsidR="00C62490">
        <w:rPr>
          <w:noProof/>
        </w:rPr>
        <w:fldChar w:fldCharType="end"/>
      </w:r>
    </w:p>
    <w:p w:rsidR="00C62490" w:rsidRDefault="00C62490">
      <w:pPr>
        <w:pStyle w:val="TOC1"/>
        <w:tabs>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Executive Summary</w:t>
      </w:r>
      <w:r>
        <w:rPr>
          <w:noProof/>
        </w:rPr>
        <w:tab/>
      </w:r>
      <w:r>
        <w:rPr>
          <w:noProof/>
        </w:rPr>
        <w:fldChar w:fldCharType="begin"/>
      </w:r>
      <w:r>
        <w:rPr>
          <w:noProof/>
        </w:rPr>
        <w:instrText xml:space="preserve"> PAGEREF _Toc382839846 \h </w:instrText>
      </w:r>
      <w:r>
        <w:rPr>
          <w:noProof/>
        </w:rPr>
      </w:r>
      <w:r>
        <w:rPr>
          <w:noProof/>
        </w:rPr>
        <w:fldChar w:fldCharType="separate"/>
      </w:r>
      <w:r w:rsidR="00AF66F3">
        <w:rPr>
          <w:noProof/>
        </w:rPr>
        <w:t>10</w:t>
      </w:r>
      <w:r>
        <w:rPr>
          <w:noProof/>
        </w:rPr>
        <w:fldChar w:fldCharType="end"/>
      </w:r>
    </w:p>
    <w:p w:rsidR="00C62490" w:rsidRDefault="00C62490">
      <w:pPr>
        <w:pStyle w:val="TOC1"/>
        <w:tabs>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Revision History</w:t>
      </w:r>
      <w:r>
        <w:rPr>
          <w:noProof/>
        </w:rPr>
        <w:tab/>
      </w:r>
      <w:r>
        <w:rPr>
          <w:noProof/>
        </w:rPr>
        <w:fldChar w:fldCharType="begin"/>
      </w:r>
      <w:r>
        <w:rPr>
          <w:noProof/>
        </w:rPr>
        <w:instrText xml:space="preserve"> PAGEREF _Toc382839847 \h </w:instrText>
      </w:r>
      <w:r>
        <w:rPr>
          <w:noProof/>
        </w:rPr>
      </w:r>
      <w:r>
        <w:rPr>
          <w:noProof/>
        </w:rPr>
        <w:fldChar w:fldCharType="separate"/>
      </w:r>
      <w:r w:rsidR="00AF66F3">
        <w:rPr>
          <w:noProof/>
        </w:rPr>
        <w:t>12</w:t>
      </w:r>
      <w:r>
        <w:rPr>
          <w:noProof/>
        </w:rPr>
        <w:fldChar w:fldCharType="end"/>
      </w:r>
    </w:p>
    <w:p w:rsidR="00C62490" w:rsidRDefault="00C62490">
      <w:pPr>
        <w:pStyle w:val="TOC2"/>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1. Revisions of DAM Release 2, Version 1.0 Specification Compared to DAM Release 1 Specification</w:t>
      </w:r>
      <w:r>
        <w:rPr>
          <w:noProof/>
        </w:rPr>
        <w:tab/>
      </w:r>
      <w:r>
        <w:rPr>
          <w:noProof/>
        </w:rPr>
        <w:fldChar w:fldCharType="begin"/>
      </w:r>
      <w:r>
        <w:rPr>
          <w:noProof/>
        </w:rPr>
        <w:instrText xml:space="preserve"> PAGEREF _Toc382839848 \h </w:instrText>
      </w:r>
      <w:r>
        <w:rPr>
          <w:noProof/>
        </w:rPr>
      </w:r>
      <w:r>
        <w:rPr>
          <w:noProof/>
        </w:rPr>
        <w:fldChar w:fldCharType="separate"/>
      </w:r>
      <w:r w:rsidR="00AF66F3">
        <w:rPr>
          <w:noProof/>
        </w:rPr>
        <w:t>12</w:t>
      </w:r>
      <w:r>
        <w:rPr>
          <w:noProof/>
        </w:rPr>
        <w:fldChar w:fldCharType="end"/>
      </w:r>
    </w:p>
    <w:p w:rsidR="00C62490" w:rsidRDefault="00C62490">
      <w:pPr>
        <w:pStyle w:val="TOC2"/>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2. Revisions of Logical Model Release 2, Version 2.0 Specification Compared to DAM Release 2, Version 1.0 Specification</w:t>
      </w:r>
      <w:r>
        <w:rPr>
          <w:noProof/>
        </w:rPr>
        <w:tab/>
      </w:r>
      <w:r>
        <w:rPr>
          <w:noProof/>
        </w:rPr>
        <w:fldChar w:fldCharType="begin"/>
      </w:r>
      <w:r>
        <w:rPr>
          <w:noProof/>
        </w:rPr>
        <w:instrText xml:space="preserve"> PAGEREF _Toc382839849 \h </w:instrText>
      </w:r>
      <w:r>
        <w:rPr>
          <w:noProof/>
        </w:rPr>
      </w:r>
      <w:r>
        <w:rPr>
          <w:noProof/>
        </w:rPr>
        <w:fldChar w:fldCharType="separate"/>
      </w:r>
      <w:r w:rsidR="00AF66F3">
        <w:rPr>
          <w:noProof/>
        </w:rPr>
        <w:t>12</w:t>
      </w:r>
      <w:r>
        <w:rPr>
          <w:noProof/>
        </w:rPr>
        <w:fldChar w:fldCharType="end"/>
      </w:r>
    </w:p>
    <w:p w:rsidR="00C62490" w:rsidRDefault="00C62490">
      <w:pPr>
        <w:pStyle w:val="TOC2"/>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3. Revisions of Logical Model Release 2, Version 3.0 Specification Compared to Logical Model Release 2, Version 2.0 Specification</w:t>
      </w:r>
      <w:r>
        <w:rPr>
          <w:noProof/>
        </w:rPr>
        <w:tab/>
      </w:r>
      <w:r>
        <w:rPr>
          <w:noProof/>
        </w:rPr>
        <w:fldChar w:fldCharType="begin"/>
      </w:r>
      <w:r>
        <w:rPr>
          <w:noProof/>
        </w:rPr>
        <w:instrText xml:space="preserve"> PAGEREF _Toc382839850 \h </w:instrText>
      </w:r>
      <w:r>
        <w:rPr>
          <w:noProof/>
        </w:rPr>
      </w:r>
      <w:r>
        <w:rPr>
          <w:noProof/>
        </w:rPr>
        <w:fldChar w:fldCharType="separate"/>
      </w:r>
      <w:r w:rsidR="00AF66F3">
        <w:rPr>
          <w:noProof/>
        </w:rPr>
        <w:t>12</w:t>
      </w:r>
      <w:r>
        <w:rPr>
          <w:noProof/>
        </w:rPr>
        <w:fldChar w:fldCharType="end"/>
      </w:r>
    </w:p>
    <w:p w:rsidR="00C62490" w:rsidRDefault="00C62490">
      <w:pPr>
        <w:pStyle w:val="TOC1"/>
        <w:tabs>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vMR Logical Model Specification</w:t>
      </w:r>
      <w:r>
        <w:rPr>
          <w:noProof/>
        </w:rPr>
        <w:tab/>
      </w:r>
      <w:r>
        <w:rPr>
          <w:noProof/>
        </w:rPr>
        <w:fldChar w:fldCharType="begin"/>
      </w:r>
      <w:r>
        <w:rPr>
          <w:noProof/>
        </w:rPr>
        <w:instrText xml:space="preserve"> PAGEREF _Toc382839851 \h </w:instrText>
      </w:r>
      <w:r>
        <w:rPr>
          <w:noProof/>
        </w:rPr>
      </w:r>
      <w:r>
        <w:rPr>
          <w:noProof/>
        </w:rPr>
        <w:fldChar w:fldCharType="separate"/>
      </w:r>
      <w:r w:rsidR="00AF66F3">
        <w:rPr>
          <w:noProof/>
        </w:rPr>
        <w:t>13</w:t>
      </w:r>
      <w:r>
        <w:rPr>
          <w:noProof/>
        </w:rPr>
        <w:fldChar w:fldCharType="end"/>
      </w:r>
    </w:p>
    <w:p w:rsidR="00C62490" w:rsidRDefault="00C62490">
      <w:pPr>
        <w:pStyle w:val="TOC2"/>
        <w:tabs>
          <w:tab w:val="left" w:pos="720"/>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1.</w:t>
      </w:r>
      <w:r>
        <w:rPr>
          <w:rFonts w:asciiTheme="minorHAnsi" w:hAnsiTheme="minorHAnsi" w:cstheme="minorBidi"/>
          <w:noProof/>
          <w:sz w:val="22"/>
          <w:szCs w:val="22"/>
          <w:shd w:val="clear" w:color="auto" w:fill="auto"/>
          <w:lang w:val="en-US"/>
        </w:rPr>
        <w:tab/>
      </w:r>
      <w:r w:rsidRPr="00A306D5">
        <w:rPr>
          <w:rFonts w:eastAsia="Times New Roman"/>
          <w:i/>
          <w:noProof/>
          <w:shd w:val="clear" w:color="auto" w:fill="auto"/>
          <w:lang w:val="en-US"/>
        </w:rPr>
        <w:t>vMR Goal and General Approach</w:t>
      </w:r>
      <w:r>
        <w:rPr>
          <w:noProof/>
        </w:rPr>
        <w:tab/>
      </w:r>
      <w:r>
        <w:rPr>
          <w:noProof/>
        </w:rPr>
        <w:fldChar w:fldCharType="begin"/>
      </w:r>
      <w:r>
        <w:rPr>
          <w:noProof/>
        </w:rPr>
        <w:instrText xml:space="preserve"> PAGEREF _Toc382839852 \h </w:instrText>
      </w:r>
      <w:r>
        <w:rPr>
          <w:noProof/>
        </w:rPr>
      </w:r>
      <w:r>
        <w:rPr>
          <w:noProof/>
        </w:rPr>
        <w:fldChar w:fldCharType="separate"/>
      </w:r>
      <w:r w:rsidR="00AF66F3">
        <w:rPr>
          <w:noProof/>
        </w:rPr>
        <w:t>13</w:t>
      </w:r>
      <w:r>
        <w:rPr>
          <w:noProof/>
        </w:rPr>
        <w:fldChar w:fldCharType="end"/>
      </w:r>
    </w:p>
    <w:p w:rsidR="00C62490" w:rsidRDefault="00C62490">
      <w:pPr>
        <w:pStyle w:val="TOC2"/>
        <w:tabs>
          <w:tab w:val="left" w:pos="720"/>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2.</w:t>
      </w:r>
      <w:r>
        <w:rPr>
          <w:rFonts w:asciiTheme="minorHAnsi" w:hAnsiTheme="minorHAnsi" w:cstheme="minorBidi"/>
          <w:noProof/>
          <w:sz w:val="22"/>
          <w:szCs w:val="22"/>
          <w:shd w:val="clear" w:color="auto" w:fill="auto"/>
          <w:lang w:val="en-US"/>
        </w:rPr>
        <w:tab/>
      </w:r>
      <w:r w:rsidRPr="00A306D5">
        <w:rPr>
          <w:rFonts w:eastAsia="Times New Roman"/>
          <w:i/>
          <w:noProof/>
          <w:shd w:val="clear" w:color="auto" w:fill="auto"/>
          <w:lang w:val="en-US"/>
        </w:rPr>
        <w:t>Specification History</w:t>
      </w:r>
      <w:r>
        <w:rPr>
          <w:noProof/>
        </w:rPr>
        <w:tab/>
      </w:r>
      <w:r>
        <w:rPr>
          <w:noProof/>
        </w:rPr>
        <w:fldChar w:fldCharType="begin"/>
      </w:r>
      <w:r>
        <w:rPr>
          <w:noProof/>
        </w:rPr>
        <w:instrText xml:space="preserve"> PAGEREF _Toc382839853 \h </w:instrText>
      </w:r>
      <w:r>
        <w:rPr>
          <w:noProof/>
        </w:rPr>
      </w:r>
      <w:r>
        <w:rPr>
          <w:noProof/>
        </w:rPr>
        <w:fldChar w:fldCharType="separate"/>
      </w:r>
      <w:r w:rsidR="00AF66F3">
        <w:rPr>
          <w:noProof/>
        </w:rPr>
        <w:t>18</w:t>
      </w:r>
      <w:r>
        <w:rPr>
          <w:noProof/>
        </w:rPr>
        <w:fldChar w:fldCharType="end"/>
      </w:r>
    </w:p>
    <w:p w:rsidR="00C62490" w:rsidRDefault="00C62490">
      <w:pPr>
        <w:pStyle w:val="TOC2"/>
        <w:tabs>
          <w:tab w:val="left" w:pos="720"/>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3.</w:t>
      </w:r>
      <w:r>
        <w:rPr>
          <w:rFonts w:asciiTheme="minorHAnsi" w:hAnsiTheme="minorHAnsi" w:cstheme="minorBidi"/>
          <w:noProof/>
          <w:sz w:val="22"/>
          <w:szCs w:val="22"/>
          <w:shd w:val="clear" w:color="auto" w:fill="auto"/>
          <w:lang w:val="en-US"/>
        </w:rPr>
        <w:tab/>
      </w:r>
      <w:r w:rsidRPr="00A306D5">
        <w:rPr>
          <w:rFonts w:eastAsia="Times New Roman"/>
          <w:i/>
          <w:noProof/>
          <w:shd w:val="clear" w:color="auto" w:fill="auto"/>
          <w:lang w:val="en-US"/>
        </w:rPr>
        <w:t>Resources Consulted</w:t>
      </w:r>
      <w:r>
        <w:rPr>
          <w:noProof/>
        </w:rPr>
        <w:tab/>
      </w:r>
      <w:r>
        <w:rPr>
          <w:noProof/>
        </w:rPr>
        <w:fldChar w:fldCharType="begin"/>
      </w:r>
      <w:r>
        <w:rPr>
          <w:noProof/>
        </w:rPr>
        <w:instrText xml:space="preserve"> PAGEREF _Toc382839854 \h </w:instrText>
      </w:r>
      <w:r>
        <w:rPr>
          <w:noProof/>
        </w:rPr>
      </w:r>
      <w:r>
        <w:rPr>
          <w:noProof/>
        </w:rPr>
        <w:fldChar w:fldCharType="separate"/>
      </w:r>
      <w:r w:rsidR="00AF66F3">
        <w:rPr>
          <w:noProof/>
        </w:rPr>
        <w:t>18</w:t>
      </w:r>
      <w:r>
        <w:rPr>
          <w:noProof/>
        </w:rPr>
        <w:fldChar w:fldCharType="end"/>
      </w:r>
    </w:p>
    <w:p w:rsidR="00C62490" w:rsidRDefault="00C62490">
      <w:pPr>
        <w:pStyle w:val="TOC2"/>
        <w:tabs>
          <w:tab w:val="left" w:pos="720"/>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4.</w:t>
      </w:r>
      <w:r>
        <w:rPr>
          <w:rFonts w:asciiTheme="minorHAnsi" w:hAnsiTheme="minorHAnsi" w:cstheme="minorBidi"/>
          <w:noProof/>
          <w:sz w:val="22"/>
          <w:szCs w:val="22"/>
          <w:shd w:val="clear" w:color="auto" w:fill="auto"/>
          <w:lang w:val="en-US"/>
        </w:rPr>
        <w:tab/>
      </w:r>
      <w:r w:rsidRPr="00A306D5">
        <w:rPr>
          <w:rFonts w:eastAsia="Times New Roman"/>
          <w:i/>
          <w:noProof/>
          <w:shd w:val="clear" w:color="auto" w:fill="auto"/>
          <w:lang w:val="en-US"/>
        </w:rPr>
        <w:t>Specification Contents</w:t>
      </w:r>
      <w:r>
        <w:rPr>
          <w:noProof/>
        </w:rPr>
        <w:tab/>
      </w:r>
      <w:r>
        <w:rPr>
          <w:noProof/>
        </w:rPr>
        <w:fldChar w:fldCharType="begin"/>
      </w:r>
      <w:r>
        <w:rPr>
          <w:noProof/>
        </w:rPr>
        <w:instrText xml:space="preserve"> PAGEREF _Toc382839855 \h </w:instrText>
      </w:r>
      <w:r>
        <w:rPr>
          <w:noProof/>
        </w:rPr>
      </w:r>
      <w:r>
        <w:rPr>
          <w:noProof/>
        </w:rPr>
        <w:fldChar w:fldCharType="separate"/>
      </w:r>
      <w:r w:rsidR="00AF66F3">
        <w:rPr>
          <w:noProof/>
        </w:rPr>
        <w:t>20</w:t>
      </w:r>
      <w:r>
        <w:rPr>
          <w:noProof/>
        </w:rPr>
        <w:fldChar w:fldCharType="end"/>
      </w:r>
    </w:p>
    <w:p w:rsidR="00C62490" w:rsidRDefault="00C62490">
      <w:pPr>
        <w:pStyle w:val="TOC2"/>
        <w:tabs>
          <w:tab w:val="left" w:pos="720"/>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5.</w:t>
      </w:r>
      <w:r>
        <w:rPr>
          <w:rFonts w:asciiTheme="minorHAnsi" w:hAnsiTheme="minorHAnsi" w:cstheme="minorBidi"/>
          <w:noProof/>
          <w:sz w:val="22"/>
          <w:szCs w:val="22"/>
          <w:shd w:val="clear" w:color="auto" w:fill="auto"/>
          <w:lang w:val="en-US"/>
        </w:rPr>
        <w:tab/>
      </w:r>
      <w:r w:rsidRPr="00A306D5">
        <w:rPr>
          <w:rFonts w:eastAsia="Times New Roman"/>
          <w:i/>
          <w:noProof/>
          <w:shd w:val="clear" w:color="auto" w:fill="auto"/>
          <w:lang w:val="en-US"/>
        </w:rPr>
        <w:t>Constraints on HL7 Version 3 Release 2 Data Types for Use in vMR</w:t>
      </w:r>
      <w:r>
        <w:rPr>
          <w:noProof/>
        </w:rPr>
        <w:tab/>
      </w:r>
      <w:r>
        <w:rPr>
          <w:noProof/>
        </w:rPr>
        <w:fldChar w:fldCharType="begin"/>
      </w:r>
      <w:r>
        <w:rPr>
          <w:noProof/>
        </w:rPr>
        <w:instrText xml:space="preserve"> PAGEREF _Toc382839856 \h </w:instrText>
      </w:r>
      <w:r>
        <w:rPr>
          <w:noProof/>
        </w:rPr>
      </w:r>
      <w:r>
        <w:rPr>
          <w:noProof/>
        </w:rPr>
        <w:fldChar w:fldCharType="separate"/>
      </w:r>
      <w:r w:rsidR="00AF66F3">
        <w:rPr>
          <w:noProof/>
        </w:rPr>
        <w:t>21</w:t>
      </w:r>
      <w:r>
        <w:rPr>
          <w:noProof/>
        </w:rPr>
        <w:fldChar w:fldCharType="end"/>
      </w:r>
    </w:p>
    <w:p w:rsidR="00C62490" w:rsidRDefault="00C62490">
      <w:pPr>
        <w:pStyle w:val="TOC2"/>
        <w:tabs>
          <w:tab w:val="left" w:pos="720"/>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6.</w:t>
      </w:r>
      <w:r>
        <w:rPr>
          <w:rFonts w:asciiTheme="minorHAnsi" w:hAnsiTheme="minorHAnsi" w:cstheme="minorBidi"/>
          <w:noProof/>
          <w:sz w:val="22"/>
          <w:szCs w:val="22"/>
          <w:shd w:val="clear" w:color="auto" w:fill="auto"/>
          <w:lang w:val="en-US"/>
        </w:rPr>
        <w:tab/>
      </w:r>
      <w:r w:rsidRPr="00A306D5">
        <w:rPr>
          <w:rFonts w:eastAsia="Times New Roman"/>
          <w:i/>
          <w:noProof/>
          <w:shd w:val="clear" w:color="auto" w:fill="auto"/>
          <w:lang w:val="en-US"/>
        </w:rPr>
        <w:t>Modeling Common Clinical Concepts Using the vMR</w:t>
      </w:r>
      <w:r>
        <w:rPr>
          <w:noProof/>
        </w:rPr>
        <w:tab/>
      </w:r>
      <w:r>
        <w:rPr>
          <w:noProof/>
        </w:rPr>
        <w:fldChar w:fldCharType="begin"/>
      </w:r>
      <w:r>
        <w:rPr>
          <w:noProof/>
        </w:rPr>
        <w:instrText xml:space="preserve"> PAGEREF _Toc382839857 \h </w:instrText>
      </w:r>
      <w:r>
        <w:rPr>
          <w:noProof/>
        </w:rPr>
      </w:r>
      <w:r>
        <w:rPr>
          <w:noProof/>
        </w:rPr>
        <w:fldChar w:fldCharType="separate"/>
      </w:r>
      <w:r w:rsidR="00AF66F3">
        <w:rPr>
          <w:noProof/>
        </w:rPr>
        <w:t>24</w:t>
      </w:r>
      <w:r>
        <w:rPr>
          <w:noProof/>
        </w:rPr>
        <w:fldChar w:fldCharType="end"/>
      </w:r>
    </w:p>
    <w:p w:rsidR="00C62490" w:rsidRDefault="00C62490">
      <w:pPr>
        <w:pStyle w:val="TOC3"/>
        <w:tabs>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Clinical Findings</w:t>
      </w:r>
      <w:r>
        <w:rPr>
          <w:noProof/>
        </w:rPr>
        <w:tab/>
      </w:r>
      <w:r>
        <w:rPr>
          <w:noProof/>
        </w:rPr>
        <w:fldChar w:fldCharType="begin"/>
      </w:r>
      <w:r>
        <w:rPr>
          <w:noProof/>
        </w:rPr>
        <w:instrText xml:space="preserve"> PAGEREF _Toc382839858 \h </w:instrText>
      </w:r>
      <w:r>
        <w:rPr>
          <w:noProof/>
        </w:rPr>
      </w:r>
      <w:r>
        <w:rPr>
          <w:noProof/>
        </w:rPr>
        <w:fldChar w:fldCharType="separate"/>
      </w:r>
      <w:r w:rsidR="00AF66F3">
        <w:rPr>
          <w:noProof/>
        </w:rPr>
        <w:t>25</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Laboratory Results</w:t>
      </w:r>
      <w:r>
        <w:rPr>
          <w:noProof/>
        </w:rPr>
        <w:tab/>
      </w:r>
      <w:r>
        <w:rPr>
          <w:noProof/>
        </w:rPr>
        <w:fldChar w:fldCharType="begin"/>
      </w:r>
      <w:r>
        <w:rPr>
          <w:noProof/>
        </w:rPr>
        <w:instrText xml:space="preserve"> PAGEREF _Toc382839859 \h </w:instrText>
      </w:r>
      <w:r>
        <w:rPr>
          <w:noProof/>
        </w:rPr>
      </w:r>
      <w:r>
        <w:rPr>
          <w:noProof/>
        </w:rPr>
        <w:fldChar w:fldCharType="separate"/>
      </w:r>
      <w:r w:rsidR="00AF66F3">
        <w:rPr>
          <w:noProof/>
        </w:rPr>
        <w:t>25</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Imaging Study Findings</w:t>
      </w:r>
      <w:r>
        <w:rPr>
          <w:noProof/>
        </w:rPr>
        <w:tab/>
      </w:r>
      <w:r>
        <w:rPr>
          <w:noProof/>
        </w:rPr>
        <w:fldChar w:fldCharType="begin"/>
      </w:r>
      <w:r>
        <w:rPr>
          <w:noProof/>
        </w:rPr>
        <w:instrText xml:space="preserve"> PAGEREF _Toc382839860 \h </w:instrText>
      </w:r>
      <w:r>
        <w:rPr>
          <w:noProof/>
        </w:rPr>
      </w:r>
      <w:r>
        <w:rPr>
          <w:noProof/>
        </w:rPr>
        <w:fldChar w:fldCharType="separate"/>
      </w:r>
      <w:r w:rsidR="00AF66F3">
        <w:rPr>
          <w:noProof/>
        </w:rPr>
        <w:t>26</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Diagnostic Test Results</w:t>
      </w:r>
      <w:r>
        <w:rPr>
          <w:noProof/>
        </w:rPr>
        <w:tab/>
      </w:r>
      <w:r>
        <w:rPr>
          <w:noProof/>
        </w:rPr>
        <w:fldChar w:fldCharType="begin"/>
      </w:r>
      <w:r>
        <w:rPr>
          <w:noProof/>
        </w:rPr>
        <w:instrText xml:space="preserve"> PAGEREF _Toc382839861 \h </w:instrText>
      </w:r>
      <w:r>
        <w:rPr>
          <w:noProof/>
        </w:rPr>
      </w:r>
      <w:r>
        <w:rPr>
          <w:noProof/>
        </w:rPr>
        <w:fldChar w:fldCharType="separate"/>
      </w:r>
      <w:r w:rsidR="00AF66F3">
        <w:rPr>
          <w:noProof/>
        </w:rPr>
        <w:t>26</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Vital Signs</w:t>
      </w:r>
      <w:r>
        <w:rPr>
          <w:noProof/>
        </w:rPr>
        <w:tab/>
      </w:r>
      <w:r>
        <w:rPr>
          <w:noProof/>
        </w:rPr>
        <w:fldChar w:fldCharType="begin"/>
      </w:r>
      <w:r>
        <w:rPr>
          <w:noProof/>
        </w:rPr>
        <w:instrText xml:space="preserve"> PAGEREF _Toc382839862 \h </w:instrText>
      </w:r>
      <w:r>
        <w:rPr>
          <w:noProof/>
        </w:rPr>
      </w:r>
      <w:r>
        <w:rPr>
          <w:noProof/>
        </w:rPr>
        <w:fldChar w:fldCharType="separate"/>
      </w:r>
      <w:r w:rsidR="00AF66F3">
        <w:rPr>
          <w:noProof/>
        </w:rPr>
        <w:t>27</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Other Physical Exam Findings</w:t>
      </w:r>
      <w:r>
        <w:rPr>
          <w:noProof/>
        </w:rPr>
        <w:tab/>
      </w:r>
      <w:r>
        <w:rPr>
          <w:noProof/>
        </w:rPr>
        <w:fldChar w:fldCharType="begin"/>
      </w:r>
      <w:r>
        <w:rPr>
          <w:noProof/>
        </w:rPr>
        <w:instrText xml:space="preserve"> PAGEREF _Toc382839863 \h </w:instrText>
      </w:r>
      <w:r>
        <w:rPr>
          <w:noProof/>
        </w:rPr>
      </w:r>
      <w:r>
        <w:rPr>
          <w:noProof/>
        </w:rPr>
        <w:fldChar w:fldCharType="separate"/>
      </w:r>
      <w:r w:rsidR="00AF66F3">
        <w:rPr>
          <w:noProof/>
        </w:rPr>
        <w:t>27</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Pulmonary Artery Catheter Readings</w:t>
      </w:r>
      <w:r>
        <w:rPr>
          <w:noProof/>
        </w:rPr>
        <w:tab/>
      </w:r>
      <w:r>
        <w:rPr>
          <w:noProof/>
        </w:rPr>
        <w:fldChar w:fldCharType="begin"/>
      </w:r>
      <w:r>
        <w:rPr>
          <w:noProof/>
        </w:rPr>
        <w:instrText xml:space="preserve"> PAGEREF _Toc382839864 \h </w:instrText>
      </w:r>
      <w:r>
        <w:rPr>
          <w:noProof/>
        </w:rPr>
      </w:r>
      <w:r>
        <w:rPr>
          <w:noProof/>
        </w:rPr>
        <w:fldChar w:fldCharType="separate"/>
      </w:r>
      <w:r w:rsidR="00AF66F3">
        <w:rPr>
          <w:noProof/>
        </w:rPr>
        <w:t>27</w:t>
      </w:r>
      <w:r>
        <w:rPr>
          <w:noProof/>
        </w:rPr>
        <w:fldChar w:fldCharType="end"/>
      </w:r>
    </w:p>
    <w:p w:rsidR="00C62490" w:rsidRDefault="00C62490">
      <w:pPr>
        <w:pStyle w:val="TOC3"/>
        <w:tabs>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Patient Problems, Allergies and Adverse Events</w:t>
      </w:r>
      <w:r>
        <w:rPr>
          <w:noProof/>
        </w:rPr>
        <w:tab/>
      </w:r>
      <w:r>
        <w:rPr>
          <w:noProof/>
        </w:rPr>
        <w:fldChar w:fldCharType="begin"/>
      </w:r>
      <w:r>
        <w:rPr>
          <w:noProof/>
        </w:rPr>
        <w:instrText xml:space="preserve"> PAGEREF _Toc382839865 \h </w:instrText>
      </w:r>
      <w:r>
        <w:rPr>
          <w:noProof/>
        </w:rPr>
      </w:r>
      <w:r>
        <w:rPr>
          <w:noProof/>
        </w:rPr>
        <w:fldChar w:fldCharType="separate"/>
      </w:r>
      <w:r w:rsidR="00AF66F3">
        <w:rPr>
          <w:noProof/>
        </w:rPr>
        <w:t>27</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Allergy</w:t>
      </w:r>
      <w:r>
        <w:rPr>
          <w:noProof/>
        </w:rPr>
        <w:tab/>
      </w:r>
      <w:r>
        <w:rPr>
          <w:noProof/>
        </w:rPr>
        <w:fldChar w:fldCharType="begin"/>
      </w:r>
      <w:r>
        <w:rPr>
          <w:noProof/>
        </w:rPr>
        <w:instrText xml:space="preserve"> PAGEREF _Toc382839866 \h </w:instrText>
      </w:r>
      <w:r>
        <w:rPr>
          <w:noProof/>
        </w:rPr>
      </w:r>
      <w:r>
        <w:rPr>
          <w:noProof/>
        </w:rPr>
        <w:fldChar w:fldCharType="separate"/>
      </w:r>
      <w:r w:rsidR="00AF66F3">
        <w:rPr>
          <w:noProof/>
        </w:rPr>
        <w:t>28</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Clinical Diagnosis</w:t>
      </w:r>
      <w:r>
        <w:rPr>
          <w:noProof/>
        </w:rPr>
        <w:tab/>
      </w:r>
      <w:r>
        <w:rPr>
          <w:noProof/>
        </w:rPr>
        <w:fldChar w:fldCharType="begin"/>
      </w:r>
      <w:r>
        <w:rPr>
          <w:noProof/>
        </w:rPr>
        <w:instrText xml:space="preserve"> PAGEREF _Toc382839867 \h </w:instrText>
      </w:r>
      <w:r>
        <w:rPr>
          <w:noProof/>
        </w:rPr>
      </w:r>
      <w:r>
        <w:rPr>
          <w:noProof/>
        </w:rPr>
        <w:fldChar w:fldCharType="separate"/>
      </w:r>
      <w:r w:rsidR="00AF66F3">
        <w:rPr>
          <w:noProof/>
        </w:rPr>
        <w:t>29</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Adverse Event or Adverse Reaction</w:t>
      </w:r>
      <w:r>
        <w:rPr>
          <w:noProof/>
        </w:rPr>
        <w:tab/>
      </w:r>
      <w:r>
        <w:rPr>
          <w:noProof/>
        </w:rPr>
        <w:fldChar w:fldCharType="begin"/>
      </w:r>
      <w:r>
        <w:rPr>
          <w:noProof/>
        </w:rPr>
        <w:instrText xml:space="preserve"> PAGEREF _Toc382839868 \h </w:instrText>
      </w:r>
      <w:r>
        <w:rPr>
          <w:noProof/>
        </w:rPr>
      </w:r>
      <w:r>
        <w:rPr>
          <w:noProof/>
        </w:rPr>
        <w:fldChar w:fldCharType="separate"/>
      </w:r>
      <w:r w:rsidR="00AF66F3">
        <w:rPr>
          <w:noProof/>
        </w:rPr>
        <w:t>29</w:t>
      </w:r>
      <w:r>
        <w:rPr>
          <w:noProof/>
        </w:rPr>
        <w:fldChar w:fldCharType="end"/>
      </w:r>
    </w:p>
    <w:p w:rsidR="00C62490" w:rsidRDefault="00C62490">
      <w:pPr>
        <w:pStyle w:val="TOC3"/>
        <w:tabs>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Patient History</w:t>
      </w:r>
      <w:r>
        <w:rPr>
          <w:noProof/>
        </w:rPr>
        <w:tab/>
      </w:r>
      <w:r>
        <w:rPr>
          <w:noProof/>
        </w:rPr>
        <w:fldChar w:fldCharType="begin"/>
      </w:r>
      <w:r>
        <w:rPr>
          <w:noProof/>
        </w:rPr>
        <w:instrText xml:space="preserve"> PAGEREF _Toc382839869 \h </w:instrText>
      </w:r>
      <w:r>
        <w:rPr>
          <w:noProof/>
        </w:rPr>
      </w:r>
      <w:r>
        <w:rPr>
          <w:noProof/>
        </w:rPr>
        <w:fldChar w:fldCharType="separate"/>
      </w:r>
      <w:r w:rsidR="00AF66F3">
        <w:rPr>
          <w:noProof/>
        </w:rPr>
        <w:t>29</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Chief Complaint</w:t>
      </w:r>
      <w:r>
        <w:rPr>
          <w:noProof/>
        </w:rPr>
        <w:tab/>
      </w:r>
      <w:r>
        <w:rPr>
          <w:noProof/>
        </w:rPr>
        <w:fldChar w:fldCharType="begin"/>
      </w:r>
      <w:r>
        <w:rPr>
          <w:noProof/>
        </w:rPr>
        <w:instrText xml:space="preserve"> PAGEREF _Toc382839870 \h </w:instrText>
      </w:r>
      <w:r>
        <w:rPr>
          <w:noProof/>
        </w:rPr>
      </w:r>
      <w:r>
        <w:rPr>
          <w:noProof/>
        </w:rPr>
        <w:fldChar w:fldCharType="separate"/>
      </w:r>
      <w:r w:rsidR="00AF66F3">
        <w:rPr>
          <w:noProof/>
        </w:rPr>
        <w:t>29</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Past Surgical History</w:t>
      </w:r>
      <w:r>
        <w:rPr>
          <w:noProof/>
        </w:rPr>
        <w:tab/>
      </w:r>
      <w:r>
        <w:rPr>
          <w:noProof/>
        </w:rPr>
        <w:fldChar w:fldCharType="begin"/>
      </w:r>
      <w:r>
        <w:rPr>
          <w:noProof/>
        </w:rPr>
        <w:instrText xml:space="preserve"> PAGEREF _Toc382839871 \h </w:instrText>
      </w:r>
      <w:r>
        <w:rPr>
          <w:noProof/>
        </w:rPr>
      </w:r>
      <w:r>
        <w:rPr>
          <w:noProof/>
        </w:rPr>
        <w:fldChar w:fldCharType="separate"/>
      </w:r>
      <w:r w:rsidR="00AF66F3">
        <w:rPr>
          <w:noProof/>
        </w:rPr>
        <w:t>29</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Past Medical History</w:t>
      </w:r>
      <w:r>
        <w:rPr>
          <w:noProof/>
        </w:rPr>
        <w:tab/>
      </w:r>
      <w:r>
        <w:rPr>
          <w:noProof/>
        </w:rPr>
        <w:fldChar w:fldCharType="begin"/>
      </w:r>
      <w:r>
        <w:rPr>
          <w:noProof/>
        </w:rPr>
        <w:instrText xml:space="preserve"> PAGEREF _Toc382839872 \h </w:instrText>
      </w:r>
      <w:r>
        <w:rPr>
          <w:noProof/>
        </w:rPr>
      </w:r>
      <w:r>
        <w:rPr>
          <w:noProof/>
        </w:rPr>
        <w:fldChar w:fldCharType="separate"/>
      </w:r>
      <w:r w:rsidR="00AF66F3">
        <w:rPr>
          <w:noProof/>
        </w:rPr>
        <w:t>30</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MAR (Medication Administration Record)</w:t>
      </w:r>
      <w:r>
        <w:rPr>
          <w:noProof/>
        </w:rPr>
        <w:tab/>
      </w:r>
      <w:r>
        <w:rPr>
          <w:noProof/>
        </w:rPr>
        <w:fldChar w:fldCharType="begin"/>
      </w:r>
      <w:r>
        <w:rPr>
          <w:noProof/>
        </w:rPr>
        <w:instrText xml:space="preserve"> PAGEREF _Toc382839873 \h </w:instrText>
      </w:r>
      <w:r>
        <w:rPr>
          <w:noProof/>
        </w:rPr>
      </w:r>
      <w:r>
        <w:rPr>
          <w:noProof/>
        </w:rPr>
        <w:fldChar w:fldCharType="separate"/>
      </w:r>
      <w:r w:rsidR="00AF66F3">
        <w:rPr>
          <w:noProof/>
        </w:rPr>
        <w:t>30</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Home Meds</w:t>
      </w:r>
      <w:r>
        <w:rPr>
          <w:noProof/>
        </w:rPr>
        <w:tab/>
      </w:r>
      <w:r>
        <w:rPr>
          <w:noProof/>
        </w:rPr>
        <w:fldChar w:fldCharType="begin"/>
      </w:r>
      <w:r>
        <w:rPr>
          <w:noProof/>
        </w:rPr>
        <w:instrText xml:space="preserve"> PAGEREF _Toc382839874 \h </w:instrText>
      </w:r>
      <w:r>
        <w:rPr>
          <w:noProof/>
        </w:rPr>
      </w:r>
      <w:r>
        <w:rPr>
          <w:noProof/>
        </w:rPr>
        <w:fldChar w:fldCharType="separate"/>
      </w:r>
      <w:r w:rsidR="00AF66F3">
        <w:rPr>
          <w:noProof/>
        </w:rPr>
        <w:t>30</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Social History</w:t>
      </w:r>
      <w:r>
        <w:rPr>
          <w:noProof/>
        </w:rPr>
        <w:tab/>
      </w:r>
      <w:r>
        <w:rPr>
          <w:noProof/>
        </w:rPr>
        <w:fldChar w:fldCharType="begin"/>
      </w:r>
      <w:r>
        <w:rPr>
          <w:noProof/>
        </w:rPr>
        <w:instrText xml:space="preserve"> PAGEREF _Toc382839875 \h </w:instrText>
      </w:r>
      <w:r>
        <w:rPr>
          <w:noProof/>
        </w:rPr>
      </w:r>
      <w:r>
        <w:rPr>
          <w:noProof/>
        </w:rPr>
        <w:fldChar w:fldCharType="separate"/>
      </w:r>
      <w:r w:rsidR="00AF66F3">
        <w:rPr>
          <w:noProof/>
        </w:rPr>
        <w:t>30</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Family History</w:t>
      </w:r>
      <w:r>
        <w:rPr>
          <w:noProof/>
        </w:rPr>
        <w:tab/>
      </w:r>
      <w:r>
        <w:rPr>
          <w:noProof/>
        </w:rPr>
        <w:fldChar w:fldCharType="begin"/>
      </w:r>
      <w:r>
        <w:rPr>
          <w:noProof/>
        </w:rPr>
        <w:instrText xml:space="preserve"> PAGEREF _Toc382839876 \h </w:instrText>
      </w:r>
      <w:r>
        <w:rPr>
          <w:noProof/>
        </w:rPr>
      </w:r>
      <w:r>
        <w:rPr>
          <w:noProof/>
        </w:rPr>
        <w:fldChar w:fldCharType="separate"/>
      </w:r>
      <w:r w:rsidR="00AF66F3">
        <w:rPr>
          <w:noProof/>
        </w:rPr>
        <w:t>30</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Signs &amp; Symptoms (e.g., from a review of systems - ROS)</w:t>
      </w:r>
      <w:r>
        <w:rPr>
          <w:noProof/>
        </w:rPr>
        <w:tab/>
      </w:r>
      <w:r>
        <w:rPr>
          <w:noProof/>
        </w:rPr>
        <w:fldChar w:fldCharType="begin"/>
      </w:r>
      <w:r>
        <w:rPr>
          <w:noProof/>
        </w:rPr>
        <w:instrText xml:space="preserve"> PAGEREF _Toc382839877 \h </w:instrText>
      </w:r>
      <w:r>
        <w:rPr>
          <w:noProof/>
        </w:rPr>
      </w:r>
      <w:r>
        <w:rPr>
          <w:noProof/>
        </w:rPr>
        <w:fldChar w:fldCharType="separate"/>
      </w:r>
      <w:r w:rsidR="00AF66F3">
        <w:rPr>
          <w:noProof/>
        </w:rPr>
        <w:t>31</w:t>
      </w:r>
      <w:r>
        <w:rPr>
          <w:noProof/>
        </w:rPr>
        <w:fldChar w:fldCharType="end"/>
      </w:r>
    </w:p>
    <w:p w:rsidR="00C62490" w:rsidRDefault="00C62490">
      <w:pPr>
        <w:pStyle w:val="TOC3"/>
        <w:tabs>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Suggested Physician Orders</w:t>
      </w:r>
      <w:r>
        <w:rPr>
          <w:noProof/>
        </w:rPr>
        <w:tab/>
      </w:r>
      <w:r>
        <w:rPr>
          <w:noProof/>
        </w:rPr>
        <w:fldChar w:fldCharType="begin"/>
      </w:r>
      <w:r>
        <w:rPr>
          <w:noProof/>
        </w:rPr>
        <w:instrText xml:space="preserve"> PAGEREF _Toc382839878 \h </w:instrText>
      </w:r>
      <w:r>
        <w:rPr>
          <w:noProof/>
        </w:rPr>
      </w:r>
      <w:r>
        <w:rPr>
          <w:noProof/>
        </w:rPr>
        <w:fldChar w:fldCharType="separate"/>
      </w:r>
      <w:r w:rsidR="00AF66F3">
        <w:rPr>
          <w:noProof/>
        </w:rPr>
        <w:t>31</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Proposal for a Laboratory Test</w:t>
      </w:r>
      <w:r>
        <w:rPr>
          <w:noProof/>
        </w:rPr>
        <w:tab/>
      </w:r>
      <w:r>
        <w:rPr>
          <w:noProof/>
        </w:rPr>
        <w:fldChar w:fldCharType="begin"/>
      </w:r>
      <w:r>
        <w:rPr>
          <w:noProof/>
        </w:rPr>
        <w:instrText xml:space="preserve"> PAGEREF _Toc382839879 \h </w:instrText>
      </w:r>
      <w:r>
        <w:rPr>
          <w:noProof/>
        </w:rPr>
      </w:r>
      <w:r>
        <w:rPr>
          <w:noProof/>
        </w:rPr>
        <w:fldChar w:fldCharType="separate"/>
      </w:r>
      <w:r w:rsidR="00AF66F3">
        <w:rPr>
          <w:noProof/>
        </w:rPr>
        <w:t>31</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Proposal for an Imaging Procedure</w:t>
      </w:r>
      <w:r>
        <w:rPr>
          <w:noProof/>
        </w:rPr>
        <w:tab/>
      </w:r>
      <w:r>
        <w:rPr>
          <w:noProof/>
        </w:rPr>
        <w:fldChar w:fldCharType="begin"/>
      </w:r>
      <w:r>
        <w:rPr>
          <w:noProof/>
        </w:rPr>
        <w:instrText xml:space="preserve"> PAGEREF _Toc382839880 \h </w:instrText>
      </w:r>
      <w:r>
        <w:rPr>
          <w:noProof/>
        </w:rPr>
      </w:r>
      <w:r>
        <w:rPr>
          <w:noProof/>
        </w:rPr>
        <w:fldChar w:fldCharType="separate"/>
      </w:r>
      <w:r w:rsidR="00AF66F3">
        <w:rPr>
          <w:noProof/>
        </w:rPr>
        <w:t>31</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Proposed Diet Order</w:t>
      </w:r>
      <w:r>
        <w:rPr>
          <w:noProof/>
        </w:rPr>
        <w:tab/>
      </w:r>
      <w:r>
        <w:rPr>
          <w:noProof/>
        </w:rPr>
        <w:fldChar w:fldCharType="begin"/>
      </w:r>
      <w:r>
        <w:rPr>
          <w:noProof/>
        </w:rPr>
        <w:instrText xml:space="preserve"> PAGEREF _Toc382839881 \h </w:instrText>
      </w:r>
      <w:r>
        <w:rPr>
          <w:noProof/>
        </w:rPr>
      </w:r>
      <w:r>
        <w:rPr>
          <w:noProof/>
        </w:rPr>
        <w:fldChar w:fldCharType="separate"/>
      </w:r>
      <w:r w:rsidR="00AF66F3">
        <w:rPr>
          <w:noProof/>
        </w:rPr>
        <w:t>32</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Proposed Respiratory Care Order</w:t>
      </w:r>
      <w:r>
        <w:rPr>
          <w:noProof/>
        </w:rPr>
        <w:tab/>
      </w:r>
      <w:r>
        <w:rPr>
          <w:noProof/>
        </w:rPr>
        <w:fldChar w:fldCharType="begin"/>
      </w:r>
      <w:r>
        <w:rPr>
          <w:noProof/>
        </w:rPr>
        <w:instrText xml:space="preserve"> PAGEREF _Toc382839882 \h </w:instrText>
      </w:r>
      <w:r>
        <w:rPr>
          <w:noProof/>
        </w:rPr>
      </w:r>
      <w:r>
        <w:rPr>
          <w:noProof/>
        </w:rPr>
        <w:fldChar w:fldCharType="separate"/>
      </w:r>
      <w:r w:rsidR="00AF66F3">
        <w:rPr>
          <w:noProof/>
        </w:rPr>
        <w:t>32</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Proposed Medications</w:t>
      </w:r>
      <w:r>
        <w:rPr>
          <w:noProof/>
        </w:rPr>
        <w:tab/>
      </w:r>
      <w:r>
        <w:rPr>
          <w:noProof/>
        </w:rPr>
        <w:fldChar w:fldCharType="begin"/>
      </w:r>
      <w:r>
        <w:rPr>
          <w:noProof/>
        </w:rPr>
        <w:instrText xml:space="preserve"> PAGEREF _Toc382839883 \h </w:instrText>
      </w:r>
      <w:r>
        <w:rPr>
          <w:noProof/>
        </w:rPr>
      </w:r>
      <w:r>
        <w:rPr>
          <w:noProof/>
        </w:rPr>
        <w:fldChar w:fldCharType="separate"/>
      </w:r>
      <w:r w:rsidR="00AF66F3">
        <w:rPr>
          <w:noProof/>
        </w:rPr>
        <w:t>32</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Proposed Supply</w:t>
      </w:r>
      <w:r>
        <w:rPr>
          <w:noProof/>
        </w:rPr>
        <w:tab/>
      </w:r>
      <w:r>
        <w:rPr>
          <w:noProof/>
        </w:rPr>
        <w:fldChar w:fldCharType="begin"/>
      </w:r>
      <w:r>
        <w:rPr>
          <w:noProof/>
        </w:rPr>
        <w:instrText xml:space="preserve"> PAGEREF _Toc382839884 \h </w:instrText>
      </w:r>
      <w:r>
        <w:rPr>
          <w:noProof/>
        </w:rPr>
      </w:r>
      <w:r>
        <w:rPr>
          <w:noProof/>
        </w:rPr>
        <w:fldChar w:fldCharType="separate"/>
      </w:r>
      <w:r w:rsidR="00AF66F3">
        <w:rPr>
          <w:noProof/>
        </w:rPr>
        <w:t>32</w:t>
      </w:r>
      <w:r>
        <w:rPr>
          <w:noProof/>
        </w:rPr>
        <w:fldChar w:fldCharType="end"/>
      </w:r>
    </w:p>
    <w:p w:rsidR="00C62490" w:rsidRDefault="00C62490">
      <w:pPr>
        <w:pStyle w:val="TOC3"/>
        <w:tabs>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Interdisciplinary Care Planning</w:t>
      </w:r>
      <w:r>
        <w:rPr>
          <w:noProof/>
        </w:rPr>
        <w:tab/>
      </w:r>
      <w:r>
        <w:rPr>
          <w:noProof/>
        </w:rPr>
        <w:fldChar w:fldCharType="begin"/>
      </w:r>
      <w:r>
        <w:rPr>
          <w:noProof/>
        </w:rPr>
        <w:instrText xml:space="preserve"> PAGEREF _Toc382839885 \h </w:instrText>
      </w:r>
      <w:r>
        <w:rPr>
          <w:noProof/>
        </w:rPr>
      </w:r>
      <w:r>
        <w:rPr>
          <w:noProof/>
        </w:rPr>
        <w:fldChar w:fldCharType="separate"/>
      </w:r>
      <w:r w:rsidR="00AF66F3">
        <w:rPr>
          <w:noProof/>
        </w:rPr>
        <w:t>33</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Patient Problem</w:t>
      </w:r>
      <w:r>
        <w:rPr>
          <w:noProof/>
        </w:rPr>
        <w:tab/>
      </w:r>
      <w:r>
        <w:rPr>
          <w:noProof/>
        </w:rPr>
        <w:fldChar w:fldCharType="begin"/>
      </w:r>
      <w:r>
        <w:rPr>
          <w:noProof/>
        </w:rPr>
        <w:instrText xml:space="preserve"> PAGEREF _Toc382839886 \h </w:instrText>
      </w:r>
      <w:r>
        <w:rPr>
          <w:noProof/>
        </w:rPr>
      </w:r>
      <w:r>
        <w:rPr>
          <w:noProof/>
        </w:rPr>
        <w:fldChar w:fldCharType="separate"/>
      </w:r>
      <w:r w:rsidR="00AF66F3">
        <w:rPr>
          <w:noProof/>
        </w:rPr>
        <w:t>33</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lastRenderedPageBreak/>
        <w:t>Patient Goal</w:t>
      </w:r>
      <w:r>
        <w:rPr>
          <w:noProof/>
        </w:rPr>
        <w:tab/>
      </w:r>
      <w:r>
        <w:rPr>
          <w:noProof/>
        </w:rPr>
        <w:fldChar w:fldCharType="begin"/>
      </w:r>
      <w:r>
        <w:rPr>
          <w:noProof/>
        </w:rPr>
        <w:instrText xml:space="preserve"> PAGEREF _Toc382839887 \h </w:instrText>
      </w:r>
      <w:r>
        <w:rPr>
          <w:noProof/>
        </w:rPr>
      </w:r>
      <w:r>
        <w:rPr>
          <w:noProof/>
        </w:rPr>
        <w:fldChar w:fldCharType="separate"/>
      </w:r>
      <w:r w:rsidR="00AF66F3">
        <w:rPr>
          <w:noProof/>
        </w:rPr>
        <w:t>33</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Intervention</w:t>
      </w:r>
      <w:r>
        <w:rPr>
          <w:noProof/>
        </w:rPr>
        <w:tab/>
      </w:r>
      <w:r>
        <w:rPr>
          <w:noProof/>
        </w:rPr>
        <w:fldChar w:fldCharType="begin"/>
      </w:r>
      <w:r>
        <w:rPr>
          <w:noProof/>
        </w:rPr>
        <w:instrText xml:space="preserve"> PAGEREF _Toc382839888 \h </w:instrText>
      </w:r>
      <w:r>
        <w:rPr>
          <w:noProof/>
        </w:rPr>
      </w:r>
      <w:r>
        <w:rPr>
          <w:noProof/>
        </w:rPr>
        <w:fldChar w:fldCharType="separate"/>
      </w:r>
      <w:r w:rsidR="00AF66F3">
        <w:rPr>
          <w:noProof/>
        </w:rPr>
        <w:t>33</w:t>
      </w:r>
      <w:r>
        <w:rPr>
          <w:noProof/>
        </w:rPr>
        <w:fldChar w:fldCharType="end"/>
      </w:r>
    </w:p>
    <w:p w:rsidR="00C62490" w:rsidRDefault="00C62490">
      <w:pPr>
        <w:pStyle w:val="TOC3"/>
        <w:tabs>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Active Order List</w:t>
      </w:r>
      <w:r>
        <w:rPr>
          <w:noProof/>
        </w:rPr>
        <w:tab/>
      </w:r>
      <w:r>
        <w:rPr>
          <w:noProof/>
        </w:rPr>
        <w:fldChar w:fldCharType="begin"/>
      </w:r>
      <w:r>
        <w:rPr>
          <w:noProof/>
        </w:rPr>
        <w:instrText xml:space="preserve"> PAGEREF _Toc382839889 \h </w:instrText>
      </w:r>
      <w:r>
        <w:rPr>
          <w:noProof/>
        </w:rPr>
      </w:r>
      <w:r>
        <w:rPr>
          <w:noProof/>
        </w:rPr>
        <w:fldChar w:fldCharType="separate"/>
      </w:r>
      <w:r w:rsidR="00AF66F3">
        <w:rPr>
          <w:noProof/>
        </w:rPr>
        <w:t>34</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An Order for a Laboratory Test</w:t>
      </w:r>
      <w:r>
        <w:rPr>
          <w:noProof/>
        </w:rPr>
        <w:tab/>
      </w:r>
      <w:r>
        <w:rPr>
          <w:noProof/>
        </w:rPr>
        <w:fldChar w:fldCharType="begin"/>
      </w:r>
      <w:r>
        <w:rPr>
          <w:noProof/>
        </w:rPr>
        <w:instrText xml:space="preserve"> PAGEREF _Toc382839890 \h </w:instrText>
      </w:r>
      <w:r>
        <w:rPr>
          <w:noProof/>
        </w:rPr>
      </w:r>
      <w:r>
        <w:rPr>
          <w:noProof/>
        </w:rPr>
        <w:fldChar w:fldCharType="separate"/>
      </w:r>
      <w:r w:rsidR="00AF66F3">
        <w:rPr>
          <w:noProof/>
        </w:rPr>
        <w:t>34</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An order for an Imaging Procedure</w:t>
      </w:r>
      <w:r>
        <w:rPr>
          <w:noProof/>
        </w:rPr>
        <w:tab/>
      </w:r>
      <w:r>
        <w:rPr>
          <w:noProof/>
        </w:rPr>
        <w:fldChar w:fldCharType="begin"/>
      </w:r>
      <w:r>
        <w:rPr>
          <w:noProof/>
        </w:rPr>
        <w:instrText xml:space="preserve"> PAGEREF _Toc382839891 \h </w:instrText>
      </w:r>
      <w:r>
        <w:rPr>
          <w:noProof/>
        </w:rPr>
      </w:r>
      <w:r>
        <w:rPr>
          <w:noProof/>
        </w:rPr>
        <w:fldChar w:fldCharType="separate"/>
      </w:r>
      <w:r w:rsidR="00AF66F3">
        <w:rPr>
          <w:noProof/>
        </w:rPr>
        <w:t>34</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A Diet Order</w:t>
      </w:r>
      <w:r>
        <w:rPr>
          <w:noProof/>
        </w:rPr>
        <w:tab/>
      </w:r>
      <w:r>
        <w:rPr>
          <w:noProof/>
        </w:rPr>
        <w:fldChar w:fldCharType="begin"/>
      </w:r>
      <w:r>
        <w:rPr>
          <w:noProof/>
        </w:rPr>
        <w:instrText xml:space="preserve"> PAGEREF _Toc382839892 \h </w:instrText>
      </w:r>
      <w:r>
        <w:rPr>
          <w:noProof/>
        </w:rPr>
      </w:r>
      <w:r>
        <w:rPr>
          <w:noProof/>
        </w:rPr>
        <w:fldChar w:fldCharType="separate"/>
      </w:r>
      <w:r w:rsidR="00AF66F3">
        <w:rPr>
          <w:noProof/>
        </w:rPr>
        <w:t>34</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A Respiratory Care Order</w:t>
      </w:r>
      <w:r>
        <w:rPr>
          <w:noProof/>
        </w:rPr>
        <w:tab/>
      </w:r>
      <w:r>
        <w:rPr>
          <w:noProof/>
        </w:rPr>
        <w:fldChar w:fldCharType="begin"/>
      </w:r>
      <w:r>
        <w:rPr>
          <w:noProof/>
        </w:rPr>
        <w:instrText xml:space="preserve"> PAGEREF _Toc382839893 \h </w:instrText>
      </w:r>
      <w:r>
        <w:rPr>
          <w:noProof/>
        </w:rPr>
      </w:r>
      <w:r>
        <w:rPr>
          <w:noProof/>
        </w:rPr>
        <w:fldChar w:fldCharType="separate"/>
      </w:r>
      <w:r w:rsidR="00AF66F3">
        <w:rPr>
          <w:noProof/>
        </w:rPr>
        <w:t>34</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Ordered Medications</w:t>
      </w:r>
      <w:r>
        <w:rPr>
          <w:noProof/>
        </w:rPr>
        <w:tab/>
      </w:r>
      <w:r>
        <w:rPr>
          <w:noProof/>
        </w:rPr>
        <w:fldChar w:fldCharType="begin"/>
      </w:r>
      <w:r>
        <w:rPr>
          <w:noProof/>
        </w:rPr>
        <w:instrText xml:space="preserve"> PAGEREF _Toc382839894 \h </w:instrText>
      </w:r>
      <w:r>
        <w:rPr>
          <w:noProof/>
        </w:rPr>
      </w:r>
      <w:r>
        <w:rPr>
          <w:noProof/>
        </w:rPr>
        <w:fldChar w:fldCharType="separate"/>
      </w:r>
      <w:r w:rsidR="00AF66F3">
        <w:rPr>
          <w:noProof/>
        </w:rPr>
        <w:t>35</w:t>
      </w:r>
      <w:r>
        <w:rPr>
          <w:noProof/>
        </w:rPr>
        <w:fldChar w:fldCharType="end"/>
      </w:r>
    </w:p>
    <w:p w:rsidR="00C62490" w:rsidRDefault="00C62490">
      <w:pPr>
        <w:pStyle w:val="TOC4"/>
        <w:tabs>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u w:val="single"/>
          <w:shd w:val="clear" w:color="auto" w:fill="auto"/>
          <w:lang w:val="en-US"/>
        </w:rPr>
        <w:t>Ordered Supplies</w:t>
      </w:r>
      <w:r>
        <w:rPr>
          <w:noProof/>
        </w:rPr>
        <w:tab/>
      </w:r>
      <w:r>
        <w:rPr>
          <w:noProof/>
        </w:rPr>
        <w:fldChar w:fldCharType="begin"/>
      </w:r>
      <w:r>
        <w:rPr>
          <w:noProof/>
        </w:rPr>
        <w:instrText xml:space="preserve"> PAGEREF _Toc382839895 \h </w:instrText>
      </w:r>
      <w:r>
        <w:rPr>
          <w:noProof/>
        </w:rPr>
      </w:r>
      <w:r>
        <w:rPr>
          <w:noProof/>
        </w:rPr>
        <w:fldChar w:fldCharType="separate"/>
      </w:r>
      <w:r w:rsidR="00AF66F3">
        <w:rPr>
          <w:noProof/>
        </w:rPr>
        <w:t>35</w:t>
      </w:r>
      <w:r>
        <w:rPr>
          <w:noProof/>
        </w:rPr>
        <w:fldChar w:fldCharType="end"/>
      </w:r>
    </w:p>
    <w:p w:rsidR="00C62490" w:rsidRDefault="00C62490">
      <w:pPr>
        <w:pStyle w:val="TOC2"/>
        <w:tabs>
          <w:tab w:val="left" w:pos="720"/>
          <w:tab w:val="right" w:leader="dot" w:pos="9350"/>
        </w:tabs>
        <w:rPr>
          <w:rFonts w:asciiTheme="minorHAnsi" w:hAnsiTheme="minorHAnsi" w:cstheme="minorBidi"/>
          <w:noProof/>
          <w:sz w:val="22"/>
          <w:szCs w:val="22"/>
          <w:shd w:val="clear" w:color="auto" w:fill="auto"/>
          <w:lang w:val="en-US"/>
        </w:rPr>
      </w:pPr>
      <w:r w:rsidRPr="00A306D5">
        <w:rPr>
          <w:rFonts w:eastAsia="Times New Roman"/>
          <w:i/>
          <w:noProof/>
          <w:shd w:val="clear" w:color="auto" w:fill="auto"/>
          <w:lang w:val="en-US"/>
        </w:rPr>
        <w:t>7.</w:t>
      </w:r>
      <w:r>
        <w:rPr>
          <w:rFonts w:asciiTheme="minorHAnsi" w:hAnsiTheme="minorHAnsi" w:cstheme="minorBidi"/>
          <w:noProof/>
          <w:sz w:val="22"/>
          <w:szCs w:val="22"/>
          <w:shd w:val="clear" w:color="auto" w:fill="auto"/>
          <w:lang w:val="en-US"/>
        </w:rPr>
        <w:tab/>
      </w:r>
      <w:r w:rsidRPr="00A306D5">
        <w:rPr>
          <w:rFonts w:eastAsia="Times New Roman"/>
          <w:i/>
          <w:noProof/>
          <w:shd w:val="clear" w:color="auto" w:fill="auto"/>
          <w:lang w:val="en-US"/>
        </w:rPr>
        <w:t>vMR Logical Model</w:t>
      </w:r>
      <w:r>
        <w:rPr>
          <w:noProof/>
        </w:rPr>
        <w:tab/>
      </w:r>
      <w:r>
        <w:rPr>
          <w:noProof/>
        </w:rPr>
        <w:fldChar w:fldCharType="begin"/>
      </w:r>
      <w:r>
        <w:rPr>
          <w:noProof/>
        </w:rPr>
        <w:instrText xml:space="preserve"> PAGEREF _Toc382839896 \h </w:instrText>
      </w:r>
      <w:r>
        <w:rPr>
          <w:noProof/>
        </w:rPr>
      </w:r>
      <w:r>
        <w:rPr>
          <w:noProof/>
        </w:rPr>
        <w:fldChar w:fldCharType="separate"/>
      </w:r>
      <w:r w:rsidR="00AF66F3">
        <w:rPr>
          <w:noProof/>
        </w:rPr>
        <w:t>36</w:t>
      </w:r>
      <w:r>
        <w:rPr>
          <w:noProof/>
        </w:rPr>
        <w:fldChar w:fldCharType="end"/>
      </w:r>
    </w:p>
    <w:p w:rsidR="00C62490" w:rsidRDefault="00C62490">
      <w:pPr>
        <w:pStyle w:val="TOC3"/>
        <w:tabs>
          <w:tab w:val="left" w:pos="1080"/>
          <w:tab w:val="right" w:leader="dot" w:pos="9350"/>
        </w:tabs>
        <w:rPr>
          <w:rFonts w:asciiTheme="minorHAnsi" w:hAnsiTheme="minorHAnsi" w:cstheme="minorBidi"/>
          <w:noProof/>
          <w:sz w:val="22"/>
          <w:szCs w:val="22"/>
          <w:shd w:val="clear" w:color="auto" w:fill="auto"/>
          <w:lang w:val="en-US"/>
        </w:rPr>
      </w:pPr>
      <w:r w:rsidRPr="00A306D5">
        <w:rPr>
          <w:rFonts w:eastAsia="Times New Roman"/>
          <w:noProof/>
          <w:u w:color="000000"/>
          <w:shd w:val="clear" w:color="auto" w:fill="auto"/>
          <w:lang w:val="en-US"/>
        </w:rPr>
        <w:t>7.1</w:t>
      </w:r>
      <w:r>
        <w:rPr>
          <w:rFonts w:asciiTheme="minorHAnsi" w:hAnsiTheme="minorHAnsi" w:cstheme="minorBidi"/>
          <w:noProof/>
          <w:sz w:val="22"/>
          <w:szCs w:val="22"/>
          <w:shd w:val="clear" w:color="auto" w:fill="auto"/>
          <w:lang w:val="en-US"/>
        </w:rPr>
        <w:tab/>
      </w:r>
      <w:r w:rsidRPr="00A306D5">
        <w:rPr>
          <w:rFonts w:eastAsia="Times New Roman"/>
          <w:noProof/>
          <w:u w:color="000000"/>
          <w:shd w:val="clear" w:color="auto" w:fill="auto"/>
          <w:lang w:val="en-US"/>
        </w:rPr>
        <w:t>Model</w:t>
      </w:r>
      <w:r>
        <w:rPr>
          <w:noProof/>
        </w:rPr>
        <w:tab/>
      </w:r>
      <w:r>
        <w:rPr>
          <w:noProof/>
        </w:rPr>
        <w:fldChar w:fldCharType="begin"/>
      </w:r>
      <w:r>
        <w:rPr>
          <w:noProof/>
        </w:rPr>
        <w:instrText xml:space="preserve"> PAGEREF _Toc382839897 \h </w:instrText>
      </w:r>
      <w:r>
        <w:rPr>
          <w:noProof/>
        </w:rPr>
      </w:r>
      <w:r>
        <w:rPr>
          <w:noProof/>
        </w:rPr>
        <w:fldChar w:fldCharType="separate"/>
      </w:r>
      <w:r w:rsidR="00AF66F3">
        <w:rPr>
          <w:noProof/>
        </w:rPr>
        <w:t>36</w:t>
      </w:r>
      <w:r>
        <w:rPr>
          <w:noProof/>
        </w:rPr>
        <w:fldChar w:fldCharType="end"/>
      </w:r>
    </w:p>
    <w:p w:rsidR="00C62490" w:rsidRDefault="00C62490">
      <w:pPr>
        <w:pStyle w:val="TOC4"/>
        <w:tabs>
          <w:tab w:val="left" w:pos="1440"/>
          <w:tab w:val="right" w:leader="dot" w:pos="9350"/>
        </w:tabs>
        <w:rPr>
          <w:rFonts w:asciiTheme="minorHAnsi" w:hAnsiTheme="minorHAnsi" w:cstheme="minorBidi"/>
          <w:noProof/>
          <w:sz w:val="22"/>
          <w:szCs w:val="22"/>
          <w:shd w:val="clear" w:color="auto" w:fill="auto"/>
          <w:lang w:val="en-US"/>
        </w:rPr>
      </w:pPr>
      <w:r w:rsidRPr="00A306D5">
        <w:rPr>
          <w:rFonts w:eastAsia="Times New Roman"/>
          <w:noProof/>
          <w:u w:color="000000"/>
          <w:shd w:val="clear" w:color="auto" w:fill="auto"/>
          <w:lang w:val="en-US"/>
        </w:rPr>
        <w:t>7.1.1</w:t>
      </w:r>
      <w:r>
        <w:rPr>
          <w:rFonts w:asciiTheme="minorHAnsi" w:hAnsiTheme="minorHAnsi" w:cstheme="minorBidi"/>
          <w:noProof/>
          <w:sz w:val="22"/>
          <w:szCs w:val="22"/>
          <w:shd w:val="clear" w:color="auto" w:fill="auto"/>
          <w:lang w:val="en-US"/>
        </w:rPr>
        <w:tab/>
      </w:r>
      <w:r w:rsidRPr="00A306D5">
        <w:rPr>
          <w:rFonts w:eastAsia="Times New Roman"/>
          <w:noProof/>
          <w:u w:color="000000"/>
          <w:shd w:val="clear" w:color="auto" w:fill="auto"/>
          <w:lang w:val="en-US"/>
        </w:rPr>
        <w:t>modelParent</w:t>
      </w:r>
      <w:r>
        <w:rPr>
          <w:noProof/>
        </w:rPr>
        <w:tab/>
      </w:r>
      <w:r>
        <w:rPr>
          <w:noProof/>
        </w:rPr>
        <w:fldChar w:fldCharType="begin"/>
      </w:r>
      <w:r>
        <w:rPr>
          <w:noProof/>
        </w:rPr>
        <w:instrText xml:space="preserve"> PAGEREF _Toc382839898 \h </w:instrText>
      </w:r>
      <w:r>
        <w:rPr>
          <w:noProof/>
        </w:rPr>
      </w:r>
      <w:r>
        <w:rPr>
          <w:noProof/>
        </w:rPr>
        <w:fldChar w:fldCharType="separate"/>
      </w:r>
      <w:r w:rsidR="00AF66F3">
        <w:rPr>
          <w:noProof/>
        </w:rPr>
        <w:t>36</w:t>
      </w:r>
      <w:r>
        <w:rPr>
          <w:noProof/>
        </w:rPr>
        <w:fldChar w:fldCharType="end"/>
      </w:r>
    </w:p>
    <w:p w:rsidR="00C62490" w:rsidRDefault="00C62490">
      <w:pPr>
        <w:pStyle w:val="TOC5"/>
        <w:tabs>
          <w:tab w:val="left" w:pos="167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u w:color="000000"/>
          <w:shd w:val="clear" w:color="auto" w:fill="auto"/>
          <w:lang w:val="en-US"/>
        </w:rPr>
        <w:t>7.1.1.1</w:t>
      </w:r>
      <w:r>
        <w:rPr>
          <w:rFonts w:asciiTheme="minorHAnsi" w:hAnsiTheme="minorHAnsi" w:cstheme="minorBidi"/>
          <w:noProof/>
          <w:sz w:val="22"/>
          <w:szCs w:val="22"/>
          <w:shd w:val="clear" w:color="auto" w:fill="auto"/>
          <w:lang w:val="en-US"/>
        </w:rPr>
        <w:tab/>
      </w:r>
      <w:r w:rsidRPr="00A306D5">
        <w:rPr>
          <w:rFonts w:eastAsia="Times New Roman"/>
          <w:noProof/>
          <w:u w:color="000000"/>
          <w:shd w:val="clear" w:color="auto" w:fill="auto"/>
          <w:lang w:val="en-US"/>
        </w:rPr>
        <w:t>vmr</w:t>
      </w:r>
      <w:r>
        <w:rPr>
          <w:noProof/>
        </w:rPr>
        <w:tab/>
      </w:r>
      <w:r>
        <w:rPr>
          <w:noProof/>
        </w:rPr>
        <w:fldChar w:fldCharType="begin"/>
      </w:r>
      <w:r>
        <w:rPr>
          <w:noProof/>
        </w:rPr>
        <w:instrText xml:space="preserve"> PAGEREF _Toc382839899 \h </w:instrText>
      </w:r>
      <w:r>
        <w:rPr>
          <w:noProof/>
        </w:rPr>
      </w:r>
      <w:r>
        <w:rPr>
          <w:noProof/>
        </w:rPr>
        <w:fldChar w:fldCharType="separate"/>
      </w:r>
      <w:r w:rsidR="00AF66F3">
        <w:rPr>
          <w:noProof/>
        </w:rPr>
        <w:t>36</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AbstractCondition</w:t>
      </w:r>
      <w:r>
        <w:rPr>
          <w:noProof/>
        </w:rPr>
        <w:tab/>
      </w:r>
      <w:r>
        <w:rPr>
          <w:noProof/>
        </w:rPr>
        <w:fldChar w:fldCharType="begin"/>
      </w:r>
      <w:r>
        <w:rPr>
          <w:noProof/>
        </w:rPr>
        <w:instrText xml:space="preserve"> PAGEREF _Toc382839900 \h </w:instrText>
      </w:r>
      <w:r>
        <w:rPr>
          <w:noProof/>
        </w:rPr>
      </w:r>
      <w:r>
        <w:rPr>
          <w:noProof/>
        </w:rPr>
        <w:fldChar w:fldCharType="separate"/>
      </w:r>
      <w:r w:rsidR="00AF66F3">
        <w:rPr>
          <w:noProof/>
        </w:rPr>
        <w:t>55</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AbstractDeniedCondition</w:t>
      </w:r>
      <w:r>
        <w:rPr>
          <w:noProof/>
        </w:rPr>
        <w:tab/>
      </w:r>
      <w:r>
        <w:rPr>
          <w:noProof/>
        </w:rPr>
        <w:fldChar w:fldCharType="begin"/>
      </w:r>
      <w:r>
        <w:rPr>
          <w:noProof/>
        </w:rPr>
        <w:instrText xml:space="preserve"> PAGEREF _Toc382839901 \h </w:instrText>
      </w:r>
      <w:r>
        <w:rPr>
          <w:noProof/>
        </w:rPr>
      </w:r>
      <w:r>
        <w:rPr>
          <w:noProof/>
        </w:rPr>
        <w:fldChar w:fldCharType="separate"/>
      </w:r>
      <w:r w:rsidR="00AF66F3">
        <w:rPr>
          <w:noProof/>
        </w:rPr>
        <w:t>55</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AdministrableSubstance</w:t>
      </w:r>
      <w:r>
        <w:rPr>
          <w:noProof/>
        </w:rPr>
        <w:tab/>
      </w:r>
      <w:r>
        <w:rPr>
          <w:noProof/>
        </w:rPr>
        <w:fldChar w:fldCharType="begin"/>
      </w:r>
      <w:r>
        <w:rPr>
          <w:noProof/>
        </w:rPr>
        <w:instrText xml:space="preserve"> PAGEREF _Toc382839902 \h </w:instrText>
      </w:r>
      <w:r>
        <w:rPr>
          <w:noProof/>
        </w:rPr>
      </w:r>
      <w:r>
        <w:rPr>
          <w:noProof/>
        </w:rPr>
        <w:fldChar w:fldCharType="separate"/>
      </w:r>
      <w:r w:rsidR="00AF66F3">
        <w:rPr>
          <w:noProof/>
        </w:rPr>
        <w:t>55</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AdverseEvent</w:t>
      </w:r>
      <w:r>
        <w:rPr>
          <w:noProof/>
        </w:rPr>
        <w:tab/>
      </w:r>
      <w:r>
        <w:rPr>
          <w:noProof/>
        </w:rPr>
        <w:fldChar w:fldCharType="begin"/>
      </w:r>
      <w:r>
        <w:rPr>
          <w:noProof/>
        </w:rPr>
        <w:instrText xml:space="preserve"> PAGEREF _Toc382839903 \h </w:instrText>
      </w:r>
      <w:r>
        <w:rPr>
          <w:noProof/>
        </w:rPr>
      </w:r>
      <w:r>
        <w:rPr>
          <w:noProof/>
        </w:rPr>
        <w:fldChar w:fldCharType="separate"/>
      </w:r>
      <w:r w:rsidR="00AF66F3">
        <w:rPr>
          <w:noProof/>
        </w:rPr>
        <w:t>56</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AdverseEventBase</w:t>
      </w:r>
      <w:r>
        <w:rPr>
          <w:noProof/>
        </w:rPr>
        <w:tab/>
      </w:r>
      <w:r>
        <w:rPr>
          <w:noProof/>
        </w:rPr>
        <w:fldChar w:fldCharType="begin"/>
      </w:r>
      <w:r>
        <w:rPr>
          <w:noProof/>
        </w:rPr>
        <w:instrText xml:space="preserve"> PAGEREF _Toc382839904 \h </w:instrText>
      </w:r>
      <w:r>
        <w:rPr>
          <w:noProof/>
        </w:rPr>
      </w:r>
      <w:r>
        <w:rPr>
          <w:noProof/>
        </w:rPr>
        <w:fldChar w:fldCharType="separate"/>
      </w:r>
      <w:r w:rsidR="00AF66F3">
        <w:rPr>
          <w:noProof/>
        </w:rPr>
        <w:t>57</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AllergyOrIntolerance</w:t>
      </w:r>
      <w:r>
        <w:rPr>
          <w:noProof/>
        </w:rPr>
        <w:tab/>
      </w:r>
      <w:r>
        <w:rPr>
          <w:noProof/>
        </w:rPr>
        <w:fldChar w:fldCharType="begin"/>
      </w:r>
      <w:r>
        <w:rPr>
          <w:noProof/>
        </w:rPr>
        <w:instrText xml:space="preserve"> PAGEREF _Toc382839905 \h </w:instrText>
      </w:r>
      <w:r>
        <w:rPr>
          <w:noProof/>
        </w:rPr>
      </w:r>
      <w:r>
        <w:rPr>
          <w:noProof/>
        </w:rPr>
        <w:fldChar w:fldCharType="separate"/>
      </w:r>
      <w:r w:rsidR="00AF66F3">
        <w:rPr>
          <w:noProof/>
        </w:rPr>
        <w:t>58</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AnchoredEvent</w:t>
      </w:r>
      <w:r>
        <w:rPr>
          <w:noProof/>
        </w:rPr>
        <w:tab/>
      </w:r>
      <w:r>
        <w:rPr>
          <w:noProof/>
        </w:rPr>
        <w:fldChar w:fldCharType="begin"/>
      </w:r>
      <w:r>
        <w:rPr>
          <w:noProof/>
        </w:rPr>
        <w:instrText xml:space="preserve"> PAGEREF _Toc382839906 \h </w:instrText>
      </w:r>
      <w:r>
        <w:rPr>
          <w:noProof/>
        </w:rPr>
      </w:r>
      <w:r>
        <w:rPr>
          <w:noProof/>
        </w:rPr>
        <w:fldChar w:fldCharType="separate"/>
      </w:r>
      <w:r w:rsidR="00AF66F3">
        <w:rPr>
          <w:noProof/>
        </w:rPr>
        <w:t>58</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AppointmentProposal</w:t>
      </w:r>
      <w:r>
        <w:rPr>
          <w:noProof/>
        </w:rPr>
        <w:tab/>
      </w:r>
      <w:r>
        <w:rPr>
          <w:noProof/>
        </w:rPr>
        <w:fldChar w:fldCharType="begin"/>
      </w:r>
      <w:r>
        <w:rPr>
          <w:noProof/>
        </w:rPr>
        <w:instrText xml:space="preserve"> PAGEREF _Toc382839907 \h </w:instrText>
      </w:r>
      <w:r>
        <w:rPr>
          <w:noProof/>
        </w:rPr>
      </w:r>
      <w:r>
        <w:rPr>
          <w:noProof/>
        </w:rPr>
        <w:fldChar w:fldCharType="separate"/>
      </w:r>
      <w:r w:rsidR="00AF66F3">
        <w:rPr>
          <w:noProof/>
        </w:rPr>
        <w:t>58</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AppointmentRequest</w:t>
      </w:r>
      <w:r>
        <w:rPr>
          <w:noProof/>
        </w:rPr>
        <w:tab/>
      </w:r>
      <w:r>
        <w:rPr>
          <w:noProof/>
        </w:rPr>
        <w:fldChar w:fldCharType="begin"/>
      </w:r>
      <w:r>
        <w:rPr>
          <w:noProof/>
        </w:rPr>
        <w:instrText xml:space="preserve"> PAGEREF _Toc382839908 \h </w:instrText>
      </w:r>
      <w:r>
        <w:rPr>
          <w:noProof/>
        </w:rPr>
      </w:r>
      <w:r>
        <w:rPr>
          <w:noProof/>
        </w:rPr>
        <w:fldChar w:fldCharType="separate"/>
      </w:r>
      <w:r w:rsidR="00AF66F3">
        <w:rPr>
          <w:noProof/>
        </w:rPr>
        <w:t>59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BodySite</w:t>
      </w:r>
      <w:r>
        <w:rPr>
          <w:noProof/>
        </w:rPr>
        <w:tab/>
      </w:r>
      <w:r>
        <w:rPr>
          <w:noProof/>
        </w:rPr>
        <w:fldChar w:fldCharType="begin"/>
      </w:r>
      <w:r>
        <w:rPr>
          <w:noProof/>
        </w:rPr>
        <w:instrText xml:space="preserve"> PAGEREF _Toc382839909 \h </w:instrText>
      </w:r>
      <w:r>
        <w:rPr>
          <w:noProof/>
        </w:rPr>
      </w:r>
      <w:r>
        <w:rPr>
          <w:noProof/>
        </w:rPr>
        <w:fldChar w:fldCharType="separate"/>
      </w:r>
      <w:r w:rsidR="00AF66F3">
        <w:rPr>
          <w:noProof/>
        </w:rPr>
        <w:t>60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ClinicalStatement</w:t>
      </w:r>
      <w:r>
        <w:rPr>
          <w:noProof/>
        </w:rPr>
        <w:tab/>
      </w:r>
      <w:r>
        <w:rPr>
          <w:noProof/>
        </w:rPr>
        <w:fldChar w:fldCharType="begin"/>
      </w:r>
      <w:r>
        <w:rPr>
          <w:noProof/>
        </w:rPr>
        <w:instrText xml:space="preserve"> PAGEREF _Toc382839910 \h </w:instrText>
      </w:r>
      <w:r>
        <w:rPr>
          <w:noProof/>
        </w:rPr>
      </w:r>
      <w:r>
        <w:rPr>
          <w:noProof/>
        </w:rPr>
        <w:fldChar w:fldCharType="separate"/>
      </w:r>
      <w:r w:rsidR="00AF66F3">
        <w:rPr>
          <w:noProof/>
        </w:rPr>
        <w:t>60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CodedIdentifier</w:t>
      </w:r>
      <w:r>
        <w:rPr>
          <w:noProof/>
        </w:rPr>
        <w:tab/>
      </w:r>
      <w:r>
        <w:rPr>
          <w:noProof/>
        </w:rPr>
        <w:fldChar w:fldCharType="begin"/>
      </w:r>
      <w:r>
        <w:rPr>
          <w:noProof/>
        </w:rPr>
        <w:instrText xml:space="preserve"> PAGEREF _Toc382839911 \h </w:instrText>
      </w:r>
      <w:r>
        <w:rPr>
          <w:noProof/>
        </w:rPr>
      </w:r>
      <w:r>
        <w:rPr>
          <w:noProof/>
        </w:rPr>
        <w:fldChar w:fldCharType="separate"/>
      </w:r>
      <w:r w:rsidR="00AF66F3">
        <w:rPr>
          <w:noProof/>
        </w:rPr>
        <w:t>61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CodedRecurringEvent</w:t>
      </w:r>
      <w:r>
        <w:rPr>
          <w:noProof/>
        </w:rPr>
        <w:tab/>
      </w:r>
      <w:r>
        <w:rPr>
          <w:noProof/>
        </w:rPr>
        <w:fldChar w:fldCharType="begin"/>
      </w:r>
      <w:r>
        <w:rPr>
          <w:noProof/>
        </w:rPr>
        <w:instrText xml:space="preserve"> PAGEREF _Toc382839912 \h </w:instrText>
      </w:r>
      <w:r>
        <w:rPr>
          <w:noProof/>
        </w:rPr>
      </w:r>
      <w:r>
        <w:rPr>
          <w:noProof/>
        </w:rPr>
        <w:fldChar w:fldCharType="separate"/>
      </w:r>
      <w:r w:rsidR="00AF66F3">
        <w:rPr>
          <w:noProof/>
        </w:rPr>
        <w:t>61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CommunicationBase</w:t>
      </w:r>
      <w:r>
        <w:rPr>
          <w:noProof/>
        </w:rPr>
        <w:tab/>
      </w:r>
      <w:r>
        <w:rPr>
          <w:noProof/>
        </w:rPr>
        <w:fldChar w:fldCharType="begin"/>
      </w:r>
      <w:r>
        <w:rPr>
          <w:noProof/>
        </w:rPr>
        <w:instrText xml:space="preserve"> PAGEREF _Toc382839913 \h </w:instrText>
      </w:r>
      <w:r>
        <w:rPr>
          <w:noProof/>
        </w:rPr>
      </w:r>
      <w:r>
        <w:rPr>
          <w:noProof/>
        </w:rPr>
        <w:fldChar w:fldCharType="separate"/>
      </w:r>
      <w:r w:rsidR="00AF66F3">
        <w:rPr>
          <w:noProof/>
        </w:rPr>
        <w:t>62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CommunicationEvent</w:t>
      </w:r>
      <w:r>
        <w:rPr>
          <w:noProof/>
        </w:rPr>
        <w:tab/>
      </w:r>
      <w:r>
        <w:rPr>
          <w:noProof/>
        </w:rPr>
        <w:fldChar w:fldCharType="begin"/>
      </w:r>
      <w:r>
        <w:rPr>
          <w:noProof/>
        </w:rPr>
        <w:instrText xml:space="preserve"> PAGEREF _Toc382839914 \h </w:instrText>
      </w:r>
      <w:r>
        <w:rPr>
          <w:noProof/>
        </w:rPr>
      </w:r>
      <w:r>
        <w:rPr>
          <w:noProof/>
        </w:rPr>
        <w:fldChar w:fldCharType="separate"/>
      </w:r>
      <w:r w:rsidR="00AF66F3">
        <w:rPr>
          <w:noProof/>
        </w:rPr>
        <w:t>62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CommunicationOrder</w:t>
      </w:r>
      <w:r>
        <w:rPr>
          <w:noProof/>
        </w:rPr>
        <w:tab/>
      </w:r>
      <w:r>
        <w:rPr>
          <w:noProof/>
        </w:rPr>
        <w:fldChar w:fldCharType="begin"/>
      </w:r>
      <w:r>
        <w:rPr>
          <w:noProof/>
        </w:rPr>
        <w:instrText xml:space="preserve"> PAGEREF _Toc382839915 \h </w:instrText>
      </w:r>
      <w:r>
        <w:rPr>
          <w:noProof/>
        </w:rPr>
      </w:r>
      <w:r>
        <w:rPr>
          <w:noProof/>
        </w:rPr>
        <w:fldChar w:fldCharType="separate"/>
      </w:r>
      <w:r w:rsidR="00AF66F3">
        <w:rPr>
          <w:noProof/>
        </w:rPr>
        <w:t>62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CommunicationProposal</w:t>
      </w:r>
      <w:r>
        <w:rPr>
          <w:noProof/>
        </w:rPr>
        <w:tab/>
      </w:r>
      <w:r>
        <w:rPr>
          <w:noProof/>
        </w:rPr>
        <w:fldChar w:fldCharType="begin"/>
      </w:r>
      <w:r>
        <w:rPr>
          <w:noProof/>
        </w:rPr>
        <w:instrText xml:space="preserve"> PAGEREF _Toc382839916 \h </w:instrText>
      </w:r>
      <w:r>
        <w:rPr>
          <w:noProof/>
        </w:rPr>
      </w:r>
      <w:r>
        <w:rPr>
          <w:noProof/>
        </w:rPr>
        <w:fldChar w:fldCharType="separate"/>
      </w:r>
      <w:r w:rsidR="00AF66F3">
        <w:rPr>
          <w:noProof/>
        </w:rPr>
        <w:t>63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CompositeObservationResult</w:t>
      </w:r>
      <w:r>
        <w:rPr>
          <w:noProof/>
        </w:rPr>
        <w:tab/>
      </w:r>
      <w:r>
        <w:rPr>
          <w:noProof/>
        </w:rPr>
        <w:fldChar w:fldCharType="begin"/>
      </w:r>
      <w:r>
        <w:rPr>
          <w:noProof/>
        </w:rPr>
        <w:instrText xml:space="preserve"> PAGEREF _Toc382839917 \h </w:instrText>
      </w:r>
      <w:r>
        <w:rPr>
          <w:noProof/>
        </w:rPr>
      </w:r>
      <w:r>
        <w:rPr>
          <w:noProof/>
        </w:rPr>
        <w:fldChar w:fldCharType="separate"/>
      </w:r>
      <w:r w:rsidR="00AF66F3">
        <w:rPr>
          <w:noProof/>
        </w:rPr>
        <w:t>63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CompositeSubstanceOrder</w:t>
      </w:r>
      <w:r>
        <w:rPr>
          <w:noProof/>
        </w:rPr>
        <w:tab/>
      </w:r>
      <w:r>
        <w:rPr>
          <w:noProof/>
        </w:rPr>
        <w:fldChar w:fldCharType="begin"/>
      </w:r>
      <w:r>
        <w:rPr>
          <w:noProof/>
        </w:rPr>
        <w:instrText xml:space="preserve"> PAGEREF _Toc382839918 \h </w:instrText>
      </w:r>
      <w:r>
        <w:rPr>
          <w:noProof/>
        </w:rPr>
      </w:r>
      <w:r>
        <w:rPr>
          <w:noProof/>
        </w:rPr>
        <w:fldChar w:fldCharType="separate"/>
      </w:r>
      <w:r w:rsidR="00AF66F3">
        <w:rPr>
          <w:noProof/>
        </w:rPr>
        <w:t>64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CompositeSubstanceProposal</w:t>
      </w:r>
      <w:r>
        <w:rPr>
          <w:noProof/>
        </w:rPr>
        <w:tab/>
      </w:r>
      <w:r>
        <w:rPr>
          <w:noProof/>
        </w:rPr>
        <w:fldChar w:fldCharType="begin"/>
      </w:r>
      <w:r>
        <w:rPr>
          <w:noProof/>
        </w:rPr>
        <w:instrText xml:space="preserve"> PAGEREF _Toc382839919 \h </w:instrText>
      </w:r>
      <w:r>
        <w:rPr>
          <w:noProof/>
        </w:rPr>
      </w:r>
      <w:r>
        <w:rPr>
          <w:noProof/>
        </w:rPr>
        <w:fldChar w:fldCharType="separate"/>
      </w:r>
      <w:r w:rsidR="00AF66F3">
        <w:rPr>
          <w:noProof/>
        </w:rPr>
        <w:t>64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ConditionBase</w:t>
      </w:r>
      <w:r>
        <w:rPr>
          <w:noProof/>
        </w:rPr>
        <w:tab/>
      </w:r>
      <w:r>
        <w:rPr>
          <w:noProof/>
        </w:rPr>
        <w:fldChar w:fldCharType="begin"/>
      </w:r>
      <w:r>
        <w:rPr>
          <w:noProof/>
        </w:rPr>
        <w:instrText xml:space="preserve"> PAGEREF _Toc382839920 \h </w:instrText>
      </w:r>
      <w:r>
        <w:rPr>
          <w:noProof/>
        </w:rPr>
      </w:r>
      <w:r>
        <w:rPr>
          <w:noProof/>
        </w:rPr>
        <w:fldChar w:fldCharType="separate"/>
      </w:r>
      <w:r w:rsidR="00AF66F3">
        <w:rPr>
          <w:noProof/>
        </w:rPr>
        <w:t>64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Constituent</w:t>
      </w:r>
      <w:r>
        <w:rPr>
          <w:noProof/>
        </w:rPr>
        <w:tab/>
      </w:r>
      <w:r>
        <w:rPr>
          <w:noProof/>
        </w:rPr>
        <w:fldChar w:fldCharType="begin"/>
      </w:r>
      <w:r>
        <w:rPr>
          <w:noProof/>
        </w:rPr>
        <w:instrText xml:space="preserve"> PAGEREF _Toc382839921 \h </w:instrText>
      </w:r>
      <w:r>
        <w:rPr>
          <w:noProof/>
        </w:rPr>
      </w:r>
      <w:r>
        <w:rPr>
          <w:noProof/>
        </w:rPr>
        <w:fldChar w:fldCharType="separate"/>
      </w:r>
      <w:r w:rsidR="00AF66F3">
        <w:rPr>
          <w:noProof/>
        </w:rPr>
        <w:t>65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Cycle</w:t>
      </w:r>
      <w:r>
        <w:rPr>
          <w:noProof/>
        </w:rPr>
        <w:tab/>
      </w:r>
      <w:r>
        <w:rPr>
          <w:noProof/>
        </w:rPr>
        <w:fldChar w:fldCharType="begin"/>
      </w:r>
      <w:r>
        <w:rPr>
          <w:noProof/>
        </w:rPr>
        <w:instrText xml:space="preserve"> PAGEREF _Toc382839922 \h </w:instrText>
      </w:r>
      <w:r>
        <w:rPr>
          <w:noProof/>
        </w:rPr>
      </w:r>
      <w:r>
        <w:rPr>
          <w:noProof/>
        </w:rPr>
        <w:fldChar w:fldCharType="separate"/>
      </w:r>
      <w:r w:rsidR="00AF66F3">
        <w:rPr>
          <w:noProof/>
        </w:rPr>
        <w:t>65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CycleEventTiming</w:t>
      </w:r>
      <w:r>
        <w:rPr>
          <w:noProof/>
        </w:rPr>
        <w:tab/>
      </w:r>
      <w:r>
        <w:rPr>
          <w:noProof/>
        </w:rPr>
        <w:fldChar w:fldCharType="begin"/>
      </w:r>
      <w:r>
        <w:rPr>
          <w:noProof/>
        </w:rPr>
        <w:instrText xml:space="preserve"> PAGEREF _Toc382839923 \h </w:instrText>
      </w:r>
      <w:r>
        <w:rPr>
          <w:noProof/>
        </w:rPr>
      </w:r>
      <w:r>
        <w:rPr>
          <w:noProof/>
        </w:rPr>
        <w:fldChar w:fldCharType="separate"/>
      </w:r>
      <w:r w:rsidR="00AF66F3">
        <w:rPr>
          <w:noProof/>
        </w:rPr>
        <w:t>66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DeniedAdverseEvent</w:t>
      </w:r>
      <w:r>
        <w:rPr>
          <w:noProof/>
        </w:rPr>
        <w:tab/>
      </w:r>
      <w:r>
        <w:rPr>
          <w:noProof/>
        </w:rPr>
        <w:fldChar w:fldCharType="begin"/>
      </w:r>
      <w:r>
        <w:rPr>
          <w:noProof/>
        </w:rPr>
        <w:instrText xml:space="preserve"> PAGEREF _Toc382839924 \h </w:instrText>
      </w:r>
      <w:r>
        <w:rPr>
          <w:noProof/>
        </w:rPr>
      </w:r>
      <w:r>
        <w:rPr>
          <w:noProof/>
        </w:rPr>
        <w:fldChar w:fldCharType="separate"/>
      </w:r>
      <w:r w:rsidR="00AF66F3">
        <w:rPr>
          <w:noProof/>
        </w:rPr>
        <w:t>67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DeniedAllergyOrIntolerance</w:t>
      </w:r>
      <w:r>
        <w:rPr>
          <w:noProof/>
        </w:rPr>
        <w:tab/>
      </w:r>
      <w:r>
        <w:rPr>
          <w:noProof/>
        </w:rPr>
        <w:fldChar w:fldCharType="begin"/>
      </w:r>
      <w:r>
        <w:rPr>
          <w:noProof/>
        </w:rPr>
        <w:instrText xml:space="preserve"> PAGEREF _Toc382839925 \h </w:instrText>
      </w:r>
      <w:r>
        <w:rPr>
          <w:noProof/>
        </w:rPr>
      </w:r>
      <w:r>
        <w:rPr>
          <w:noProof/>
        </w:rPr>
        <w:fldChar w:fldCharType="separate"/>
      </w:r>
      <w:r w:rsidR="00AF66F3">
        <w:rPr>
          <w:noProof/>
        </w:rPr>
        <w:t>67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DeniedProblem</w:t>
      </w:r>
      <w:r>
        <w:rPr>
          <w:noProof/>
        </w:rPr>
        <w:tab/>
      </w:r>
      <w:r>
        <w:rPr>
          <w:noProof/>
        </w:rPr>
        <w:fldChar w:fldCharType="begin"/>
      </w:r>
      <w:r>
        <w:rPr>
          <w:noProof/>
        </w:rPr>
        <w:instrText xml:space="preserve"> PAGEREF _Toc382839926 \h </w:instrText>
      </w:r>
      <w:r>
        <w:rPr>
          <w:noProof/>
        </w:rPr>
      </w:r>
      <w:r>
        <w:rPr>
          <w:noProof/>
        </w:rPr>
        <w:fldChar w:fldCharType="separate"/>
      </w:r>
      <w:r w:rsidR="00AF66F3">
        <w:rPr>
          <w:noProof/>
        </w:rPr>
        <w:t>67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Device</w:t>
      </w:r>
      <w:r>
        <w:rPr>
          <w:noProof/>
        </w:rPr>
        <w:tab/>
      </w:r>
      <w:r>
        <w:rPr>
          <w:noProof/>
        </w:rPr>
        <w:fldChar w:fldCharType="begin"/>
      </w:r>
      <w:r>
        <w:rPr>
          <w:noProof/>
        </w:rPr>
        <w:instrText xml:space="preserve"> PAGEREF _Toc382839927 \h </w:instrText>
      </w:r>
      <w:r>
        <w:rPr>
          <w:noProof/>
        </w:rPr>
      </w:r>
      <w:r>
        <w:rPr>
          <w:noProof/>
        </w:rPr>
        <w:fldChar w:fldCharType="separate"/>
      </w:r>
      <w:r w:rsidR="00AF66F3">
        <w:rPr>
          <w:noProof/>
        </w:rPr>
        <w:t>67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7.1.1.1.29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Documentation</w:t>
      </w:r>
      <w:r>
        <w:rPr>
          <w:noProof/>
        </w:rPr>
        <w:tab/>
      </w:r>
      <w:r>
        <w:rPr>
          <w:noProof/>
        </w:rPr>
        <w:fldChar w:fldCharType="begin"/>
      </w:r>
      <w:r>
        <w:rPr>
          <w:noProof/>
        </w:rPr>
        <w:instrText xml:space="preserve"> PAGEREF _Toc382839928 \h </w:instrText>
      </w:r>
      <w:r>
        <w:rPr>
          <w:noProof/>
        </w:rPr>
      </w:r>
      <w:r>
        <w:rPr>
          <w:noProof/>
        </w:rPr>
        <w:fldChar w:fldCharType="separate"/>
      </w:r>
      <w:r w:rsidR="00AF66F3">
        <w:rPr>
          <w:noProof/>
        </w:rPr>
        <w:t>68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Dose</w:t>
      </w:r>
      <w:r>
        <w:rPr>
          <w:noProof/>
        </w:rPr>
        <w:tab/>
      </w:r>
      <w:r>
        <w:rPr>
          <w:noProof/>
        </w:rPr>
        <w:fldChar w:fldCharType="begin"/>
      </w:r>
      <w:r>
        <w:rPr>
          <w:noProof/>
        </w:rPr>
        <w:instrText xml:space="preserve"> PAGEREF _Toc382839929 \h </w:instrText>
      </w:r>
      <w:r>
        <w:rPr>
          <w:noProof/>
        </w:rPr>
      </w:r>
      <w:r>
        <w:rPr>
          <w:noProof/>
        </w:rPr>
        <w:fldChar w:fldCharType="separate"/>
      </w:r>
      <w:r w:rsidR="00AF66F3">
        <w:rPr>
          <w:noProof/>
        </w:rPr>
        <w:t>68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DoseRestriction</w:t>
      </w:r>
      <w:r>
        <w:rPr>
          <w:noProof/>
        </w:rPr>
        <w:tab/>
      </w:r>
      <w:r>
        <w:rPr>
          <w:noProof/>
        </w:rPr>
        <w:fldChar w:fldCharType="begin"/>
      </w:r>
      <w:r>
        <w:rPr>
          <w:noProof/>
        </w:rPr>
        <w:instrText xml:space="preserve"> PAGEREF _Toc382839930 \h </w:instrText>
      </w:r>
      <w:r>
        <w:rPr>
          <w:noProof/>
        </w:rPr>
      </w:r>
      <w:r>
        <w:rPr>
          <w:noProof/>
        </w:rPr>
        <w:fldChar w:fldCharType="separate"/>
      </w:r>
      <w:r w:rsidR="00AF66F3">
        <w:rPr>
          <w:noProof/>
        </w:rPr>
        <w:t>69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EncounterBase</w:t>
      </w:r>
      <w:r>
        <w:rPr>
          <w:noProof/>
        </w:rPr>
        <w:tab/>
      </w:r>
      <w:r>
        <w:rPr>
          <w:noProof/>
        </w:rPr>
        <w:fldChar w:fldCharType="begin"/>
      </w:r>
      <w:r>
        <w:rPr>
          <w:noProof/>
        </w:rPr>
        <w:instrText xml:space="preserve"> PAGEREF _Toc382839931 \h </w:instrText>
      </w:r>
      <w:r>
        <w:rPr>
          <w:noProof/>
        </w:rPr>
      </w:r>
      <w:r>
        <w:rPr>
          <w:noProof/>
        </w:rPr>
        <w:fldChar w:fldCharType="separate"/>
      </w:r>
      <w:r w:rsidR="00AF66F3">
        <w:rPr>
          <w:noProof/>
        </w:rPr>
        <w:t>70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EncounterEvent</w:t>
      </w:r>
      <w:r>
        <w:rPr>
          <w:noProof/>
        </w:rPr>
        <w:tab/>
      </w:r>
      <w:r>
        <w:rPr>
          <w:noProof/>
        </w:rPr>
        <w:fldChar w:fldCharType="begin"/>
      </w:r>
      <w:r>
        <w:rPr>
          <w:noProof/>
        </w:rPr>
        <w:instrText xml:space="preserve"> PAGEREF _Toc382839932 \h </w:instrText>
      </w:r>
      <w:r>
        <w:rPr>
          <w:noProof/>
        </w:rPr>
      </w:r>
      <w:r>
        <w:rPr>
          <w:noProof/>
        </w:rPr>
        <w:fldChar w:fldCharType="separate"/>
      </w:r>
      <w:r w:rsidR="00AF66F3">
        <w:rPr>
          <w:noProof/>
        </w:rPr>
        <w:t>70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lastRenderedPageBreak/>
        <w:t>7.1.1.1.34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EnteralFeedingDispenseOrder</w:t>
      </w:r>
      <w:r>
        <w:rPr>
          <w:noProof/>
        </w:rPr>
        <w:tab/>
      </w:r>
      <w:r>
        <w:rPr>
          <w:noProof/>
        </w:rPr>
        <w:fldChar w:fldCharType="begin"/>
      </w:r>
      <w:r>
        <w:rPr>
          <w:noProof/>
        </w:rPr>
        <w:instrText xml:space="preserve"> PAGEREF _Toc382839933 \h </w:instrText>
      </w:r>
      <w:r>
        <w:rPr>
          <w:noProof/>
        </w:rPr>
      </w:r>
      <w:r>
        <w:rPr>
          <w:noProof/>
        </w:rPr>
        <w:fldChar w:fldCharType="separate"/>
      </w:r>
      <w:r w:rsidR="00AF66F3">
        <w:rPr>
          <w:noProof/>
        </w:rPr>
        <w:t>70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EnteralFeedingDispenseProposal</w:t>
      </w:r>
      <w:r>
        <w:rPr>
          <w:noProof/>
        </w:rPr>
        <w:tab/>
      </w:r>
      <w:r>
        <w:rPr>
          <w:noProof/>
        </w:rPr>
        <w:fldChar w:fldCharType="begin"/>
      </w:r>
      <w:r>
        <w:rPr>
          <w:noProof/>
        </w:rPr>
        <w:instrText xml:space="preserve"> PAGEREF _Toc382839934 \h </w:instrText>
      </w:r>
      <w:r>
        <w:rPr>
          <w:noProof/>
        </w:rPr>
      </w:r>
      <w:r>
        <w:rPr>
          <w:noProof/>
        </w:rPr>
        <w:fldChar w:fldCharType="separate"/>
      </w:r>
      <w:r w:rsidR="00AF66F3">
        <w:rPr>
          <w:noProof/>
        </w:rPr>
        <w:t>71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EnteralFeedingOrder</w:t>
      </w:r>
      <w:r>
        <w:rPr>
          <w:noProof/>
        </w:rPr>
        <w:tab/>
      </w:r>
      <w:r>
        <w:rPr>
          <w:noProof/>
        </w:rPr>
        <w:fldChar w:fldCharType="begin"/>
      </w:r>
      <w:r>
        <w:rPr>
          <w:noProof/>
        </w:rPr>
        <w:instrText xml:space="preserve"> PAGEREF _Toc382839935 \h </w:instrText>
      </w:r>
      <w:r>
        <w:rPr>
          <w:noProof/>
        </w:rPr>
      </w:r>
      <w:r>
        <w:rPr>
          <w:noProof/>
        </w:rPr>
        <w:fldChar w:fldCharType="separate"/>
      </w:r>
      <w:r w:rsidR="00AF66F3">
        <w:rPr>
          <w:noProof/>
        </w:rPr>
        <w:t>71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EnteralFeedingProposal</w:t>
      </w:r>
      <w:r>
        <w:rPr>
          <w:noProof/>
        </w:rPr>
        <w:tab/>
      </w:r>
      <w:r>
        <w:rPr>
          <w:noProof/>
        </w:rPr>
        <w:fldChar w:fldCharType="begin"/>
      </w:r>
      <w:r>
        <w:rPr>
          <w:noProof/>
        </w:rPr>
        <w:instrText xml:space="preserve"> PAGEREF _Toc382839936 \h </w:instrText>
      </w:r>
      <w:r>
        <w:rPr>
          <w:noProof/>
        </w:rPr>
      </w:r>
      <w:r>
        <w:rPr>
          <w:noProof/>
        </w:rPr>
        <w:fldChar w:fldCharType="separate"/>
      </w:r>
      <w:r w:rsidR="00AF66F3">
        <w:rPr>
          <w:noProof/>
        </w:rPr>
        <w:t>71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Entity</w:t>
      </w:r>
      <w:r>
        <w:rPr>
          <w:noProof/>
        </w:rPr>
        <w:tab/>
      </w:r>
      <w:r>
        <w:rPr>
          <w:noProof/>
        </w:rPr>
        <w:fldChar w:fldCharType="begin"/>
      </w:r>
      <w:r>
        <w:rPr>
          <w:noProof/>
        </w:rPr>
        <w:instrText xml:space="preserve"> PAGEREF _Toc382839937 \h </w:instrText>
      </w:r>
      <w:r>
        <w:rPr>
          <w:noProof/>
        </w:rPr>
      </w:r>
      <w:r>
        <w:rPr>
          <w:noProof/>
        </w:rPr>
        <w:fldChar w:fldCharType="separate"/>
      </w:r>
      <w:r w:rsidR="00AF66F3">
        <w:rPr>
          <w:noProof/>
        </w:rPr>
        <w:t>72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7.1.1.1.39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EvaluatedPerson</w:t>
      </w:r>
      <w:r>
        <w:rPr>
          <w:noProof/>
        </w:rPr>
        <w:tab/>
      </w:r>
      <w:r>
        <w:rPr>
          <w:noProof/>
        </w:rPr>
        <w:fldChar w:fldCharType="begin"/>
      </w:r>
      <w:r>
        <w:rPr>
          <w:noProof/>
        </w:rPr>
        <w:instrText xml:space="preserve"> PAGEREF _Toc382839938 \h </w:instrText>
      </w:r>
      <w:r>
        <w:rPr>
          <w:noProof/>
        </w:rPr>
      </w:r>
      <w:r>
        <w:rPr>
          <w:noProof/>
        </w:rPr>
        <w:fldChar w:fldCharType="separate"/>
      </w:r>
      <w:r w:rsidR="00AF66F3">
        <w:rPr>
          <w:noProof/>
        </w:rPr>
        <w:t>73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ExtendedVmrTypeBase</w:t>
      </w:r>
      <w:r>
        <w:rPr>
          <w:noProof/>
        </w:rPr>
        <w:tab/>
      </w:r>
      <w:r>
        <w:rPr>
          <w:noProof/>
        </w:rPr>
        <w:fldChar w:fldCharType="begin"/>
      </w:r>
      <w:r>
        <w:rPr>
          <w:noProof/>
        </w:rPr>
        <w:instrText xml:space="preserve"> PAGEREF _Toc382839939 \h </w:instrText>
      </w:r>
      <w:r>
        <w:rPr>
          <w:noProof/>
        </w:rPr>
      </w:r>
      <w:r>
        <w:rPr>
          <w:noProof/>
        </w:rPr>
        <w:fldChar w:fldCharType="separate"/>
      </w:r>
      <w:r w:rsidR="00AF66F3">
        <w:rPr>
          <w:noProof/>
        </w:rPr>
        <w:t>73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Facility</w:t>
      </w:r>
      <w:r>
        <w:rPr>
          <w:noProof/>
        </w:rPr>
        <w:tab/>
      </w:r>
      <w:r>
        <w:rPr>
          <w:noProof/>
        </w:rPr>
        <w:fldChar w:fldCharType="begin"/>
      </w:r>
      <w:r>
        <w:rPr>
          <w:noProof/>
        </w:rPr>
        <w:instrText xml:space="preserve"> PAGEREF _Toc382839940 \h </w:instrText>
      </w:r>
      <w:r>
        <w:rPr>
          <w:noProof/>
        </w:rPr>
      </w:r>
      <w:r>
        <w:rPr>
          <w:noProof/>
        </w:rPr>
        <w:fldChar w:fldCharType="separate"/>
      </w:r>
      <w:r w:rsidR="00AF66F3">
        <w:rPr>
          <w:noProof/>
        </w:rPr>
        <w:t>73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Goal</w:t>
      </w:r>
      <w:r>
        <w:rPr>
          <w:noProof/>
        </w:rPr>
        <w:tab/>
      </w:r>
      <w:r>
        <w:rPr>
          <w:noProof/>
        </w:rPr>
        <w:fldChar w:fldCharType="begin"/>
      </w:r>
      <w:r>
        <w:rPr>
          <w:noProof/>
        </w:rPr>
        <w:instrText xml:space="preserve"> PAGEREF _Toc382839941 \h </w:instrText>
      </w:r>
      <w:r>
        <w:rPr>
          <w:noProof/>
        </w:rPr>
      </w:r>
      <w:r>
        <w:rPr>
          <w:noProof/>
        </w:rPr>
        <w:fldChar w:fldCharType="separate"/>
      </w:r>
      <w:r w:rsidR="00AF66F3">
        <w:rPr>
          <w:noProof/>
        </w:rPr>
        <w:t>74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GoalBase</w:t>
      </w:r>
      <w:r>
        <w:rPr>
          <w:noProof/>
        </w:rPr>
        <w:tab/>
      </w:r>
      <w:r>
        <w:rPr>
          <w:noProof/>
        </w:rPr>
        <w:fldChar w:fldCharType="begin"/>
      </w:r>
      <w:r>
        <w:rPr>
          <w:noProof/>
        </w:rPr>
        <w:instrText xml:space="preserve"> PAGEREF _Toc382839942 \h </w:instrText>
      </w:r>
      <w:r>
        <w:rPr>
          <w:noProof/>
        </w:rPr>
      </w:r>
      <w:r>
        <w:rPr>
          <w:noProof/>
        </w:rPr>
        <w:fldChar w:fldCharType="separate"/>
      </w:r>
      <w:r w:rsidR="00AF66F3">
        <w:rPr>
          <w:noProof/>
        </w:rPr>
        <w:t>74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GoalProposal</w:t>
      </w:r>
      <w:r>
        <w:rPr>
          <w:noProof/>
        </w:rPr>
        <w:tab/>
      </w:r>
      <w:r>
        <w:rPr>
          <w:noProof/>
        </w:rPr>
        <w:fldChar w:fldCharType="begin"/>
      </w:r>
      <w:r>
        <w:rPr>
          <w:noProof/>
        </w:rPr>
        <w:instrText xml:space="preserve"> PAGEREF _Toc382839943 \h </w:instrText>
      </w:r>
      <w:r>
        <w:rPr>
          <w:noProof/>
        </w:rPr>
      </w:r>
      <w:r>
        <w:rPr>
          <w:noProof/>
        </w:rPr>
        <w:fldChar w:fldCharType="separate"/>
      </w:r>
      <w:r w:rsidR="00AF66F3">
        <w:rPr>
          <w:noProof/>
        </w:rPr>
        <w:t>75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GroupingClinicalStatement</w:t>
      </w:r>
      <w:r>
        <w:rPr>
          <w:noProof/>
        </w:rPr>
        <w:tab/>
      </w:r>
      <w:r>
        <w:rPr>
          <w:noProof/>
        </w:rPr>
        <w:fldChar w:fldCharType="begin"/>
      </w:r>
      <w:r>
        <w:rPr>
          <w:noProof/>
        </w:rPr>
        <w:instrText xml:space="preserve"> PAGEREF _Toc382839944 \h </w:instrText>
      </w:r>
      <w:r>
        <w:rPr>
          <w:noProof/>
        </w:rPr>
      </w:r>
      <w:r>
        <w:rPr>
          <w:noProof/>
        </w:rPr>
        <w:fldChar w:fldCharType="separate"/>
      </w:r>
      <w:r w:rsidR="00AF66F3">
        <w:rPr>
          <w:noProof/>
        </w:rPr>
        <w:t>75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ImagingOrder</w:t>
      </w:r>
      <w:r>
        <w:rPr>
          <w:noProof/>
        </w:rPr>
        <w:tab/>
      </w:r>
      <w:r>
        <w:rPr>
          <w:noProof/>
        </w:rPr>
        <w:fldChar w:fldCharType="begin"/>
      </w:r>
      <w:r>
        <w:rPr>
          <w:noProof/>
        </w:rPr>
        <w:instrText xml:space="preserve"> PAGEREF _Toc382839945 \h </w:instrText>
      </w:r>
      <w:r>
        <w:rPr>
          <w:noProof/>
        </w:rPr>
      </w:r>
      <w:r>
        <w:rPr>
          <w:noProof/>
        </w:rPr>
        <w:fldChar w:fldCharType="separate"/>
      </w:r>
      <w:r w:rsidR="00AF66F3">
        <w:rPr>
          <w:noProof/>
        </w:rPr>
        <w:t>75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ImagingProposal</w:t>
      </w:r>
      <w:r>
        <w:rPr>
          <w:noProof/>
        </w:rPr>
        <w:tab/>
      </w:r>
      <w:r>
        <w:rPr>
          <w:noProof/>
        </w:rPr>
        <w:fldChar w:fldCharType="begin"/>
      </w:r>
      <w:r>
        <w:rPr>
          <w:noProof/>
        </w:rPr>
        <w:instrText xml:space="preserve"> PAGEREF _Toc382839946 \h </w:instrText>
      </w:r>
      <w:r>
        <w:rPr>
          <w:noProof/>
        </w:rPr>
      </w:r>
      <w:r>
        <w:rPr>
          <w:noProof/>
        </w:rPr>
        <w:fldChar w:fldCharType="separate"/>
      </w:r>
      <w:r w:rsidR="00AF66F3">
        <w:rPr>
          <w:noProof/>
        </w:rPr>
        <w:t>76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LaboratoryOrder</w:t>
      </w:r>
      <w:r>
        <w:rPr>
          <w:noProof/>
        </w:rPr>
        <w:tab/>
      </w:r>
      <w:r>
        <w:rPr>
          <w:noProof/>
        </w:rPr>
        <w:fldChar w:fldCharType="begin"/>
      </w:r>
      <w:r>
        <w:rPr>
          <w:noProof/>
        </w:rPr>
        <w:instrText xml:space="preserve"> PAGEREF _Toc382839947 \h </w:instrText>
      </w:r>
      <w:r>
        <w:rPr>
          <w:noProof/>
        </w:rPr>
      </w:r>
      <w:r>
        <w:rPr>
          <w:noProof/>
        </w:rPr>
        <w:fldChar w:fldCharType="separate"/>
      </w:r>
      <w:r w:rsidR="00AF66F3">
        <w:rPr>
          <w:noProof/>
        </w:rPr>
        <w:t>77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7.1.1.1.49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LaboratoryProposal</w:t>
      </w:r>
      <w:r>
        <w:rPr>
          <w:noProof/>
        </w:rPr>
        <w:tab/>
      </w:r>
      <w:r>
        <w:rPr>
          <w:noProof/>
        </w:rPr>
        <w:fldChar w:fldCharType="begin"/>
      </w:r>
      <w:r>
        <w:rPr>
          <w:noProof/>
        </w:rPr>
        <w:instrText xml:space="preserve"> PAGEREF _Toc382839948 \h </w:instrText>
      </w:r>
      <w:r>
        <w:rPr>
          <w:noProof/>
        </w:rPr>
      </w:r>
      <w:r>
        <w:rPr>
          <w:noProof/>
        </w:rPr>
        <w:fldChar w:fldCharType="separate"/>
      </w:r>
      <w:r w:rsidR="00AF66F3">
        <w:rPr>
          <w:noProof/>
        </w:rPr>
        <w:t>77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LocalizationMethod</w:t>
      </w:r>
      <w:r>
        <w:rPr>
          <w:noProof/>
        </w:rPr>
        <w:tab/>
      </w:r>
      <w:r>
        <w:rPr>
          <w:noProof/>
        </w:rPr>
        <w:fldChar w:fldCharType="begin"/>
      </w:r>
      <w:r>
        <w:rPr>
          <w:noProof/>
        </w:rPr>
        <w:instrText xml:space="preserve"> PAGEREF _Toc382839949 \h </w:instrText>
      </w:r>
      <w:r>
        <w:rPr>
          <w:noProof/>
        </w:rPr>
      </w:r>
      <w:r>
        <w:rPr>
          <w:noProof/>
        </w:rPr>
        <w:fldChar w:fldCharType="separate"/>
      </w:r>
      <w:r w:rsidR="00AF66F3">
        <w:rPr>
          <w:noProof/>
        </w:rPr>
        <w:t>77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MissedAppointment</w:t>
      </w:r>
      <w:r>
        <w:rPr>
          <w:noProof/>
        </w:rPr>
        <w:tab/>
      </w:r>
      <w:r>
        <w:rPr>
          <w:noProof/>
        </w:rPr>
        <w:fldChar w:fldCharType="begin"/>
      </w:r>
      <w:r>
        <w:rPr>
          <w:noProof/>
        </w:rPr>
        <w:instrText xml:space="preserve"> PAGEREF _Toc382839950 \h </w:instrText>
      </w:r>
      <w:r>
        <w:rPr>
          <w:noProof/>
        </w:rPr>
      </w:r>
      <w:r>
        <w:rPr>
          <w:noProof/>
        </w:rPr>
        <w:fldChar w:fldCharType="separate"/>
      </w:r>
      <w:r w:rsidR="00AF66F3">
        <w:rPr>
          <w:noProof/>
        </w:rPr>
        <w:t>78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MotionManagement</w:t>
      </w:r>
      <w:r>
        <w:rPr>
          <w:noProof/>
        </w:rPr>
        <w:tab/>
      </w:r>
      <w:r>
        <w:rPr>
          <w:noProof/>
        </w:rPr>
        <w:fldChar w:fldCharType="begin"/>
      </w:r>
      <w:r>
        <w:rPr>
          <w:noProof/>
        </w:rPr>
        <w:instrText xml:space="preserve"> PAGEREF _Toc382839951 \h </w:instrText>
      </w:r>
      <w:r>
        <w:rPr>
          <w:noProof/>
        </w:rPr>
      </w:r>
      <w:r>
        <w:rPr>
          <w:noProof/>
        </w:rPr>
        <w:fldChar w:fldCharType="separate"/>
      </w:r>
      <w:r w:rsidR="00AF66F3">
        <w:rPr>
          <w:noProof/>
        </w:rPr>
        <w:t>78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NameValuePair</w:t>
      </w:r>
      <w:r>
        <w:rPr>
          <w:noProof/>
        </w:rPr>
        <w:tab/>
      </w:r>
      <w:r>
        <w:rPr>
          <w:noProof/>
        </w:rPr>
        <w:fldChar w:fldCharType="begin"/>
      </w:r>
      <w:r>
        <w:rPr>
          <w:noProof/>
        </w:rPr>
        <w:instrText xml:space="preserve"> PAGEREF _Toc382839952 \h </w:instrText>
      </w:r>
      <w:r>
        <w:rPr>
          <w:noProof/>
        </w:rPr>
      </w:r>
      <w:r>
        <w:rPr>
          <w:noProof/>
        </w:rPr>
        <w:fldChar w:fldCharType="separate"/>
      </w:r>
      <w:r w:rsidR="00AF66F3">
        <w:rPr>
          <w:noProof/>
        </w:rPr>
        <w:t>79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NoKnownAllergy</w:t>
      </w:r>
      <w:r>
        <w:rPr>
          <w:noProof/>
        </w:rPr>
        <w:tab/>
      </w:r>
      <w:r>
        <w:rPr>
          <w:noProof/>
        </w:rPr>
        <w:fldChar w:fldCharType="begin"/>
      </w:r>
      <w:r>
        <w:rPr>
          <w:noProof/>
        </w:rPr>
        <w:instrText xml:space="preserve"> PAGEREF _Toc382839953 \h </w:instrText>
      </w:r>
      <w:r>
        <w:rPr>
          <w:noProof/>
        </w:rPr>
      </w:r>
      <w:r>
        <w:rPr>
          <w:noProof/>
        </w:rPr>
        <w:fldChar w:fldCharType="separate"/>
      </w:r>
      <w:r w:rsidR="00AF66F3">
        <w:rPr>
          <w:noProof/>
        </w:rPr>
        <w:t>79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NutrientModification</w:t>
      </w:r>
      <w:r>
        <w:rPr>
          <w:noProof/>
        </w:rPr>
        <w:tab/>
      </w:r>
      <w:r>
        <w:rPr>
          <w:noProof/>
        </w:rPr>
        <w:fldChar w:fldCharType="begin"/>
      </w:r>
      <w:r>
        <w:rPr>
          <w:noProof/>
        </w:rPr>
        <w:instrText xml:space="preserve"> PAGEREF _Toc382839954 \h </w:instrText>
      </w:r>
      <w:r>
        <w:rPr>
          <w:noProof/>
        </w:rPr>
      </w:r>
      <w:r>
        <w:rPr>
          <w:noProof/>
        </w:rPr>
        <w:fldChar w:fldCharType="separate"/>
      </w:r>
      <w:r w:rsidR="00AF66F3">
        <w:rPr>
          <w:noProof/>
        </w:rPr>
        <w:t>79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ObservationBase</w:t>
      </w:r>
      <w:r>
        <w:rPr>
          <w:noProof/>
        </w:rPr>
        <w:tab/>
      </w:r>
      <w:r>
        <w:rPr>
          <w:noProof/>
        </w:rPr>
        <w:fldChar w:fldCharType="begin"/>
      </w:r>
      <w:r>
        <w:rPr>
          <w:noProof/>
        </w:rPr>
        <w:instrText xml:space="preserve"> PAGEREF _Toc382839955 \h </w:instrText>
      </w:r>
      <w:r>
        <w:rPr>
          <w:noProof/>
        </w:rPr>
      </w:r>
      <w:r>
        <w:rPr>
          <w:noProof/>
        </w:rPr>
        <w:fldChar w:fldCharType="separate"/>
      </w:r>
      <w:r w:rsidR="00AF66F3">
        <w:rPr>
          <w:noProof/>
        </w:rPr>
        <w:t>80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ObservationResult</w:t>
      </w:r>
      <w:r>
        <w:rPr>
          <w:noProof/>
        </w:rPr>
        <w:tab/>
      </w:r>
      <w:r>
        <w:rPr>
          <w:noProof/>
        </w:rPr>
        <w:fldChar w:fldCharType="begin"/>
      </w:r>
      <w:r>
        <w:rPr>
          <w:noProof/>
        </w:rPr>
        <w:instrText xml:space="preserve"> PAGEREF _Toc382839956 \h </w:instrText>
      </w:r>
      <w:r>
        <w:rPr>
          <w:noProof/>
        </w:rPr>
      </w:r>
      <w:r>
        <w:rPr>
          <w:noProof/>
        </w:rPr>
        <w:fldChar w:fldCharType="separate"/>
      </w:r>
      <w:r w:rsidR="00AF66F3">
        <w:rPr>
          <w:noProof/>
        </w:rPr>
        <w:t>80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OralDietBase</w:t>
      </w:r>
      <w:r>
        <w:rPr>
          <w:noProof/>
        </w:rPr>
        <w:tab/>
      </w:r>
      <w:r>
        <w:rPr>
          <w:noProof/>
        </w:rPr>
        <w:fldChar w:fldCharType="begin"/>
      </w:r>
      <w:r>
        <w:rPr>
          <w:noProof/>
        </w:rPr>
        <w:instrText xml:space="preserve"> PAGEREF _Toc382839957 \h </w:instrText>
      </w:r>
      <w:r>
        <w:rPr>
          <w:noProof/>
        </w:rPr>
      </w:r>
      <w:r>
        <w:rPr>
          <w:noProof/>
        </w:rPr>
        <w:fldChar w:fldCharType="separate"/>
      </w:r>
      <w:r w:rsidR="00AF66F3">
        <w:rPr>
          <w:noProof/>
        </w:rPr>
        <w:t>81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7.1.1.1.59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OralDietOrder</w:t>
      </w:r>
      <w:r>
        <w:rPr>
          <w:noProof/>
        </w:rPr>
        <w:tab/>
      </w:r>
      <w:r>
        <w:rPr>
          <w:noProof/>
        </w:rPr>
        <w:fldChar w:fldCharType="begin"/>
      </w:r>
      <w:r>
        <w:rPr>
          <w:noProof/>
        </w:rPr>
        <w:instrText xml:space="preserve"> PAGEREF _Toc382839958 \h </w:instrText>
      </w:r>
      <w:r>
        <w:rPr>
          <w:noProof/>
        </w:rPr>
      </w:r>
      <w:r>
        <w:rPr>
          <w:noProof/>
        </w:rPr>
        <w:fldChar w:fldCharType="separate"/>
      </w:r>
      <w:r w:rsidR="00AF66F3">
        <w:rPr>
          <w:noProof/>
        </w:rPr>
        <w:t>81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OralDietProposal</w:t>
      </w:r>
      <w:r>
        <w:rPr>
          <w:noProof/>
        </w:rPr>
        <w:tab/>
      </w:r>
      <w:r>
        <w:rPr>
          <w:noProof/>
        </w:rPr>
        <w:fldChar w:fldCharType="begin"/>
      </w:r>
      <w:r>
        <w:rPr>
          <w:noProof/>
        </w:rPr>
        <w:instrText xml:space="preserve"> PAGEREF _Toc382839959 \h </w:instrText>
      </w:r>
      <w:r>
        <w:rPr>
          <w:noProof/>
        </w:rPr>
      </w:r>
      <w:r>
        <w:rPr>
          <w:noProof/>
        </w:rPr>
        <w:fldChar w:fldCharType="separate"/>
      </w:r>
      <w:r w:rsidR="00AF66F3">
        <w:rPr>
          <w:noProof/>
        </w:rPr>
        <w:t>82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Organization</w:t>
      </w:r>
      <w:r>
        <w:rPr>
          <w:noProof/>
        </w:rPr>
        <w:tab/>
      </w:r>
      <w:r>
        <w:rPr>
          <w:noProof/>
        </w:rPr>
        <w:fldChar w:fldCharType="begin"/>
      </w:r>
      <w:r>
        <w:rPr>
          <w:noProof/>
        </w:rPr>
        <w:instrText xml:space="preserve"> PAGEREF _Toc382839960 \h </w:instrText>
      </w:r>
      <w:r>
        <w:rPr>
          <w:noProof/>
        </w:rPr>
      </w:r>
      <w:r>
        <w:rPr>
          <w:noProof/>
        </w:rPr>
        <w:fldChar w:fldCharType="separate"/>
      </w:r>
      <w:r w:rsidR="00AF66F3">
        <w:rPr>
          <w:noProof/>
        </w:rPr>
        <w:t>82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PCAOrder</w:t>
      </w:r>
      <w:r>
        <w:rPr>
          <w:noProof/>
        </w:rPr>
        <w:tab/>
      </w:r>
      <w:r>
        <w:rPr>
          <w:noProof/>
        </w:rPr>
        <w:fldChar w:fldCharType="begin"/>
      </w:r>
      <w:r>
        <w:rPr>
          <w:noProof/>
        </w:rPr>
        <w:instrText xml:space="preserve"> PAGEREF _Toc382839961 \h </w:instrText>
      </w:r>
      <w:r>
        <w:rPr>
          <w:noProof/>
        </w:rPr>
      </w:r>
      <w:r>
        <w:rPr>
          <w:noProof/>
        </w:rPr>
        <w:fldChar w:fldCharType="separate"/>
      </w:r>
      <w:r w:rsidR="00AF66F3">
        <w:rPr>
          <w:noProof/>
        </w:rPr>
        <w:t>82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PCAProposal</w:t>
      </w:r>
      <w:r>
        <w:rPr>
          <w:noProof/>
        </w:rPr>
        <w:tab/>
      </w:r>
      <w:r>
        <w:rPr>
          <w:noProof/>
        </w:rPr>
        <w:fldChar w:fldCharType="begin"/>
      </w:r>
      <w:r>
        <w:rPr>
          <w:noProof/>
        </w:rPr>
        <w:instrText xml:space="preserve"> PAGEREF _Toc382839962 \h </w:instrText>
      </w:r>
      <w:r>
        <w:rPr>
          <w:noProof/>
        </w:rPr>
      </w:r>
      <w:r>
        <w:rPr>
          <w:noProof/>
        </w:rPr>
        <w:fldChar w:fldCharType="separate"/>
      </w:r>
      <w:r w:rsidR="00AF66F3">
        <w:rPr>
          <w:noProof/>
        </w:rPr>
        <w:t>83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Person</w:t>
      </w:r>
      <w:r>
        <w:rPr>
          <w:noProof/>
        </w:rPr>
        <w:tab/>
      </w:r>
      <w:r>
        <w:rPr>
          <w:noProof/>
        </w:rPr>
        <w:fldChar w:fldCharType="begin"/>
      </w:r>
      <w:r>
        <w:rPr>
          <w:noProof/>
        </w:rPr>
        <w:instrText xml:space="preserve"> PAGEREF _Toc382839963 \h </w:instrText>
      </w:r>
      <w:r>
        <w:rPr>
          <w:noProof/>
        </w:rPr>
      </w:r>
      <w:r>
        <w:rPr>
          <w:noProof/>
        </w:rPr>
        <w:fldChar w:fldCharType="separate"/>
      </w:r>
      <w:r w:rsidR="00AF66F3">
        <w:rPr>
          <w:noProof/>
        </w:rPr>
        <w:t>83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Practitioner</w:t>
      </w:r>
      <w:r>
        <w:rPr>
          <w:noProof/>
        </w:rPr>
        <w:tab/>
      </w:r>
      <w:r>
        <w:rPr>
          <w:noProof/>
        </w:rPr>
        <w:fldChar w:fldCharType="begin"/>
      </w:r>
      <w:r>
        <w:rPr>
          <w:noProof/>
        </w:rPr>
        <w:instrText xml:space="preserve"> PAGEREF _Toc382839964 \h </w:instrText>
      </w:r>
      <w:r>
        <w:rPr>
          <w:noProof/>
        </w:rPr>
      </w:r>
      <w:r>
        <w:rPr>
          <w:noProof/>
        </w:rPr>
        <w:fldChar w:fldCharType="separate"/>
      </w:r>
      <w:r w:rsidR="00AF66F3">
        <w:rPr>
          <w:noProof/>
        </w:rPr>
        <w:t>84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Problem</w:t>
      </w:r>
      <w:r>
        <w:rPr>
          <w:noProof/>
        </w:rPr>
        <w:tab/>
      </w:r>
      <w:r>
        <w:rPr>
          <w:noProof/>
        </w:rPr>
        <w:fldChar w:fldCharType="begin"/>
      </w:r>
      <w:r>
        <w:rPr>
          <w:noProof/>
        </w:rPr>
        <w:instrText xml:space="preserve"> PAGEREF _Toc382839965 \h </w:instrText>
      </w:r>
      <w:r>
        <w:rPr>
          <w:noProof/>
        </w:rPr>
      </w:r>
      <w:r>
        <w:rPr>
          <w:noProof/>
        </w:rPr>
        <w:fldChar w:fldCharType="separate"/>
      </w:r>
      <w:r w:rsidR="00AF66F3">
        <w:rPr>
          <w:noProof/>
        </w:rPr>
        <w:t>84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ProcedureBase</w:t>
      </w:r>
      <w:r>
        <w:rPr>
          <w:noProof/>
        </w:rPr>
        <w:tab/>
      </w:r>
      <w:r>
        <w:rPr>
          <w:noProof/>
        </w:rPr>
        <w:fldChar w:fldCharType="begin"/>
      </w:r>
      <w:r>
        <w:rPr>
          <w:noProof/>
        </w:rPr>
        <w:instrText xml:space="preserve"> PAGEREF _Toc382839966 \h </w:instrText>
      </w:r>
      <w:r>
        <w:rPr>
          <w:noProof/>
        </w:rPr>
      </w:r>
      <w:r>
        <w:rPr>
          <w:noProof/>
        </w:rPr>
        <w:fldChar w:fldCharType="separate"/>
      </w:r>
      <w:r w:rsidR="00AF66F3">
        <w:rPr>
          <w:noProof/>
        </w:rPr>
        <w:t>85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ProcedureEvent</w:t>
      </w:r>
      <w:r>
        <w:rPr>
          <w:noProof/>
        </w:rPr>
        <w:tab/>
      </w:r>
      <w:r>
        <w:rPr>
          <w:noProof/>
        </w:rPr>
        <w:fldChar w:fldCharType="begin"/>
      </w:r>
      <w:r>
        <w:rPr>
          <w:noProof/>
        </w:rPr>
        <w:instrText xml:space="preserve"> PAGEREF _Toc382839967 \h </w:instrText>
      </w:r>
      <w:r>
        <w:rPr>
          <w:noProof/>
        </w:rPr>
      </w:r>
      <w:r>
        <w:rPr>
          <w:noProof/>
        </w:rPr>
        <w:fldChar w:fldCharType="separate"/>
      </w:r>
      <w:r w:rsidR="00AF66F3">
        <w:rPr>
          <w:noProof/>
        </w:rPr>
        <w:t>85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7.1.1.1.69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ProcedureOrder</w:t>
      </w:r>
      <w:r>
        <w:rPr>
          <w:noProof/>
        </w:rPr>
        <w:tab/>
      </w:r>
      <w:r>
        <w:rPr>
          <w:noProof/>
        </w:rPr>
        <w:fldChar w:fldCharType="begin"/>
      </w:r>
      <w:r>
        <w:rPr>
          <w:noProof/>
        </w:rPr>
        <w:instrText xml:space="preserve"> PAGEREF _Toc382839968 \h </w:instrText>
      </w:r>
      <w:r>
        <w:rPr>
          <w:noProof/>
        </w:rPr>
      </w:r>
      <w:r>
        <w:rPr>
          <w:noProof/>
        </w:rPr>
        <w:fldChar w:fldCharType="separate"/>
      </w:r>
      <w:r w:rsidR="00AF66F3">
        <w:rPr>
          <w:noProof/>
        </w:rPr>
        <w:t>85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ProcedureProposal</w:t>
      </w:r>
      <w:r>
        <w:rPr>
          <w:noProof/>
        </w:rPr>
        <w:tab/>
      </w:r>
      <w:r>
        <w:rPr>
          <w:noProof/>
        </w:rPr>
        <w:fldChar w:fldCharType="begin"/>
      </w:r>
      <w:r>
        <w:rPr>
          <w:noProof/>
        </w:rPr>
        <w:instrText xml:space="preserve"> PAGEREF _Toc382839969 \h </w:instrText>
      </w:r>
      <w:r>
        <w:rPr>
          <w:noProof/>
        </w:rPr>
      </w:r>
      <w:r>
        <w:rPr>
          <w:noProof/>
        </w:rPr>
        <w:fldChar w:fldCharType="separate"/>
      </w:r>
      <w:r w:rsidR="00AF66F3">
        <w:rPr>
          <w:noProof/>
        </w:rPr>
        <w:t>86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Qualification</w:t>
      </w:r>
      <w:r>
        <w:rPr>
          <w:noProof/>
        </w:rPr>
        <w:tab/>
      </w:r>
      <w:r>
        <w:rPr>
          <w:noProof/>
        </w:rPr>
        <w:fldChar w:fldCharType="begin"/>
      </w:r>
      <w:r>
        <w:rPr>
          <w:noProof/>
        </w:rPr>
        <w:instrText xml:space="preserve"> PAGEREF _Toc382839970 \h </w:instrText>
      </w:r>
      <w:r>
        <w:rPr>
          <w:noProof/>
        </w:rPr>
      </w:r>
      <w:r>
        <w:rPr>
          <w:noProof/>
        </w:rPr>
        <w:fldChar w:fldCharType="separate"/>
      </w:r>
      <w:r w:rsidR="00AF66F3">
        <w:rPr>
          <w:noProof/>
        </w:rPr>
        <w:t>87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RadiotherapyOrder</w:t>
      </w:r>
      <w:r>
        <w:rPr>
          <w:noProof/>
        </w:rPr>
        <w:tab/>
      </w:r>
      <w:r>
        <w:rPr>
          <w:noProof/>
        </w:rPr>
        <w:fldChar w:fldCharType="begin"/>
      </w:r>
      <w:r>
        <w:rPr>
          <w:noProof/>
        </w:rPr>
        <w:instrText xml:space="preserve"> PAGEREF _Toc382839971 \h </w:instrText>
      </w:r>
      <w:r>
        <w:rPr>
          <w:noProof/>
        </w:rPr>
      </w:r>
      <w:r>
        <w:rPr>
          <w:noProof/>
        </w:rPr>
        <w:fldChar w:fldCharType="separate"/>
      </w:r>
      <w:r w:rsidR="00AF66F3">
        <w:rPr>
          <w:noProof/>
        </w:rPr>
        <w:t>87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RadiotherapyProposal</w:t>
      </w:r>
      <w:r>
        <w:rPr>
          <w:noProof/>
        </w:rPr>
        <w:tab/>
      </w:r>
      <w:r>
        <w:rPr>
          <w:noProof/>
        </w:rPr>
        <w:fldChar w:fldCharType="begin"/>
      </w:r>
      <w:r>
        <w:rPr>
          <w:noProof/>
        </w:rPr>
        <w:instrText xml:space="preserve"> PAGEREF _Toc382839972 \h </w:instrText>
      </w:r>
      <w:r>
        <w:rPr>
          <w:noProof/>
        </w:rPr>
      </w:r>
      <w:r>
        <w:rPr>
          <w:noProof/>
        </w:rPr>
        <w:fldChar w:fldCharType="separate"/>
      </w:r>
      <w:r w:rsidR="00AF66F3">
        <w:rPr>
          <w:noProof/>
        </w:rPr>
        <w:t>88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RadiotherapySimulation</w:t>
      </w:r>
      <w:r>
        <w:rPr>
          <w:noProof/>
        </w:rPr>
        <w:tab/>
      </w:r>
      <w:r>
        <w:rPr>
          <w:noProof/>
        </w:rPr>
        <w:fldChar w:fldCharType="begin"/>
      </w:r>
      <w:r>
        <w:rPr>
          <w:noProof/>
        </w:rPr>
        <w:instrText xml:space="preserve"> PAGEREF _Toc382839973 \h </w:instrText>
      </w:r>
      <w:r>
        <w:rPr>
          <w:noProof/>
        </w:rPr>
      </w:r>
      <w:r>
        <w:rPr>
          <w:noProof/>
        </w:rPr>
        <w:fldChar w:fldCharType="separate"/>
      </w:r>
      <w:r w:rsidR="00AF66F3">
        <w:rPr>
          <w:noProof/>
        </w:rPr>
        <w:t>89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RecurringEvent</w:t>
      </w:r>
      <w:r>
        <w:rPr>
          <w:noProof/>
        </w:rPr>
        <w:tab/>
      </w:r>
      <w:r>
        <w:rPr>
          <w:noProof/>
        </w:rPr>
        <w:fldChar w:fldCharType="begin"/>
      </w:r>
      <w:r>
        <w:rPr>
          <w:noProof/>
        </w:rPr>
        <w:instrText xml:space="preserve"> PAGEREF _Toc382839974 \h </w:instrText>
      </w:r>
      <w:r>
        <w:rPr>
          <w:noProof/>
        </w:rPr>
      </w:r>
      <w:r>
        <w:rPr>
          <w:noProof/>
        </w:rPr>
        <w:fldChar w:fldCharType="separate"/>
      </w:r>
      <w:r w:rsidR="00AF66F3">
        <w:rPr>
          <w:noProof/>
        </w:rPr>
        <w:t>90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RelatedClinicalStatement</w:t>
      </w:r>
      <w:r>
        <w:rPr>
          <w:noProof/>
        </w:rPr>
        <w:tab/>
      </w:r>
      <w:r>
        <w:rPr>
          <w:noProof/>
        </w:rPr>
        <w:fldChar w:fldCharType="begin"/>
      </w:r>
      <w:r>
        <w:rPr>
          <w:noProof/>
        </w:rPr>
        <w:instrText xml:space="preserve"> PAGEREF _Toc382839975 \h </w:instrText>
      </w:r>
      <w:r>
        <w:rPr>
          <w:noProof/>
        </w:rPr>
      </w:r>
      <w:r>
        <w:rPr>
          <w:noProof/>
        </w:rPr>
        <w:fldChar w:fldCharType="separate"/>
      </w:r>
      <w:r w:rsidR="00AF66F3">
        <w:rPr>
          <w:noProof/>
        </w:rPr>
        <w:t>90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RelatedEntity</w:t>
      </w:r>
      <w:r>
        <w:rPr>
          <w:noProof/>
        </w:rPr>
        <w:tab/>
      </w:r>
      <w:r>
        <w:rPr>
          <w:noProof/>
        </w:rPr>
        <w:fldChar w:fldCharType="begin"/>
      </w:r>
      <w:r>
        <w:rPr>
          <w:noProof/>
        </w:rPr>
        <w:instrText xml:space="preserve"> PAGEREF _Toc382839976 \h </w:instrText>
      </w:r>
      <w:r>
        <w:rPr>
          <w:noProof/>
        </w:rPr>
      </w:r>
      <w:r>
        <w:rPr>
          <w:noProof/>
        </w:rPr>
        <w:fldChar w:fldCharType="separate"/>
      </w:r>
      <w:r w:rsidR="00AF66F3">
        <w:rPr>
          <w:noProof/>
        </w:rPr>
        <w:t>90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RelatedEvaluatedPerson</w:t>
      </w:r>
      <w:r>
        <w:rPr>
          <w:noProof/>
        </w:rPr>
        <w:tab/>
      </w:r>
      <w:r>
        <w:rPr>
          <w:noProof/>
        </w:rPr>
        <w:fldChar w:fldCharType="begin"/>
      </w:r>
      <w:r>
        <w:rPr>
          <w:noProof/>
        </w:rPr>
        <w:instrText xml:space="preserve"> PAGEREF _Toc382839977 \h </w:instrText>
      </w:r>
      <w:r>
        <w:rPr>
          <w:noProof/>
        </w:rPr>
      </w:r>
      <w:r>
        <w:rPr>
          <w:noProof/>
        </w:rPr>
        <w:fldChar w:fldCharType="separate"/>
      </w:r>
      <w:r w:rsidR="00AF66F3">
        <w:rPr>
          <w:noProof/>
        </w:rPr>
        <w:t>91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7.1.1.1.79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RelationshipDescriptorBase</w:t>
      </w:r>
      <w:r>
        <w:rPr>
          <w:noProof/>
        </w:rPr>
        <w:tab/>
      </w:r>
      <w:r>
        <w:rPr>
          <w:noProof/>
        </w:rPr>
        <w:fldChar w:fldCharType="begin"/>
      </w:r>
      <w:r>
        <w:rPr>
          <w:noProof/>
        </w:rPr>
        <w:instrText xml:space="preserve"> PAGEREF _Toc382839978 \h </w:instrText>
      </w:r>
      <w:r>
        <w:rPr>
          <w:noProof/>
        </w:rPr>
      </w:r>
      <w:r>
        <w:rPr>
          <w:noProof/>
        </w:rPr>
        <w:fldChar w:fldCharType="separate"/>
      </w:r>
      <w:r w:rsidR="00AF66F3">
        <w:rPr>
          <w:noProof/>
        </w:rPr>
        <w:t>91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lastRenderedPageBreak/>
        <w:t>7.1.1.1.80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RespiratoryCareOrder</w:t>
      </w:r>
      <w:r>
        <w:rPr>
          <w:noProof/>
        </w:rPr>
        <w:tab/>
      </w:r>
      <w:r>
        <w:rPr>
          <w:noProof/>
        </w:rPr>
        <w:fldChar w:fldCharType="begin"/>
      </w:r>
      <w:r>
        <w:rPr>
          <w:noProof/>
        </w:rPr>
        <w:instrText xml:space="preserve"> PAGEREF _Toc382839979 \h </w:instrText>
      </w:r>
      <w:r>
        <w:rPr>
          <w:noProof/>
        </w:rPr>
      </w:r>
      <w:r>
        <w:rPr>
          <w:noProof/>
        </w:rPr>
        <w:fldChar w:fldCharType="separate"/>
      </w:r>
      <w:r w:rsidR="00AF66F3">
        <w:rPr>
          <w:noProof/>
        </w:rPr>
        <w:t>91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RespiratoryCareProposal</w:t>
      </w:r>
      <w:r>
        <w:rPr>
          <w:noProof/>
        </w:rPr>
        <w:tab/>
      </w:r>
      <w:r>
        <w:rPr>
          <w:noProof/>
        </w:rPr>
        <w:fldChar w:fldCharType="begin"/>
      </w:r>
      <w:r>
        <w:rPr>
          <w:noProof/>
        </w:rPr>
        <w:instrText xml:space="preserve"> PAGEREF _Toc382839980 \h </w:instrText>
      </w:r>
      <w:r>
        <w:rPr>
          <w:noProof/>
        </w:rPr>
      </w:r>
      <w:r>
        <w:rPr>
          <w:noProof/>
        </w:rPr>
        <w:fldChar w:fldCharType="separate"/>
      </w:r>
      <w:r w:rsidR="00AF66F3">
        <w:rPr>
          <w:noProof/>
        </w:rPr>
        <w:t>92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Schedule</w:t>
      </w:r>
      <w:r>
        <w:rPr>
          <w:noProof/>
        </w:rPr>
        <w:tab/>
      </w:r>
      <w:r>
        <w:rPr>
          <w:noProof/>
        </w:rPr>
        <w:fldChar w:fldCharType="begin"/>
      </w:r>
      <w:r>
        <w:rPr>
          <w:noProof/>
        </w:rPr>
        <w:instrText xml:space="preserve"> PAGEREF _Toc382839981 \h </w:instrText>
      </w:r>
      <w:r>
        <w:rPr>
          <w:noProof/>
        </w:rPr>
      </w:r>
      <w:r>
        <w:rPr>
          <w:noProof/>
        </w:rPr>
        <w:fldChar w:fldCharType="separate"/>
      </w:r>
      <w:r w:rsidR="00AF66F3">
        <w:rPr>
          <w:noProof/>
        </w:rPr>
        <w:t>93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ScheduledAppointment</w:t>
      </w:r>
      <w:r>
        <w:rPr>
          <w:noProof/>
        </w:rPr>
        <w:tab/>
      </w:r>
      <w:r>
        <w:rPr>
          <w:noProof/>
        </w:rPr>
        <w:fldChar w:fldCharType="begin"/>
      </w:r>
      <w:r>
        <w:rPr>
          <w:noProof/>
        </w:rPr>
        <w:instrText xml:space="preserve"> PAGEREF _Toc382839982 \h </w:instrText>
      </w:r>
      <w:r>
        <w:rPr>
          <w:noProof/>
        </w:rPr>
      </w:r>
      <w:r>
        <w:rPr>
          <w:noProof/>
        </w:rPr>
        <w:fldChar w:fldCharType="separate"/>
      </w:r>
      <w:r w:rsidR="00AF66F3">
        <w:rPr>
          <w:noProof/>
        </w:rPr>
        <w:t>94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ScheduledProcedure</w:t>
      </w:r>
      <w:r>
        <w:rPr>
          <w:noProof/>
        </w:rPr>
        <w:tab/>
      </w:r>
      <w:r>
        <w:rPr>
          <w:noProof/>
        </w:rPr>
        <w:fldChar w:fldCharType="begin"/>
      </w:r>
      <w:r>
        <w:rPr>
          <w:noProof/>
        </w:rPr>
        <w:instrText xml:space="preserve"> PAGEREF _Toc382839983 \h </w:instrText>
      </w:r>
      <w:r>
        <w:rPr>
          <w:noProof/>
        </w:rPr>
      </w:r>
      <w:r>
        <w:rPr>
          <w:noProof/>
        </w:rPr>
        <w:fldChar w:fldCharType="separate"/>
      </w:r>
      <w:r w:rsidR="00AF66F3">
        <w:rPr>
          <w:noProof/>
        </w:rPr>
        <w:t>94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Specimen</w:t>
      </w:r>
      <w:r>
        <w:rPr>
          <w:noProof/>
        </w:rPr>
        <w:tab/>
      </w:r>
      <w:r>
        <w:rPr>
          <w:noProof/>
        </w:rPr>
        <w:fldChar w:fldCharType="begin"/>
      </w:r>
      <w:r>
        <w:rPr>
          <w:noProof/>
        </w:rPr>
        <w:instrText xml:space="preserve"> PAGEREF _Toc382839984 \h </w:instrText>
      </w:r>
      <w:r>
        <w:rPr>
          <w:noProof/>
        </w:rPr>
      </w:r>
      <w:r>
        <w:rPr>
          <w:noProof/>
        </w:rPr>
        <w:fldChar w:fldCharType="separate"/>
      </w:r>
      <w:r w:rsidR="00AF66F3">
        <w:rPr>
          <w:noProof/>
        </w:rPr>
        <w:t>94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StringNameValuePair</w:t>
      </w:r>
      <w:r>
        <w:rPr>
          <w:noProof/>
        </w:rPr>
        <w:tab/>
      </w:r>
      <w:r>
        <w:rPr>
          <w:noProof/>
        </w:rPr>
        <w:fldChar w:fldCharType="begin"/>
      </w:r>
      <w:r>
        <w:rPr>
          <w:noProof/>
        </w:rPr>
        <w:instrText xml:space="preserve"> PAGEREF _Toc382839985 \h </w:instrText>
      </w:r>
      <w:r>
        <w:rPr>
          <w:noProof/>
        </w:rPr>
      </w:r>
      <w:r>
        <w:rPr>
          <w:noProof/>
        </w:rPr>
        <w:fldChar w:fldCharType="separate"/>
      </w:r>
      <w:r w:rsidR="00AF66F3">
        <w:rPr>
          <w:noProof/>
        </w:rPr>
        <w:t>94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SubstanceAdministrationEvent</w:t>
      </w:r>
      <w:r>
        <w:rPr>
          <w:noProof/>
        </w:rPr>
        <w:tab/>
      </w:r>
      <w:r>
        <w:rPr>
          <w:noProof/>
        </w:rPr>
        <w:fldChar w:fldCharType="begin"/>
      </w:r>
      <w:r>
        <w:rPr>
          <w:noProof/>
        </w:rPr>
        <w:instrText xml:space="preserve"> PAGEREF _Toc382839986 \h </w:instrText>
      </w:r>
      <w:r>
        <w:rPr>
          <w:noProof/>
        </w:rPr>
      </w:r>
      <w:r>
        <w:rPr>
          <w:noProof/>
        </w:rPr>
        <w:fldChar w:fldCharType="separate"/>
      </w:r>
      <w:r w:rsidR="00AF66F3">
        <w:rPr>
          <w:noProof/>
        </w:rPr>
        <w:t>95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SubstanceAdministrationOrder</w:t>
      </w:r>
      <w:r>
        <w:rPr>
          <w:noProof/>
        </w:rPr>
        <w:tab/>
      </w:r>
      <w:r>
        <w:rPr>
          <w:noProof/>
        </w:rPr>
        <w:fldChar w:fldCharType="begin"/>
      </w:r>
      <w:r>
        <w:rPr>
          <w:noProof/>
        </w:rPr>
        <w:instrText xml:space="preserve"> PAGEREF _Toc382839987 \h </w:instrText>
      </w:r>
      <w:r>
        <w:rPr>
          <w:noProof/>
        </w:rPr>
      </w:r>
      <w:r>
        <w:rPr>
          <w:noProof/>
        </w:rPr>
        <w:fldChar w:fldCharType="separate"/>
      </w:r>
      <w:r w:rsidR="00AF66F3">
        <w:rPr>
          <w:noProof/>
        </w:rPr>
        <w:t>95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7.1.1.1.89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SubstanceAdministrationProposal</w:t>
      </w:r>
      <w:r>
        <w:rPr>
          <w:noProof/>
        </w:rPr>
        <w:tab/>
      </w:r>
      <w:r>
        <w:rPr>
          <w:noProof/>
        </w:rPr>
        <w:fldChar w:fldCharType="begin"/>
      </w:r>
      <w:r>
        <w:rPr>
          <w:noProof/>
        </w:rPr>
        <w:instrText xml:space="preserve"> PAGEREF _Toc382839988 \h </w:instrText>
      </w:r>
      <w:r>
        <w:rPr>
          <w:noProof/>
        </w:rPr>
      </w:r>
      <w:r>
        <w:rPr>
          <w:noProof/>
        </w:rPr>
        <w:fldChar w:fldCharType="separate"/>
      </w:r>
      <w:r w:rsidR="00AF66F3">
        <w:rPr>
          <w:noProof/>
        </w:rPr>
        <w:t>96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SubstanceClinicalStatementBase</w:t>
      </w:r>
      <w:r>
        <w:rPr>
          <w:noProof/>
        </w:rPr>
        <w:tab/>
      </w:r>
      <w:r>
        <w:rPr>
          <w:noProof/>
        </w:rPr>
        <w:fldChar w:fldCharType="begin"/>
      </w:r>
      <w:r>
        <w:rPr>
          <w:noProof/>
        </w:rPr>
        <w:instrText xml:space="preserve"> PAGEREF _Toc382839989 \h </w:instrText>
      </w:r>
      <w:r>
        <w:rPr>
          <w:noProof/>
        </w:rPr>
      </w:r>
      <w:r>
        <w:rPr>
          <w:noProof/>
        </w:rPr>
        <w:fldChar w:fldCharType="separate"/>
      </w:r>
      <w:r w:rsidR="00AF66F3">
        <w:rPr>
          <w:noProof/>
        </w:rPr>
        <w:t>97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SubstanceDispenseEvent</w:t>
      </w:r>
      <w:r>
        <w:rPr>
          <w:noProof/>
        </w:rPr>
        <w:tab/>
      </w:r>
      <w:r>
        <w:rPr>
          <w:noProof/>
        </w:rPr>
        <w:fldChar w:fldCharType="begin"/>
      </w:r>
      <w:r>
        <w:rPr>
          <w:noProof/>
        </w:rPr>
        <w:instrText xml:space="preserve"> PAGEREF _Toc382839990 \h </w:instrText>
      </w:r>
      <w:r>
        <w:rPr>
          <w:noProof/>
        </w:rPr>
      </w:r>
      <w:r>
        <w:rPr>
          <w:noProof/>
        </w:rPr>
        <w:fldChar w:fldCharType="separate"/>
      </w:r>
      <w:r w:rsidR="00AF66F3">
        <w:rPr>
          <w:noProof/>
        </w:rPr>
        <w:t>98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SubstanceDispenseOrder</w:t>
      </w:r>
      <w:r>
        <w:rPr>
          <w:noProof/>
        </w:rPr>
        <w:tab/>
      </w:r>
      <w:r>
        <w:rPr>
          <w:noProof/>
        </w:rPr>
        <w:fldChar w:fldCharType="begin"/>
      </w:r>
      <w:r>
        <w:rPr>
          <w:noProof/>
        </w:rPr>
        <w:instrText xml:space="preserve"> PAGEREF _Toc382839991 \h </w:instrText>
      </w:r>
      <w:r>
        <w:rPr>
          <w:noProof/>
        </w:rPr>
      </w:r>
      <w:r>
        <w:rPr>
          <w:noProof/>
        </w:rPr>
        <w:fldChar w:fldCharType="separate"/>
      </w:r>
      <w:r w:rsidR="00AF66F3">
        <w:rPr>
          <w:noProof/>
        </w:rPr>
        <w:t>99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SubstanceDispenseProposal</w:t>
      </w:r>
      <w:r>
        <w:rPr>
          <w:noProof/>
        </w:rPr>
        <w:tab/>
      </w:r>
      <w:r>
        <w:rPr>
          <w:noProof/>
        </w:rPr>
        <w:fldChar w:fldCharType="begin"/>
      </w:r>
      <w:r>
        <w:rPr>
          <w:noProof/>
        </w:rPr>
        <w:instrText xml:space="preserve"> PAGEREF _Toc382839992 \h </w:instrText>
      </w:r>
      <w:r>
        <w:rPr>
          <w:noProof/>
        </w:rPr>
      </w:r>
      <w:r>
        <w:rPr>
          <w:noProof/>
        </w:rPr>
        <w:fldChar w:fldCharType="separate"/>
      </w:r>
      <w:r w:rsidR="00AF66F3">
        <w:rPr>
          <w:noProof/>
        </w:rPr>
        <w:t>101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SupplyBase</w:t>
      </w:r>
      <w:r>
        <w:rPr>
          <w:noProof/>
        </w:rPr>
        <w:tab/>
      </w:r>
      <w:r>
        <w:rPr>
          <w:noProof/>
        </w:rPr>
        <w:fldChar w:fldCharType="begin"/>
      </w:r>
      <w:r>
        <w:rPr>
          <w:noProof/>
        </w:rPr>
        <w:instrText xml:space="preserve"> PAGEREF _Toc382839993 \h </w:instrText>
      </w:r>
      <w:r>
        <w:rPr>
          <w:noProof/>
        </w:rPr>
      </w:r>
      <w:r>
        <w:rPr>
          <w:noProof/>
        </w:rPr>
        <w:fldChar w:fldCharType="separate"/>
      </w:r>
      <w:r w:rsidR="00AF66F3">
        <w:rPr>
          <w:noProof/>
        </w:rPr>
        <w:t>102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SupplyEvent</w:t>
      </w:r>
      <w:r>
        <w:rPr>
          <w:noProof/>
        </w:rPr>
        <w:tab/>
      </w:r>
      <w:r>
        <w:rPr>
          <w:noProof/>
        </w:rPr>
        <w:fldChar w:fldCharType="begin"/>
      </w:r>
      <w:r>
        <w:rPr>
          <w:noProof/>
        </w:rPr>
        <w:instrText xml:space="preserve"> PAGEREF _Toc382839994 \h </w:instrText>
      </w:r>
      <w:r>
        <w:rPr>
          <w:noProof/>
        </w:rPr>
      </w:r>
      <w:r>
        <w:rPr>
          <w:noProof/>
        </w:rPr>
        <w:fldChar w:fldCharType="separate"/>
      </w:r>
      <w:r w:rsidR="00AF66F3">
        <w:rPr>
          <w:noProof/>
        </w:rPr>
        <w:t>103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SupplyOrder</w:t>
      </w:r>
      <w:r>
        <w:rPr>
          <w:noProof/>
        </w:rPr>
        <w:tab/>
      </w:r>
      <w:r>
        <w:rPr>
          <w:noProof/>
        </w:rPr>
        <w:fldChar w:fldCharType="begin"/>
      </w:r>
      <w:r>
        <w:rPr>
          <w:noProof/>
        </w:rPr>
        <w:instrText xml:space="preserve"> PAGEREF _Toc382839995 \h </w:instrText>
      </w:r>
      <w:r>
        <w:rPr>
          <w:noProof/>
        </w:rPr>
      </w:r>
      <w:r>
        <w:rPr>
          <w:noProof/>
        </w:rPr>
        <w:fldChar w:fldCharType="separate"/>
      </w:r>
      <w:r w:rsidR="00AF66F3">
        <w:rPr>
          <w:noProof/>
        </w:rPr>
        <w:t>103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SupplyProposal</w:t>
      </w:r>
      <w:r>
        <w:rPr>
          <w:noProof/>
        </w:rPr>
        <w:tab/>
      </w:r>
      <w:r>
        <w:rPr>
          <w:noProof/>
        </w:rPr>
        <w:fldChar w:fldCharType="begin"/>
      </w:r>
      <w:r>
        <w:rPr>
          <w:noProof/>
        </w:rPr>
        <w:instrText xml:space="preserve"> PAGEREF _Toc382839996 \h </w:instrText>
      </w:r>
      <w:r>
        <w:rPr>
          <w:noProof/>
        </w:rPr>
      </w:r>
      <w:r>
        <w:rPr>
          <w:noProof/>
        </w:rPr>
        <w:fldChar w:fldCharType="separate"/>
      </w:r>
      <w:r w:rsidR="00AF66F3">
        <w:rPr>
          <w:noProof/>
        </w:rPr>
        <w:t>104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TextureModification</w:t>
      </w:r>
      <w:r>
        <w:rPr>
          <w:noProof/>
        </w:rPr>
        <w:tab/>
      </w:r>
      <w:r>
        <w:rPr>
          <w:noProof/>
        </w:rPr>
        <w:fldChar w:fldCharType="begin"/>
      </w:r>
      <w:r>
        <w:rPr>
          <w:noProof/>
        </w:rPr>
        <w:instrText xml:space="preserve"> PAGEREF _Toc382839997 \h </w:instrText>
      </w:r>
      <w:r>
        <w:rPr>
          <w:noProof/>
        </w:rPr>
      </w:r>
      <w:r>
        <w:rPr>
          <w:noProof/>
        </w:rPr>
        <w:fldChar w:fldCharType="separate"/>
      </w:r>
      <w:r w:rsidR="00AF66F3">
        <w:rPr>
          <w:noProof/>
        </w:rPr>
        <w:t>104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7.1.1.1.99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UndeliveredProcedure</w:t>
      </w:r>
      <w:r>
        <w:rPr>
          <w:noProof/>
        </w:rPr>
        <w:tab/>
      </w:r>
      <w:r>
        <w:rPr>
          <w:noProof/>
        </w:rPr>
        <w:fldChar w:fldCharType="begin"/>
      </w:r>
      <w:r>
        <w:rPr>
          <w:noProof/>
        </w:rPr>
        <w:instrText xml:space="preserve"> PAGEREF _Toc382839998 \h </w:instrText>
      </w:r>
      <w:r>
        <w:rPr>
          <w:noProof/>
        </w:rPr>
      </w:r>
      <w:r>
        <w:rPr>
          <w:noProof/>
        </w:rPr>
        <w:fldChar w:fldCharType="separate"/>
      </w:r>
      <w:r w:rsidR="00AF66F3">
        <w:rPr>
          <w:noProof/>
        </w:rPr>
        <w:t>105</w:t>
      </w:r>
      <w:r>
        <w:rPr>
          <w:noProof/>
        </w:rPr>
        <w:fldChar w:fldCharType="end"/>
      </w:r>
    </w:p>
    <w:p w:rsidR="00C62490" w:rsidRDefault="00C62490">
      <w:pPr>
        <w:pStyle w:val="TOC6"/>
        <w:tabs>
          <w:tab w:val="left" w:pos="2321"/>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7.1.1.1.100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UndeliveredSubstanceAdministration</w:t>
      </w:r>
      <w:r>
        <w:rPr>
          <w:noProof/>
        </w:rPr>
        <w:tab/>
      </w:r>
      <w:r>
        <w:rPr>
          <w:noProof/>
        </w:rPr>
        <w:fldChar w:fldCharType="begin"/>
      </w:r>
      <w:r>
        <w:rPr>
          <w:noProof/>
        </w:rPr>
        <w:instrText xml:space="preserve"> PAGEREF _Toc382839999 \h </w:instrText>
      </w:r>
      <w:r>
        <w:rPr>
          <w:noProof/>
        </w:rPr>
      </w:r>
      <w:r>
        <w:rPr>
          <w:noProof/>
        </w:rPr>
        <w:fldChar w:fldCharType="separate"/>
      </w:r>
      <w:r w:rsidR="00AF66F3">
        <w:rPr>
          <w:noProof/>
        </w:rPr>
        <w:t>105</w:t>
      </w:r>
      <w:r>
        <w:rPr>
          <w:noProof/>
        </w:rPr>
        <w:fldChar w:fldCharType="end"/>
      </w:r>
    </w:p>
    <w:p w:rsidR="00C62490" w:rsidRDefault="00C62490">
      <w:pPr>
        <w:pStyle w:val="TOC6"/>
        <w:tabs>
          <w:tab w:val="left" w:pos="2321"/>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7.1.1.1.101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UndeliveredSupply</w:t>
      </w:r>
      <w:r>
        <w:rPr>
          <w:noProof/>
        </w:rPr>
        <w:tab/>
      </w:r>
      <w:r>
        <w:rPr>
          <w:noProof/>
        </w:rPr>
        <w:fldChar w:fldCharType="begin"/>
      </w:r>
      <w:r>
        <w:rPr>
          <w:noProof/>
        </w:rPr>
        <w:instrText xml:space="preserve"> PAGEREF _Toc382840000 \h </w:instrText>
      </w:r>
      <w:r>
        <w:rPr>
          <w:noProof/>
        </w:rPr>
      </w:r>
      <w:r>
        <w:rPr>
          <w:noProof/>
        </w:rPr>
        <w:fldChar w:fldCharType="separate"/>
      </w:r>
      <w:r w:rsidR="00AF66F3">
        <w:rPr>
          <w:noProof/>
        </w:rPr>
        <w:t>105</w:t>
      </w:r>
      <w:r>
        <w:rPr>
          <w:noProof/>
        </w:rPr>
        <w:fldChar w:fldCharType="end"/>
      </w:r>
    </w:p>
    <w:p w:rsidR="00C62490" w:rsidRDefault="00C62490">
      <w:pPr>
        <w:pStyle w:val="TOC6"/>
        <w:tabs>
          <w:tab w:val="left" w:pos="2321"/>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7.1.1.1.102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VMR</w:t>
      </w:r>
      <w:r>
        <w:rPr>
          <w:noProof/>
        </w:rPr>
        <w:tab/>
      </w:r>
      <w:r>
        <w:rPr>
          <w:noProof/>
        </w:rPr>
        <w:fldChar w:fldCharType="begin"/>
      </w:r>
      <w:r>
        <w:rPr>
          <w:noProof/>
        </w:rPr>
        <w:instrText xml:space="preserve"> PAGEREF _Toc382840001 \h </w:instrText>
      </w:r>
      <w:r>
        <w:rPr>
          <w:noProof/>
        </w:rPr>
      </w:r>
      <w:r>
        <w:rPr>
          <w:noProof/>
        </w:rPr>
        <w:fldChar w:fldCharType="separate"/>
      </w:r>
      <w:r w:rsidR="00AF66F3">
        <w:rPr>
          <w:noProof/>
        </w:rPr>
        <w:t>106</w:t>
      </w:r>
      <w:r>
        <w:rPr>
          <w:noProof/>
        </w:rPr>
        <w:fldChar w:fldCharType="end"/>
      </w:r>
    </w:p>
    <w:p w:rsidR="00C62490" w:rsidRDefault="00C62490">
      <w:pPr>
        <w:pStyle w:val="TOC6"/>
        <w:tabs>
          <w:tab w:val="left" w:pos="2321"/>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7.1.1.1.103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VaccinationProtocol</w:t>
      </w:r>
      <w:r>
        <w:rPr>
          <w:noProof/>
        </w:rPr>
        <w:tab/>
      </w:r>
      <w:r>
        <w:rPr>
          <w:noProof/>
        </w:rPr>
        <w:fldChar w:fldCharType="begin"/>
      </w:r>
      <w:r>
        <w:rPr>
          <w:noProof/>
        </w:rPr>
        <w:instrText xml:space="preserve"> PAGEREF _Toc382840002 \h </w:instrText>
      </w:r>
      <w:r>
        <w:rPr>
          <w:noProof/>
        </w:rPr>
      </w:r>
      <w:r>
        <w:rPr>
          <w:noProof/>
        </w:rPr>
        <w:fldChar w:fldCharType="separate"/>
      </w:r>
      <w:r w:rsidR="00AF66F3">
        <w:rPr>
          <w:noProof/>
        </w:rPr>
        <w:t>106</w:t>
      </w:r>
      <w:r>
        <w:rPr>
          <w:noProof/>
        </w:rPr>
        <w:fldChar w:fldCharType="end"/>
      </w:r>
    </w:p>
    <w:p w:rsidR="00C62490" w:rsidRDefault="00C62490">
      <w:pPr>
        <w:pStyle w:val="TOC6"/>
        <w:tabs>
          <w:tab w:val="left" w:pos="2321"/>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7.1.1.1.104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Value</w:t>
      </w:r>
      <w:r>
        <w:rPr>
          <w:noProof/>
        </w:rPr>
        <w:tab/>
      </w:r>
      <w:r>
        <w:rPr>
          <w:noProof/>
        </w:rPr>
        <w:fldChar w:fldCharType="begin"/>
      </w:r>
      <w:r>
        <w:rPr>
          <w:noProof/>
        </w:rPr>
        <w:instrText xml:space="preserve"> PAGEREF _Toc382840003 \h </w:instrText>
      </w:r>
      <w:r>
        <w:rPr>
          <w:noProof/>
        </w:rPr>
      </w:r>
      <w:r>
        <w:rPr>
          <w:noProof/>
        </w:rPr>
        <w:fldChar w:fldCharType="separate"/>
      </w:r>
      <w:r w:rsidR="00AF66F3">
        <w:rPr>
          <w:noProof/>
        </w:rPr>
        <w:t>107</w:t>
      </w:r>
      <w:r>
        <w:rPr>
          <w:noProof/>
        </w:rPr>
        <w:fldChar w:fldCharType="end"/>
      </w:r>
    </w:p>
    <w:p w:rsidR="00C62490" w:rsidRDefault="00C62490">
      <w:pPr>
        <w:pStyle w:val="TOC6"/>
        <w:tabs>
          <w:tab w:val="left" w:pos="2321"/>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7.1.1.1.105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extendedvMRTypes</w:t>
      </w:r>
      <w:r>
        <w:rPr>
          <w:noProof/>
        </w:rPr>
        <w:tab/>
      </w:r>
      <w:r>
        <w:rPr>
          <w:noProof/>
        </w:rPr>
        <w:fldChar w:fldCharType="begin"/>
      </w:r>
      <w:r>
        <w:rPr>
          <w:noProof/>
        </w:rPr>
        <w:instrText xml:space="preserve"> PAGEREF _Toc382840004 \h </w:instrText>
      </w:r>
      <w:r>
        <w:rPr>
          <w:noProof/>
        </w:rPr>
      </w:r>
      <w:r>
        <w:rPr>
          <w:noProof/>
        </w:rPr>
        <w:fldChar w:fldCharType="separate"/>
      </w:r>
      <w:r w:rsidR="00AF66F3">
        <w:rPr>
          <w:noProof/>
        </w:rPr>
        <w:t>107</w:t>
      </w:r>
      <w:r>
        <w:rPr>
          <w:noProof/>
        </w:rPr>
        <w:fldChar w:fldCharType="end"/>
      </w:r>
    </w:p>
    <w:p w:rsidR="00C62490" w:rsidRDefault="00C62490">
      <w:pPr>
        <w:pStyle w:val="TOC5"/>
        <w:tabs>
          <w:tab w:val="left" w:pos="167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u w:color="000000"/>
          <w:shd w:val="clear" w:color="auto" w:fill="auto"/>
          <w:lang w:val="en-US"/>
        </w:rPr>
        <w:t>7.1.1.2</w:t>
      </w:r>
      <w:r>
        <w:rPr>
          <w:rFonts w:asciiTheme="minorHAnsi" w:hAnsiTheme="minorHAnsi" w:cstheme="minorBidi"/>
          <w:noProof/>
          <w:sz w:val="22"/>
          <w:szCs w:val="22"/>
          <w:shd w:val="clear" w:color="auto" w:fill="auto"/>
          <w:lang w:val="en-US"/>
        </w:rPr>
        <w:tab/>
      </w:r>
      <w:r w:rsidRPr="00A306D5">
        <w:rPr>
          <w:rFonts w:eastAsia="Times New Roman"/>
          <w:noProof/>
          <w:u w:color="000000"/>
          <w:shd w:val="clear" w:color="auto" w:fill="auto"/>
          <w:lang w:val="en-US"/>
        </w:rPr>
        <w:t>dataTypes</w:t>
      </w:r>
      <w:r>
        <w:rPr>
          <w:noProof/>
        </w:rPr>
        <w:tab/>
      </w:r>
      <w:r>
        <w:rPr>
          <w:noProof/>
        </w:rPr>
        <w:fldChar w:fldCharType="begin"/>
      </w:r>
      <w:r>
        <w:rPr>
          <w:noProof/>
        </w:rPr>
        <w:instrText xml:space="preserve"> PAGEREF _Toc382840005 \h </w:instrText>
      </w:r>
      <w:r>
        <w:rPr>
          <w:noProof/>
        </w:rPr>
      </w:r>
      <w:r>
        <w:rPr>
          <w:noProof/>
        </w:rPr>
        <w:fldChar w:fldCharType="separate"/>
      </w:r>
      <w:r w:rsidR="00AF66F3">
        <w:rPr>
          <w:noProof/>
        </w:rPr>
        <w:t>107</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AD</w:t>
      </w:r>
      <w:r>
        <w:rPr>
          <w:noProof/>
        </w:rPr>
        <w:tab/>
      </w:r>
      <w:r>
        <w:rPr>
          <w:noProof/>
        </w:rPr>
        <w:fldChar w:fldCharType="begin"/>
      </w:r>
      <w:r>
        <w:rPr>
          <w:noProof/>
        </w:rPr>
        <w:instrText xml:space="preserve"> PAGEREF _Toc382840006 \h </w:instrText>
      </w:r>
      <w:r>
        <w:rPr>
          <w:noProof/>
        </w:rPr>
      </w:r>
      <w:r>
        <w:rPr>
          <w:noProof/>
        </w:rPr>
        <w:fldChar w:fldCharType="separate"/>
      </w:r>
      <w:r w:rsidR="00AF66F3">
        <w:rPr>
          <w:noProof/>
        </w:rPr>
        <w:t>109</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ADXP</w:t>
      </w:r>
      <w:r>
        <w:rPr>
          <w:noProof/>
        </w:rPr>
        <w:tab/>
      </w:r>
      <w:r>
        <w:rPr>
          <w:noProof/>
        </w:rPr>
        <w:fldChar w:fldCharType="begin"/>
      </w:r>
      <w:r>
        <w:rPr>
          <w:noProof/>
        </w:rPr>
        <w:instrText xml:space="preserve"> PAGEREF _Toc382840007 \h </w:instrText>
      </w:r>
      <w:r>
        <w:rPr>
          <w:noProof/>
        </w:rPr>
      </w:r>
      <w:r>
        <w:rPr>
          <w:noProof/>
        </w:rPr>
        <w:fldChar w:fldCharType="separate"/>
      </w:r>
      <w:r w:rsidR="00AF66F3">
        <w:rPr>
          <w:noProof/>
        </w:rPr>
        <w:t>110</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ANY</w:t>
      </w:r>
      <w:r>
        <w:rPr>
          <w:noProof/>
        </w:rPr>
        <w:tab/>
      </w:r>
      <w:r>
        <w:rPr>
          <w:noProof/>
        </w:rPr>
        <w:fldChar w:fldCharType="begin"/>
      </w:r>
      <w:r>
        <w:rPr>
          <w:noProof/>
        </w:rPr>
        <w:instrText xml:space="preserve"> PAGEREF _Toc382840008 \h </w:instrText>
      </w:r>
      <w:r>
        <w:rPr>
          <w:noProof/>
        </w:rPr>
      </w:r>
      <w:r>
        <w:rPr>
          <w:noProof/>
        </w:rPr>
        <w:fldChar w:fldCharType="separate"/>
      </w:r>
      <w:r w:rsidR="00AF66F3">
        <w:rPr>
          <w:noProof/>
        </w:rPr>
        <w:t>110</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AddressPartType</w:t>
      </w:r>
      <w:r>
        <w:rPr>
          <w:noProof/>
        </w:rPr>
        <w:tab/>
      </w:r>
      <w:r>
        <w:rPr>
          <w:noProof/>
        </w:rPr>
        <w:fldChar w:fldCharType="begin"/>
      </w:r>
      <w:r>
        <w:rPr>
          <w:noProof/>
        </w:rPr>
        <w:instrText xml:space="preserve"> PAGEREF _Toc382840009 \h </w:instrText>
      </w:r>
      <w:r>
        <w:rPr>
          <w:noProof/>
        </w:rPr>
      </w:r>
      <w:r>
        <w:rPr>
          <w:noProof/>
        </w:rPr>
        <w:fldChar w:fldCharType="separate"/>
      </w:r>
      <w:r w:rsidR="00AF66F3">
        <w:rPr>
          <w:noProof/>
        </w:rPr>
        <w:t>111</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BL</w:t>
      </w:r>
      <w:r>
        <w:rPr>
          <w:noProof/>
        </w:rPr>
        <w:tab/>
      </w:r>
      <w:r>
        <w:rPr>
          <w:noProof/>
        </w:rPr>
        <w:fldChar w:fldCharType="begin"/>
      </w:r>
      <w:r>
        <w:rPr>
          <w:noProof/>
        </w:rPr>
        <w:instrText xml:space="preserve"> PAGEREF _Toc382840010 \h </w:instrText>
      </w:r>
      <w:r>
        <w:rPr>
          <w:noProof/>
        </w:rPr>
      </w:r>
      <w:r>
        <w:rPr>
          <w:noProof/>
        </w:rPr>
        <w:fldChar w:fldCharType="separate"/>
      </w:r>
      <w:r w:rsidR="00AF66F3">
        <w:rPr>
          <w:noProof/>
        </w:rPr>
        <w:t>112</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w:t>
      </w:r>
      <w:r>
        <w:rPr>
          <w:noProof/>
        </w:rPr>
        <w:tab/>
      </w:r>
      <w:r>
        <w:rPr>
          <w:noProof/>
        </w:rPr>
        <w:fldChar w:fldCharType="begin"/>
      </w:r>
      <w:r>
        <w:rPr>
          <w:noProof/>
        </w:rPr>
        <w:instrText xml:space="preserve"> PAGEREF _Toc382840011 \h </w:instrText>
      </w:r>
      <w:r>
        <w:rPr>
          <w:noProof/>
        </w:rPr>
      </w:r>
      <w:r>
        <w:rPr>
          <w:noProof/>
        </w:rPr>
        <w:fldChar w:fldCharType="separate"/>
      </w:r>
      <w:r w:rsidR="00AF66F3">
        <w:rPr>
          <w:noProof/>
        </w:rPr>
        <w:t>113</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w:t>
      </w:r>
      <w:r>
        <w:rPr>
          <w:noProof/>
        </w:rPr>
        <w:tab/>
      </w:r>
      <w:r>
        <w:rPr>
          <w:noProof/>
        </w:rPr>
        <w:fldChar w:fldCharType="begin"/>
      </w:r>
      <w:r>
        <w:rPr>
          <w:noProof/>
        </w:rPr>
        <w:instrText xml:space="preserve"> PAGEREF _Toc382840012 \h </w:instrText>
      </w:r>
      <w:r>
        <w:rPr>
          <w:noProof/>
        </w:rPr>
      </w:r>
      <w:r>
        <w:rPr>
          <w:noProof/>
        </w:rPr>
        <w:fldChar w:fldCharType="separate"/>
      </w:r>
      <w:r w:rsidR="00AF66F3">
        <w:rPr>
          <w:noProof/>
        </w:rPr>
        <w:t>115</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CS</w:t>
      </w:r>
      <w:r>
        <w:rPr>
          <w:noProof/>
        </w:rPr>
        <w:tab/>
      </w:r>
      <w:r>
        <w:rPr>
          <w:noProof/>
        </w:rPr>
        <w:fldChar w:fldCharType="begin"/>
      </w:r>
      <w:r>
        <w:rPr>
          <w:noProof/>
        </w:rPr>
        <w:instrText xml:space="preserve"> PAGEREF _Toc382840013 \h </w:instrText>
      </w:r>
      <w:r>
        <w:rPr>
          <w:noProof/>
        </w:rPr>
      </w:r>
      <w:r>
        <w:rPr>
          <w:noProof/>
        </w:rPr>
        <w:fldChar w:fldCharType="separate"/>
      </w:r>
      <w:r w:rsidR="00AF66F3">
        <w:rPr>
          <w:noProof/>
        </w:rPr>
        <w:t>115</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CalendarCycle</w:t>
      </w:r>
      <w:r>
        <w:rPr>
          <w:noProof/>
        </w:rPr>
        <w:tab/>
      </w:r>
      <w:r>
        <w:rPr>
          <w:noProof/>
        </w:rPr>
        <w:fldChar w:fldCharType="begin"/>
      </w:r>
      <w:r>
        <w:rPr>
          <w:noProof/>
        </w:rPr>
        <w:instrText xml:space="preserve"> PAGEREF _Toc382840014 \h </w:instrText>
      </w:r>
      <w:r>
        <w:rPr>
          <w:noProof/>
        </w:rPr>
      </w:r>
      <w:r>
        <w:rPr>
          <w:noProof/>
        </w:rPr>
        <w:fldChar w:fldCharType="separate"/>
      </w:r>
      <w:r w:rsidR="00AF66F3">
        <w:rPr>
          <w:noProof/>
        </w:rPr>
        <w:t>116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Code</w:t>
      </w:r>
      <w:r>
        <w:rPr>
          <w:noProof/>
        </w:rPr>
        <w:tab/>
      </w:r>
      <w:r>
        <w:rPr>
          <w:noProof/>
        </w:rPr>
        <w:fldChar w:fldCharType="begin"/>
      </w:r>
      <w:r>
        <w:rPr>
          <w:noProof/>
        </w:rPr>
        <w:instrText xml:space="preserve"> PAGEREF _Toc382840015 \h </w:instrText>
      </w:r>
      <w:r>
        <w:rPr>
          <w:noProof/>
        </w:rPr>
      </w:r>
      <w:r>
        <w:rPr>
          <w:noProof/>
        </w:rPr>
        <w:fldChar w:fldCharType="separate"/>
      </w:r>
      <w:r w:rsidR="00AF66F3">
        <w:rPr>
          <w:noProof/>
        </w:rPr>
        <w:t>117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Compression</w:t>
      </w:r>
      <w:r>
        <w:rPr>
          <w:noProof/>
        </w:rPr>
        <w:tab/>
      </w:r>
      <w:r>
        <w:rPr>
          <w:noProof/>
        </w:rPr>
        <w:fldChar w:fldCharType="begin"/>
      </w:r>
      <w:r>
        <w:rPr>
          <w:noProof/>
        </w:rPr>
        <w:instrText xml:space="preserve"> PAGEREF _Toc382840016 \h </w:instrText>
      </w:r>
      <w:r>
        <w:rPr>
          <w:noProof/>
        </w:rPr>
      </w:r>
      <w:r>
        <w:rPr>
          <w:noProof/>
        </w:rPr>
        <w:fldChar w:fldCharType="separate"/>
      </w:r>
      <w:r w:rsidR="00AF66F3">
        <w:rPr>
          <w:noProof/>
        </w:rPr>
        <w:t>117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Decimal</w:t>
      </w:r>
      <w:r>
        <w:rPr>
          <w:noProof/>
        </w:rPr>
        <w:tab/>
      </w:r>
      <w:r>
        <w:rPr>
          <w:noProof/>
        </w:rPr>
        <w:fldChar w:fldCharType="begin"/>
      </w:r>
      <w:r>
        <w:rPr>
          <w:noProof/>
        </w:rPr>
        <w:instrText xml:space="preserve"> PAGEREF _Toc382840017 \h </w:instrText>
      </w:r>
      <w:r>
        <w:rPr>
          <w:noProof/>
        </w:rPr>
      </w:r>
      <w:r>
        <w:rPr>
          <w:noProof/>
        </w:rPr>
        <w:fldChar w:fldCharType="separate"/>
      </w:r>
      <w:r w:rsidR="00AF66F3">
        <w:rPr>
          <w:noProof/>
        </w:rPr>
        <w:t>117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ED</w:t>
      </w:r>
      <w:r>
        <w:rPr>
          <w:noProof/>
        </w:rPr>
        <w:tab/>
      </w:r>
      <w:r>
        <w:rPr>
          <w:noProof/>
        </w:rPr>
        <w:fldChar w:fldCharType="begin"/>
      </w:r>
      <w:r>
        <w:rPr>
          <w:noProof/>
        </w:rPr>
        <w:instrText xml:space="preserve"> PAGEREF _Toc382840018 \h </w:instrText>
      </w:r>
      <w:r>
        <w:rPr>
          <w:noProof/>
        </w:rPr>
      </w:r>
      <w:r>
        <w:rPr>
          <w:noProof/>
        </w:rPr>
        <w:fldChar w:fldCharType="separate"/>
      </w:r>
      <w:r w:rsidR="00AF66F3">
        <w:rPr>
          <w:noProof/>
        </w:rPr>
        <w:t>118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w:t>
      </w:r>
      <w:r>
        <w:rPr>
          <w:noProof/>
        </w:rPr>
        <w:tab/>
      </w:r>
      <w:r>
        <w:rPr>
          <w:noProof/>
        </w:rPr>
        <w:fldChar w:fldCharType="begin"/>
      </w:r>
      <w:r>
        <w:rPr>
          <w:noProof/>
        </w:rPr>
        <w:instrText xml:space="preserve"> PAGEREF _Toc382840019 \h </w:instrText>
      </w:r>
      <w:r>
        <w:rPr>
          <w:noProof/>
        </w:rPr>
      </w:r>
      <w:r>
        <w:rPr>
          <w:noProof/>
        </w:rPr>
        <w:fldChar w:fldCharType="separate"/>
      </w:r>
      <w:r w:rsidR="00AF66F3">
        <w:rPr>
          <w:noProof/>
        </w:rPr>
        <w:t>120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ENXP</w:t>
      </w:r>
      <w:r>
        <w:rPr>
          <w:noProof/>
        </w:rPr>
        <w:tab/>
      </w:r>
      <w:r>
        <w:rPr>
          <w:noProof/>
        </w:rPr>
        <w:fldChar w:fldCharType="begin"/>
      </w:r>
      <w:r>
        <w:rPr>
          <w:noProof/>
        </w:rPr>
        <w:instrText xml:space="preserve"> PAGEREF _Toc382840020 \h </w:instrText>
      </w:r>
      <w:r>
        <w:rPr>
          <w:noProof/>
        </w:rPr>
      </w:r>
      <w:r>
        <w:rPr>
          <w:noProof/>
        </w:rPr>
        <w:fldChar w:fldCharType="separate"/>
      </w:r>
      <w:r w:rsidR="00AF66F3">
        <w:rPr>
          <w:noProof/>
        </w:rPr>
        <w:t>121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EntityNamePartQualifier</w:t>
      </w:r>
      <w:r>
        <w:rPr>
          <w:noProof/>
        </w:rPr>
        <w:tab/>
      </w:r>
      <w:r>
        <w:rPr>
          <w:noProof/>
        </w:rPr>
        <w:fldChar w:fldCharType="begin"/>
      </w:r>
      <w:r>
        <w:rPr>
          <w:noProof/>
        </w:rPr>
        <w:instrText xml:space="preserve"> PAGEREF _Toc382840021 \h </w:instrText>
      </w:r>
      <w:r>
        <w:rPr>
          <w:noProof/>
        </w:rPr>
      </w:r>
      <w:r>
        <w:rPr>
          <w:noProof/>
        </w:rPr>
        <w:fldChar w:fldCharType="separate"/>
      </w:r>
      <w:r w:rsidR="00AF66F3">
        <w:rPr>
          <w:noProof/>
        </w:rPr>
        <w:t>121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EntityNamePartType</w:t>
      </w:r>
      <w:r>
        <w:rPr>
          <w:noProof/>
        </w:rPr>
        <w:tab/>
      </w:r>
      <w:r>
        <w:rPr>
          <w:noProof/>
        </w:rPr>
        <w:fldChar w:fldCharType="begin"/>
      </w:r>
      <w:r>
        <w:rPr>
          <w:noProof/>
        </w:rPr>
        <w:instrText xml:space="preserve"> PAGEREF _Toc382840022 \h </w:instrText>
      </w:r>
      <w:r>
        <w:rPr>
          <w:noProof/>
        </w:rPr>
      </w:r>
      <w:r>
        <w:rPr>
          <w:noProof/>
        </w:rPr>
        <w:fldChar w:fldCharType="separate"/>
      </w:r>
      <w:r w:rsidR="00AF66F3">
        <w:rPr>
          <w:noProof/>
        </w:rPr>
        <w:t>122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EntityNameUse</w:t>
      </w:r>
      <w:r>
        <w:rPr>
          <w:noProof/>
        </w:rPr>
        <w:tab/>
      </w:r>
      <w:r>
        <w:rPr>
          <w:noProof/>
        </w:rPr>
        <w:fldChar w:fldCharType="begin"/>
      </w:r>
      <w:r>
        <w:rPr>
          <w:noProof/>
        </w:rPr>
        <w:instrText xml:space="preserve"> PAGEREF _Toc382840023 \h </w:instrText>
      </w:r>
      <w:r>
        <w:rPr>
          <w:noProof/>
        </w:rPr>
      </w:r>
      <w:r>
        <w:rPr>
          <w:noProof/>
        </w:rPr>
        <w:fldChar w:fldCharType="separate"/>
      </w:r>
      <w:r w:rsidR="00AF66F3">
        <w:rPr>
          <w:noProof/>
        </w:rPr>
        <w:t>123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7.1.1.2.19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HXIT</w:t>
      </w:r>
      <w:r>
        <w:rPr>
          <w:noProof/>
        </w:rPr>
        <w:tab/>
      </w:r>
      <w:r>
        <w:rPr>
          <w:noProof/>
        </w:rPr>
        <w:fldChar w:fldCharType="begin"/>
      </w:r>
      <w:r>
        <w:rPr>
          <w:noProof/>
        </w:rPr>
        <w:instrText xml:space="preserve"> PAGEREF _Toc382840024 \h </w:instrText>
      </w:r>
      <w:r>
        <w:rPr>
          <w:noProof/>
        </w:rPr>
      </w:r>
      <w:r>
        <w:rPr>
          <w:noProof/>
        </w:rPr>
        <w:fldChar w:fldCharType="separate"/>
      </w:r>
      <w:r w:rsidR="00AF66F3">
        <w:rPr>
          <w:noProof/>
        </w:rPr>
        <w:t>124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lastRenderedPageBreak/>
        <w:t>7.1.1.2.20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II</w:t>
      </w:r>
      <w:r>
        <w:rPr>
          <w:noProof/>
        </w:rPr>
        <w:tab/>
      </w:r>
      <w:r>
        <w:rPr>
          <w:noProof/>
        </w:rPr>
        <w:fldChar w:fldCharType="begin"/>
      </w:r>
      <w:r>
        <w:rPr>
          <w:noProof/>
        </w:rPr>
        <w:instrText xml:space="preserve"> PAGEREF _Toc382840025 \h </w:instrText>
      </w:r>
      <w:r>
        <w:rPr>
          <w:noProof/>
        </w:rPr>
      </w:r>
      <w:r>
        <w:rPr>
          <w:noProof/>
        </w:rPr>
        <w:fldChar w:fldCharType="separate"/>
      </w:r>
      <w:r w:rsidR="00AF66F3">
        <w:rPr>
          <w:noProof/>
        </w:rPr>
        <w:t>125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INT</w:t>
      </w:r>
      <w:r>
        <w:rPr>
          <w:noProof/>
        </w:rPr>
        <w:tab/>
      </w:r>
      <w:r>
        <w:rPr>
          <w:noProof/>
        </w:rPr>
        <w:fldChar w:fldCharType="begin"/>
      </w:r>
      <w:r>
        <w:rPr>
          <w:noProof/>
        </w:rPr>
        <w:instrText xml:space="preserve"> PAGEREF _Toc382840026 \h </w:instrText>
      </w:r>
      <w:r>
        <w:rPr>
          <w:noProof/>
        </w:rPr>
      </w:r>
      <w:r>
        <w:rPr>
          <w:noProof/>
        </w:rPr>
        <w:fldChar w:fldCharType="separate"/>
      </w:r>
      <w:r w:rsidR="00AF66F3">
        <w:rPr>
          <w:noProof/>
        </w:rPr>
        <w:t>126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IVL</w:t>
      </w:r>
      <w:r>
        <w:rPr>
          <w:noProof/>
        </w:rPr>
        <w:tab/>
      </w:r>
      <w:r>
        <w:rPr>
          <w:noProof/>
        </w:rPr>
        <w:fldChar w:fldCharType="begin"/>
      </w:r>
      <w:r>
        <w:rPr>
          <w:noProof/>
        </w:rPr>
        <w:instrText xml:space="preserve"> PAGEREF _Toc382840027 \h </w:instrText>
      </w:r>
      <w:r>
        <w:rPr>
          <w:noProof/>
        </w:rPr>
      </w:r>
      <w:r>
        <w:rPr>
          <w:noProof/>
        </w:rPr>
        <w:fldChar w:fldCharType="separate"/>
      </w:r>
      <w:r w:rsidR="00AF66F3">
        <w:rPr>
          <w:noProof/>
        </w:rPr>
        <w:t>126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IVL_CO</w:t>
      </w:r>
      <w:r>
        <w:rPr>
          <w:noProof/>
        </w:rPr>
        <w:tab/>
      </w:r>
      <w:r>
        <w:rPr>
          <w:noProof/>
        </w:rPr>
        <w:fldChar w:fldCharType="begin"/>
      </w:r>
      <w:r>
        <w:rPr>
          <w:noProof/>
        </w:rPr>
        <w:instrText xml:space="preserve"> PAGEREF _Toc382840028 \h </w:instrText>
      </w:r>
      <w:r>
        <w:rPr>
          <w:noProof/>
        </w:rPr>
      </w:r>
      <w:r>
        <w:rPr>
          <w:noProof/>
        </w:rPr>
        <w:fldChar w:fldCharType="separate"/>
      </w:r>
      <w:r w:rsidR="00AF66F3">
        <w:rPr>
          <w:noProof/>
        </w:rPr>
        <w:t>126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IVL_INT</w:t>
      </w:r>
      <w:r>
        <w:rPr>
          <w:noProof/>
        </w:rPr>
        <w:tab/>
      </w:r>
      <w:r>
        <w:rPr>
          <w:noProof/>
        </w:rPr>
        <w:fldChar w:fldCharType="begin"/>
      </w:r>
      <w:r>
        <w:rPr>
          <w:noProof/>
        </w:rPr>
        <w:instrText xml:space="preserve"> PAGEREF _Toc382840029 \h </w:instrText>
      </w:r>
      <w:r>
        <w:rPr>
          <w:noProof/>
        </w:rPr>
      </w:r>
      <w:r>
        <w:rPr>
          <w:noProof/>
        </w:rPr>
        <w:fldChar w:fldCharType="separate"/>
      </w:r>
      <w:r w:rsidR="00AF66F3">
        <w:rPr>
          <w:noProof/>
        </w:rPr>
        <w:t>127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IVL_PQ</w:t>
      </w:r>
      <w:r>
        <w:rPr>
          <w:noProof/>
        </w:rPr>
        <w:tab/>
      </w:r>
      <w:r>
        <w:rPr>
          <w:noProof/>
        </w:rPr>
        <w:fldChar w:fldCharType="begin"/>
      </w:r>
      <w:r>
        <w:rPr>
          <w:noProof/>
        </w:rPr>
        <w:instrText xml:space="preserve"> PAGEREF _Toc382840030 \h </w:instrText>
      </w:r>
      <w:r>
        <w:rPr>
          <w:noProof/>
        </w:rPr>
      </w:r>
      <w:r>
        <w:rPr>
          <w:noProof/>
        </w:rPr>
        <w:fldChar w:fldCharType="separate"/>
      </w:r>
      <w:r w:rsidR="00AF66F3">
        <w:rPr>
          <w:noProof/>
        </w:rPr>
        <w:t>127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IVL_QTY</w:t>
      </w:r>
      <w:r>
        <w:rPr>
          <w:noProof/>
        </w:rPr>
        <w:tab/>
      </w:r>
      <w:r>
        <w:rPr>
          <w:noProof/>
        </w:rPr>
        <w:fldChar w:fldCharType="begin"/>
      </w:r>
      <w:r>
        <w:rPr>
          <w:noProof/>
        </w:rPr>
        <w:instrText xml:space="preserve"> PAGEREF _Toc382840031 \h </w:instrText>
      </w:r>
      <w:r>
        <w:rPr>
          <w:noProof/>
        </w:rPr>
      </w:r>
      <w:r>
        <w:rPr>
          <w:noProof/>
        </w:rPr>
        <w:fldChar w:fldCharType="separate"/>
      </w:r>
      <w:r w:rsidR="00AF66F3">
        <w:rPr>
          <w:noProof/>
        </w:rPr>
        <w:t>128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IVL_REAL</w:t>
      </w:r>
      <w:r>
        <w:rPr>
          <w:noProof/>
        </w:rPr>
        <w:tab/>
      </w:r>
      <w:r>
        <w:rPr>
          <w:noProof/>
        </w:rPr>
        <w:fldChar w:fldCharType="begin"/>
      </w:r>
      <w:r>
        <w:rPr>
          <w:noProof/>
        </w:rPr>
        <w:instrText xml:space="preserve"> PAGEREF _Toc382840032 \h </w:instrText>
      </w:r>
      <w:r>
        <w:rPr>
          <w:noProof/>
        </w:rPr>
      </w:r>
      <w:r>
        <w:rPr>
          <w:noProof/>
        </w:rPr>
        <w:fldChar w:fldCharType="separate"/>
      </w:r>
      <w:r w:rsidR="00AF66F3">
        <w:rPr>
          <w:noProof/>
        </w:rPr>
        <w:t>129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IVL_TS</w:t>
      </w:r>
      <w:r>
        <w:rPr>
          <w:noProof/>
        </w:rPr>
        <w:tab/>
      </w:r>
      <w:r>
        <w:rPr>
          <w:noProof/>
        </w:rPr>
        <w:fldChar w:fldCharType="begin"/>
      </w:r>
      <w:r>
        <w:rPr>
          <w:noProof/>
        </w:rPr>
        <w:instrText xml:space="preserve"> PAGEREF _Toc382840033 \h </w:instrText>
      </w:r>
      <w:r>
        <w:rPr>
          <w:noProof/>
        </w:rPr>
      </w:r>
      <w:r>
        <w:rPr>
          <w:noProof/>
        </w:rPr>
        <w:fldChar w:fldCharType="separate"/>
      </w:r>
      <w:r w:rsidR="00AF66F3">
        <w:rPr>
          <w:noProof/>
        </w:rPr>
        <w:t>129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7.1.1.2.29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IntegrityCheckAlgorithm</w:t>
      </w:r>
      <w:r>
        <w:rPr>
          <w:noProof/>
        </w:rPr>
        <w:tab/>
      </w:r>
      <w:r>
        <w:rPr>
          <w:noProof/>
        </w:rPr>
        <w:fldChar w:fldCharType="begin"/>
      </w:r>
      <w:r>
        <w:rPr>
          <w:noProof/>
        </w:rPr>
        <w:instrText xml:space="preserve"> PAGEREF _Toc382840034 \h </w:instrText>
      </w:r>
      <w:r>
        <w:rPr>
          <w:noProof/>
        </w:rPr>
      </w:r>
      <w:r>
        <w:rPr>
          <w:noProof/>
        </w:rPr>
        <w:fldChar w:fldCharType="separate"/>
      </w:r>
      <w:r w:rsidR="00AF66F3">
        <w:rPr>
          <w:noProof/>
        </w:rPr>
        <w:t>130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PIVL_TS</w:t>
      </w:r>
      <w:r>
        <w:rPr>
          <w:noProof/>
        </w:rPr>
        <w:tab/>
      </w:r>
      <w:r>
        <w:rPr>
          <w:noProof/>
        </w:rPr>
        <w:fldChar w:fldCharType="begin"/>
      </w:r>
      <w:r>
        <w:rPr>
          <w:noProof/>
        </w:rPr>
        <w:instrText xml:space="preserve"> PAGEREF _Toc382840035 \h </w:instrText>
      </w:r>
      <w:r>
        <w:rPr>
          <w:noProof/>
        </w:rPr>
      </w:r>
      <w:r>
        <w:rPr>
          <w:noProof/>
        </w:rPr>
        <w:fldChar w:fldCharType="separate"/>
      </w:r>
      <w:r w:rsidR="00AF66F3">
        <w:rPr>
          <w:noProof/>
        </w:rPr>
        <w:t>130</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PQ</w:t>
      </w:r>
      <w:r>
        <w:rPr>
          <w:noProof/>
        </w:rPr>
        <w:tab/>
      </w:r>
      <w:r>
        <w:rPr>
          <w:noProof/>
        </w:rPr>
        <w:fldChar w:fldCharType="begin"/>
      </w:r>
      <w:r>
        <w:rPr>
          <w:noProof/>
        </w:rPr>
        <w:instrText xml:space="preserve"> PAGEREF _Toc382840036 \h </w:instrText>
      </w:r>
      <w:r>
        <w:rPr>
          <w:noProof/>
        </w:rPr>
      </w:r>
      <w:r>
        <w:rPr>
          <w:noProof/>
        </w:rPr>
        <w:fldChar w:fldCharType="separate"/>
      </w:r>
      <w:r w:rsidR="00AF66F3">
        <w:rPr>
          <w:noProof/>
        </w:rPr>
        <w:t>131</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PostalAddressUse</w:t>
      </w:r>
      <w:r>
        <w:rPr>
          <w:noProof/>
        </w:rPr>
        <w:tab/>
      </w:r>
      <w:r>
        <w:rPr>
          <w:noProof/>
        </w:rPr>
        <w:fldChar w:fldCharType="begin"/>
      </w:r>
      <w:r>
        <w:rPr>
          <w:noProof/>
        </w:rPr>
        <w:instrText xml:space="preserve"> PAGEREF _Toc382840037 \h </w:instrText>
      </w:r>
      <w:r>
        <w:rPr>
          <w:noProof/>
        </w:rPr>
      </w:r>
      <w:r>
        <w:rPr>
          <w:noProof/>
        </w:rPr>
        <w:fldChar w:fldCharType="separate"/>
      </w:r>
      <w:r w:rsidR="00AF66F3">
        <w:rPr>
          <w:noProof/>
        </w:rPr>
        <w:t>132</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QSET</w:t>
      </w:r>
      <w:r>
        <w:rPr>
          <w:noProof/>
        </w:rPr>
        <w:tab/>
      </w:r>
      <w:r>
        <w:rPr>
          <w:noProof/>
        </w:rPr>
        <w:fldChar w:fldCharType="begin"/>
      </w:r>
      <w:r>
        <w:rPr>
          <w:noProof/>
        </w:rPr>
        <w:instrText xml:space="preserve"> PAGEREF _Toc382840038 \h </w:instrText>
      </w:r>
      <w:r>
        <w:rPr>
          <w:noProof/>
        </w:rPr>
      </w:r>
      <w:r>
        <w:rPr>
          <w:noProof/>
        </w:rPr>
        <w:fldChar w:fldCharType="separate"/>
      </w:r>
      <w:r w:rsidR="00AF66F3">
        <w:rPr>
          <w:noProof/>
        </w:rPr>
        <w:t>133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QTY</w:t>
      </w:r>
      <w:r>
        <w:rPr>
          <w:noProof/>
        </w:rPr>
        <w:tab/>
      </w:r>
      <w:r>
        <w:rPr>
          <w:noProof/>
        </w:rPr>
        <w:fldChar w:fldCharType="begin"/>
      </w:r>
      <w:r>
        <w:rPr>
          <w:noProof/>
        </w:rPr>
        <w:instrText xml:space="preserve"> PAGEREF _Toc382840039 \h </w:instrText>
      </w:r>
      <w:r>
        <w:rPr>
          <w:noProof/>
        </w:rPr>
      </w:r>
      <w:r>
        <w:rPr>
          <w:noProof/>
        </w:rPr>
        <w:fldChar w:fldCharType="separate"/>
      </w:r>
      <w:r w:rsidR="00AF66F3">
        <w:rPr>
          <w:noProof/>
        </w:rPr>
        <w:t>133</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REAL</w:t>
      </w:r>
      <w:r>
        <w:rPr>
          <w:noProof/>
        </w:rPr>
        <w:tab/>
      </w:r>
      <w:r>
        <w:rPr>
          <w:noProof/>
        </w:rPr>
        <w:fldChar w:fldCharType="begin"/>
      </w:r>
      <w:r>
        <w:rPr>
          <w:noProof/>
        </w:rPr>
        <w:instrText xml:space="preserve"> PAGEREF _Toc382840040 \h </w:instrText>
      </w:r>
      <w:r>
        <w:rPr>
          <w:noProof/>
        </w:rPr>
      </w:r>
      <w:r>
        <w:rPr>
          <w:noProof/>
        </w:rPr>
        <w:fldChar w:fldCharType="separate"/>
      </w:r>
      <w:r w:rsidR="00AF66F3">
        <w:rPr>
          <w:noProof/>
        </w:rPr>
        <w:t>134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RTO</w:t>
      </w:r>
      <w:r>
        <w:rPr>
          <w:noProof/>
        </w:rPr>
        <w:tab/>
      </w:r>
      <w:r>
        <w:rPr>
          <w:noProof/>
        </w:rPr>
        <w:fldChar w:fldCharType="begin"/>
      </w:r>
      <w:r>
        <w:rPr>
          <w:noProof/>
        </w:rPr>
        <w:instrText xml:space="preserve"> PAGEREF _Toc382840041 \h </w:instrText>
      </w:r>
      <w:r>
        <w:rPr>
          <w:noProof/>
        </w:rPr>
      </w:r>
      <w:r>
        <w:rPr>
          <w:noProof/>
        </w:rPr>
        <w:fldChar w:fldCharType="separate"/>
      </w:r>
      <w:r w:rsidR="00AF66F3">
        <w:rPr>
          <w:noProof/>
        </w:rPr>
        <w:t>134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ST</w:t>
      </w:r>
      <w:r>
        <w:rPr>
          <w:noProof/>
        </w:rPr>
        <w:tab/>
      </w:r>
      <w:r>
        <w:rPr>
          <w:noProof/>
        </w:rPr>
        <w:fldChar w:fldCharType="begin"/>
      </w:r>
      <w:r>
        <w:rPr>
          <w:noProof/>
        </w:rPr>
        <w:instrText xml:space="preserve"> PAGEREF _Toc382840042 \h </w:instrText>
      </w:r>
      <w:r>
        <w:rPr>
          <w:noProof/>
        </w:rPr>
      </w:r>
      <w:r>
        <w:rPr>
          <w:noProof/>
        </w:rPr>
        <w:fldChar w:fldCharType="separate"/>
      </w:r>
      <w:r w:rsidR="00AF66F3">
        <w:rPr>
          <w:noProof/>
        </w:rPr>
        <w:t>134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TEL</w:t>
      </w:r>
      <w:r>
        <w:rPr>
          <w:noProof/>
        </w:rPr>
        <w:tab/>
      </w:r>
      <w:r>
        <w:rPr>
          <w:noProof/>
        </w:rPr>
        <w:fldChar w:fldCharType="begin"/>
      </w:r>
      <w:r>
        <w:rPr>
          <w:noProof/>
        </w:rPr>
        <w:instrText xml:space="preserve"> PAGEREF _Toc382840043 \h </w:instrText>
      </w:r>
      <w:r>
        <w:rPr>
          <w:noProof/>
        </w:rPr>
      </w:r>
      <w:r>
        <w:rPr>
          <w:noProof/>
        </w:rPr>
        <w:fldChar w:fldCharType="separate"/>
      </w:r>
      <w:r w:rsidR="00AF66F3">
        <w:rPr>
          <w:noProof/>
        </w:rPr>
        <w:t>135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7.1.1.2.39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TS</w:t>
      </w:r>
      <w:r>
        <w:rPr>
          <w:noProof/>
        </w:rPr>
        <w:tab/>
      </w:r>
      <w:r>
        <w:rPr>
          <w:noProof/>
        </w:rPr>
        <w:fldChar w:fldCharType="begin"/>
      </w:r>
      <w:r>
        <w:rPr>
          <w:noProof/>
        </w:rPr>
        <w:instrText xml:space="preserve"> PAGEREF _Toc382840044 \h </w:instrText>
      </w:r>
      <w:r>
        <w:rPr>
          <w:noProof/>
        </w:rPr>
      </w:r>
      <w:r>
        <w:rPr>
          <w:noProof/>
        </w:rPr>
        <w:fldChar w:fldCharType="separate"/>
      </w:r>
      <w:r w:rsidR="00AF66F3">
        <w:rPr>
          <w:noProof/>
        </w:rPr>
        <w:t>136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TelecommunicationAddressUse</w:t>
      </w:r>
      <w:r>
        <w:rPr>
          <w:noProof/>
        </w:rPr>
        <w:tab/>
      </w:r>
      <w:r>
        <w:rPr>
          <w:noProof/>
        </w:rPr>
        <w:fldChar w:fldCharType="begin"/>
      </w:r>
      <w:r>
        <w:rPr>
          <w:noProof/>
        </w:rPr>
        <w:instrText xml:space="preserve"> PAGEREF _Toc382840045 \h </w:instrText>
      </w:r>
      <w:r>
        <w:rPr>
          <w:noProof/>
        </w:rPr>
      </w:r>
      <w:r>
        <w:rPr>
          <w:noProof/>
        </w:rPr>
        <w:fldChar w:fldCharType="separate"/>
      </w:r>
      <w:r w:rsidR="00AF66F3">
        <w:rPr>
          <w:noProof/>
        </w:rPr>
        <w:t>136</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TelecommunicationCapability</w:t>
      </w:r>
      <w:r>
        <w:rPr>
          <w:noProof/>
        </w:rPr>
        <w:tab/>
      </w:r>
      <w:r>
        <w:rPr>
          <w:noProof/>
        </w:rPr>
        <w:fldChar w:fldCharType="begin"/>
      </w:r>
      <w:r>
        <w:rPr>
          <w:noProof/>
        </w:rPr>
        <w:instrText xml:space="preserve"> PAGEREF _Toc382840046 \h </w:instrText>
      </w:r>
      <w:r>
        <w:rPr>
          <w:noProof/>
        </w:rPr>
      </w:r>
      <w:r>
        <w:rPr>
          <w:noProof/>
        </w:rPr>
        <w:fldChar w:fldCharType="separate"/>
      </w:r>
      <w:r w:rsidR="00AF66F3">
        <w:rPr>
          <w:noProof/>
        </w:rPr>
        <w:t>137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TimeStamp</w:t>
      </w:r>
      <w:r>
        <w:rPr>
          <w:noProof/>
        </w:rPr>
        <w:tab/>
      </w:r>
      <w:r>
        <w:rPr>
          <w:noProof/>
        </w:rPr>
        <w:fldChar w:fldCharType="begin"/>
      </w:r>
      <w:r>
        <w:rPr>
          <w:noProof/>
        </w:rPr>
        <w:instrText xml:space="preserve"> PAGEREF _Toc382840047 \h </w:instrText>
      </w:r>
      <w:r>
        <w:rPr>
          <w:noProof/>
        </w:rPr>
      </w:r>
      <w:r>
        <w:rPr>
          <w:noProof/>
        </w:rPr>
        <w:fldChar w:fldCharType="separate"/>
      </w:r>
      <w:r w:rsidR="00AF66F3">
        <w:rPr>
          <w:noProof/>
        </w:rPr>
        <w:t>137</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Uid</w:t>
      </w:r>
      <w:r>
        <w:rPr>
          <w:noProof/>
        </w:rPr>
        <w:tab/>
      </w:r>
      <w:r>
        <w:rPr>
          <w:noProof/>
        </w:rPr>
        <w:fldChar w:fldCharType="begin"/>
      </w:r>
      <w:r>
        <w:rPr>
          <w:noProof/>
        </w:rPr>
        <w:instrText xml:space="preserve"> PAGEREF _Toc382840048 \h </w:instrText>
      </w:r>
      <w:r>
        <w:rPr>
          <w:noProof/>
        </w:rPr>
      </w:r>
      <w:r>
        <w:rPr>
          <w:noProof/>
        </w:rPr>
        <w:fldChar w:fldCharType="separate"/>
      </w:r>
      <w:r w:rsidR="00AF66F3">
        <w:rPr>
          <w:noProof/>
        </w:rPr>
        <w:t>138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Uri</w:t>
      </w:r>
      <w:r>
        <w:rPr>
          <w:noProof/>
        </w:rPr>
        <w:tab/>
      </w:r>
      <w:r>
        <w:rPr>
          <w:noProof/>
        </w:rPr>
        <w:fldChar w:fldCharType="begin"/>
      </w:r>
      <w:r>
        <w:rPr>
          <w:noProof/>
        </w:rPr>
        <w:instrText xml:space="preserve"> PAGEREF _Toc382840049 \h </w:instrText>
      </w:r>
      <w:r>
        <w:rPr>
          <w:noProof/>
        </w:rPr>
      </w:r>
      <w:r>
        <w:rPr>
          <w:noProof/>
        </w:rPr>
        <w:fldChar w:fldCharType="separate"/>
      </w:r>
      <w:r w:rsidR="00AF66F3">
        <w:rPr>
          <w:noProof/>
        </w:rPr>
        <w:t>138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XP</w:t>
      </w:r>
      <w:r>
        <w:rPr>
          <w:noProof/>
        </w:rPr>
        <w:tab/>
      </w:r>
      <w:r>
        <w:rPr>
          <w:noProof/>
        </w:rPr>
        <w:fldChar w:fldCharType="begin"/>
      </w:r>
      <w:r>
        <w:rPr>
          <w:noProof/>
        </w:rPr>
        <w:instrText xml:space="preserve"> PAGEREF _Toc382840050 \h </w:instrText>
      </w:r>
      <w:r>
        <w:rPr>
          <w:noProof/>
        </w:rPr>
      </w:r>
      <w:r>
        <w:rPr>
          <w:noProof/>
        </w:rPr>
        <w:fldChar w:fldCharType="separate"/>
      </w:r>
      <w:r w:rsidR="00AF66F3">
        <w:rPr>
          <w:noProof/>
        </w:rPr>
        <w:t>138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set_EntityNamePartQualifier</w:t>
      </w:r>
      <w:r>
        <w:rPr>
          <w:noProof/>
        </w:rPr>
        <w:tab/>
      </w:r>
      <w:r>
        <w:rPr>
          <w:noProof/>
        </w:rPr>
        <w:fldChar w:fldCharType="begin"/>
      </w:r>
      <w:r>
        <w:rPr>
          <w:noProof/>
        </w:rPr>
        <w:instrText xml:space="preserve"> PAGEREF _Toc382840051 \h </w:instrText>
      </w:r>
      <w:r>
        <w:rPr>
          <w:noProof/>
        </w:rPr>
      </w:r>
      <w:r>
        <w:rPr>
          <w:noProof/>
        </w:rPr>
        <w:fldChar w:fldCharType="separate"/>
      </w:r>
      <w:r w:rsidR="00AF66F3">
        <w:rPr>
          <w:noProof/>
        </w:rPr>
        <w:t>138</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set_EntityNameUse</w:t>
      </w:r>
      <w:r>
        <w:rPr>
          <w:noProof/>
        </w:rPr>
        <w:tab/>
      </w:r>
      <w:r>
        <w:rPr>
          <w:noProof/>
        </w:rPr>
        <w:fldChar w:fldCharType="begin"/>
      </w:r>
      <w:r>
        <w:rPr>
          <w:noProof/>
        </w:rPr>
        <w:instrText xml:space="preserve"> PAGEREF _Toc382840052 \h </w:instrText>
      </w:r>
      <w:r>
        <w:rPr>
          <w:noProof/>
        </w:rPr>
      </w:r>
      <w:r>
        <w:rPr>
          <w:noProof/>
        </w:rPr>
        <w:fldChar w:fldCharType="separate"/>
      </w:r>
      <w:r w:rsidR="00AF66F3">
        <w:rPr>
          <w:noProof/>
        </w:rPr>
        <w:t>139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set_PostalAddressUse</w:t>
      </w:r>
      <w:r>
        <w:rPr>
          <w:noProof/>
        </w:rPr>
        <w:tab/>
      </w:r>
      <w:r>
        <w:rPr>
          <w:noProof/>
        </w:rPr>
        <w:fldChar w:fldCharType="begin"/>
      </w:r>
      <w:r>
        <w:rPr>
          <w:noProof/>
        </w:rPr>
        <w:instrText xml:space="preserve"> PAGEREF _Toc382840053 \h </w:instrText>
      </w:r>
      <w:r>
        <w:rPr>
          <w:noProof/>
        </w:rPr>
      </w:r>
      <w:r>
        <w:rPr>
          <w:noProof/>
        </w:rPr>
        <w:fldChar w:fldCharType="separate"/>
      </w:r>
      <w:r w:rsidR="00AF66F3">
        <w:rPr>
          <w:noProof/>
        </w:rPr>
        <w:t>139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7.1.1.2.49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set_TelecommunicationAddressUse</w:t>
      </w:r>
      <w:r>
        <w:rPr>
          <w:noProof/>
        </w:rPr>
        <w:tab/>
      </w:r>
      <w:r>
        <w:rPr>
          <w:noProof/>
        </w:rPr>
        <w:fldChar w:fldCharType="begin"/>
      </w:r>
      <w:r>
        <w:rPr>
          <w:noProof/>
        </w:rPr>
        <w:instrText xml:space="preserve"> PAGEREF _Toc382840054 \h </w:instrText>
      </w:r>
      <w:r>
        <w:rPr>
          <w:noProof/>
        </w:rPr>
      </w:r>
      <w:r>
        <w:rPr>
          <w:noProof/>
        </w:rPr>
        <w:fldChar w:fldCharType="separate"/>
      </w:r>
      <w:r w:rsidR="00AF66F3">
        <w:rPr>
          <w:noProof/>
        </w:rPr>
        <w:t>139</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7.1.1.2.50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set_TelecommunicationCapability</w:t>
      </w:r>
      <w:r>
        <w:rPr>
          <w:noProof/>
        </w:rPr>
        <w:tab/>
      </w:r>
      <w:r>
        <w:rPr>
          <w:noProof/>
        </w:rPr>
        <w:fldChar w:fldCharType="begin"/>
      </w:r>
      <w:r>
        <w:rPr>
          <w:noProof/>
        </w:rPr>
        <w:instrText xml:space="preserve"> PAGEREF _Toc382840055 \h </w:instrText>
      </w:r>
      <w:r>
        <w:rPr>
          <w:noProof/>
        </w:rPr>
      </w:r>
      <w:r>
        <w:rPr>
          <w:noProof/>
        </w:rPr>
        <w:fldChar w:fldCharType="separate"/>
      </w:r>
      <w:r w:rsidR="00AF66F3">
        <w:rPr>
          <w:noProof/>
        </w:rPr>
        <w:t>139</w:t>
      </w:r>
      <w:r>
        <w:rPr>
          <w:noProof/>
        </w:rPr>
        <w:fldChar w:fldCharType="end"/>
      </w:r>
    </w:p>
    <w:p w:rsidR="00C62490" w:rsidRDefault="00C62490">
      <w:pPr>
        <w:pStyle w:val="TOC5"/>
        <w:tabs>
          <w:tab w:val="left" w:pos="167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u w:color="000000"/>
          <w:shd w:val="clear" w:color="auto" w:fill="auto"/>
          <w:lang w:val="en-US"/>
        </w:rPr>
        <w:t>7.1.1.3</w:t>
      </w:r>
      <w:r>
        <w:rPr>
          <w:rFonts w:asciiTheme="minorHAnsi" w:hAnsiTheme="minorHAnsi" w:cstheme="minorBidi"/>
          <w:noProof/>
          <w:sz w:val="22"/>
          <w:szCs w:val="22"/>
          <w:shd w:val="clear" w:color="auto" w:fill="auto"/>
          <w:lang w:val="en-US"/>
        </w:rPr>
        <w:tab/>
      </w:r>
      <w:r w:rsidRPr="00A306D5">
        <w:rPr>
          <w:rFonts w:eastAsia="Times New Roman"/>
          <w:noProof/>
          <w:u w:color="000000"/>
          <w:shd w:val="clear" w:color="auto" w:fill="auto"/>
          <w:lang w:val="en-US"/>
        </w:rPr>
        <w:t>cdsInput</w:t>
      </w:r>
      <w:r>
        <w:rPr>
          <w:noProof/>
        </w:rPr>
        <w:tab/>
      </w:r>
      <w:r>
        <w:rPr>
          <w:noProof/>
        </w:rPr>
        <w:fldChar w:fldCharType="begin"/>
      </w:r>
      <w:r>
        <w:rPr>
          <w:noProof/>
        </w:rPr>
        <w:instrText xml:space="preserve"> PAGEREF _Toc382840056 \h </w:instrText>
      </w:r>
      <w:r>
        <w:rPr>
          <w:noProof/>
        </w:rPr>
      </w:r>
      <w:r>
        <w:rPr>
          <w:noProof/>
        </w:rPr>
        <w:fldChar w:fldCharType="separate"/>
      </w:r>
      <w:r w:rsidR="00AF66F3">
        <w:rPr>
          <w:noProof/>
        </w:rPr>
        <w:t>139</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7.1.1.3.1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CDSContext</w:t>
      </w:r>
      <w:r>
        <w:rPr>
          <w:noProof/>
        </w:rPr>
        <w:tab/>
      </w:r>
      <w:r>
        <w:rPr>
          <w:noProof/>
        </w:rPr>
        <w:fldChar w:fldCharType="begin"/>
      </w:r>
      <w:r>
        <w:rPr>
          <w:noProof/>
        </w:rPr>
        <w:instrText xml:space="preserve"> PAGEREF _Toc382840057 \h </w:instrText>
      </w:r>
      <w:r>
        <w:rPr>
          <w:noProof/>
        </w:rPr>
      </w:r>
      <w:r>
        <w:rPr>
          <w:noProof/>
        </w:rPr>
        <w:fldChar w:fldCharType="separate"/>
      </w:r>
      <w:r w:rsidR="00AF66F3">
        <w:rPr>
          <w:noProof/>
        </w:rPr>
        <w:t>141</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7.1.1.3.2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CDSInput</w:t>
      </w:r>
      <w:r>
        <w:rPr>
          <w:noProof/>
        </w:rPr>
        <w:tab/>
      </w:r>
      <w:r>
        <w:rPr>
          <w:noProof/>
        </w:rPr>
        <w:fldChar w:fldCharType="begin"/>
      </w:r>
      <w:r>
        <w:rPr>
          <w:noProof/>
        </w:rPr>
        <w:instrText xml:space="preserve"> PAGEREF _Toc382840058 \h </w:instrText>
      </w:r>
      <w:r>
        <w:rPr>
          <w:noProof/>
        </w:rPr>
      </w:r>
      <w:r>
        <w:rPr>
          <w:noProof/>
        </w:rPr>
        <w:fldChar w:fldCharType="separate"/>
      </w:r>
      <w:r w:rsidR="00AF66F3">
        <w:rPr>
          <w:noProof/>
        </w:rPr>
        <w:t>141</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7.1.1.3.3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CDSResource</w:t>
      </w:r>
      <w:r>
        <w:rPr>
          <w:noProof/>
        </w:rPr>
        <w:tab/>
      </w:r>
      <w:r>
        <w:rPr>
          <w:noProof/>
        </w:rPr>
        <w:fldChar w:fldCharType="begin"/>
      </w:r>
      <w:r>
        <w:rPr>
          <w:noProof/>
        </w:rPr>
        <w:instrText xml:space="preserve"> PAGEREF _Toc382840059 \h </w:instrText>
      </w:r>
      <w:r>
        <w:rPr>
          <w:noProof/>
        </w:rPr>
      </w:r>
      <w:r>
        <w:rPr>
          <w:noProof/>
        </w:rPr>
        <w:fldChar w:fldCharType="separate"/>
      </w:r>
      <w:r w:rsidR="00AF66F3">
        <w:rPr>
          <w:noProof/>
        </w:rPr>
        <w:t>142</w:t>
      </w:r>
      <w:r>
        <w:rPr>
          <w:noProof/>
        </w:rPr>
        <w:fldChar w:fldCharType="end"/>
      </w:r>
    </w:p>
    <w:p w:rsidR="00C62490" w:rsidRDefault="00C62490">
      <w:pPr>
        <w:pStyle w:val="TOC5"/>
        <w:tabs>
          <w:tab w:val="left" w:pos="167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u w:color="000000"/>
          <w:shd w:val="clear" w:color="auto" w:fill="auto"/>
          <w:lang w:val="en-US"/>
        </w:rPr>
        <w:t>7.1.1.4</w:t>
      </w:r>
      <w:r>
        <w:rPr>
          <w:rFonts w:asciiTheme="minorHAnsi" w:hAnsiTheme="minorHAnsi" w:cstheme="minorBidi"/>
          <w:noProof/>
          <w:sz w:val="22"/>
          <w:szCs w:val="22"/>
          <w:shd w:val="clear" w:color="auto" w:fill="auto"/>
          <w:lang w:val="en-US"/>
        </w:rPr>
        <w:tab/>
      </w:r>
      <w:r w:rsidRPr="00A306D5">
        <w:rPr>
          <w:rFonts w:eastAsia="Times New Roman"/>
          <w:noProof/>
          <w:u w:color="000000"/>
          <w:shd w:val="clear" w:color="auto" w:fill="auto"/>
          <w:lang w:val="en-US"/>
        </w:rPr>
        <w:t>cdsInputSpecification</w:t>
      </w:r>
      <w:r>
        <w:rPr>
          <w:noProof/>
        </w:rPr>
        <w:tab/>
      </w:r>
      <w:r>
        <w:rPr>
          <w:noProof/>
        </w:rPr>
        <w:fldChar w:fldCharType="begin"/>
      </w:r>
      <w:r>
        <w:rPr>
          <w:noProof/>
        </w:rPr>
        <w:instrText xml:space="preserve"> PAGEREF _Toc382840060 \h </w:instrText>
      </w:r>
      <w:r>
        <w:rPr>
          <w:noProof/>
        </w:rPr>
      </w:r>
      <w:r>
        <w:rPr>
          <w:noProof/>
        </w:rPr>
        <w:fldChar w:fldCharType="separate"/>
      </w:r>
      <w:r w:rsidR="00AF66F3">
        <w:rPr>
          <w:noProof/>
        </w:rPr>
        <w:t>142</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7.1.1.4.1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CDSInputSpecification</w:t>
      </w:r>
      <w:r>
        <w:rPr>
          <w:noProof/>
        </w:rPr>
        <w:tab/>
      </w:r>
      <w:r>
        <w:rPr>
          <w:noProof/>
        </w:rPr>
        <w:fldChar w:fldCharType="begin"/>
      </w:r>
      <w:r>
        <w:rPr>
          <w:noProof/>
        </w:rPr>
        <w:instrText xml:space="preserve"> PAGEREF _Toc382840061 \h </w:instrText>
      </w:r>
      <w:r>
        <w:rPr>
          <w:noProof/>
        </w:rPr>
      </w:r>
      <w:r>
        <w:rPr>
          <w:noProof/>
        </w:rPr>
        <w:fldChar w:fldCharType="separate"/>
      </w:r>
      <w:r w:rsidR="00AF66F3">
        <w:rPr>
          <w:noProof/>
        </w:rPr>
        <w:t>144</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7.1.1.4.2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ClinicalStatementInputSpecification</w:t>
      </w:r>
      <w:r>
        <w:rPr>
          <w:noProof/>
        </w:rPr>
        <w:tab/>
      </w:r>
      <w:r>
        <w:rPr>
          <w:noProof/>
        </w:rPr>
        <w:fldChar w:fldCharType="begin"/>
      </w:r>
      <w:r>
        <w:rPr>
          <w:noProof/>
        </w:rPr>
        <w:instrText xml:space="preserve"> PAGEREF _Toc382840062 \h </w:instrText>
      </w:r>
      <w:r>
        <w:rPr>
          <w:noProof/>
        </w:rPr>
      </w:r>
      <w:r>
        <w:rPr>
          <w:noProof/>
        </w:rPr>
        <w:fldChar w:fldCharType="separate"/>
      </w:r>
      <w:r w:rsidR="00AF66F3">
        <w:rPr>
          <w:noProof/>
        </w:rPr>
        <w:t>144</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7.1.1.4.3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CodedAttributeRequirement</w:t>
      </w:r>
      <w:r>
        <w:rPr>
          <w:noProof/>
        </w:rPr>
        <w:tab/>
      </w:r>
      <w:r>
        <w:rPr>
          <w:noProof/>
        </w:rPr>
        <w:fldChar w:fldCharType="begin"/>
      </w:r>
      <w:r>
        <w:rPr>
          <w:noProof/>
        </w:rPr>
        <w:instrText xml:space="preserve"> PAGEREF _Toc382840063 \h </w:instrText>
      </w:r>
      <w:r>
        <w:rPr>
          <w:noProof/>
        </w:rPr>
      </w:r>
      <w:r>
        <w:rPr>
          <w:noProof/>
        </w:rPr>
        <w:fldChar w:fldCharType="separate"/>
      </w:r>
      <w:r w:rsidR="00AF66F3">
        <w:rPr>
          <w:noProof/>
        </w:rPr>
        <w:t>145</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7.1.1.4.4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EvaluatedPersonInputSpecification</w:t>
      </w:r>
      <w:r>
        <w:rPr>
          <w:noProof/>
        </w:rPr>
        <w:tab/>
      </w:r>
      <w:r>
        <w:rPr>
          <w:noProof/>
        </w:rPr>
        <w:fldChar w:fldCharType="begin"/>
      </w:r>
      <w:r>
        <w:rPr>
          <w:noProof/>
        </w:rPr>
        <w:instrText xml:space="preserve"> PAGEREF _Toc382840064 \h </w:instrText>
      </w:r>
      <w:r>
        <w:rPr>
          <w:noProof/>
        </w:rPr>
      </w:r>
      <w:r>
        <w:rPr>
          <w:noProof/>
        </w:rPr>
        <w:fldChar w:fldCharType="separate"/>
      </w:r>
      <w:r w:rsidR="00AF66F3">
        <w:rPr>
          <w:noProof/>
        </w:rPr>
        <w:t>145</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7.1.1.4.5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PatientInputSpecification</w:t>
      </w:r>
      <w:r>
        <w:rPr>
          <w:noProof/>
        </w:rPr>
        <w:tab/>
      </w:r>
      <w:r>
        <w:rPr>
          <w:noProof/>
        </w:rPr>
        <w:fldChar w:fldCharType="begin"/>
      </w:r>
      <w:r>
        <w:rPr>
          <w:noProof/>
        </w:rPr>
        <w:instrText xml:space="preserve"> PAGEREF _Toc382840065 \h </w:instrText>
      </w:r>
      <w:r>
        <w:rPr>
          <w:noProof/>
        </w:rPr>
      </w:r>
      <w:r>
        <w:rPr>
          <w:noProof/>
        </w:rPr>
        <w:fldChar w:fldCharType="separate"/>
      </w:r>
      <w:r w:rsidR="00AF66F3">
        <w:rPr>
          <w:noProof/>
        </w:rPr>
        <w:t>145</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7.1.1.4.6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RelatedEntityInputSpecification</w:t>
      </w:r>
      <w:r>
        <w:rPr>
          <w:noProof/>
        </w:rPr>
        <w:tab/>
      </w:r>
      <w:r>
        <w:rPr>
          <w:noProof/>
        </w:rPr>
        <w:fldChar w:fldCharType="begin"/>
      </w:r>
      <w:r>
        <w:rPr>
          <w:noProof/>
        </w:rPr>
        <w:instrText xml:space="preserve"> PAGEREF _Toc382840066 \h </w:instrText>
      </w:r>
      <w:r>
        <w:rPr>
          <w:noProof/>
        </w:rPr>
      </w:r>
      <w:r>
        <w:rPr>
          <w:noProof/>
        </w:rPr>
        <w:fldChar w:fldCharType="separate"/>
      </w:r>
      <w:r w:rsidR="00AF66F3">
        <w:rPr>
          <w:noProof/>
        </w:rPr>
        <w:t>146</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7.1.1.4.7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RelatedEvaluatedPersonInputSpecification</w:t>
      </w:r>
      <w:r>
        <w:rPr>
          <w:noProof/>
        </w:rPr>
        <w:tab/>
      </w:r>
      <w:r>
        <w:rPr>
          <w:noProof/>
        </w:rPr>
        <w:fldChar w:fldCharType="begin"/>
      </w:r>
      <w:r>
        <w:rPr>
          <w:noProof/>
        </w:rPr>
        <w:instrText xml:space="preserve"> PAGEREF _Toc382840067 \h </w:instrText>
      </w:r>
      <w:r>
        <w:rPr>
          <w:noProof/>
        </w:rPr>
      </w:r>
      <w:r>
        <w:rPr>
          <w:noProof/>
        </w:rPr>
        <w:fldChar w:fldCharType="separate"/>
      </w:r>
      <w:r w:rsidR="00AF66F3">
        <w:rPr>
          <w:noProof/>
        </w:rPr>
        <w:t>146</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7.1.1.4.8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TimeAttributeRequirement</w:t>
      </w:r>
      <w:r>
        <w:rPr>
          <w:noProof/>
        </w:rPr>
        <w:tab/>
      </w:r>
      <w:r>
        <w:rPr>
          <w:noProof/>
        </w:rPr>
        <w:fldChar w:fldCharType="begin"/>
      </w:r>
      <w:r>
        <w:rPr>
          <w:noProof/>
        </w:rPr>
        <w:instrText xml:space="preserve"> PAGEREF _Toc382840068 \h </w:instrText>
      </w:r>
      <w:r>
        <w:rPr>
          <w:noProof/>
        </w:rPr>
      </w:r>
      <w:r>
        <w:rPr>
          <w:noProof/>
        </w:rPr>
        <w:fldChar w:fldCharType="separate"/>
      </w:r>
      <w:r w:rsidR="00AF66F3">
        <w:rPr>
          <w:noProof/>
        </w:rPr>
        <w:t>147</w:t>
      </w:r>
      <w:r>
        <w:rPr>
          <w:noProof/>
        </w:rPr>
        <w:fldChar w:fldCharType="end"/>
      </w:r>
    </w:p>
    <w:p w:rsidR="00C62490" w:rsidRDefault="00C62490">
      <w:pPr>
        <w:pStyle w:val="TOC5"/>
        <w:tabs>
          <w:tab w:val="left" w:pos="167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u w:color="000000"/>
          <w:shd w:val="clear" w:color="auto" w:fill="auto"/>
          <w:lang w:val="en-US"/>
        </w:rPr>
        <w:t>7.1.1.5</w:t>
      </w:r>
      <w:r>
        <w:rPr>
          <w:rFonts w:asciiTheme="minorHAnsi" w:hAnsiTheme="minorHAnsi" w:cstheme="minorBidi"/>
          <w:noProof/>
          <w:sz w:val="22"/>
          <w:szCs w:val="22"/>
          <w:shd w:val="clear" w:color="auto" w:fill="auto"/>
          <w:lang w:val="en-US"/>
        </w:rPr>
        <w:tab/>
      </w:r>
      <w:r w:rsidRPr="00A306D5">
        <w:rPr>
          <w:rFonts w:eastAsia="Times New Roman"/>
          <w:noProof/>
          <w:u w:color="000000"/>
          <w:shd w:val="clear" w:color="auto" w:fill="auto"/>
          <w:lang w:val="en-US"/>
        </w:rPr>
        <w:t>cdsOutput</w:t>
      </w:r>
      <w:r>
        <w:rPr>
          <w:noProof/>
        </w:rPr>
        <w:tab/>
      </w:r>
      <w:r>
        <w:rPr>
          <w:noProof/>
        </w:rPr>
        <w:fldChar w:fldCharType="begin"/>
      </w:r>
      <w:r>
        <w:rPr>
          <w:noProof/>
        </w:rPr>
        <w:instrText xml:space="preserve"> PAGEREF _Toc382840069 \h </w:instrText>
      </w:r>
      <w:r>
        <w:rPr>
          <w:noProof/>
        </w:rPr>
      </w:r>
      <w:r>
        <w:rPr>
          <w:noProof/>
        </w:rPr>
        <w:fldChar w:fldCharType="separate"/>
      </w:r>
      <w:r w:rsidR="00AF66F3">
        <w:rPr>
          <w:noProof/>
        </w:rPr>
        <w:t>148</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7.1.1.5.1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CDSOutput</w:t>
      </w:r>
      <w:r>
        <w:rPr>
          <w:noProof/>
        </w:rPr>
        <w:tab/>
      </w:r>
      <w:r>
        <w:rPr>
          <w:noProof/>
        </w:rPr>
        <w:fldChar w:fldCharType="begin"/>
      </w:r>
      <w:r>
        <w:rPr>
          <w:noProof/>
        </w:rPr>
        <w:instrText xml:space="preserve"> PAGEREF _Toc382840070 \h </w:instrText>
      </w:r>
      <w:r>
        <w:rPr>
          <w:noProof/>
        </w:rPr>
      </w:r>
      <w:r>
        <w:rPr>
          <w:noProof/>
        </w:rPr>
        <w:fldChar w:fldCharType="separate"/>
      </w:r>
      <w:r w:rsidR="00AF66F3">
        <w:rPr>
          <w:noProof/>
        </w:rPr>
        <w:t>148</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lastRenderedPageBreak/>
        <w:t>7.1.1.5.2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CDSOutputAsDataType</w:t>
      </w:r>
      <w:r>
        <w:rPr>
          <w:noProof/>
        </w:rPr>
        <w:tab/>
      </w:r>
      <w:r>
        <w:rPr>
          <w:noProof/>
        </w:rPr>
        <w:fldChar w:fldCharType="begin"/>
      </w:r>
      <w:r>
        <w:rPr>
          <w:noProof/>
        </w:rPr>
        <w:instrText xml:space="preserve"> PAGEREF _Toc382840071 \h </w:instrText>
      </w:r>
      <w:r>
        <w:rPr>
          <w:noProof/>
        </w:rPr>
      </w:r>
      <w:r>
        <w:rPr>
          <w:noProof/>
        </w:rPr>
        <w:fldChar w:fldCharType="separate"/>
      </w:r>
      <w:r w:rsidR="00AF66F3">
        <w:rPr>
          <w:noProof/>
        </w:rPr>
        <w:t>149</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7.1.1.5.3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CDSOutputAsStringNameValuePairs</w:t>
      </w:r>
      <w:r>
        <w:rPr>
          <w:noProof/>
        </w:rPr>
        <w:tab/>
      </w:r>
      <w:r>
        <w:rPr>
          <w:noProof/>
        </w:rPr>
        <w:fldChar w:fldCharType="begin"/>
      </w:r>
      <w:r>
        <w:rPr>
          <w:noProof/>
        </w:rPr>
        <w:instrText xml:space="preserve"> PAGEREF _Toc382840072 \h </w:instrText>
      </w:r>
      <w:r>
        <w:rPr>
          <w:noProof/>
        </w:rPr>
      </w:r>
      <w:r>
        <w:rPr>
          <w:noProof/>
        </w:rPr>
        <w:fldChar w:fldCharType="separate"/>
      </w:r>
      <w:r w:rsidR="00AF66F3">
        <w:rPr>
          <w:noProof/>
        </w:rPr>
        <w:t>149</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7.1.1.5.4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CDSOutputAsVMR</w:t>
      </w:r>
      <w:r>
        <w:rPr>
          <w:noProof/>
        </w:rPr>
        <w:tab/>
      </w:r>
      <w:r>
        <w:rPr>
          <w:noProof/>
        </w:rPr>
        <w:fldChar w:fldCharType="begin"/>
      </w:r>
      <w:r>
        <w:rPr>
          <w:noProof/>
        </w:rPr>
        <w:instrText xml:space="preserve"> PAGEREF _Toc382840073 \h </w:instrText>
      </w:r>
      <w:r>
        <w:rPr>
          <w:noProof/>
        </w:rPr>
      </w:r>
      <w:r>
        <w:rPr>
          <w:noProof/>
        </w:rPr>
        <w:fldChar w:fldCharType="separate"/>
      </w:r>
      <w:r w:rsidR="00AF66F3">
        <w:rPr>
          <w:noProof/>
        </w:rPr>
        <w:t>149</w:t>
      </w:r>
      <w:r>
        <w:rPr>
          <w:noProof/>
        </w:rPr>
        <w:fldChar w:fldCharType="end"/>
      </w:r>
    </w:p>
    <w:p w:rsidR="00C62490" w:rsidRDefault="00C62490">
      <w:pPr>
        <w:pStyle w:val="TOC5"/>
        <w:tabs>
          <w:tab w:val="left" w:pos="167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u w:color="000000"/>
          <w:shd w:val="clear" w:color="auto" w:fill="auto"/>
          <w:lang w:val="en-US"/>
        </w:rPr>
        <w:t>7.1.1.6</w:t>
      </w:r>
      <w:r>
        <w:rPr>
          <w:rFonts w:asciiTheme="minorHAnsi" w:hAnsiTheme="minorHAnsi" w:cstheme="minorBidi"/>
          <w:noProof/>
          <w:sz w:val="22"/>
          <w:szCs w:val="22"/>
          <w:shd w:val="clear" w:color="auto" w:fill="auto"/>
          <w:lang w:val="en-US"/>
        </w:rPr>
        <w:tab/>
      </w:r>
      <w:r w:rsidRPr="00A306D5">
        <w:rPr>
          <w:rFonts w:eastAsia="Times New Roman"/>
          <w:noProof/>
          <w:u w:color="000000"/>
          <w:shd w:val="clear" w:color="auto" w:fill="auto"/>
          <w:lang w:val="en-US"/>
        </w:rPr>
        <w:t>cdsOutputSpecification</w:t>
      </w:r>
      <w:r>
        <w:rPr>
          <w:noProof/>
        </w:rPr>
        <w:tab/>
      </w:r>
      <w:r>
        <w:rPr>
          <w:noProof/>
        </w:rPr>
        <w:fldChar w:fldCharType="begin"/>
      </w:r>
      <w:r>
        <w:rPr>
          <w:noProof/>
        </w:rPr>
        <w:instrText xml:space="preserve"> PAGEREF _Toc382840074 \h </w:instrText>
      </w:r>
      <w:r>
        <w:rPr>
          <w:noProof/>
        </w:rPr>
      </w:r>
      <w:r>
        <w:rPr>
          <w:noProof/>
        </w:rPr>
        <w:fldChar w:fldCharType="separate"/>
      </w:r>
      <w:r w:rsidR="00AF66F3">
        <w:rPr>
          <w:noProof/>
        </w:rPr>
        <w:t>150</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AttributeOutputSpecification</w:t>
      </w:r>
      <w:r>
        <w:rPr>
          <w:noProof/>
        </w:rPr>
        <w:tab/>
      </w:r>
      <w:r>
        <w:rPr>
          <w:noProof/>
        </w:rPr>
        <w:fldChar w:fldCharType="begin"/>
      </w:r>
      <w:r>
        <w:rPr>
          <w:noProof/>
        </w:rPr>
        <w:instrText xml:space="preserve"> PAGEREF _Toc382840075 \h </w:instrText>
      </w:r>
      <w:r>
        <w:rPr>
          <w:noProof/>
        </w:rPr>
      </w:r>
      <w:r>
        <w:rPr>
          <w:noProof/>
        </w:rPr>
        <w:fldChar w:fldCharType="separate"/>
      </w:r>
      <w:r w:rsidR="00AF66F3">
        <w:rPr>
          <w:noProof/>
        </w:rPr>
        <w:t>152</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CDSOutputAsDataTypeSpecification</w:t>
      </w:r>
      <w:r>
        <w:rPr>
          <w:noProof/>
        </w:rPr>
        <w:tab/>
      </w:r>
      <w:r>
        <w:rPr>
          <w:noProof/>
        </w:rPr>
        <w:fldChar w:fldCharType="begin"/>
      </w:r>
      <w:r>
        <w:rPr>
          <w:noProof/>
        </w:rPr>
        <w:instrText xml:space="preserve"> PAGEREF _Toc382840076 \h </w:instrText>
      </w:r>
      <w:r>
        <w:rPr>
          <w:noProof/>
        </w:rPr>
      </w:r>
      <w:r>
        <w:rPr>
          <w:noProof/>
        </w:rPr>
        <w:fldChar w:fldCharType="separate"/>
      </w:r>
      <w:r w:rsidR="00AF66F3">
        <w:rPr>
          <w:noProof/>
        </w:rPr>
        <w:t>152</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7.1.1.6.3</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CDSOutputAsStringNameValuePairSpecification</w:t>
      </w:r>
      <w:r>
        <w:rPr>
          <w:noProof/>
        </w:rPr>
        <w:tab/>
      </w:r>
      <w:r>
        <w:rPr>
          <w:noProof/>
        </w:rPr>
        <w:fldChar w:fldCharType="begin"/>
      </w:r>
      <w:r>
        <w:rPr>
          <w:noProof/>
        </w:rPr>
        <w:instrText xml:space="preserve"> PAGEREF _Toc382840077 \h </w:instrText>
      </w:r>
      <w:r>
        <w:rPr>
          <w:noProof/>
        </w:rPr>
      </w:r>
      <w:r>
        <w:rPr>
          <w:noProof/>
        </w:rPr>
        <w:fldChar w:fldCharType="separate"/>
      </w:r>
      <w:r w:rsidR="00AF66F3">
        <w:rPr>
          <w:noProof/>
        </w:rPr>
        <w:t>152</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7.1.1.6.4</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CDSOutputAsVMRSpecification</w:t>
      </w:r>
      <w:r>
        <w:rPr>
          <w:noProof/>
        </w:rPr>
        <w:tab/>
      </w:r>
      <w:r>
        <w:rPr>
          <w:noProof/>
        </w:rPr>
        <w:fldChar w:fldCharType="begin"/>
      </w:r>
      <w:r>
        <w:rPr>
          <w:noProof/>
        </w:rPr>
        <w:instrText xml:space="preserve"> PAGEREF _Toc382840078 \h </w:instrText>
      </w:r>
      <w:r>
        <w:rPr>
          <w:noProof/>
        </w:rPr>
      </w:r>
      <w:r>
        <w:rPr>
          <w:noProof/>
        </w:rPr>
        <w:fldChar w:fldCharType="separate"/>
      </w:r>
      <w:r w:rsidR="00AF66F3">
        <w:rPr>
          <w:noProof/>
        </w:rPr>
        <w:t>152</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7.1.1.6.5</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CDSOutputSpecification</w:t>
      </w:r>
      <w:r>
        <w:rPr>
          <w:noProof/>
        </w:rPr>
        <w:tab/>
      </w:r>
      <w:r>
        <w:rPr>
          <w:noProof/>
        </w:rPr>
        <w:fldChar w:fldCharType="begin"/>
      </w:r>
      <w:r>
        <w:rPr>
          <w:noProof/>
        </w:rPr>
        <w:instrText xml:space="preserve"> PAGEREF _Toc382840079 \h </w:instrText>
      </w:r>
      <w:r>
        <w:rPr>
          <w:noProof/>
        </w:rPr>
      </w:r>
      <w:r>
        <w:rPr>
          <w:noProof/>
        </w:rPr>
        <w:fldChar w:fldCharType="separate"/>
      </w:r>
      <w:r w:rsidR="00AF66F3">
        <w:rPr>
          <w:noProof/>
        </w:rPr>
        <w:t>153</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7.1.1.6.6</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ClinicalStatementOutputSpecification</w:t>
      </w:r>
      <w:r>
        <w:rPr>
          <w:noProof/>
        </w:rPr>
        <w:tab/>
      </w:r>
      <w:r>
        <w:rPr>
          <w:noProof/>
        </w:rPr>
        <w:fldChar w:fldCharType="begin"/>
      </w:r>
      <w:r>
        <w:rPr>
          <w:noProof/>
        </w:rPr>
        <w:instrText xml:space="preserve"> PAGEREF _Toc382840080 \h </w:instrText>
      </w:r>
      <w:r>
        <w:rPr>
          <w:noProof/>
        </w:rPr>
      </w:r>
      <w:r>
        <w:rPr>
          <w:noProof/>
        </w:rPr>
        <w:fldChar w:fldCharType="separate"/>
      </w:r>
      <w:r w:rsidR="00AF66F3">
        <w:rPr>
          <w:noProof/>
        </w:rPr>
        <w:t>153</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7.1.1.6.7</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EntityOutputSpecification</w:t>
      </w:r>
      <w:r>
        <w:rPr>
          <w:noProof/>
        </w:rPr>
        <w:tab/>
      </w:r>
      <w:r>
        <w:rPr>
          <w:noProof/>
        </w:rPr>
        <w:fldChar w:fldCharType="begin"/>
      </w:r>
      <w:r>
        <w:rPr>
          <w:noProof/>
        </w:rPr>
        <w:instrText xml:space="preserve"> PAGEREF _Toc382840081 \h </w:instrText>
      </w:r>
      <w:r>
        <w:rPr>
          <w:noProof/>
        </w:rPr>
      </w:r>
      <w:r>
        <w:rPr>
          <w:noProof/>
        </w:rPr>
        <w:fldChar w:fldCharType="separate"/>
      </w:r>
      <w:r w:rsidR="00AF66F3">
        <w:rPr>
          <w:noProof/>
        </w:rPr>
        <w:t>154</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7.1.1.6.8</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EvaluatedPersonOutputSpecification</w:t>
      </w:r>
      <w:r>
        <w:rPr>
          <w:noProof/>
        </w:rPr>
        <w:tab/>
      </w:r>
      <w:r>
        <w:rPr>
          <w:noProof/>
        </w:rPr>
        <w:fldChar w:fldCharType="begin"/>
      </w:r>
      <w:r>
        <w:rPr>
          <w:noProof/>
        </w:rPr>
        <w:instrText xml:space="preserve"> PAGEREF _Toc382840082 \h </w:instrText>
      </w:r>
      <w:r>
        <w:rPr>
          <w:noProof/>
        </w:rPr>
      </w:r>
      <w:r>
        <w:rPr>
          <w:noProof/>
        </w:rPr>
        <w:fldChar w:fldCharType="separate"/>
      </w:r>
      <w:r w:rsidR="00AF66F3">
        <w:rPr>
          <w:noProof/>
        </w:rPr>
        <w:t>154</w:t>
      </w:r>
      <w:r>
        <w:rPr>
          <w:noProof/>
        </w:rPr>
        <w:fldChar w:fldCharType="end"/>
      </w:r>
    </w:p>
    <w:p w:rsidR="00C62490" w:rsidRDefault="00C62490">
      <w:pPr>
        <w:pStyle w:val="TOC6"/>
        <w:tabs>
          <w:tab w:val="left" w:pos="2054"/>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7.1.1.6.9</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PatientOutputSpecification</w:t>
      </w:r>
      <w:r>
        <w:rPr>
          <w:noProof/>
        </w:rPr>
        <w:tab/>
      </w:r>
      <w:r>
        <w:rPr>
          <w:noProof/>
        </w:rPr>
        <w:fldChar w:fldCharType="begin"/>
      </w:r>
      <w:r>
        <w:rPr>
          <w:noProof/>
        </w:rPr>
        <w:instrText xml:space="preserve"> PAGEREF _Toc382840083 \h </w:instrText>
      </w:r>
      <w:r>
        <w:rPr>
          <w:noProof/>
        </w:rPr>
      </w:r>
      <w:r>
        <w:rPr>
          <w:noProof/>
        </w:rPr>
        <w:fldChar w:fldCharType="separate"/>
      </w:r>
      <w:r w:rsidR="00AF66F3">
        <w:rPr>
          <w:noProof/>
        </w:rPr>
        <w:t>154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7.1.1.6.10</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RelatedClinicalStatementOutputSpecification</w:t>
      </w:r>
      <w:r>
        <w:rPr>
          <w:noProof/>
        </w:rPr>
        <w:tab/>
      </w:r>
      <w:r>
        <w:rPr>
          <w:noProof/>
        </w:rPr>
        <w:fldChar w:fldCharType="begin"/>
      </w:r>
      <w:r>
        <w:rPr>
          <w:noProof/>
        </w:rPr>
        <w:instrText xml:space="preserve"> PAGEREF _Toc382840084 \h </w:instrText>
      </w:r>
      <w:r>
        <w:rPr>
          <w:noProof/>
        </w:rPr>
      </w:r>
      <w:r>
        <w:rPr>
          <w:noProof/>
        </w:rPr>
        <w:fldChar w:fldCharType="separate"/>
      </w:r>
      <w:r w:rsidR="00AF66F3">
        <w:rPr>
          <w:noProof/>
        </w:rPr>
        <w:t>154</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7.1.1.6.11</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RelatedEntityOutputSpecification</w:t>
      </w:r>
      <w:r>
        <w:rPr>
          <w:noProof/>
        </w:rPr>
        <w:tab/>
      </w:r>
      <w:r>
        <w:rPr>
          <w:noProof/>
        </w:rPr>
        <w:fldChar w:fldCharType="begin"/>
      </w:r>
      <w:r>
        <w:rPr>
          <w:noProof/>
        </w:rPr>
        <w:instrText xml:space="preserve"> PAGEREF _Toc382840085 \h </w:instrText>
      </w:r>
      <w:r>
        <w:rPr>
          <w:noProof/>
        </w:rPr>
      </w:r>
      <w:r>
        <w:rPr>
          <w:noProof/>
        </w:rPr>
        <w:fldChar w:fldCharType="separate"/>
      </w:r>
      <w:r w:rsidR="00AF66F3">
        <w:rPr>
          <w:noProof/>
        </w:rPr>
        <w:t>155</w:t>
      </w:r>
      <w:r>
        <w:rPr>
          <w:noProof/>
        </w:rPr>
        <w:fldChar w:fldCharType="end"/>
      </w:r>
    </w:p>
    <w:p w:rsidR="00C62490" w:rsidRDefault="00C62490">
      <w:pPr>
        <w:pStyle w:val="TOC6"/>
        <w:tabs>
          <w:tab w:val="left" w:pos="2188"/>
          <w:tab w:val="right" w:leader="dot" w:pos="9350"/>
        </w:tabs>
        <w:rPr>
          <w:rFonts w:asciiTheme="minorHAnsi" w:hAnsiTheme="minorHAnsi" w:cstheme="minorBidi"/>
          <w:noProof/>
          <w:sz w:val="22"/>
          <w:szCs w:val="22"/>
          <w:shd w:val="clear" w:color="auto" w:fill="auto"/>
          <w:lang w:val="en-US"/>
        </w:rPr>
      </w:pPr>
      <w:r w:rsidRPr="00A306D5">
        <w:rPr>
          <w:rFonts w:eastAsia="Times New Roman"/>
          <w:noProof/>
          <w:shd w:val="clear" w:color="auto" w:fill="auto"/>
          <w:lang w:val="en-US"/>
        </w:rPr>
        <w:t>7.1.1.6.12</w:t>
      </w:r>
      <w:r>
        <w:rPr>
          <w:rFonts w:asciiTheme="minorHAnsi" w:hAnsiTheme="minorHAnsi" w:cstheme="minorBidi"/>
          <w:noProof/>
          <w:sz w:val="22"/>
          <w:szCs w:val="22"/>
          <w:shd w:val="clear" w:color="auto" w:fill="auto"/>
          <w:lang w:val="en-US"/>
        </w:rPr>
        <w:tab/>
      </w:r>
      <w:r w:rsidRPr="00A306D5">
        <w:rPr>
          <w:rFonts w:eastAsia="Times New Roman"/>
          <w:noProof/>
          <w:shd w:val="clear" w:color="auto" w:fill="auto"/>
          <w:lang w:val="en-US"/>
        </w:rPr>
        <w:t>RelatedEvaluatedPersonOutputSpecification</w:t>
      </w:r>
      <w:r>
        <w:rPr>
          <w:noProof/>
        </w:rPr>
        <w:tab/>
      </w:r>
      <w:r>
        <w:rPr>
          <w:noProof/>
        </w:rPr>
        <w:fldChar w:fldCharType="begin"/>
      </w:r>
      <w:r>
        <w:rPr>
          <w:noProof/>
        </w:rPr>
        <w:instrText xml:space="preserve"> PAGEREF _Toc382840086 \h </w:instrText>
      </w:r>
      <w:r>
        <w:rPr>
          <w:noProof/>
        </w:rPr>
      </w:r>
      <w:r>
        <w:rPr>
          <w:noProof/>
        </w:rPr>
        <w:fldChar w:fldCharType="separate"/>
      </w:r>
      <w:r w:rsidR="00AF66F3">
        <w:rPr>
          <w:noProof/>
        </w:rPr>
        <w:t>155</w:t>
      </w:r>
      <w:r>
        <w:rPr>
          <w:noProof/>
        </w:rPr>
        <w:fldChar w:fldCharType="end"/>
      </w:r>
    </w:p>
    <w:p w:rsidR="00F770BA" w:rsidRDefault="00F770BA">
      <w:pPr>
        <w:pStyle w:val="Heading1"/>
        <w:tabs>
          <w:tab w:val="left" w:pos="432"/>
        </w:tabs>
        <w:spacing w:before="480" w:after="120"/>
        <w:ind w:left="360"/>
        <w:rPr>
          <w:rFonts w:eastAsia="Times New Roman"/>
          <w:bCs w:val="0"/>
          <w:szCs w:val="24"/>
          <w:shd w:val="clear" w:color="auto" w:fill="auto"/>
          <w:lang w:val="en-US"/>
        </w:rPr>
      </w:pPr>
      <w:r>
        <w:rPr>
          <w:rFonts w:eastAsia="Times New Roman"/>
          <w:shd w:val="clear" w:color="auto" w:fill="auto"/>
        </w:rPr>
        <w:fldChar w:fldCharType="end"/>
      </w:r>
    </w:p>
    <w:p w:rsidR="00F770BA" w:rsidRDefault="00F770BA">
      <w:pPr>
        <w:pStyle w:val="Heading1"/>
        <w:tabs>
          <w:tab w:val="left" w:pos="432"/>
        </w:tabs>
        <w:spacing w:before="480" w:after="120"/>
        <w:ind w:left="360"/>
        <w:rPr>
          <w:rFonts w:eastAsia="Times New Roman"/>
          <w:bCs w:val="0"/>
          <w:szCs w:val="24"/>
          <w:shd w:val="clear" w:color="auto" w:fill="auto"/>
          <w:lang w:val="en-US"/>
        </w:rPr>
      </w:pPr>
      <w:r>
        <w:rPr>
          <w:rFonts w:eastAsia="Times New Roman"/>
          <w:bCs w:val="0"/>
          <w:szCs w:val="24"/>
          <w:shd w:val="clear" w:color="auto" w:fill="auto"/>
          <w:lang w:val="en-US"/>
        </w:rPr>
        <w:br w:type="page"/>
      </w:r>
      <w:bookmarkStart w:id="1" w:name="_Toc382839846"/>
      <w:r>
        <w:rPr>
          <w:rFonts w:eastAsia="Times New Roman"/>
          <w:bCs w:val="0"/>
          <w:szCs w:val="24"/>
          <w:shd w:val="clear" w:color="auto" w:fill="auto"/>
          <w:lang w:val="en-US"/>
        </w:rPr>
        <w:lastRenderedPageBreak/>
        <w:t>Executive Summary</w:t>
      </w:r>
      <w:bookmarkEnd w:id="1"/>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A </w:t>
      </w:r>
      <w:r>
        <w:rPr>
          <w:rFonts w:eastAsia="Times New Roman"/>
          <w:b/>
          <w:szCs w:val="24"/>
          <w:shd w:val="clear" w:color="auto" w:fill="auto"/>
          <w:lang w:val="en-US"/>
        </w:rPr>
        <w:t>Virtual Medical Record (vMR) for Clinical Decision Support (CDS)</w:t>
      </w:r>
      <w:r>
        <w:rPr>
          <w:rFonts w:eastAsia="Times New Roman"/>
          <w:szCs w:val="24"/>
          <w:shd w:val="clear" w:color="auto" w:fill="auto"/>
          <w:lang w:val="en-US"/>
        </w:rPr>
        <w:t xml:space="preserve"> is a data model for representing clinical data relevant to CDS, which entails providing clinicians or patients with clinical knowledge and patient-related information, intelligently filtered or presented at appropriate times, to enhance patient care.</w:t>
      </w:r>
      <w:r>
        <w:rPr>
          <w:rFonts w:eastAsia="Times New Roman"/>
          <w:szCs w:val="24"/>
          <w:shd w:val="clear" w:color="auto" w:fill="auto"/>
          <w:vertAlign w:val="superscript"/>
          <w:lang w:val="en-US"/>
        </w:rPr>
        <w:footnoteReference w:customMarkFollows="1" w:id="1"/>
        <w:t>1</w:t>
      </w:r>
      <w:r>
        <w:rPr>
          <w:rFonts w:eastAsia="Times New Roman"/>
          <w:szCs w:val="24"/>
          <w:shd w:val="clear" w:color="auto" w:fill="auto"/>
          <w:lang w:val="en-US"/>
        </w:rPr>
        <w:t xml:space="preserve"> The vMR encompasses data about a patient's demographics and clinical history, as well as CDS inferences about the patient (e.g., recommended clinical interventions).  For the sake of brevity, the </w:t>
      </w:r>
      <w:r>
        <w:rPr>
          <w:rFonts w:eastAsia="Times New Roman"/>
          <w:b/>
          <w:szCs w:val="24"/>
          <w:shd w:val="clear" w:color="auto" w:fill="auto"/>
          <w:lang w:val="en-US"/>
        </w:rPr>
        <w:t xml:space="preserve">vMR for CDS </w:t>
      </w:r>
      <w:r>
        <w:rPr>
          <w:rFonts w:eastAsia="Times New Roman"/>
          <w:szCs w:val="24"/>
          <w:shd w:val="clear" w:color="auto" w:fill="auto"/>
          <w:lang w:val="en-US"/>
        </w:rPr>
        <w:t xml:space="preserve">will be simply referred to as the </w:t>
      </w:r>
      <w:r>
        <w:rPr>
          <w:rFonts w:eastAsia="Times New Roman"/>
          <w:b/>
          <w:szCs w:val="24"/>
          <w:shd w:val="clear" w:color="auto" w:fill="auto"/>
          <w:lang w:val="en-US"/>
        </w:rPr>
        <w:t xml:space="preserve">vMR </w:t>
      </w:r>
      <w:r>
        <w:rPr>
          <w:rFonts w:eastAsia="Times New Roman"/>
          <w:szCs w:val="24"/>
          <w:shd w:val="clear" w:color="auto" w:fill="auto"/>
          <w:lang w:val="en-US"/>
        </w:rPr>
        <w:t xml:space="preserve">in the remainder of this document.  However, it is important to note that the scope of the vMR is specifically CDS.  </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The term vMR has historically been used in the CDS community to refer to a </w:t>
      </w:r>
      <w:r>
        <w:rPr>
          <w:rFonts w:eastAsia="Times New Roman"/>
          <w:b/>
          <w:szCs w:val="24"/>
          <w:shd w:val="clear" w:color="auto" w:fill="auto"/>
          <w:lang w:val="en-US"/>
        </w:rPr>
        <w:t>simplified representation</w:t>
      </w:r>
      <w:r>
        <w:rPr>
          <w:rFonts w:eastAsia="Times New Roman"/>
          <w:szCs w:val="24"/>
          <w:shd w:val="clear" w:color="auto" w:fill="auto"/>
          <w:lang w:val="en-US"/>
        </w:rPr>
        <w:t xml:space="preserve"> of the clinical record that is suitable and safe for CDS artifact authors and implementers to directly manipulate in order to derive patient-specific assessments and recommendations.  Historically, the challenge has been that different organizations used different vMRs.  As a consequence, CDS resources (e.g., decision rules) written against one vMR could not be directly re-used by a different organization.  This has been a significant problem, because the development of CDS resources is oftentimes an expensive and time-consuming endeavor.</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Due to the intended use of the vMR, a primary goal is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data that is </w:t>
      </w:r>
      <w:r>
        <w:rPr>
          <w:rFonts w:eastAsia="Times New Roman"/>
          <w:b/>
          <w:szCs w:val="24"/>
          <w:shd w:val="clear" w:color="auto" w:fill="auto"/>
          <w:lang w:val="en-US"/>
        </w:rPr>
        <w:t>easy and safe for typical CDS artifact authors and implementers to understand, author, use, and implement</w:t>
      </w:r>
      <w:r>
        <w:rPr>
          <w:rFonts w:eastAsia="Times New Roman"/>
          <w:szCs w:val="24"/>
          <w:shd w:val="clear" w:color="auto" w:fill="auto"/>
          <w:lang w:val="en-US"/>
        </w:rPr>
        <w:t xml:space="preserve">.  Because most CDS artifact authors and implementers in most organizations have little or no previous knowledge of HL7 version 3 concepts and conventions such as null flavors, mood codes, and negation indicators, a primary purpose of the vMR is to take the rich semantic content of the HL7 version 3 body of work and to express it in a format that is more approachable for a typical CDS artifact implementer.  For instance, mood codes such as PRP, EVN, or GOL are represented as explicit classes such as ProcedureProposal, Goal, or SubstanceAdministrationEvent rather than as coded attributes within the corresponding concept. Similarly, the vMR handles negation indicator through explicit classes such as DeniedProblem or UndeliveredProcedure. Note that in these cases the V3 concepts expressed in this fashion can be fairly easily transformed into their V3 counterpart as no information loss occurs. For instance, a SubstanceAdministrationEvent can be mapped to classCode ACT and moodCode EVN, and a DeniedProblem may be mapped to a V3 concept representation of a Problem with a negation indicator of 'true'. A driving principle for this work has been that if a typical CDS artifact author or implementer may make an error with potential patient safety implications due to complexity, such complexity should be simplified to the greatest extent possible.  </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In order to achieve this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F770BA" w:rsidRDefault="00F770BA">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p>
    <w:p w:rsidR="00F770BA" w:rsidRDefault="00F770BA">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 xml:space="preserve">simplified representation of clinical data that may be mappable to HL7 version 3 semantics. </w:t>
      </w:r>
      <w:r>
        <w:rPr>
          <w:rFonts w:eastAsia="Times New Roman"/>
          <w:szCs w:val="24"/>
          <w:shd w:val="clear" w:color="auto" w:fill="auto"/>
          <w:lang w:val="en-US"/>
        </w:rPr>
        <w:t>While sample mappings have been conducted manually between HL7 V3 artifacts and the vMR, exhaustive or automatic mapping has not been attempted to date.</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The vMR intends to model and capture 100% of the clinical concepts and attributes that are relevant for CDS. However, because one important intended use of the vMR is its </w:t>
      </w:r>
      <w:r>
        <w:rPr>
          <w:rFonts w:eastAsia="Times New Roman"/>
          <w:b/>
          <w:szCs w:val="24"/>
          <w:shd w:val="clear" w:color="auto" w:fill="auto"/>
          <w:lang w:val="en-US"/>
        </w:rPr>
        <w:t>use within CDS rules engines</w:t>
      </w:r>
      <w:r>
        <w:rPr>
          <w:rFonts w:eastAsia="Times New Roman"/>
          <w:szCs w:val="24"/>
          <w:shd w:val="clear" w:color="auto" w:fill="auto"/>
          <w:lang w:val="en-US"/>
        </w:rPr>
        <w:t xml:space="preserve">,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xml:space="preserve">, the vMR uses the </w:t>
      </w:r>
      <w:r>
        <w:rPr>
          <w:rFonts w:eastAsia="Times New Roman"/>
          <w:b/>
          <w:szCs w:val="24"/>
          <w:shd w:val="clear" w:color="auto" w:fill="auto"/>
          <w:lang w:val="en-US"/>
        </w:rPr>
        <w:t xml:space="preserve">80-20 rule </w:t>
      </w:r>
      <w:r>
        <w:rPr>
          <w:rFonts w:eastAsia="Times New Roman"/>
          <w:szCs w:val="24"/>
          <w:shd w:val="clear" w:color="auto" w:fill="auto"/>
          <w:lang w:val="en-US"/>
        </w:rPr>
        <w:t xml:space="preserve">for the underlying model, wherein </w:t>
      </w:r>
    </w:p>
    <w:p w:rsidR="00F770BA" w:rsidRDefault="00F770BA">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 xml:space="preserve">the 80% of common and stable clinical elements and attributes are directly represented in the model, </w:t>
      </w:r>
    </w:p>
    <w:p w:rsidR="00F770BA" w:rsidRDefault="00F770BA">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while the 20% less common and less stable data elements and attributes are represented using generic model extension mechanisms such as coded extension attributes, related clinical statements and related entities coupled with templates.</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This base specification is intended to be further constrained for specific CDS interoperability scenarios. vMR templates are the vehicles for specifying such contraints.</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This specification represents a logical model for the vMR, and includes the following:</w:t>
      </w:r>
    </w:p>
    <w:p w:rsidR="00F770BA" w:rsidRDefault="00F770BA">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the vMR</w:t>
      </w:r>
    </w:p>
    <w:p w:rsidR="00F770BA" w:rsidRDefault="00F770BA">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a constrained version of the HL7 version 3 Release 2 data types for use in the vMR</w:t>
      </w:r>
    </w:p>
    <w:p w:rsidR="00F770BA" w:rsidRDefault="00F770BA">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Structural specifications for CDS engines' inputs and outputs, which are composed primarily of vMR data</w:t>
      </w:r>
    </w:p>
    <w:p w:rsidR="00F770BA" w:rsidRDefault="00F770BA">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structural specification for identifying input and output data requirements for specific CDS use cases</w:t>
      </w:r>
    </w:p>
    <w:p w:rsidR="00F770BA" w:rsidRDefault="00F770BA">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Guidance on how to represent common patterns of clinical information using the vMR</w:t>
      </w:r>
    </w:p>
    <w:p w:rsidR="00F770BA" w:rsidRDefault="00F770BA">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An example of how relevant content from a Consolidated Clinical Document Architecture (CCDA) instance can be represented as a vMR instance. CCDA is a set of implementation guides for the CDA. The actual specification for CCDA is "HL7 Implementation Guide for CDA® Release 2: IHE Health Story Consolidation, DSTU Release 1.1".</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Note that the underlying data models are intended to serve several related roles: (i) the </w:t>
      </w:r>
      <w:r>
        <w:rPr>
          <w:rFonts w:eastAsia="Times New Roman"/>
          <w:b/>
          <w:szCs w:val="24"/>
          <w:shd w:val="clear" w:color="auto" w:fill="auto"/>
          <w:lang w:val="en-US"/>
        </w:rPr>
        <w:t>underlying data model for use in inference engines</w:t>
      </w:r>
      <w:r>
        <w:rPr>
          <w:rFonts w:eastAsia="Times New Roman"/>
          <w:szCs w:val="24"/>
          <w:shd w:val="clear" w:color="auto" w:fill="auto"/>
          <w:lang w:val="en-US"/>
        </w:rPr>
        <w:t xml:space="preserve">; (ii) a potential </w:t>
      </w:r>
      <w:r>
        <w:rPr>
          <w:rFonts w:eastAsia="Times New Roman"/>
          <w:b/>
          <w:szCs w:val="24"/>
          <w:shd w:val="clear" w:color="auto" w:fill="auto"/>
          <w:lang w:val="en-US"/>
        </w:rPr>
        <w:t>payload format for representing the inputs and outputs</w:t>
      </w:r>
      <w:r>
        <w:rPr>
          <w:rFonts w:eastAsia="Times New Roman"/>
          <w:szCs w:val="24"/>
          <w:shd w:val="clear" w:color="auto" w:fill="auto"/>
          <w:lang w:val="en-US"/>
        </w:rPr>
        <w:t xml:space="preserve"> from such inference engines; and (iii) the core </w:t>
      </w:r>
      <w:r>
        <w:rPr>
          <w:rFonts w:eastAsia="Times New Roman"/>
          <w:b/>
          <w:szCs w:val="24"/>
          <w:shd w:val="clear" w:color="auto" w:fill="auto"/>
          <w:lang w:val="en-US"/>
        </w:rPr>
        <w:t xml:space="preserve">components of CDS knowledge artifacts </w:t>
      </w:r>
      <w:r>
        <w:rPr>
          <w:rFonts w:eastAsia="Times New Roman"/>
          <w:szCs w:val="24"/>
          <w:shd w:val="clear" w:color="auto" w:fill="auto"/>
          <w:lang w:val="en-US"/>
        </w:rPr>
        <w:t>such as order sets and documentation templates.</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Several resources needed for fully leveraging the vMR are being defined in additional specifications. These resources include the following:</w:t>
      </w:r>
    </w:p>
    <w:p w:rsidR="00F770BA" w:rsidRDefault="00F770BA">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Templates that constrain the vMR and its components for specific interoperability settings.</w:t>
      </w:r>
    </w:p>
    <w:p w:rsidR="00F770BA" w:rsidRDefault="00F770BA">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Platform-specific implementation approaches for the vMR, including in particular XML.</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This specif</w:t>
      </w:r>
      <w:r w:rsidR="00801773">
        <w:rPr>
          <w:rFonts w:eastAsia="Times New Roman"/>
          <w:szCs w:val="24"/>
          <w:shd w:val="clear" w:color="auto" w:fill="auto"/>
          <w:lang w:val="en-US"/>
        </w:rPr>
        <w:t>i</w:t>
      </w:r>
      <w:r>
        <w:rPr>
          <w:rFonts w:eastAsia="Times New Roman"/>
          <w:szCs w:val="24"/>
          <w:shd w:val="clear" w:color="auto" w:fill="auto"/>
          <w:lang w:val="en-US"/>
        </w:rPr>
        <w:t xml:space="preserve">cation includes an example of how relevant sections of a CCDA would be represented in a vMR.  There are ongoing efforts to develop open-source tooling to map between HL7 balloted information structures and the vMR.  The HL7 vMR project team plans on continuing the development of these types of mapping resources and to contribute them through HL7 and through other dissemination channels.  </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Until the previous release, this specification was referred to as a Domain Analysis Model (DAM).  It is now referred to as a logical model to be more accurate in its characterization.</w:t>
      </w:r>
    </w:p>
    <w:p w:rsidR="00F770BA" w:rsidRDefault="00F770BA">
      <w:pPr>
        <w:rPr>
          <w:rFonts w:eastAsia="Times New Roman"/>
          <w:szCs w:val="24"/>
          <w:shd w:val="clear" w:color="auto" w:fill="auto"/>
          <w:lang w:val="en-US"/>
        </w:rPr>
      </w:pPr>
    </w:p>
    <w:p w:rsidR="00F770BA" w:rsidRDefault="00F770BA">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br w:type="page"/>
      </w:r>
      <w:bookmarkStart w:id="2" w:name="_Toc382839847"/>
      <w:r>
        <w:rPr>
          <w:rFonts w:eastAsia="Times New Roman"/>
          <w:bCs w:val="0"/>
          <w:szCs w:val="24"/>
          <w:shd w:val="clear" w:color="auto" w:fill="auto"/>
          <w:lang w:val="en-US"/>
        </w:rPr>
        <w:lastRenderedPageBreak/>
        <w:t>Revision History</w:t>
      </w:r>
      <w:bookmarkEnd w:id="2"/>
    </w:p>
    <w:p w:rsidR="00F770BA" w:rsidRDefault="00F770BA">
      <w:pPr>
        <w:pStyle w:val="Heading2"/>
        <w:tabs>
          <w:tab w:val="left" w:pos="432"/>
        </w:tabs>
        <w:ind w:left="360"/>
        <w:rPr>
          <w:rFonts w:eastAsia="Times New Roman"/>
          <w:bCs w:val="0"/>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3" w:name="_Toc382839848"/>
      <w:r>
        <w:rPr>
          <w:rFonts w:eastAsia="Times New Roman"/>
          <w:bCs w:val="0"/>
          <w:i/>
          <w:szCs w:val="24"/>
          <w:shd w:val="clear" w:color="auto" w:fill="auto"/>
          <w:lang w:val="en-US"/>
        </w:rPr>
        <w:t>1. Revisions of DAM Release 2, Version 1.0 Specification Compared to DAM Release 1 Specification</w:t>
      </w:r>
      <w:bookmarkEnd w:id="3"/>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Compared to the DAM Release 1 specification, the DAM Release 2 Version 1.0 specification includes the following revisions:</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Additional classes and attributes incorporated, especially with regard to orders and proposals</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capability for clinical statements and entities to be extended through the use of name-value pairs in addition to the use of clinical statement relationships and entity relationships</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CDS output specification added, to parallel the existing CDS input specification</w:t>
      </w:r>
    </w:p>
    <w:p w:rsidR="00F770BA" w:rsidRDefault="00F770BA">
      <w:pPr>
        <w:rPr>
          <w:rFonts w:eastAsia="Times New Roman"/>
          <w:szCs w:val="24"/>
          <w:shd w:val="clear" w:color="auto" w:fill="auto"/>
          <w:lang w:val="en-US"/>
        </w:rPr>
      </w:pPr>
    </w:p>
    <w:p w:rsidR="00F770BA" w:rsidRDefault="00F770BA">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4" w:name="_Toc382839849"/>
      <w:r>
        <w:rPr>
          <w:rFonts w:eastAsia="Times New Roman"/>
          <w:bCs w:val="0"/>
          <w:i/>
          <w:szCs w:val="24"/>
          <w:shd w:val="clear" w:color="auto" w:fill="auto"/>
          <w:lang w:val="en-US"/>
        </w:rPr>
        <w:t>2. Revisions of Logical Model Release 2, Version 2.0 Specification Compared to DAM Release 2, Version 1.0 Specification</w:t>
      </w:r>
      <w:bookmarkEnd w:id="4"/>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Compared to the DAM Release 2 Version 1.0 specification, the Logical Model Release 2 Version 2.0 specification includes the following revisions:</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name from Domain Analysis Model to Logical Model</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Clarified purpose and intent of the vMR</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data types to become a constrained subset of the HL7 version 3 data types release 2</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example instantiation of a CCDA as a vMR</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output to be an abstract class</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context to contain additional attributes</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 grouping clinical statement to enable clinical statements to be grouped (e.g., a group of clinical statement proposals, at least one of which should be performed)</w:t>
      </w:r>
    </w:p>
    <w:p w:rsidR="00F770BA" w:rsidRDefault="00F770BA">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explicit AllergyOrIntolerance class</w:t>
      </w:r>
    </w:p>
    <w:p w:rsidR="00F770BA" w:rsidRDefault="00F770BA">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5" w:name="_Toc382839850"/>
      <w:r>
        <w:rPr>
          <w:rFonts w:eastAsia="Times New Roman"/>
          <w:bCs w:val="0"/>
          <w:i/>
          <w:szCs w:val="24"/>
          <w:shd w:val="clear" w:color="auto" w:fill="auto"/>
          <w:lang w:val="en-US"/>
        </w:rPr>
        <w:t>3. Revisions of Logical Model Release 2, Version 3.0 Specification Compared to Logical Model Release 2, Version 2.0 Specification</w:t>
      </w:r>
      <w:bookmarkEnd w:id="5"/>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Compared to the DAM Release 2 Version 2.0 specification, the Logical Model Release 2 Version 3.0 specification includes the following revisions:</w:t>
      </w:r>
    </w:p>
    <w:p w:rsidR="00F770BA" w:rsidRDefault="00F770BA">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updates to the model to align more closely with FHIR and other relevant HL7 models</w:t>
      </w:r>
    </w:p>
    <w:p w:rsidR="00F770BA" w:rsidRDefault="00F770BA">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Aligned examples with underlying model</w:t>
      </w:r>
    </w:p>
    <w:p w:rsidR="00F770BA" w:rsidRDefault="00F770BA">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a number of clarifying updates to the documentation</w:t>
      </w:r>
    </w:p>
    <w:p w:rsidR="00F770BA" w:rsidRDefault="00F770BA">
      <w:pPr>
        <w:rPr>
          <w:rFonts w:eastAsia="Times New Roman"/>
          <w:szCs w:val="24"/>
          <w:shd w:val="clear" w:color="auto" w:fill="auto"/>
          <w:lang w:val="en-US"/>
        </w:rPr>
      </w:pPr>
    </w:p>
    <w:p w:rsidR="00F770BA" w:rsidRDefault="00F770BA">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br w:type="page"/>
      </w:r>
      <w:bookmarkStart w:id="6" w:name="_Toc382839851"/>
      <w:r>
        <w:rPr>
          <w:rFonts w:eastAsia="Times New Roman"/>
          <w:bCs w:val="0"/>
          <w:szCs w:val="24"/>
          <w:shd w:val="clear" w:color="auto" w:fill="auto"/>
          <w:lang w:val="en-US"/>
        </w:rPr>
        <w:lastRenderedPageBreak/>
        <w:t>vMR Logical Model Specification</w:t>
      </w:r>
      <w:bookmarkEnd w:id="6"/>
    </w:p>
    <w:p w:rsidR="00F770BA" w:rsidRDefault="00F770BA">
      <w:pPr>
        <w:pStyle w:val="Heading2"/>
        <w:numPr>
          <w:ilvl w:val="0"/>
          <w:numId w:val="1"/>
        </w:numPr>
        <w:ind w:left="1080" w:right="720" w:hanging="360"/>
        <w:rPr>
          <w:rFonts w:eastAsia="Times New Roman"/>
          <w:bCs w:val="0"/>
          <w:i/>
          <w:szCs w:val="24"/>
          <w:shd w:val="clear" w:color="auto" w:fill="auto"/>
          <w:lang w:val="en-US"/>
        </w:rPr>
      </w:pPr>
      <w:bookmarkStart w:id="7" w:name="_Toc382839852"/>
      <w:r>
        <w:rPr>
          <w:rFonts w:eastAsia="Times New Roman"/>
          <w:bCs w:val="0"/>
          <w:i/>
          <w:szCs w:val="24"/>
          <w:shd w:val="clear" w:color="auto" w:fill="auto"/>
          <w:lang w:val="en-US"/>
        </w:rPr>
        <w:t>vMR Goal and General Approach</w:t>
      </w:r>
      <w:bookmarkEnd w:id="7"/>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szCs w:val="24"/>
          <w:shd w:val="clear" w:color="auto" w:fill="auto"/>
          <w:lang w:val="en-US"/>
        </w:rPr>
        <w:t xml:space="preserve">The primary goal of this specification is to provide a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clinical data that is </w:t>
      </w:r>
      <w:r>
        <w:rPr>
          <w:rFonts w:eastAsia="Times New Roman"/>
          <w:b/>
          <w:szCs w:val="24"/>
          <w:shd w:val="clear" w:color="auto" w:fill="auto"/>
          <w:lang w:val="en-US"/>
        </w:rPr>
        <w:t>easy and safe for a typical CDS artifact author and implementer to understand, author, use, and implement</w:t>
      </w:r>
      <w:r>
        <w:rPr>
          <w:rFonts w:eastAsia="Times New Roman"/>
          <w:szCs w:val="24"/>
          <w:shd w:val="clear" w:color="auto" w:fill="auto"/>
          <w:lang w:val="en-US"/>
        </w:rPr>
        <w:t xml:space="preserve">.  Another important goal is to define a </w:t>
      </w:r>
      <w:r>
        <w:rPr>
          <w:rFonts w:eastAsia="Times New Roman"/>
          <w:b/>
          <w:szCs w:val="24"/>
          <w:shd w:val="clear" w:color="auto" w:fill="auto"/>
          <w:lang w:val="en-US"/>
        </w:rPr>
        <w:t xml:space="preserve">stable underlying data model for CDS rules engines.  </w:t>
      </w:r>
      <w:r>
        <w:rPr>
          <w:rFonts w:eastAsia="Times New Roman"/>
          <w:szCs w:val="24"/>
          <w:shd w:val="clear" w:color="auto" w:fill="auto"/>
          <w:lang w:val="en-US"/>
        </w:rPr>
        <w:t>Here, we describe the general approach taken to achieve these goals and provide examples to illustrate why the approach was taken to achieve the goals of the effort.</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In order to achieve the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F770BA" w:rsidRDefault="00F770BA">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r>
        <w:rPr>
          <w:rFonts w:eastAsia="Times New Roman"/>
          <w:szCs w:val="24"/>
          <w:shd w:val="clear" w:color="auto" w:fill="auto"/>
          <w:lang w:val="en-US"/>
        </w:rPr>
        <w:t xml:space="preserve">, through constraining away (i) a number of optional elements and attributes from the full model and (ii) data types that are not referenced in the vMR.  </w:t>
      </w:r>
    </w:p>
    <w:p w:rsidR="00F770BA" w:rsidRDefault="00F770BA">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particular, the optional </w:t>
      </w:r>
      <w:r>
        <w:rPr>
          <w:rFonts w:eastAsia="Times New Roman"/>
          <w:b/>
          <w:szCs w:val="24"/>
          <w:shd w:val="clear" w:color="auto" w:fill="auto"/>
          <w:lang w:val="en-US"/>
        </w:rPr>
        <w:t>null flavor</w:t>
      </w:r>
      <w:r>
        <w:rPr>
          <w:rFonts w:eastAsia="Times New Roman"/>
          <w:szCs w:val="24"/>
          <w:shd w:val="clear" w:color="auto" w:fill="auto"/>
          <w:lang w:val="en-US"/>
        </w:rPr>
        <w:t xml:space="preserve"> attribute has been constrained away from the ANY base data type, for the following reasons.</w:t>
      </w:r>
    </w:p>
    <w:p w:rsidR="00F770BA" w:rsidRDefault="00F770BA">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concept of a null flavor is not typically understood by a typical CDS Artifact Author, and therefore may lead to safety issues if the concept is included.</w:t>
      </w:r>
    </w:p>
    <w:p w:rsidR="00F770BA" w:rsidRDefault="00F770BA">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A null flavor indicates that valid data is not available, and provides the reason why the valid data is not available.  While potentially important for documentation purposes or for human consumption purposes, for the purposes of automated CDS, the reason why valid data is not available is generally immaterial.  In cases where one needs to specify the reason why valid data is not available, such information can be conveyed using explicit model elements, such as an Observation noting data is not available, along with a related observation of why the data is not available.</w:t>
      </w:r>
    </w:p>
    <w:p w:rsidR="00F770BA" w:rsidRDefault="00F770BA">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There are a number of other optional elements and attributes within the HL7 version 3 data types which may be important for the purposes of documentation or human consumption but are not needed for automated CDS.  For example, the ConceptDescriptor (CD) data type in the full data type specification contains a codingRationale that specifies the reason a particular code has been provided.  However, such an attribute is not required for automated CDS.  By constraining out such elements and attributes that may be useful for other purposes but not for automated CDS, we reduce the complexity of the data types and thereby make it less likely that a CDS artifact author or implementer will make mistakes due to an incomplete or inaccurate understanding of the data types.</w:t>
      </w:r>
    </w:p>
    <w:p w:rsidR="00F770BA" w:rsidRDefault="00F770BA">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representation of clinical content that may be mappable to HL7 version 3 semantics</w:t>
      </w:r>
      <w:r>
        <w:rPr>
          <w:rFonts w:eastAsia="Times New Roman"/>
          <w:szCs w:val="24"/>
          <w:shd w:val="clear" w:color="auto" w:fill="auto"/>
          <w:lang w:val="en-US"/>
        </w:rPr>
        <w:t xml:space="preserve">, in particular the CCDA Release 1.1.  </w:t>
      </w:r>
    </w:p>
    <w:p w:rsidR="00F770BA" w:rsidRDefault="00F770BA">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primary aspect of simplification is </w:t>
      </w:r>
      <w:r>
        <w:rPr>
          <w:rFonts w:eastAsia="Times New Roman"/>
          <w:b/>
          <w:szCs w:val="24"/>
          <w:shd w:val="clear" w:color="auto" w:fill="auto"/>
          <w:lang w:val="en-US"/>
        </w:rPr>
        <w:t>reducing the deep level of nesting</w:t>
      </w:r>
      <w:r>
        <w:rPr>
          <w:rFonts w:eastAsia="Times New Roman"/>
          <w:szCs w:val="24"/>
          <w:shd w:val="clear" w:color="auto" w:fill="auto"/>
          <w:lang w:val="en-US"/>
        </w:rPr>
        <w:t xml:space="preserve"> that exists in many HL7 version 3 models </w:t>
      </w:r>
    </w:p>
    <w:p w:rsidR="00F770BA" w:rsidRDefault="00F770BA">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 the vMR, most problem attributes such as problem status are represented as a direct attribute of the problem class rather than as a deeply nested related observation.</w:t>
      </w:r>
    </w:p>
    <w:p w:rsidR="00F770BA" w:rsidRDefault="00F770BA">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the CCDA Release 1.1, for example, specifying that a patient has had asthma since 1950 may be represented as follows (example adapted from CCDA sample at </w:t>
      </w:r>
      <w:hyperlink r:id="rId13" w:history="1">
        <w:r>
          <w:rPr>
            <w:rStyle w:val="Hyperlink"/>
            <w:rFonts w:eastAsia="Times New Roman"/>
            <w:szCs w:val="24"/>
            <w:shd w:val="clear" w:color="auto" w:fill="auto"/>
            <w:lang w:val="en-US"/>
          </w:rPr>
          <w:t>http://bluebuttonplus.org/healthrecords.html#problemlist</w:t>
        </w:r>
      </w:hyperlink>
      <w:r>
        <w:rPr>
          <w:rFonts w:eastAsia="Times New Roman"/>
          <w:szCs w:val="24"/>
          <w:shd w:val="clear" w:color="auto" w:fill="auto"/>
          <w:lang w:val="en-US"/>
        </w:rPr>
        <w:t>):</w:t>
      </w:r>
    </w:p>
    <w:p w:rsidR="00F770BA" w:rsidRDefault="00F770BA">
      <w:pPr>
        <w:rPr>
          <w:rFonts w:eastAsia="Times New Roman"/>
          <w:szCs w:val="24"/>
          <w:shd w:val="clear" w:color="auto" w:fill="auto"/>
          <w:lang w:val="en-US"/>
        </w:rPr>
      </w:pPr>
    </w:p>
    <w:p w:rsidR="00F770BA" w:rsidRDefault="00F770BA">
      <w:pPr>
        <w:rPr>
          <w:rFonts w:ascii="Courier New" w:eastAsia="Times New Roman" w:hAnsi="Courier New"/>
          <w:sz w:val="16"/>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tab/>
        <w:t xml:space="preserve">       </w:t>
      </w:r>
      <w:r>
        <w:rPr>
          <w:rFonts w:ascii="Courier New" w:eastAsia="Times New Roman" w:hAnsi="Courier New"/>
          <w:sz w:val="16"/>
          <w:szCs w:val="24"/>
          <w:shd w:val="clear" w:color="auto" w:fill="auto"/>
          <w:lang w:val="en-US"/>
        </w:rPr>
        <w:t>&lt;entry</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typeCode="DRIV"&gt;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 classCode="ACT" moodCode="EVN"&gt;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act template --&gt;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root="2.16.840.1.113883.10.20.22.4.3"/&gt;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root="ec8a6ff8-ed4b-4f7e-82c3-e98e58b45de7"/&gt;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&lt;code code="CONC" codeSystem="2.16.840.1.113883.5.6"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displayName="Concern"/&gt;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value="20070103"/&gt;&lt;/effectiveTime&gt;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typeCode="SUBJ"&gt;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observation template --&gt;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root="2.16.840.1.113883.10.20.22.4.4"/&gt;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root="ab1791b0-5c71-11db-b0de-0800200c9a66"/&gt;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&lt;code code="409586006" codeSystem="2.16.840.1.113883.6.96"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displayName="Complaint"/&gt;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value="19500101"/&gt;&lt;/effectiveTime&gt;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code="195967001"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displayName="Asthma"/&gt;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typeCode="REFR"&gt;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Status observation template --&gt;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root="2.16.840.1.113883.10.20.22.4.6"/&gt;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&lt;code xsi:type="CE" code="33999-4"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codeSystemName="LOINC"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displayName="Status"/&gt;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code="55561003"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codeSystemName="SNOMED CT" displayName="Active"/&gt;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&lt;/entry&gt;</w:t>
      </w:r>
    </w:p>
    <w:p w:rsidR="00F770BA" w:rsidRDefault="00F770BA">
      <w:pPr>
        <w:jc w:val="center"/>
        <w:rPr>
          <w:rFonts w:ascii="Courier New" w:eastAsia="Times New Roman" w:hAnsi="Courier New"/>
          <w:b/>
          <w:sz w:val="18"/>
          <w:szCs w:val="24"/>
          <w:shd w:val="clear" w:color="auto" w:fill="auto"/>
          <w:lang w:val="en-US"/>
        </w:rPr>
      </w:pPr>
    </w:p>
    <w:p w:rsidR="00F770BA" w:rsidRDefault="00F770BA">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CCDA Release 1.1 Representation that Patient has Had Asthma Since 1950</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In order to just express a CDS condition that a “patient currently has active asthma” using this model, for example, a CDS Artifact Author would need to specify something like the following:</w:t>
      </w:r>
    </w:p>
    <w:p w:rsidR="00F770BA" w:rsidRDefault="00F770BA">
      <w:pPr>
        <w:ind w:left="2160"/>
        <w:rPr>
          <w:rFonts w:eastAsia="Times New Roman"/>
          <w:szCs w:val="24"/>
          <w:shd w:val="clear" w:color="auto" w:fill="auto"/>
          <w:lang w:val="en-US"/>
        </w:rPr>
      </w:pP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entry[@typeCode=“DRIV”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act[@classCode=“ACT” and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@moodCode=“EVN” and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templateId[@root=“2.16.840.1.113883.10.20.22.4.3”]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code[@codeSystem=“2.16.840.1.113883.5.6” and @code=“CONC”]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entryRelationship[@typeCode=“SUBJ”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templateId[@root=“2.16.840.1.113883.10.20.22.4.4”]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code[@codeSystem=“2.16.840.1.113883.6.96” and @code=“409586006”]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F770BA" w:rsidRDefault="00F770BA">
      <w:pPr>
        <w:ind w:left="2880"/>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effectiveTime[low[@value&lt;=“20130814”]]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t xml:space="preserve">      value[@xsi:type=“CD” and @codeSystem=“2.16.840.1.113883.6.96” and @code=“95967001”]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entryRelationship[@typeCode=“REFR”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templateId[@root=“2.16.840.1.113883.10.20.22.4.6”]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code[@xsi:type=“CE” and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@code=“33999-4”</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value [@xsi:type=“CD”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@code=“55561003”</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F770BA" w:rsidRDefault="00F770BA">
      <w:pPr>
        <w:rPr>
          <w:rFonts w:ascii="Courier New" w:eastAsia="Times New Roman" w:hAnsi="Courier New"/>
          <w:sz w:val="16"/>
          <w:szCs w:val="24"/>
          <w:shd w:val="clear" w:color="auto" w:fill="auto"/>
          <w:lang w:val="en-US"/>
        </w:rPr>
      </w:pP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F770BA" w:rsidRDefault="00F770BA">
      <w:pPr>
        <w:jc w:val="center"/>
        <w:rPr>
          <w:rFonts w:ascii="Courier New" w:eastAsia="Times New Roman" w:hAnsi="Courier New"/>
          <w:b/>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w:t>
      </w:r>
    </w:p>
    <w:p w:rsidR="00F770BA" w:rsidRDefault="00F770BA">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Of note, the CCDA has many fixed values within templates. If one were to take advantage of this aspect of the CCDA, an expression with the equivalent semantics could be written in a much more concise form as shown in the figure below.</w:t>
      </w:r>
    </w:p>
    <w:p w:rsidR="00F770BA" w:rsidRDefault="00F770BA">
      <w:pPr>
        <w:rPr>
          <w:rFonts w:eastAsia="Times New Roman"/>
          <w:szCs w:val="24"/>
          <w:shd w:val="clear" w:color="auto" w:fill="auto"/>
          <w:lang w:val="en-US"/>
        </w:rPr>
      </w:pPr>
    </w:p>
    <w:p w:rsidR="00F770BA" w:rsidRDefault="00F770BA">
      <w:pPr>
        <w:rPr>
          <w:rFonts w:ascii="Courier New" w:eastAsia="Times New Roman" w:hAnsi="Courier New"/>
          <w:b/>
          <w:sz w:val="18"/>
          <w:szCs w:val="24"/>
          <w:shd w:val="clear" w:color="auto" w:fill="auto"/>
          <w:lang w:val="en-US"/>
        </w:rPr>
      </w:pPr>
      <w:r>
        <w:rPr>
          <w:rFonts w:eastAsia="Times New Roman"/>
          <w:szCs w:val="24"/>
          <w:shd w:val="clear" w:color="auto" w:fill="auto"/>
          <w:lang w:val="en-US"/>
        </w:rPr>
        <w:t>However, this approach does have the limitation of needing to consult an external template definition to make sense of the logical expression. Moreover, the verbosity of the CCDA may present performance challenges in real-time applications.</w:t>
      </w:r>
    </w:p>
    <w:p w:rsidR="00F770BA" w:rsidRDefault="00F770BA">
      <w:pPr>
        <w:rPr>
          <w:rFonts w:ascii="Courier New" w:eastAsia="Times New Roman" w:hAnsi="Courier New"/>
          <w:b/>
          <w:sz w:val="18"/>
          <w:szCs w:val="24"/>
          <w:shd w:val="clear" w:color="auto" w:fill="auto"/>
          <w:lang w:val="en-US"/>
        </w:rPr>
      </w:pPr>
    </w:p>
    <w:p w:rsidR="00F770BA" w:rsidRDefault="00F770BA">
      <w:pPr>
        <w:rPr>
          <w:rFonts w:ascii="Courier New" w:eastAsia="Times New Roman" w:hAnsi="Courier New"/>
          <w:b/>
          <w:sz w:val="18"/>
          <w:szCs w:val="24"/>
          <w:shd w:val="clear" w:color="auto" w:fill="auto"/>
          <w:lang w:val="en-US"/>
        </w:rPr>
      </w:pPr>
    </w:p>
    <w:p w:rsidR="00F770BA" w:rsidRDefault="00F770BA">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//cda:observation[@negationInd != "true"</w:t>
      </w:r>
    </w:p>
    <w:p w:rsidR="00F770BA" w:rsidRDefault="00F770BA">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templateId/@root  = "2.16.840.1.113883.10.20.22.4.4"  </w:t>
      </w:r>
    </w:p>
    <w:p w:rsidR="00F770BA" w:rsidRDefault="00F770BA">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effectiveTime/low[@value&lt;="20130814"]</w:t>
      </w:r>
    </w:p>
    <w:p w:rsidR="00F770BA" w:rsidRDefault="00F770BA">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value[@code="195967001"]</w:t>
      </w:r>
    </w:p>
    <w:p w:rsidR="00F770BA" w:rsidRDefault="00F770BA">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entryRelationship/observation[</w:t>
      </w:r>
    </w:p>
    <w:p w:rsidR="00F770BA" w:rsidRDefault="00F770BA">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templateId/@root=“2.16.840.1.113883.10.20.22.4.6”</w:t>
      </w:r>
    </w:p>
    <w:p w:rsidR="00F770BA" w:rsidRDefault="00F770BA">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value/@code="55561003"</w:t>
      </w:r>
    </w:p>
    <w:p w:rsidR="00F770BA" w:rsidRDefault="00F770BA">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
    <w:p w:rsidR="00F770BA" w:rsidRDefault="00F770BA">
      <w:pPr>
        <w:rPr>
          <w:rFonts w:ascii="Courier New" w:eastAsia="Times New Roman" w:hAnsi="Courier New"/>
          <w:b/>
          <w:sz w:val="18"/>
          <w:szCs w:val="24"/>
          <w:shd w:val="clear" w:color="auto" w:fill="auto"/>
          <w:lang w:val="en-US"/>
        </w:rPr>
      </w:pPr>
      <w:r>
        <w:rPr>
          <w:rFonts w:ascii="Courier New" w:eastAsia="Times New Roman" w:hAnsi="Courier New"/>
          <w:sz w:val="18"/>
          <w:szCs w:val="24"/>
          <w:shd w:val="clear" w:color="auto" w:fill="auto"/>
          <w:lang w:val="en-US"/>
        </w:rPr>
        <w:t>]</w:t>
      </w:r>
    </w:p>
    <w:p w:rsidR="00F770BA" w:rsidRDefault="00F770BA">
      <w:pPr>
        <w:rPr>
          <w:rFonts w:eastAsia="Times New Roman"/>
          <w:szCs w:val="24"/>
          <w:shd w:val="clear" w:color="auto" w:fill="auto"/>
          <w:lang w:val="en-US"/>
        </w:rPr>
      </w:pPr>
    </w:p>
    <w:p w:rsidR="00F770BA" w:rsidRDefault="00F770BA">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 and Leveraging Semantics of CCDA Templates</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In an XML implementation of the vMR, the same clinical information above would be represented as something like the following:</w:t>
      </w:r>
    </w:p>
    <w:p w:rsidR="00F770BA" w:rsidRDefault="00F770BA">
      <w:pPr>
        <w:ind w:left="2160"/>
        <w:rPr>
          <w:rFonts w:eastAsia="Times New Roman"/>
          <w:szCs w:val="24"/>
          <w:shd w:val="clear" w:color="auto" w:fill="auto"/>
          <w:lang w:val="en-US"/>
        </w:rPr>
      </w:pP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 xsi:type="vmr:Problem"&gt;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root="2.16.840.1.113883.3.1829.11.7.2.5"/&gt;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&lt;conditionCode codeSystem="2.16.840.1.113883.6.96" code="195967001"&gt;&lt;displayName value="Asthma"/&gt;&lt;/conditionCode&gt;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&lt;conditionEffectiveTime&gt;&lt;low value="19500101"/&gt;&lt;conditionEffectiveTime&gt;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&lt;conditionStatus codeSystem="2.16.840.1.113883.6.96" code="55561003"&gt;&lt;displayName value="Active"/&gt;&lt;/conditionStatus&gt;</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&lt;/clinicalStatement&gt;</w:t>
      </w:r>
    </w:p>
    <w:p w:rsidR="00F770BA" w:rsidRDefault="00F770BA">
      <w:pPr>
        <w:ind w:left="1800"/>
        <w:rPr>
          <w:rFonts w:eastAsia="Times New Roman"/>
          <w:szCs w:val="24"/>
          <w:shd w:val="clear" w:color="auto" w:fill="auto"/>
          <w:lang w:val="en-US"/>
        </w:rPr>
      </w:pPr>
    </w:p>
    <w:p w:rsidR="00F770BA" w:rsidRDefault="00F770BA">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vMR Representation that Patient has Had Asthma Since 1950</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p>
    <w:p w:rsidR="00F770BA" w:rsidRDefault="00F770BA">
      <w:pPr>
        <w:rPr>
          <w:rFonts w:ascii="Courier New" w:eastAsia="Times New Roman" w:hAnsi="Courier New"/>
          <w:sz w:val="16"/>
          <w:szCs w:val="24"/>
          <w:shd w:val="clear" w:color="auto" w:fill="auto"/>
          <w:lang w:val="en-US"/>
        </w:rPr>
      </w:pPr>
      <w:r>
        <w:rPr>
          <w:rFonts w:eastAsia="Times New Roman"/>
          <w:szCs w:val="24"/>
          <w:shd w:val="clear" w:color="auto" w:fill="auto"/>
          <w:lang w:val="en-US"/>
        </w:rPr>
        <w:t>Using this vMR model, to express a CDS condition that a “patient currently has active asthma” using this model, a CDS Artifact Implementer would simply need to specify something like the following:</w:t>
      </w:r>
    </w:p>
    <w:p w:rsidR="00F770BA" w:rsidRDefault="00F770BA">
      <w:pPr>
        <w:rPr>
          <w:rFonts w:ascii="Courier New" w:eastAsia="Times New Roman" w:hAnsi="Courier New"/>
          <w:sz w:val="16"/>
          <w:szCs w:val="24"/>
          <w:shd w:val="clear" w:color="auto" w:fill="auto"/>
          <w:lang w:val="en-US"/>
        </w:rPr>
      </w:pP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clinicalstatement[@xsi:type=“vmr:Problem”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templateId[@root=“2.16.840.1.113883.3.1829.11.7.2.5”]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conditionCode[@codeSystem=“2.16.840.1.113883.6.96” and @code=“195967001”]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conditionEffectiveTime[low[@value&lt;=“20130814”]] and</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conditionStatus[@codeSystem=“2.16.840.1.113883.6.96” and @code=“55561003”] </w:t>
      </w:r>
    </w:p>
    <w:p w:rsidR="00F770BA" w:rsidRDefault="00F770BA">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F770BA" w:rsidRDefault="00F770BA">
      <w:pPr>
        <w:rPr>
          <w:rFonts w:ascii="Courier New" w:eastAsia="Times New Roman" w:hAnsi="Courier New"/>
          <w:sz w:val="16"/>
          <w:szCs w:val="24"/>
          <w:shd w:val="clear" w:color="auto" w:fill="auto"/>
          <w:lang w:val="en-US"/>
        </w:rPr>
      </w:pPr>
    </w:p>
    <w:p w:rsidR="00F770BA" w:rsidRDefault="00F770BA">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vMR Data Model</w:t>
      </w:r>
    </w:p>
    <w:p w:rsidR="00F770BA" w:rsidRDefault="00F770BA">
      <w:pPr>
        <w:rPr>
          <w:rFonts w:ascii="Courier New" w:eastAsia="Times New Roman" w:hAnsi="Courier New"/>
          <w:sz w:val="16"/>
          <w:szCs w:val="24"/>
          <w:shd w:val="clear" w:color="auto" w:fill="auto"/>
          <w:lang w:val="en-US"/>
        </w:rPr>
      </w:pPr>
    </w:p>
    <w:p w:rsidR="00F770BA" w:rsidRDefault="00F770BA">
      <w:pPr>
        <w:ind w:left="1800"/>
        <w:rPr>
          <w:rFonts w:eastAsia="Times New Roman"/>
          <w:szCs w:val="24"/>
          <w:shd w:val="clear" w:color="auto" w:fill="auto"/>
          <w:lang w:val="en-US"/>
        </w:rPr>
      </w:pP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p>
    <w:p w:rsidR="00F770BA" w:rsidRDefault="00F770BA">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addition to reducing deep nesting, another primary aspect of simplification in the vMR is the </w:t>
      </w:r>
      <w:r>
        <w:rPr>
          <w:rFonts w:eastAsia="Times New Roman"/>
          <w:b/>
          <w:szCs w:val="24"/>
          <w:shd w:val="clear" w:color="auto" w:fill="auto"/>
          <w:lang w:val="en-US"/>
        </w:rPr>
        <w:t>intentional omission of elements that may be needed for the purposes of documentation, but not needed for the purposes of automated CDS</w:t>
      </w:r>
      <w:r>
        <w:rPr>
          <w:rFonts w:eastAsia="Times New Roman"/>
          <w:szCs w:val="24"/>
          <w:shd w:val="clear" w:color="auto" w:fill="auto"/>
          <w:lang w:val="en-US"/>
        </w:rPr>
        <w:t xml:space="preserve"> </w:t>
      </w:r>
    </w:p>
    <w:p w:rsidR="00F770BA" w:rsidRDefault="00F770BA">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informants and custodians of data are not explicitly modeled in the vMR (although they could be expressed if needed using related entities)</w:t>
      </w:r>
    </w:p>
    <w:p w:rsidR="00F770BA" w:rsidRDefault="00F770BA">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only exception to this general rule is the inclusion of human-directed content (e.g., comment fields) for clinical statement proposals and orders, which may be needed in CDS knowledge artifacts such as order sets.</w:t>
      </w:r>
    </w:p>
    <w:p w:rsidR="00F770BA" w:rsidRDefault="00F770BA">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final primary aspect of simplification is the utilization of alternate, more </w:t>
      </w:r>
      <w:r>
        <w:rPr>
          <w:rFonts w:eastAsia="Times New Roman"/>
          <w:b/>
          <w:szCs w:val="24"/>
          <w:shd w:val="clear" w:color="auto" w:fill="auto"/>
          <w:lang w:val="en-US"/>
        </w:rPr>
        <w:t>intuitive  representations of certain HL7 version 3 concepts</w:t>
      </w:r>
      <w:r>
        <w:rPr>
          <w:rFonts w:eastAsia="Times New Roman"/>
          <w:szCs w:val="24"/>
          <w:shd w:val="clear" w:color="auto" w:fill="auto"/>
          <w:lang w:val="en-US"/>
        </w:rPr>
        <w:t xml:space="preserve"> </w:t>
      </w:r>
    </w:p>
    <w:p w:rsidR="00F770BA" w:rsidRDefault="00F770BA">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 xml:space="preserve">Specifically, we use </w:t>
      </w:r>
      <w:r>
        <w:rPr>
          <w:rFonts w:eastAsia="Times New Roman"/>
          <w:b/>
          <w:szCs w:val="24"/>
          <w:shd w:val="clear" w:color="auto" w:fill="auto"/>
          <w:lang w:val="en-US"/>
        </w:rPr>
        <w:t>alternate methods to express</w:t>
      </w:r>
      <w:r>
        <w:rPr>
          <w:rFonts w:eastAsia="Times New Roman"/>
          <w:szCs w:val="24"/>
          <w:shd w:val="clear" w:color="auto" w:fill="auto"/>
          <w:lang w:val="en-US"/>
        </w:rPr>
        <w:t xml:space="preserve"> the following concepts: </w:t>
      </w:r>
      <w:r>
        <w:rPr>
          <w:rFonts w:eastAsia="Times New Roman"/>
          <w:b/>
          <w:szCs w:val="24"/>
          <w:shd w:val="clear" w:color="auto" w:fill="auto"/>
          <w:lang w:val="en-US"/>
        </w:rPr>
        <w:lastRenderedPageBreak/>
        <w:t>mood code, negation indicator, and inversion indicator</w:t>
      </w:r>
    </w:p>
    <w:p w:rsidR="00F770BA" w:rsidRDefault="00F770BA">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mood is explicitly represented by class names.  For example, moods for Encounter are represented explicitly through classes named AppointmentProposal, AppointmentRequest, ScheduledAppointment, and EncounterEvent.</w:t>
      </w:r>
    </w:p>
    <w:p w:rsidR="00F770BA" w:rsidRDefault="00F770BA">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negation indicator is also explicitly represented by class names.  For example, the MissedAppointment class indicates an encounter event did not occur, rather than using an EncounterEvent with a negation indicator of true.</w:t>
      </w:r>
    </w:p>
    <w:p w:rsidR="00F770BA" w:rsidRDefault="00F770BA">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These approaches are needed for patient safety reasons.  For example, if the vMR were to include a negation indicator, and a CDS artifact implementer was not familiar with the term, he or she may write the rule “Give Medication X if Problem Y exists,” which may result in medication X being recommended when Problem Y does not exist, because Problem Y has a negation indicator of true, and the CDS Artifact Author did not know to write the rule as “Give Medication X if Problem Y exists and Problem Y has a negation indicator of false.”</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addition to </w:t>
      </w:r>
      <w:r>
        <w:rPr>
          <w:rFonts w:eastAsia="Times New Roman"/>
          <w:b/>
          <w:szCs w:val="24"/>
          <w:shd w:val="clear" w:color="auto" w:fill="auto"/>
          <w:lang w:val="en-US"/>
        </w:rPr>
        <w:t>simplification</w:t>
      </w:r>
      <w:r>
        <w:rPr>
          <w:rFonts w:eastAsia="Times New Roman"/>
          <w:szCs w:val="24"/>
          <w:shd w:val="clear" w:color="auto" w:fill="auto"/>
          <w:lang w:val="en-US"/>
        </w:rPr>
        <w:t xml:space="preserve">, because one important intended use of the vMR is its use within CDS rules engines,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the vMR does the following:</w:t>
      </w:r>
    </w:p>
    <w:p w:rsidR="00F770BA" w:rsidRDefault="00F770BA">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the </w:t>
      </w:r>
      <w:r>
        <w:rPr>
          <w:rFonts w:eastAsia="Times New Roman"/>
          <w:b/>
          <w:szCs w:val="24"/>
          <w:shd w:val="clear" w:color="auto" w:fill="auto"/>
          <w:lang w:val="en-US"/>
        </w:rPr>
        <w:t xml:space="preserve">80-20 rule </w:t>
      </w:r>
      <w:r>
        <w:rPr>
          <w:rFonts w:eastAsia="Times New Roman"/>
          <w:szCs w:val="24"/>
          <w:shd w:val="clear" w:color="auto" w:fill="auto"/>
          <w:lang w:val="en-US"/>
        </w:rPr>
        <w:t>for the underlying model, wherein frequently used and common data elements and attributes are directly represented in the model, whereas data elements and attributes anticipated to be less commonly needed for CDS are represented using generic model extension mechanisms.</w:t>
      </w:r>
    </w:p>
    <w:p w:rsidR="00F770BA" w:rsidRDefault="00F770BA">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These extension mechanisms include the use of </w:t>
      </w:r>
      <w:r>
        <w:rPr>
          <w:rFonts w:eastAsia="Times New Roman"/>
          <w:b/>
          <w:szCs w:val="24"/>
          <w:shd w:val="clear" w:color="auto" w:fill="auto"/>
          <w:lang w:val="en-US"/>
        </w:rPr>
        <w:t>related clinical statements</w:t>
      </w:r>
      <w:r>
        <w:rPr>
          <w:rFonts w:eastAsia="Times New Roman"/>
          <w:szCs w:val="24"/>
          <w:shd w:val="clear" w:color="auto" w:fill="auto"/>
          <w:lang w:val="en-US"/>
        </w:rPr>
        <w:t xml:space="preserve">, </w:t>
      </w:r>
      <w:r>
        <w:rPr>
          <w:rFonts w:eastAsia="Times New Roman"/>
          <w:b/>
          <w:szCs w:val="24"/>
          <w:shd w:val="clear" w:color="auto" w:fill="auto"/>
          <w:lang w:val="en-US"/>
        </w:rPr>
        <w:t>related entities</w:t>
      </w:r>
      <w:r>
        <w:rPr>
          <w:rFonts w:eastAsia="Times New Roman"/>
          <w:szCs w:val="24"/>
          <w:shd w:val="clear" w:color="auto" w:fill="auto"/>
          <w:lang w:val="en-US"/>
        </w:rPr>
        <w:t xml:space="preserve">, and extensible </w:t>
      </w:r>
      <w:r>
        <w:rPr>
          <w:rFonts w:eastAsia="Times New Roman"/>
          <w:b/>
          <w:szCs w:val="24"/>
          <w:shd w:val="clear" w:color="auto" w:fill="auto"/>
          <w:lang w:val="en-US"/>
        </w:rPr>
        <w:t>attributes</w:t>
      </w:r>
      <w:r>
        <w:rPr>
          <w:rFonts w:eastAsia="Times New Roman"/>
          <w:szCs w:val="24"/>
          <w:shd w:val="clear" w:color="auto" w:fill="auto"/>
          <w:lang w:val="en-US"/>
        </w:rPr>
        <w:t xml:space="preserve">.  Please see the model specification below for further information on these extension mechanisms.  </w:t>
      </w:r>
    </w:p>
    <w:p w:rsidR="00F770BA" w:rsidRDefault="00F770BA">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This approach is taken so that the base vMR model can remain relatively stable over time.</w:t>
      </w:r>
    </w:p>
    <w:p w:rsidR="00F770BA" w:rsidRDefault="00F770BA">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Please note that the use of the 80-20 rule means that </w:t>
      </w:r>
      <w:r>
        <w:rPr>
          <w:rFonts w:eastAsia="Times New Roman"/>
          <w:b/>
          <w:szCs w:val="24"/>
          <w:shd w:val="clear" w:color="auto" w:fill="auto"/>
          <w:lang w:val="en-US"/>
        </w:rPr>
        <w:t>a number of data elements and attributes defined in HL7 version 3 models are intentionally omitted</w:t>
      </w:r>
      <w:r>
        <w:rPr>
          <w:rFonts w:eastAsia="Times New Roman"/>
          <w:szCs w:val="24"/>
          <w:shd w:val="clear" w:color="auto" w:fill="auto"/>
          <w:lang w:val="en-US"/>
        </w:rPr>
        <w:t xml:space="preserve"> from the base data model, with the intention for such data elements and attributes to be represented through the vMR extension mechanisms above if needed.  </w:t>
      </w:r>
    </w:p>
    <w:p w:rsidR="00F770BA" w:rsidRDefault="00F770BA">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essence, unless a data element or attribute is anticipated to be </w:t>
      </w:r>
      <w:r>
        <w:rPr>
          <w:rFonts w:eastAsia="Times New Roman"/>
          <w:b/>
          <w:szCs w:val="24"/>
          <w:shd w:val="clear" w:color="auto" w:fill="auto"/>
          <w:lang w:val="en-US"/>
        </w:rPr>
        <w:t>needed for common CDS use cases</w:t>
      </w:r>
      <w:r>
        <w:rPr>
          <w:rFonts w:eastAsia="Times New Roman"/>
          <w:szCs w:val="24"/>
          <w:shd w:val="clear" w:color="auto" w:fill="auto"/>
          <w:lang w:val="en-US"/>
        </w:rPr>
        <w:t>, they are intentionally omitted from the model.</w:t>
      </w:r>
    </w:p>
    <w:p w:rsidR="00F770BA" w:rsidRDefault="00F770BA">
      <w:pPr>
        <w:pStyle w:val="Heading2"/>
        <w:spacing w:before="0" w:after="0"/>
        <w:rPr>
          <w:rFonts w:eastAsia="Times New Roman"/>
          <w:b w:val="0"/>
          <w:bCs w:val="0"/>
          <w:color w:val="000000"/>
          <w:sz w:val="20"/>
          <w:szCs w:val="24"/>
          <w:shd w:val="clear" w:color="auto" w:fill="auto"/>
          <w:lang w:val="en-US"/>
        </w:rPr>
      </w:pPr>
    </w:p>
    <w:p w:rsidR="00F770BA" w:rsidRDefault="00F770BA">
      <w:pPr>
        <w:pStyle w:val="Heading2"/>
        <w:numPr>
          <w:ilvl w:val="0"/>
          <w:numId w:val="1"/>
        </w:numPr>
        <w:ind w:left="1080" w:right="720" w:hanging="360"/>
        <w:rPr>
          <w:rFonts w:eastAsia="Times New Roman"/>
          <w:bCs w:val="0"/>
          <w:i/>
          <w:szCs w:val="24"/>
          <w:shd w:val="clear" w:color="auto" w:fill="auto"/>
          <w:lang w:val="en-US"/>
        </w:rPr>
      </w:pPr>
      <w:bookmarkStart w:id="8" w:name="_Toc382839853"/>
      <w:r>
        <w:rPr>
          <w:rFonts w:eastAsia="Times New Roman"/>
          <w:bCs w:val="0"/>
          <w:i/>
          <w:szCs w:val="24"/>
          <w:shd w:val="clear" w:color="auto" w:fill="auto"/>
          <w:lang w:val="en-US"/>
        </w:rPr>
        <w:t>Specification History</w:t>
      </w:r>
      <w:bookmarkEnd w:id="8"/>
    </w:p>
    <w:p w:rsidR="00F770BA" w:rsidRDefault="00F770BA">
      <w:pPr>
        <w:rPr>
          <w:rFonts w:eastAsia="Times New Roman"/>
          <w:szCs w:val="24"/>
          <w:shd w:val="clear" w:color="auto" w:fill="auto"/>
          <w:lang w:val="en-US"/>
        </w:rPr>
      </w:pPr>
      <w:r>
        <w:rPr>
          <w:rFonts w:eastAsia="Times New Roman"/>
          <w:szCs w:val="24"/>
          <w:shd w:val="clear" w:color="auto" w:fill="auto"/>
          <w:lang w:val="en-US"/>
        </w:rPr>
        <w:t>The vMR DAM Release 1 was initially balloted in May 2010 as an informative specification.  Following the incorporation of ballot input and implementations of the candidate specification in efforts such as OpenCDS (</w:t>
      </w:r>
      <w:hyperlink r:id="rId14" w:history="1">
        <w:r>
          <w:rPr>
            <w:rStyle w:val="Hyperlink"/>
            <w:rFonts w:eastAsia="Times New Roman"/>
            <w:szCs w:val="24"/>
            <w:shd w:val="clear" w:color="auto" w:fill="auto"/>
            <w:lang w:val="en-US"/>
          </w:rPr>
          <w:t>www.opencds.org</w:t>
        </w:r>
      </w:hyperlink>
      <w:r>
        <w:rPr>
          <w:rFonts w:eastAsia="Times New Roman"/>
          <w:szCs w:val="24"/>
          <w:shd w:val="clear" w:color="auto" w:fill="auto"/>
          <w:lang w:val="en-US"/>
        </w:rPr>
        <w:t>), the vMR DAM Release 1 was re-balloted in September 2011 as an informative specification and published.  The vMR DAM Release 2 Version 1.0 was balloted in May 2013 and passed as an informative specification.  The vMR Logical Model Release 2 Version 2.0 was balloted in September 2013 and passed as an informative specification. The vMR Logical Model Release 2 Version 3.0 was balloted in January 2014 and passed as a Draft Standard for Trial Use (DSTU).</w:t>
      </w:r>
    </w:p>
    <w:p w:rsidR="00F770BA" w:rsidRDefault="00F770BA">
      <w:pPr>
        <w:pStyle w:val="Heading2"/>
        <w:spacing w:before="0" w:after="0"/>
        <w:rPr>
          <w:rFonts w:eastAsia="Times New Roman"/>
          <w:b w:val="0"/>
          <w:bCs w:val="0"/>
          <w:color w:val="000000"/>
          <w:sz w:val="20"/>
          <w:szCs w:val="24"/>
          <w:shd w:val="clear" w:color="auto" w:fill="auto"/>
          <w:lang w:val="en-US"/>
        </w:rPr>
      </w:pPr>
    </w:p>
    <w:p w:rsidR="00F770BA" w:rsidRDefault="00F770BA">
      <w:pPr>
        <w:pStyle w:val="Heading2"/>
        <w:numPr>
          <w:ilvl w:val="0"/>
          <w:numId w:val="1"/>
        </w:numPr>
        <w:ind w:left="1080" w:right="720" w:hanging="360"/>
        <w:rPr>
          <w:rFonts w:eastAsia="Times New Roman"/>
          <w:bCs w:val="0"/>
          <w:i/>
          <w:szCs w:val="24"/>
          <w:shd w:val="clear" w:color="auto" w:fill="auto"/>
          <w:lang w:val="en-US"/>
        </w:rPr>
      </w:pPr>
      <w:bookmarkStart w:id="9" w:name="_Toc382839854"/>
      <w:r>
        <w:rPr>
          <w:rFonts w:eastAsia="Times New Roman"/>
          <w:bCs w:val="0"/>
          <w:i/>
          <w:szCs w:val="24"/>
          <w:shd w:val="clear" w:color="auto" w:fill="auto"/>
          <w:lang w:val="en-US"/>
        </w:rPr>
        <w:t>Resources Consulted</w:t>
      </w:r>
      <w:bookmarkEnd w:id="9"/>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Specification of the vMR has been informed by a number of relevant efforts.  In particular, initial development of the vMR was heavily influenced by a goal of representing the semantics of the HL7 Continuity of Care Document (CCD) relevant to CDS.  Additional data model standards that have been considered in the development of the vMR include the following.  </w:t>
      </w:r>
    </w:p>
    <w:p w:rsidR="00F770BA" w:rsidRDefault="00F770BA">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HITSP C32, C80, C83, and C154 specifications.</w:t>
      </w:r>
    </w:p>
    <w:p w:rsidR="00F770BA" w:rsidRDefault="00F770BA">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Clinical Statement Pattern, Release 1</w:t>
      </w:r>
    </w:p>
    <w:p w:rsidR="00F770BA" w:rsidRDefault="00F770BA">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Pedigree model, Release 1</w:t>
      </w:r>
    </w:p>
    <w:p w:rsidR="00F770BA" w:rsidRDefault="00F770BA">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Immunization model, Release 2</w:t>
      </w:r>
    </w:p>
    <w:p w:rsidR="00F770BA" w:rsidRDefault="00F770BA">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Pharmacy model, Release 1</w:t>
      </w:r>
    </w:p>
    <w:p w:rsidR="00F770BA" w:rsidRDefault="00F770BA">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Observations model, Release 1</w:t>
      </w:r>
    </w:p>
    <w:p w:rsidR="00F770BA" w:rsidRDefault="00F770BA">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Fast Healthcare Interoperability Resources (FHIR)</w:t>
      </w:r>
    </w:p>
    <w:p w:rsidR="00F770BA" w:rsidRDefault="00F770BA">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Version 3 Domain Analysis Model: Diet and Nutrition Orders, Release 2</w:t>
      </w:r>
    </w:p>
    <w:p w:rsidR="00F770BA" w:rsidRDefault="00F770BA">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Allergy model from Patient Care Work Group</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In addition to reviewing existing standards,  the vMR project team conducted a multi-institutional analysis of CDS data needs encompassing 20 CDS systems from 4 nations, which included both large-scale home-grown CDS systems (e.g., CDS systems of the Veterans Health Administration, Intermountain Healthcare, and Partners Healthcare) as well as a number of commercial CDS systems (Siemens Soarian, Eclipsys Sunrise, Medical-Objects CDS, Altos OncoEMR, Hughes riskApps, Wolters Kluwer Health Infobutton API, and Medi-Span).  This analysis identified the use of 131 atomic data elements across the 20 CDS systems.  A manuscript summarizing the findings from this study is available at </w:t>
      </w:r>
      <w:hyperlink r:id="rId15" w:history="1">
        <w:r>
          <w:rPr>
            <w:rFonts w:eastAsia="Times New Roman"/>
            <w:color w:val="0000FF"/>
            <w:szCs w:val="24"/>
            <w:u w:val="single"/>
            <w:shd w:val="clear" w:color="auto" w:fill="auto"/>
            <w:lang w:val="en-US"/>
          </w:rPr>
          <w:t>http://www.ncbi.nlm.nih.gov/pmc/articles/PMC3041317/</w:t>
        </w:r>
      </w:hyperlink>
      <w:r>
        <w:rPr>
          <w:rFonts w:eastAsia="Times New Roman"/>
          <w:szCs w:val="24"/>
          <w:shd w:val="clear" w:color="auto" w:fill="auto"/>
          <w:lang w:val="en-US"/>
        </w:rPr>
        <w:t xml:space="preserve">.  The vMR was designed to enable the explicit </w:t>
      </w:r>
      <w:r>
        <w:rPr>
          <w:rFonts w:eastAsia="Times New Roman"/>
          <w:szCs w:val="24"/>
          <w:shd w:val="clear" w:color="auto" w:fill="auto"/>
          <w:lang w:val="en-US"/>
        </w:rPr>
        <w:lastRenderedPageBreak/>
        <w:t>representation of the data elements identified as being commonly used by these CDS systems.</w:t>
      </w:r>
    </w:p>
    <w:p w:rsidR="00F770BA" w:rsidRDefault="00F770BA">
      <w:pPr>
        <w:widowControl/>
        <w:jc w:val="both"/>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Furthermore, for proposals and orders, the information required for inclusion in the vMR was determined through an analysis of actual proposals and orders included within the order sets of hundreds of hospitals.</w:t>
      </w:r>
    </w:p>
    <w:p w:rsidR="00F770BA" w:rsidRDefault="00F770BA">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0" w:name="_Ref364246923"/>
      <w:bookmarkStart w:id="11" w:name="_Toc382839855"/>
      <w:bookmarkEnd w:id="10"/>
      <w:r>
        <w:rPr>
          <w:rFonts w:eastAsia="Times New Roman"/>
          <w:bCs w:val="0"/>
          <w:i/>
          <w:szCs w:val="24"/>
          <w:shd w:val="clear" w:color="auto" w:fill="auto"/>
          <w:lang w:val="en-US"/>
        </w:rPr>
        <w:lastRenderedPageBreak/>
        <w:t>Specification Contents</w:t>
      </w:r>
      <w:bookmarkEnd w:id="11"/>
    </w:p>
    <w:p w:rsidR="00F770BA" w:rsidRDefault="00F770BA">
      <w:pPr>
        <w:rPr>
          <w:rFonts w:eastAsia="Times New Roman"/>
          <w:szCs w:val="24"/>
          <w:shd w:val="clear" w:color="auto" w:fill="auto"/>
          <w:lang w:val="en-US"/>
        </w:rPr>
      </w:pPr>
      <w:r>
        <w:rPr>
          <w:rFonts w:eastAsia="Times New Roman"/>
          <w:szCs w:val="24"/>
          <w:shd w:val="clear" w:color="auto" w:fill="auto"/>
          <w:lang w:val="en-US"/>
        </w:rPr>
        <w:t>This specification includes the following content:</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 detailed specification of how the HL7 version 3 release 2 data types have been constrained, for the reasons outlined above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_Ref364247944 \r \h</w:instrText>
      </w:r>
      <w:r w:rsidR="00801773">
        <w:rPr>
          <w:rFonts w:eastAsia="Times New Roman"/>
          <w:szCs w:val="24"/>
          <w:shd w:val="clear" w:color="auto" w:fill="auto"/>
          <w:lang w:val="en-US"/>
        </w:rPr>
      </w:r>
      <w:r>
        <w:rPr>
          <w:rFonts w:eastAsia="Times New Roman"/>
          <w:szCs w:val="24"/>
          <w:shd w:val="clear" w:color="auto" w:fill="auto"/>
          <w:lang w:val="en-US"/>
        </w:rPr>
        <w:fldChar w:fldCharType="separate"/>
      </w:r>
      <w:r w:rsidR="00AF66F3">
        <w:rPr>
          <w:rFonts w:eastAsia="Times New Roman"/>
          <w:szCs w:val="24"/>
          <w:shd w:val="clear" w:color="auto" w:fill="auto"/>
          <w:lang w:val="en-US"/>
        </w:rPr>
        <w:t>5</w:t>
      </w:r>
      <w:r>
        <w:rPr>
          <w:rFonts w:eastAsia="Times New Roman"/>
          <w:szCs w:val="24"/>
          <w:shd w:val="clear" w:color="auto" w:fill="auto"/>
          <w:lang w:val="en-US"/>
        </w:rPr>
        <w:fldChar w:fldCharType="end"/>
      </w:r>
      <w:r>
        <w:rPr>
          <w:rFonts w:eastAsia="Times New Roman"/>
          <w:szCs w:val="24"/>
          <w:shd w:val="clear" w:color="auto" w:fill="auto"/>
          <w:lang w:val="en-US"/>
        </w:rPr>
        <w:t>)</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An explanation of how common clinical concepts are represented using the vMR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_Ref375068979 \r \h</w:instrText>
      </w:r>
      <w:r>
        <w:rPr>
          <w:rFonts w:eastAsia="Times New Roman"/>
          <w:szCs w:val="24"/>
          <w:shd w:val="clear" w:color="auto" w:fill="auto"/>
          <w:lang w:val="en-US"/>
        </w:rPr>
        <w:fldChar w:fldCharType="separate"/>
      </w:r>
      <w:r w:rsidR="00AF66F3">
        <w:rPr>
          <w:rFonts w:eastAsia="Times New Roman"/>
          <w:b/>
          <w:bCs/>
          <w:szCs w:val="24"/>
          <w:shd w:val="clear" w:color="auto" w:fill="auto"/>
          <w:lang w:val="en-US"/>
        </w:rPr>
        <w:t>Error! Reference source not found.</w:t>
      </w:r>
      <w:r>
        <w:rPr>
          <w:rFonts w:eastAsia="Times New Roman"/>
          <w:szCs w:val="24"/>
          <w:shd w:val="clear" w:color="auto" w:fill="auto"/>
          <w:lang w:val="en-US"/>
        </w:rPr>
        <w:fldChar w:fldCharType="end"/>
      </w:r>
      <w:r>
        <w:rPr>
          <w:rFonts w:eastAsia="Times New Roman"/>
          <w:szCs w:val="24"/>
          <w:shd w:val="clear" w:color="auto" w:fill="auto"/>
          <w:lang w:val="en-US"/>
        </w:rPr>
        <w:t>)</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The vMR logical model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_Ref364247945 \r \h</w:instrText>
      </w:r>
      <w:r w:rsidR="00801773">
        <w:rPr>
          <w:rFonts w:eastAsia="Times New Roman"/>
          <w:szCs w:val="24"/>
          <w:shd w:val="clear" w:color="auto" w:fill="auto"/>
          <w:lang w:val="en-US"/>
        </w:rPr>
      </w:r>
      <w:r>
        <w:rPr>
          <w:rFonts w:eastAsia="Times New Roman"/>
          <w:szCs w:val="24"/>
          <w:shd w:val="clear" w:color="auto" w:fill="auto"/>
          <w:lang w:val="en-US"/>
        </w:rPr>
        <w:fldChar w:fldCharType="separate"/>
      </w:r>
      <w:r w:rsidR="00AF66F3">
        <w:rPr>
          <w:rFonts w:eastAsia="Times New Roman"/>
          <w:szCs w:val="24"/>
          <w:shd w:val="clear" w:color="auto" w:fill="auto"/>
          <w:lang w:val="en-US"/>
        </w:rPr>
        <w:t>7</w:t>
      </w:r>
      <w:r>
        <w:rPr>
          <w:rFonts w:eastAsia="Times New Roman"/>
          <w:szCs w:val="24"/>
          <w:shd w:val="clear" w:color="auto" w:fill="auto"/>
          <w:lang w:val="en-US"/>
        </w:rPr>
        <w:fldChar w:fldCharType="end"/>
      </w:r>
      <w:r>
        <w:rPr>
          <w:rFonts w:eastAsia="Times New Roman"/>
          <w:szCs w:val="24"/>
          <w:shd w:val="clear" w:color="auto" w:fill="auto"/>
          <w:lang w:val="en-US"/>
        </w:rPr>
        <w:t>).  Please note that the documentation in this section is auto-generated from the vMR UML model.</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A separate file archive that accompanies this document contains the following artifacts:</w:t>
      </w:r>
    </w:p>
    <w:p w:rsidR="00F770BA" w:rsidRDefault="00F770BA">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 xml:space="preserve">The Enterprise Architect UML model (.EAP) containing the vMR logical model  </w:t>
      </w:r>
    </w:p>
    <w:p w:rsidR="00F770BA" w:rsidRDefault="00F770BA">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XMI UML file (.xmi) exported from Enterprise Architect</w:t>
      </w:r>
    </w:p>
    <w:p w:rsidR="00F770BA" w:rsidRDefault="00F770BA">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example CCDA and an example vMR representation of the same content (as it relates to CDS)</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Separate HL7 documents provide specifications for implementing the vMR using specific implementation technologies, such as XML and GELLO. </w:t>
      </w:r>
    </w:p>
    <w:p w:rsidR="00F770BA" w:rsidRDefault="00F770BA">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2" w:name="_Ref364247944"/>
      <w:bookmarkStart w:id="13" w:name="_Toc382839856"/>
      <w:bookmarkEnd w:id="12"/>
      <w:r>
        <w:rPr>
          <w:rFonts w:eastAsia="Times New Roman"/>
          <w:bCs w:val="0"/>
          <w:i/>
          <w:szCs w:val="24"/>
          <w:shd w:val="clear" w:color="auto" w:fill="auto"/>
          <w:lang w:val="en-US"/>
        </w:rPr>
        <w:lastRenderedPageBreak/>
        <w:t>Constraints on HL7 Version 3 Release 2 Data Types for Use in vMR</w:t>
      </w:r>
      <w:bookmarkEnd w:id="13"/>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The vMR logical model includes a constrained version of the HL7 version 3 release 2 data types from the 2012 Normative Edition of HL7.  The guiding principles and methodologies for this constraining process were as follows:</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Keep the original elements and attributes, except where elements and attributes are optional and not necessary for CDS purposes</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Explicitly identify the optional elements and attributes that have been constrained out</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With regard to the </w:t>
      </w:r>
      <w:r>
        <w:rPr>
          <w:rFonts w:eastAsia="Times New Roman"/>
          <w:b/>
          <w:szCs w:val="24"/>
          <w:shd w:val="clear" w:color="auto" w:fill="auto"/>
          <w:lang w:val="en-US"/>
        </w:rPr>
        <w:t>UML</w:t>
      </w:r>
      <w:r>
        <w:rPr>
          <w:rFonts w:eastAsia="Times New Roman"/>
          <w:szCs w:val="24"/>
          <w:shd w:val="clear" w:color="auto" w:fill="auto"/>
          <w:lang w:val="en-US"/>
        </w:rPr>
        <w:t xml:space="preserve"> model of the data types included in this specification, the following are additional differences compared to the UML representation of the HL7 version 3 release 2 data types.  </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Where a collection is used as an attribute (e.g., where CD.translation is Set(CD)), the attribute was represented using a repeating version of the foundational element (e.g., CD[0..*]).  This was done because collection types are not otherwise used within the vMR.</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Interfaces and methods defined in the HL7 version 3 release 2 data types are not carried forward into the vMR, as the vMR in general does not define interfaces and methods for its classes.</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Uri type is replaced with the XML anyURI type for TEL.value</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XML type is replaced with the XML anyType type for ED.xml</w:t>
      </w:r>
    </w:p>
    <w:p w:rsidR="00F770BA" w:rsidRDefault="00F770BA">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Binary type is replaced with the XML base64Binary</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Of note, the above differences in the UML model do NOT carry over to the </w:t>
      </w:r>
      <w:r>
        <w:rPr>
          <w:rFonts w:eastAsia="Times New Roman"/>
          <w:b/>
          <w:szCs w:val="24"/>
          <w:shd w:val="clear" w:color="auto" w:fill="auto"/>
          <w:lang w:val="en-US"/>
        </w:rPr>
        <w:t xml:space="preserve">XML </w:t>
      </w:r>
      <w:r>
        <w:rPr>
          <w:rFonts w:eastAsia="Times New Roman"/>
          <w:szCs w:val="24"/>
          <w:shd w:val="clear" w:color="auto" w:fill="auto"/>
          <w:lang w:val="en-US"/>
        </w:rPr>
        <w:t xml:space="preserve">model, because the HL7 XML Implementation Technology Specification for the HL7 version 3 release 2 data types also use the same conventions (representation of collections as repeating foundational elements; no inclusion of interfaces and methods; use of anyURI for TEL.value; use of anyType for ED.xml).  Thus, </w:t>
      </w:r>
      <w:r>
        <w:rPr>
          <w:rFonts w:eastAsia="Times New Roman"/>
          <w:b/>
          <w:szCs w:val="24"/>
          <w:shd w:val="clear" w:color="auto" w:fill="auto"/>
          <w:lang w:val="en-US"/>
        </w:rPr>
        <w:t xml:space="preserve">at the XML instance level as defined in the HL7 vMR-CDS XML Specification, the data types used in the vMR are designed to validate using the more comprehensive XML schema defined in the HL7 Version 3 Standard: Implementation Technology Specification R2 -- ISO Harmonized Dataypes, R1 </w:t>
      </w:r>
      <w:r>
        <w:rPr>
          <w:rFonts w:eastAsia="Times New Roman"/>
          <w:szCs w:val="24"/>
          <w:shd w:val="clear" w:color="auto" w:fill="auto"/>
          <w:lang w:val="en-US"/>
        </w:rPr>
        <w:t xml:space="preserve">(http://www.hl7.org/implement/standards/product_brief.cfm?product_id=48). </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Specified in the table below is the cataloging of all HL7 version 3 release 2 data types and enumerations used in the vMR, along with a specification of what constraints, if any, have been placed on the data type.  Of note, if a base data type (e.g., ANY) has been constrained, data types that extend the base data type automatically inherit those constraints.  Such inherited constraints are not separately identified in this table.</w:t>
      </w:r>
    </w:p>
    <w:p w:rsidR="00F770BA" w:rsidRDefault="00F770BA">
      <w:pPr>
        <w:rPr>
          <w:rFonts w:eastAsia="Times New Roman"/>
          <w:szCs w:val="24"/>
          <w:shd w:val="clear" w:color="auto" w:fill="auto"/>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3262"/>
        <w:gridCol w:w="6098"/>
      </w:tblGrid>
      <w:tr w:rsidR="00F770BA">
        <w:tblPrEx>
          <w:tblCellMar>
            <w:top w:w="0" w:type="dxa"/>
            <w:left w:w="0" w:type="dxa"/>
            <w:bottom w:w="0" w:type="dxa"/>
            <w:right w:w="0" w:type="dxa"/>
          </w:tblCellMar>
        </w:tblPrEx>
        <w:trPr>
          <w:cantSplit/>
          <w:trHeight w:val="255"/>
          <w:tblHeader/>
        </w:trPr>
        <w:tc>
          <w:tcPr>
            <w:tcW w:w="3262" w:type="dxa"/>
            <w:tcBorders>
              <w:top w:val="single" w:sz="6" w:space="0" w:color="000000"/>
              <w:left w:val="single" w:sz="6" w:space="0" w:color="000000"/>
              <w:bottom w:val="single" w:sz="6" w:space="0" w:color="000000"/>
              <w:right w:val="single" w:sz="6" w:space="0" w:color="000000"/>
            </w:tcBorders>
            <w:shd w:val="clear" w:color="auto" w:fill="DFDFDF"/>
            <w:tcMar>
              <w:top w:w="45" w:type="dxa"/>
              <w:left w:w="0" w:type="dxa"/>
              <w:bottom w:w="0" w:type="dxa"/>
              <w:right w:w="45" w:type="dxa"/>
            </w:tcMar>
          </w:tcPr>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HL7 Version 3 Release 2 Data Type used in vMR</w:t>
            </w:r>
          </w:p>
        </w:tc>
        <w:tc>
          <w:tcPr>
            <w:tcW w:w="6098" w:type="dxa"/>
            <w:tcBorders>
              <w:top w:val="single" w:sz="6" w:space="0" w:color="000000"/>
              <w:left w:val="none" w:sz="0" w:space="0" w:color="000000"/>
              <w:bottom w:val="single" w:sz="6" w:space="0" w:color="000000"/>
              <w:right w:val="single" w:sz="6" w:space="0" w:color="000000"/>
            </w:tcBorders>
            <w:shd w:val="clear" w:color="auto" w:fill="DFDFDF"/>
            <w:tcMar>
              <w:top w:w="45" w:type="dxa"/>
              <w:left w:w="0" w:type="dxa"/>
              <w:bottom w:w="0" w:type="dxa"/>
              <w:right w:w="45" w:type="dxa"/>
            </w:tcMar>
            <w:vAlign w:val="bottom"/>
          </w:tcPr>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Constraints Placed on Data Type (Empty = No Constraints)</w:t>
            </w:r>
          </w:p>
        </w:tc>
      </w:tr>
      <w:tr w:rsidR="00F770BA">
        <w:tblPrEx>
          <w:tblCellMar>
            <w:top w:w="0" w:type="dxa"/>
            <w:left w:w="0" w:type="dxa"/>
            <w:bottom w:w="0" w:type="dxa"/>
            <w:right w:w="0" w:type="dxa"/>
          </w:tblCellMar>
        </w:tblPrEx>
        <w:trPr>
          <w:cantSplit/>
          <w:trHeight w:val="255"/>
        </w:trPr>
        <w:tc>
          <w:tcPr>
            <w:tcW w:w="3262" w:type="dxa"/>
            <w:tcBorders>
              <w:top w:val="single" w:sz="6"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AD</w:t>
            </w:r>
          </w:p>
        </w:tc>
        <w:tc>
          <w:tcPr>
            <w:tcW w:w="6098" w:type="dxa"/>
            <w:tcBorders>
              <w:top w:val="single" w:sz="6"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out isNotOrdered</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ADXP</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type attribute constrained from 0..1 to 1..1</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ANY</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BL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value attribute constrained from 0..1 to 1..1</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CD</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codingRationale</w:t>
            </w:r>
            <w:r>
              <w:rPr>
                <w:rFonts w:eastAsia="Times New Roman"/>
                <w:szCs w:val="24"/>
                <w:shd w:val="clear" w:color="auto" w:fill="auto"/>
                <w:lang w:val="en-US"/>
              </w:rPr>
              <w:br/>
              <w:t>- constrained out source</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CO</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Code</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CS</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Decimal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ED</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thumbnail</w:t>
            </w:r>
            <w:r>
              <w:rPr>
                <w:rFonts w:eastAsia="Times New Roman"/>
                <w:szCs w:val="24"/>
                <w:shd w:val="clear" w:color="auto" w:fill="auto"/>
                <w:lang w:val="en-US"/>
              </w:rPr>
              <w:br/>
              <w:t>- constrained out translation</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lastRenderedPageBreak/>
              <w:t>EN</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ENXP</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HXIT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II</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root is 1..1 instead of 0..1 due to constraint on ANY to constrain out nullFlavor</w:t>
            </w:r>
            <w:r>
              <w:rPr>
                <w:rFonts w:eastAsia="Times New Roman"/>
                <w:szCs w:val="24"/>
                <w:shd w:val="clear" w:color="auto" w:fill="auto"/>
                <w:lang w:val="en-US"/>
              </w:rPr>
              <w:br/>
              <w:t>- constrained out displayable, scope, and reliability</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INT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value is 1..1 instead of 0..1 due to constraint on ANY to constrain out nullFlavor and constaint on QTY to constrain out expression</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IVL_CO</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IVL_INT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IVL_PQ</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IVL_QTY</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IVL_REAL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IVL_TS</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PQ</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codingRationale and translation</w:t>
            </w:r>
            <w:r>
              <w:rPr>
                <w:rFonts w:eastAsia="Times New Roman"/>
                <w:szCs w:val="24"/>
                <w:shd w:val="clear" w:color="auto" w:fill="auto"/>
                <w:lang w:val="en-US"/>
              </w:rPr>
              <w:br/>
              <w:t>- constrained value and unit to be 1..1 instead of 0..1 due to constraint on ANY to constrain out nullFlavor</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QSET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F770BA">
        <w:tblPrEx>
          <w:tblCellMar>
            <w:top w:w="0" w:type="dxa"/>
            <w:left w:w="0" w:type="dxa"/>
            <w:bottom w:w="0" w:type="dxa"/>
            <w:right w:w="0" w:type="dxa"/>
          </w:tblCellMar>
        </w:tblPrEx>
        <w:trPr>
          <w:cantSplit/>
          <w:trHeight w:val="343"/>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QTY</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REAL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 and on QTY to constrain out expression</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RTO</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numerator and denominator to be 1..1 instead of 0..1 due to constraint on ANY to constrain out nullFlavor and on QTY to constrain out expression.</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language and translation</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TEL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value to be 1..1 instead of 0..1 due to constraint on ANY to constrain out nullFlavor.</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TS</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uses a simple type of TimeStamp rather than string so that the constraints verbally specified in the data model are expressed in a machine-computable format</w:t>
            </w: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Uid</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XP</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constrained out nullFlavor, code, codeSystem, codeSystemVersion, and language</w:t>
            </w:r>
            <w:r>
              <w:rPr>
                <w:rFonts w:eastAsia="Times New Roman"/>
                <w:szCs w:val="24"/>
                <w:shd w:val="clear" w:color="auto" w:fill="auto"/>
                <w:lang w:val="en-US"/>
              </w:rPr>
              <w:br/>
              <w:t>- constrained value to 1..1 from 0..1 due to nullFlavor being constrained out.</w:t>
            </w:r>
          </w:p>
        </w:tc>
      </w:tr>
    </w:tbl>
    <w:p w:rsidR="00F770BA" w:rsidRDefault="00F770BA">
      <w:pPr>
        <w:widowControl/>
        <w:spacing w:after="200" w:line="276" w:lineRule="auto"/>
        <w:rPr>
          <w:rFonts w:ascii="Calibri" w:eastAsia="Times New Roman" w:hAnsi="Calibri"/>
          <w:sz w:val="22"/>
          <w:szCs w:val="24"/>
          <w:shd w:val="clear" w:color="auto" w:fill="auto"/>
          <w:lang w:val="en-US"/>
        </w:rPr>
      </w:pPr>
    </w:p>
    <w:tbl>
      <w:tblPr>
        <w:tblW w:w="0" w:type="auto"/>
        <w:tblInd w:w="45" w:type="dxa"/>
        <w:tblLayout w:type="fixed"/>
        <w:tblCellMar>
          <w:left w:w="0" w:type="dxa"/>
          <w:right w:w="0" w:type="dxa"/>
        </w:tblCellMar>
        <w:tblLook w:val="0000" w:firstRow="0" w:lastRow="0" w:firstColumn="0" w:lastColumn="0" w:noHBand="0" w:noVBand="0"/>
      </w:tblPr>
      <w:tblGrid>
        <w:gridCol w:w="3510"/>
        <w:gridCol w:w="5850"/>
      </w:tblGrid>
      <w:tr w:rsidR="00F770BA">
        <w:tblPrEx>
          <w:tblCellMar>
            <w:top w:w="0" w:type="dxa"/>
            <w:left w:w="0" w:type="dxa"/>
            <w:bottom w:w="0" w:type="dxa"/>
            <w:right w:w="0" w:type="dxa"/>
          </w:tblCellMar>
        </w:tblPrEx>
        <w:trPr>
          <w:cantSplit/>
          <w:trHeight w:val="255"/>
          <w:tblHeader/>
        </w:trPr>
        <w:tc>
          <w:tcPr>
            <w:tcW w:w="3510" w:type="dxa"/>
            <w:tcBorders>
              <w:top w:val="single" w:sz="6" w:space="0" w:color="000000"/>
              <w:left w:val="single" w:sz="6" w:space="0" w:color="000000"/>
              <w:bottom w:val="single" w:sz="6" w:space="0" w:color="000000"/>
              <w:right w:val="single" w:sz="6" w:space="0" w:color="000000"/>
            </w:tcBorders>
            <w:shd w:val="clear" w:color="auto" w:fill="DFDFDF"/>
            <w:tcMar>
              <w:top w:w="0" w:type="dxa"/>
              <w:left w:w="45" w:type="dxa"/>
              <w:bottom w:w="0" w:type="dxa"/>
              <w:right w:w="45" w:type="dxa"/>
            </w:tcMar>
          </w:tcPr>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HL7 Version 3 Release 2 Enumerations and Sets used in vMR</w:t>
            </w:r>
          </w:p>
        </w:tc>
        <w:tc>
          <w:tcPr>
            <w:tcW w:w="5850" w:type="dxa"/>
            <w:tcBorders>
              <w:top w:val="single" w:sz="6" w:space="0" w:color="000000"/>
              <w:left w:val="none" w:sz="0" w:space="0" w:color="000000"/>
              <w:bottom w:val="single" w:sz="6" w:space="0" w:color="000000"/>
              <w:right w:val="single" w:sz="6" w:space="0" w:color="000000"/>
            </w:tcBorders>
            <w:shd w:val="clear" w:color="auto" w:fill="DFDFDF"/>
            <w:tcMar>
              <w:top w:w="0" w:type="dxa"/>
              <w:left w:w="45" w:type="dxa"/>
              <w:bottom w:w="0" w:type="dxa"/>
              <w:right w:w="45" w:type="dxa"/>
            </w:tcMar>
            <w:vAlign w:val="bottom"/>
          </w:tcPr>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Constraints Placed on Enumerations (Empty = No Constraints)</w:t>
            </w: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AddressPartType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lastRenderedPageBreak/>
              <w:t>EntityNamePartQualifier</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EntityNamePartType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EntityNameUse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IntegrityCheckAlgorithm</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PostalAddressUse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set_EntityNamePartQualifier</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set_EntityNameUse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350"/>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set_PostalAddressUse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set_TelecommunicationAddressUse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set_TelecommunicationCapability</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TelecommunicationAddressUse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r w:rsidR="00F770BA">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TelecommunicationCapability</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F770BA" w:rsidRDefault="00F770BA">
            <w:pPr>
              <w:widowControl/>
              <w:rPr>
                <w:rFonts w:eastAsia="Times New Roman"/>
                <w:szCs w:val="24"/>
                <w:shd w:val="clear" w:color="auto" w:fill="auto"/>
                <w:lang w:val="en-US"/>
              </w:rPr>
            </w:pPr>
          </w:p>
        </w:tc>
      </w:tr>
    </w:tbl>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szCs w:val="24"/>
          <w:shd w:val="clear" w:color="auto" w:fill="auto"/>
          <w:lang w:val="en-US"/>
        </w:rPr>
        <w:t xml:space="preserve">Of note, we anticipate that future releases of the vMR logical model may specify alternate data type profiles, such as a data type profile that uses the full HL7 version 3 release 2 data types or a data type profile that places fewer or more constraints on the HL7 version 3 release 2 data types.  </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p>
    <w:p w:rsidR="00F770BA" w:rsidRDefault="00F770BA">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szCs w:val="24"/>
          <w:shd w:val="clear" w:color="auto" w:fill="auto"/>
          <w:lang w:val="en-US"/>
        </w:rPr>
        <w:br w:type="page"/>
      </w:r>
      <w:bookmarkStart w:id="14" w:name="_Toc382839857"/>
      <w:r>
        <w:rPr>
          <w:rFonts w:eastAsia="Times New Roman"/>
          <w:bCs w:val="0"/>
          <w:i/>
          <w:szCs w:val="24"/>
          <w:shd w:val="clear" w:color="auto" w:fill="auto"/>
          <w:lang w:val="en-US"/>
        </w:rPr>
        <w:lastRenderedPageBreak/>
        <w:t>Modeling Common Clinical Concepts Using the vMR</w:t>
      </w:r>
      <w:bookmarkEnd w:id="14"/>
    </w:p>
    <w:p w:rsidR="00F770BA" w:rsidRDefault="00F770BA">
      <w:pPr>
        <w:rPr>
          <w:rFonts w:eastAsia="Times New Roman"/>
          <w:szCs w:val="24"/>
          <w:highlight w:val="yellow"/>
          <w:shd w:val="clear" w:color="auto" w:fill="FFFF00"/>
          <w:lang w:val="en-US"/>
        </w:rPr>
      </w:pPr>
    </w:p>
    <w:p w:rsidR="00F770BA" w:rsidRDefault="00F770BA">
      <w:pPr>
        <w:rPr>
          <w:rFonts w:eastAsia="Times New Roman"/>
          <w:szCs w:val="24"/>
          <w:highlight w:val="yellow"/>
          <w:shd w:val="clear" w:color="auto" w:fill="FFFF00"/>
          <w:lang w:val="en-US"/>
        </w:rPr>
      </w:pPr>
      <w:r>
        <w:rPr>
          <w:rFonts w:eastAsia="Times New Roman"/>
          <w:szCs w:val="24"/>
          <w:shd w:val="clear" w:color="auto" w:fill="auto"/>
          <w:lang w:val="en-US"/>
        </w:rPr>
        <w:t>The following section is non-normative and is intended to illustrate the use of vMR to model common clinical concepts.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The vMR can be used to model and structure a variety of common clinical concepts useful for CDS.  This document aims to illustrate how some of these concepts map to vMR classes and provides some high-level guidance on how to perform such mappings.  Note that this document is not intended to act as a comprehensive guide on how to perform such mappings or to provide a comprehensive list of all clinical concepts and categories found in a patient record.  Rather, it is intended to provide general guidance on the most common concepts facing clinicians at the point of care. </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Many concepts in vMR have a coded attribute to describe the semantics of the instance of a class. For instance, procedure concepts such as ImagingOrder or LabOrder inherit a procedureCode (CD) attribute from ProcedureBase. In addition to such semantic attributes, other attributes are often provided to represent specific characteristics of a concept. For instance, ProcedureBase defines a procedureMethod which provides additional information about how the procedure is to be performed. Similarly, LaboratoryOrder specifies a specimen attribute. Yet, many terminologies often precoordinate some of these characteristics directly into the semantic code. Attributes such as method, and specimen are often embedded in the test name (e.g., blood culture, Chest X-ray). In such cases, artifact developers may chose to ignore those characteristics of a concept already precoordinated in the concept's semantic code as such attributes are generally optional in nature. However, terminologies may not be entirely consistent in their degree of precoordination, and as such, an artifact author may need to resort to some post-coordination in order to properly describe the concept. Furthermore, in some cases, the Artifact Author may wish to provide more specific semantics than what is specified by the base semantic term (e.g., blood taken from the R antecubital fossa). In some cases, an artifact author may also choose to provide a post-coordinated version of the concept even though the semantic code for the concept is precoordinated in order to facilitate computability of the term. Precoordinated terms pose a significant parsing challenge without the aid of terminology services and, in cases where no such service exists, an artifact author may choose to specify specific characteristics of the concept even if these are already precoordinated in the term itself.</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The source of information that is typically used to model the patient record for CDS purposes may come from both structured and unstructured sources.  Examples of structured or semi-structured sources might include (i) a patient record persisted in or generated from an EHR system in a format such as the CCDA or (ii) other structured content in electronic form that may be emitted from a clinical system (e.g., lab results, medication orders).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Unstructured sources of content often include information in narrative form.  For example, unstructured content may exist within the following items:</w:t>
      </w:r>
    </w:p>
    <w:p w:rsidR="00F770BA" w:rsidRDefault="00F770BA">
      <w:pPr>
        <w:widowControl/>
        <w:rPr>
          <w:rFonts w:eastAsia="Times New Roman"/>
          <w:szCs w:val="24"/>
          <w:shd w:val="clear" w:color="auto" w:fill="auto"/>
          <w:lang w:val="en-US"/>
        </w:rPr>
      </w:pPr>
    </w:p>
    <w:p w:rsidR="00F770BA" w:rsidRDefault="00F770BA">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Physician progress notes such as physician SOAP notes</w:t>
      </w:r>
    </w:p>
    <w:p w:rsidR="00F770BA" w:rsidRDefault="00F770BA">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Nursing notes</w:t>
      </w:r>
    </w:p>
    <w:p w:rsidR="00F770BA" w:rsidRDefault="00F770BA">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Consult notes</w:t>
      </w:r>
    </w:p>
    <w:p w:rsidR="00F770BA" w:rsidRDefault="00F770BA">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Discharge summaries</w:t>
      </w:r>
    </w:p>
    <w:p w:rsidR="00F770BA" w:rsidRDefault="00F770BA">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Procedure notes (invasive and non-invasive)</w:t>
      </w:r>
    </w:p>
    <w:p w:rsidR="00F770BA" w:rsidRDefault="00F770BA">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Notes of radiologists’ interpretations of imaging studies or other clinicians’ interpretations of diagnostic test results</w:t>
      </w:r>
    </w:p>
    <w:p w:rsidR="00F770BA" w:rsidRDefault="00F770BA">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Patient history and physical examination notes (H&amp;P notes)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Structured content may in some cases be convertible into the vMR using one or more automated transformation steps.  In other cases, some manual processing may be required to ensure a semantically accurate conversion (e.g., to properly map between terminologies with different levels of granularity). </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lastRenderedPageBreak/>
        <w:t>Similarly, unstructured content must first be converted into a structured form if it is to be actionable by a CDS system.  This conversion may be done manually by a clinician or may benefit from the application of sophisticated technologies such as Natural Language Processing (NLP) and entity extraction and alignment.</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Once captured, the following clinical concepts may be modeled using the vMR as described in the following sections.</w:t>
      </w:r>
    </w:p>
    <w:p w:rsidR="00F770BA" w:rsidRDefault="00F770BA">
      <w:pPr>
        <w:widowControl/>
        <w:rPr>
          <w:rFonts w:eastAsia="Times New Roman"/>
          <w:szCs w:val="24"/>
          <w:shd w:val="clear" w:color="auto" w:fill="auto"/>
          <w:lang w:val="en-US"/>
        </w:rPr>
      </w:pPr>
    </w:p>
    <w:p w:rsidR="00F770BA" w:rsidRDefault="00F770BA">
      <w:pPr>
        <w:pStyle w:val="Heading3"/>
        <w:rPr>
          <w:rFonts w:eastAsia="Times New Roman"/>
          <w:bCs w:val="0"/>
          <w:szCs w:val="24"/>
          <w:shd w:val="clear" w:color="auto" w:fill="auto"/>
          <w:lang w:val="en-US"/>
        </w:rPr>
      </w:pPr>
      <w:bookmarkStart w:id="15" w:name="_Toc382839858"/>
      <w:r>
        <w:rPr>
          <w:rFonts w:eastAsia="Times New Roman"/>
          <w:bCs w:val="0"/>
          <w:szCs w:val="24"/>
          <w:shd w:val="clear" w:color="auto" w:fill="auto"/>
          <w:lang w:val="en-US"/>
        </w:rPr>
        <w:t>Clinical Findings</w:t>
      </w:r>
      <w:bookmarkEnd w:id="15"/>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Clinical findings about a patient may be documented as part of an assessment performed during a patient visit, based on the result of a test or diagnostic procedure, or based on a patient interview.  The following table describes how these findings are typically captured in the vMR.  An individual measurement or observation is typically represented in the vMR as an ObservationResult with the concept to be measured being captured under ObservationResult.observationFocus and the measurement (or other value type) captured in the ObservationResult.value attribute.  The value specified for the observation can be any of the vMR-constrained ISO 21090 data types.  For instance, it may be a physical quantity or a coded field.  Observation also supports fields to represent the clinical interpretation of the observation, the time the observation was made, or the body site relevant to this observation. </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 panel or any grouping of related observations such as a Complete Blood Count (CBC) or a blood pressure with a systolic or diastolic component, on the other hand, may be captured as a CompositeObservationResult that can support arbitrary levels of nesting based on subgrouping needs.  Note that for a CompositeObservationResult,observationFocus generally describes the type of observation grouping in question.</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Observation results and panels can be related to the procedures that generated them via the use of the </w:t>
      </w:r>
      <w:r>
        <w:rPr>
          <w:rFonts w:eastAsia="Times New Roman"/>
          <w:i/>
          <w:szCs w:val="24"/>
          <w:shd w:val="clear" w:color="auto" w:fill="auto"/>
          <w:lang w:val="en-US"/>
        </w:rPr>
        <w:t>relatedClinicalStatement</w:t>
      </w:r>
      <w:r>
        <w:rPr>
          <w:rFonts w:eastAsia="Times New Roman"/>
          <w:szCs w:val="24"/>
          <w:shd w:val="clear" w:color="auto" w:fill="auto"/>
          <w:lang w:val="en-US"/>
        </w:rPr>
        <w:t>.  For instance, a laboratory panel may be associated to a ProcedureEvent using a related Clinical Statement relationship that indicates that the procedure was the source of the panel. It is important to note that the action that produces the observation results is generally a procedure.  For instance, the action of measuring a vital sign is a procedure.  A blood pressure measurement collected through the act of measuring vital signs is an observation result.</w:t>
      </w:r>
    </w:p>
    <w:p w:rsidR="00F770BA" w:rsidRDefault="00F770BA">
      <w:pPr>
        <w:widowControl/>
        <w:rPr>
          <w:rFonts w:eastAsia="Times New Roman"/>
          <w:szCs w:val="24"/>
          <w:shd w:val="clear" w:color="auto" w:fill="auto"/>
          <w:lang w:val="en-US"/>
        </w:rPr>
      </w:pPr>
    </w:p>
    <w:p w:rsidR="00F770BA" w:rsidRDefault="00F770BA">
      <w:pPr>
        <w:pStyle w:val="Heading4"/>
        <w:rPr>
          <w:rFonts w:eastAsia="Times New Roman"/>
          <w:bCs w:val="0"/>
          <w:i/>
          <w:sz w:val="22"/>
          <w:szCs w:val="24"/>
          <w:u w:val="single"/>
          <w:shd w:val="clear" w:color="auto" w:fill="auto"/>
          <w:lang w:val="en-US"/>
        </w:rPr>
      </w:pPr>
      <w:bookmarkStart w:id="16" w:name="_Toc382839859"/>
      <w:r>
        <w:rPr>
          <w:rFonts w:eastAsia="Times New Roman"/>
          <w:bCs w:val="0"/>
          <w:i/>
          <w:sz w:val="22"/>
          <w:szCs w:val="24"/>
          <w:u w:val="single"/>
          <w:shd w:val="clear" w:color="auto" w:fill="auto"/>
          <w:lang w:val="en-US"/>
        </w:rPr>
        <w:t>Laboratory Results</w:t>
      </w:r>
      <w:bookmarkEnd w:id="16"/>
    </w:p>
    <w:p w:rsidR="00F770BA" w:rsidRDefault="00F770BA">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Blood panels such as CBC with differential, liver panel, etc...</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panel of results.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 “CBC Results - WBC =7.2 thousands of wbc/mcL, …”</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A CBC Panel is modeled as a CompositeObservationResult consisting of individual ObservationResults or other CompositeObservationResults for each component of the panel: WBC, RBC, HCT, Hgb, etc.  </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The CompositeObservationResult.observationFocus may be a “Complete blood count (hemogram) panel" [LOINC: 58410-2].</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An individual component is modeled using the ObservationResult class.  For instance, WBC may be modeled as follows: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ObservationResult.observationFocus = "Leukocytes [#/​volume] in Blood by Automated count” [LOINC: 6690-2].</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lastRenderedPageBreak/>
        <w:t>ObservationResult.value – A PQ data type that represents the actual measurement:  7,200 white blood cells/mcL.</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Similarly, a hemoglobin measurement may be modeled as follow:</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ObservationResult.observationFocus = "Hemoglobin [Mass/​volume] in Blood" [LOINC: 718-7].</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ObservationResult.value – A PQ representing the measurement of 19 g/dL.</w:t>
      </w:r>
    </w:p>
    <w:p w:rsidR="00F770BA" w:rsidRDefault="00F770BA">
      <w:pPr>
        <w:widowControl/>
        <w:rPr>
          <w:rFonts w:ascii="Calibri" w:eastAsia="Times New Roman" w:hAnsi="Calibri"/>
          <w:szCs w:val="24"/>
          <w:shd w:val="clear" w:color="auto" w:fill="auto"/>
          <w:lang w:val="en-US"/>
        </w:rPr>
      </w:pPr>
      <w:r>
        <w:rPr>
          <w:rFonts w:eastAsia="Times New Roman"/>
          <w:szCs w:val="24"/>
          <w:shd w:val="clear" w:color="auto" w:fill="auto"/>
          <w:lang w:val="en-US"/>
        </w:rPr>
        <w:t>ObservationResult.interpretation may be a code specifying ‘Elevated’.</w:t>
      </w:r>
    </w:p>
    <w:p w:rsidR="00F770BA" w:rsidRDefault="00F770BA">
      <w:pPr>
        <w:rPr>
          <w:rFonts w:eastAsia="Times New Roman"/>
          <w:szCs w:val="24"/>
          <w:shd w:val="clear" w:color="auto" w:fill="auto"/>
          <w:lang w:val="en-US"/>
        </w:rPr>
      </w:pPr>
    </w:p>
    <w:p w:rsidR="00F770BA" w:rsidRDefault="00F770BA">
      <w:pPr>
        <w:pStyle w:val="Heading4"/>
        <w:rPr>
          <w:rFonts w:eastAsia="Times New Roman"/>
          <w:bCs w:val="0"/>
          <w:i/>
          <w:szCs w:val="24"/>
          <w:u w:val="single"/>
          <w:shd w:val="clear" w:color="auto" w:fill="auto"/>
          <w:lang w:val="en-US"/>
        </w:rPr>
      </w:pPr>
      <w:bookmarkStart w:id="17" w:name="_Toc382839860"/>
      <w:r>
        <w:rPr>
          <w:rFonts w:eastAsia="Times New Roman"/>
          <w:bCs w:val="0"/>
          <w:i/>
          <w:sz w:val="22"/>
          <w:szCs w:val="24"/>
          <w:u w:val="single"/>
          <w:shd w:val="clear" w:color="auto" w:fill="auto"/>
          <w:lang w:val="en-US"/>
        </w:rPr>
        <w:t>Imaging Study Findings</w:t>
      </w:r>
      <w:bookmarkEnd w:id="17"/>
    </w:p>
    <w:p w:rsidR="00F770BA" w:rsidRDefault="00F770BA">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CT scans, MRI, plain radiographs, ultrasounds</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F770BA" w:rsidRDefault="00F770BA">
      <w:pPr>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pulmonary edema”</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Similar to a blood panel above, the vMR supports the grouping of related observations obtained during a review of an imaging procedure using a CompositeObservationResult. The observationFocus may be a code for the ‘interpretation of MRI’ for instance. This group consists of a number of ObservationResults such as, for instance, an observation that the patient has Pulmonary Edema.  </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In this case, ObservationResult.observationFocus is the code “Imaging interpretation (observable entity)” [SNOMED CT 282290005] with a value of “Pulmonary edema (disorder)” [SNOMED CT 19242006].</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Upon examining the results of an imaging procedure, a physician may conclude that the patient has congestive heart failure and relate the Imaging ProcedureEvent via a related clinical statement to an instance of the Problem class that captures this new diagnosis and the set of observations associated with this procedure.</w:t>
      </w:r>
    </w:p>
    <w:p w:rsidR="00F770BA" w:rsidRDefault="00F770BA">
      <w:pPr>
        <w:rPr>
          <w:rFonts w:eastAsia="Times New Roman"/>
          <w:b/>
          <w:szCs w:val="24"/>
          <w:shd w:val="clear" w:color="auto" w:fill="auto"/>
          <w:lang w:val="en-US"/>
        </w:rPr>
      </w:pPr>
    </w:p>
    <w:p w:rsidR="00F770BA" w:rsidRDefault="00F770BA">
      <w:pPr>
        <w:pStyle w:val="Heading4"/>
        <w:rPr>
          <w:rFonts w:ascii="Arial Black" w:eastAsia="Times New Roman" w:hAnsi="Arial Black"/>
          <w:bCs w:val="0"/>
          <w:i/>
          <w:szCs w:val="24"/>
          <w:u w:val="single"/>
          <w:shd w:val="clear" w:color="auto" w:fill="auto"/>
          <w:lang w:val="en-US"/>
        </w:rPr>
      </w:pPr>
      <w:bookmarkStart w:id="18" w:name="_Toc382839861"/>
      <w:r>
        <w:rPr>
          <w:rFonts w:eastAsia="Times New Roman"/>
          <w:bCs w:val="0"/>
          <w:i/>
          <w:sz w:val="22"/>
          <w:szCs w:val="24"/>
          <w:u w:val="single"/>
          <w:shd w:val="clear" w:color="auto" w:fill="auto"/>
          <w:lang w:val="en-US"/>
        </w:rPr>
        <w:t>Diagnostic Test Results</w:t>
      </w:r>
      <w:bookmarkEnd w:id="18"/>
    </w:p>
    <w:p w:rsidR="00F770BA" w:rsidRDefault="00F770BA">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EKG, pulmonary function test, EEG</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ST-segment elevation”</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ObservationResult.observationFocus = "ST-T segment by EKG" [LOINC: 8620-7]</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ObservationResult.observationResult = "ST segment elevation (finding)" [SNOMED: 76388001]</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 amplitude readings of X from the various leads"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These readings can be modeled as a CompositeObservationResult with each reading being a child ObservationResult.</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a code indicating the collection of such measurements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As for the individual readings they may have an ObservationResult.observationValue of type PQ for the amplitude of the segment and the ObservationResult.observationFocus could be any one of the LOINC codes listed below:</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18548-8, ST amplitude.J point+20 ms Lead II</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18549-6, ST amplitude.J point+20 ms Lead III</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18550-4, ST amplitude.J point+20 ms Lead V1</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18551-2, ST amplitude.J point+20 ms Lead V2</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18552-0, ST amplitude.J point+20 ms Lead V3</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18553-8, ST amplitude.J point+20 ms Lead V4</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18554-6, ST amplitude.J point+20 ms Lead V5</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18555-3, ST amplitude.J point+20 ms Lead V6</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18556-1, ST amplitude.J point+60 ms Lead AVF</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18557-9, ST amplitude.J point+60 ms Lead AVL</w:t>
      </w:r>
    </w:p>
    <w:p w:rsidR="00F770BA" w:rsidRDefault="00F770BA">
      <w:pPr>
        <w:pStyle w:val="Heading4"/>
        <w:rPr>
          <w:rFonts w:eastAsia="Times New Roman"/>
          <w:bCs w:val="0"/>
          <w:i/>
          <w:szCs w:val="24"/>
          <w:u w:val="single"/>
          <w:shd w:val="clear" w:color="auto" w:fill="auto"/>
          <w:lang w:val="en-US"/>
        </w:rPr>
      </w:pPr>
      <w:bookmarkStart w:id="19" w:name="_Toc382839862"/>
      <w:r>
        <w:rPr>
          <w:rFonts w:eastAsia="Times New Roman"/>
          <w:bCs w:val="0"/>
          <w:i/>
          <w:sz w:val="22"/>
          <w:szCs w:val="24"/>
          <w:u w:val="single"/>
          <w:shd w:val="clear" w:color="auto" w:fill="auto"/>
          <w:lang w:val="en-US"/>
        </w:rPr>
        <w:t>Vital Signs</w:t>
      </w:r>
      <w:bookmarkEnd w:id="19"/>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Temperature, blood pressure, heart rate, respiratory rate</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F770BA" w:rsidRDefault="00F770BA">
      <w:pPr>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"Vital sign measurements including (among other measurements) body temperature of 101.3 deg F"</w:t>
      </w:r>
    </w:p>
    <w:p w:rsidR="00F770BA" w:rsidRDefault="00F770BA">
      <w:pPr>
        <w:widowControl/>
        <w:rPr>
          <w:rFonts w:eastAsia="Times New Roman"/>
          <w:b/>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"Vital signs measurements" [LOINC: 29274-8]</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"Body temperature" [LOINC: 8310-5]</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ObservationResult.value = 101.3 deg F expressed as a PQ</w:t>
      </w:r>
    </w:p>
    <w:p w:rsidR="00F770BA" w:rsidRDefault="00F770BA">
      <w:pPr>
        <w:pStyle w:val="Heading4"/>
        <w:rPr>
          <w:rFonts w:eastAsia="Times New Roman"/>
          <w:bCs w:val="0"/>
          <w:i/>
          <w:szCs w:val="24"/>
          <w:u w:val="single"/>
          <w:shd w:val="clear" w:color="auto" w:fill="auto"/>
          <w:lang w:val="en-US"/>
        </w:rPr>
      </w:pPr>
      <w:bookmarkStart w:id="20" w:name="_Toc382839863"/>
      <w:r>
        <w:rPr>
          <w:rFonts w:eastAsia="Times New Roman"/>
          <w:bCs w:val="0"/>
          <w:i/>
          <w:sz w:val="22"/>
          <w:szCs w:val="24"/>
          <w:u w:val="single"/>
          <w:shd w:val="clear" w:color="auto" w:fill="auto"/>
          <w:lang w:val="en-US"/>
        </w:rPr>
        <w:t>Other Physical Exam Findings</w:t>
      </w:r>
      <w:bookmarkEnd w:id="20"/>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Auscultation findings</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F770BA" w:rsidRDefault="00F770BA">
      <w:pPr>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"Auscultation reveals inspiratory crackles"</w:t>
      </w:r>
    </w:p>
    <w:p w:rsidR="00F770BA" w:rsidRDefault="00F770BA">
      <w:pPr>
        <w:widowControl/>
        <w:rPr>
          <w:rFonts w:eastAsia="Times New Roman"/>
          <w:b/>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"Breath sound qualifier by Auscultation" [LOINC: 33424-3].</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ObservationResult.value = "Inspiratory crackles (finding)" [SNOMED: 75252003]</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i/>
          <w:szCs w:val="24"/>
          <w:u w:val="single"/>
          <w:shd w:val="clear" w:color="auto" w:fill="auto"/>
          <w:lang w:val="en-US"/>
        </w:rPr>
      </w:pPr>
      <w:bookmarkStart w:id="21" w:name="_Toc382839864"/>
      <w:r>
        <w:rPr>
          <w:rFonts w:eastAsia="Times New Roman"/>
          <w:bCs w:val="0"/>
          <w:i/>
          <w:sz w:val="22"/>
          <w:szCs w:val="24"/>
          <w:u w:val="single"/>
          <w:shd w:val="clear" w:color="auto" w:fill="auto"/>
          <w:lang w:val="en-US"/>
        </w:rPr>
        <w:t>Pulmonary Artery Catheter Readings</w:t>
      </w:r>
      <w:bookmarkEnd w:id="21"/>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Pulmonary artery pressure</w:t>
      </w:r>
    </w:p>
    <w:p w:rsidR="00F770BA" w:rsidRDefault="00F770BA">
      <w:pPr>
        <w:rPr>
          <w:rFonts w:eastAsia="Times New Roman"/>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F770BA" w:rsidRDefault="00F770BA">
      <w:pPr>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"Pulmonary artery pressure of 7 mm Hg"</w:t>
      </w:r>
    </w:p>
    <w:p w:rsidR="00F770BA" w:rsidRDefault="00F770BA">
      <w:pPr>
        <w:widowControl/>
        <w:rPr>
          <w:rFonts w:eastAsia="Times New Roman"/>
          <w:b/>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ObservationResult.observationFocus = "Pulmonary artery wedge mean blood pressure" [LOINC: 8587-8]</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ObservationResult.value = 7 mm Hg expressed as a PQ</w:t>
      </w:r>
    </w:p>
    <w:p w:rsidR="00F770BA" w:rsidRDefault="00F770BA">
      <w:pPr>
        <w:rPr>
          <w:rFonts w:ascii="Calibri" w:eastAsia="Times New Roman" w:hAnsi="Calibri"/>
          <w:b/>
          <w:color w:val="004080"/>
          <w:sz w:val="24"/>
          <w:szCs w:val="24"/>
          <w:u w:val="single"/>
          <w:shd w:val="clear" w:color="auto" w:fill="auto"/>
          <w:lang w:val="en-US"/>
        </w:rPr>
      </w:pPr>
    </w:p>
    <w:p w:rsidR="00F770BA" w:rsidRDefault="00F770BA">
      <w:pPr>
        <w:pStyle w:val="Heading3"/>
        <w:rPr>
          <w:rFonts w:eastAsia="Times New Roman"/>
          <w:bCs w:val="0"/>
          <w:szCs w:val="24"/>
          <w:shd w:val="clear" w:color="auto" w:fill="auto"/>
          <w:lang w:val="en-US"/>
        </w:rPr>
      </w:pPr>
      <w:bookmarkStart w:id="22" w:name="_Toc382839865"/>
      <w:r>
        <w:rPr>
          <w:rFonts w:eastAsia="Times New Roman"/>
          <w:bCs w:val="0"/>
          <w:szCs w:val="24"/>
          <w:shd w:val="clear" w:color="auto" w:fill="auto"/>
          <w:lang w:val="en-US"/>
        </w:rPr>
        <w:t>Patient Problems, Allergies and Adverse Events</w:t>
      </w:r>
      <w:bookmarkEnd w:id="22"/>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lastRenderedPageBreak/>
        <w:t>Patient problems and traits are captured in the vMR using the Problem and DeniedProblem classes. Allergies and substance intolerances are captured by the vMR classes AllergyOrIntolerance and DeniedAllergyOrIntolerance. This includes such patient traits as drug or food allergies.  Note that the vMR captures the denial of a problem or allergy as a concrete class.  (AdverseEvent and DeniedAdverseEvent follow a similar pattern.)  For instance, an allergy to Penicillin may be captured as either an AllergyOrIntolerance or DeniedAllergyOrIntolerance depending on the semantics as shown below:</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Class: AllergyOrIntolerance </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conditionCode: "Drug Allergy" [SNOMED Code: 91936005]</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Semantics: Patient has an allergy to penicillin</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Class: DeniedAllergyOrIntolerance </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conditionCode: "Drug Allergy" [SNOMED Code: 91936005]</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Semantics: Patient </w:t>
      </w:r>
      <w:r>
        <w:rPr>
          <w:rFonts w:eastAsia="Times New Roman"/>
          <w:b/>
          <w:i/>
          <w:szCs w:val="24"/>
          <w:shd w:val="clear" w:color="auto" w:fill="auto"/>
          <w:lang w:val="en-US"/>
        </w:rPr>
        <w:t>does not have</w:t>
      </w:r>
      <w:r>
        <w:rPr>
          <w:rFonts w:eastAsia="Times New Roman"/>
          <w:szCs w:val="24"/>
          <w:shd w:val="clear" w:color="auto" w:fill="auto"/>
          <w:lang w:val="en-US"/>
        </w:rPr>
        <w:t xml:space="preserve"> an allergy to penicillin</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While the Problem and AllergyOrIntolerance classes indicate the documentation of the presence of a clinical condition in the patient’s record, the DeniedProblem or DeniedAllergyOrIntolerance indicates the documentation of a patient’s (or physician’s) denial that such a problem exists. </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AdverseEvent and DeniedAdverseEvent, on the other hand, document the occurrence of an adverse event</w:t>
      </w:r>
      <w:r>
        <w:rPr>
          <w:rFonts w:eastAsia="Times New Roman"/>
          <w:i/>
          <w:szCs w:val="24"/>
          <w:shd w:val="clear" w:color="auto" w:fill="auto"/>
          <w:lang w:val="en-US"/>
        </w:rPr>
        <w:t xml:space="preserve"> at some point in time</w:t>
      </w:r>
      <w:r>
        <w:rPr>
          <w:rFonts w:eastAsia="Times New Roman"/>
          <w:szCs w:val="24"/>
          <w:shd w:val="clear" w:color="auto" w:fill="auto"/>
          <w:lang w:val="en-US"/>
        </w:rPr>
        <w:t>. It is often after the occurrence of an adverse reaction to a substance for instance that an AllergyOrIntolerance may be documented.</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i/>
          <w:szCs w:val="24"/>
          <w:shd w:val="clear" w:color="auto" w:fill="auto"/>
          <w:lang w:val="en-US"/>
        </w:rPr>
        <w:t>Please note:</w:t>
      </w:r>
      <w:r>
        <w:rPr>
          <w:rFonts w:eastAsia="Times New Roman"/>
          <w:szCs w:val="24"/>
          <w:shd w:val="clear" w:color="auto" w:fill="auto"/>
          <w:lang w:val="en-US"/>
        </w:rPr>
        <w:t xml:space="preserve"> Allergies are represented as special types of conditions embodied in the AllergyOrIntolerance class, whereas individual adverse events are represented as adverse events.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Also note that a problem resulting from an adverse event should not be confused with the adverse event. A fall is an adverse event whereas the fracture resulting from the fall is a problem.  In general, as a rule of thumb, if something can naturally be represented as a problem, it should probably be represented as a problem.</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Iatrogenic issues should generally be represented as both an adverse event and problem where feasible. These may include hospital-acquired pneumonia, central-line infections, or deep-venous thrombosis occurring during a hospitalization.</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Note that 'Never-Events' are adverse events while the resulting conditions from these events are problems.</w:t>
      </w:r>
    </w:p>
    <w:p w:rsidR="00F770BA" w:rsidRDefault="00F770BA">
      <w:pPr>
        <w:widowControl/>
        <w:rPr>
          <w:rFonts w:eastAsia="Times New Roman"/>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23" w:name="_Toc382839866"/>
      <w:r>
        <w:rPr>
          <w:rFonts w:eastAsia="Times New Roman"/>
          <w:bCs w:val="0"/>
          <w:i/>
          <w:sz w:val="22"/>
          <w:szCs w:val="24"/>
          <w:u w:val="single"/>
          <w:shd w:val="clear" w:color="auto" w:fill="auto"/>
          <w:lang w:val="en-US"/>
        </w:rPr>
        <w:t>Allergy</w:t>
      </w:r>
      <w:bookmarkEnd w:id="23"/>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Food or drug allergies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AllergyOrIntolerance, DeniedAllergyOrIntolerance</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is allergic to Penicillin”</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AllergyOrIntolerance.conditionCode = "Drug allergy (disorder)" [SNOMED Code: 416098002]</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lastRenderedPageBreak/>
        <w:t>AllergyOrIntolerance.agent = "Penicillin" [RxNorm: 70618] (TTY=IN)</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AllergyOrIntolerance.criticality = "Life threatening severity (qualifier value)" [SNOMED: 442452003]</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24" w:name="_Toc382839867"/>
      <w:r>
        <w:rPr>
          <w:rFonts w:eastAsia="Times New Roman"/>
          <w:bCs w:val="0"/>
          <w:i/>
          <w:sz w:val="22"/>
          <w:szCs w:val="24"/>
          <w:u w:val="single"/>
          <w:shd w:val="clear" w:color="auto" w:fill="auto"/>
          <w:lang w:val="en-US"/>
        </w:rPr>
        <w:t>Clinical Diagnosis</w:t>
      </w:r>
      <w:bookmarkEnd w:id="24"/>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 DeniedProblem</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had diabetes since 1990”</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Problem.conditionCode = "Diabetes mellitus (disorder)" [SNOMED: 73211009]</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Problem.conditionEffectiveTime.low = 19900617</w:t>
      </w:r>
    </w:p>
    <w:p w:rsidR="00F770BA" w:rsidRDefault="00F770BA">
      <w:pPr>
        <w:widowControl/>
        <w:rPr>
          <w:rFonts w:eastAsia="Times New Roman"/>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25" w:name="_Toc382839868"/>
      <w:r>
        <w:rPr>
          <w:rFonts w:eastAsia="Times New Roman"/>
          <w:bCs w:val="0"/>
          <w:i/>
          <w:sz w:val="22"/>
          <w:szCs w:val="24"/>
          <w:u w:val="single"/>
          <w:shd w:val="clear" w:color="auto" w:fill="auto"/>
          <w:lang w:val="en-US"/>
        </w:rPr>
        <w:t>Adverse Event or Adverse Reaction</w:t>
      </w:r>
      <w:bookmarkEnd w:id="25"/>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Adverse reaction to an agent, falls, adverse surgical events, hospital infections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AdverseEvent, DeniedAdverseEvent</w:t>
      </w:r>
    </w:p>
    <w:p w:rsidR="00F770BA" w:rsidRDefault="00F770BA">
      <w:pPr>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had an anaphylaxis reaction to peanuts”</w:t>
      </w:r>
    </w:p>
    <w:p w:rsidR="00F770BA" w:rsidRDefault="00F770BA">
      <w:pPr>
        <w:widowControl/>
        <w:rPr>
          <w:rFonts w:eastAsia="Times New Roman"/>
          <w:b/>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AdverseEvent.adverseEventCode = "Anaphylaxis (disorder)" [SNOMED: 39579001]</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AdverseEvent.adverseEventAgent = "Peanut - dietary (substance)" [SNOMED: 256349002]</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AdverseEvent.severity = "Symptom moderate (finding)" [SNOMED: 162469005]</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AdverseEvent.criticality = "Life threatening severity (qualifier value)" [SNOMED: 442452003]</w:t>
      </w:r>
    </w:p>
    <w:p w:rsidR="00F770BA" w:rsidRDefault="00F770BA">
      <w:pPr>
        <w:widowControl/>
        <w:rPr>
          <w:rFonts w:eastAsia="Times New Roman"/>
          <w:szCs w:val="24"/>
          <w:shd w:val="clear" w:color="auto" w:fill="auto"/>
          <w:lang w:val="en-US"/>
        </w:rPr>
      </w:pPr>
    </w:p>
    <w:p w:rsidR="00F770BA" w:rsidRDefault="00F770BA">
      <w:pPr>
        <w:pStyle w:val="Heading3"/>
        <w:rPr>
          <w:rFonts w:eastAsia="Times New Roman"/>
          <w:bCs w:val="0"/>
          <w:szCs w:val="24"/>
          <w:shd w:val="clear" w:color="auto" w:fill="auto"/>
          <w:lang w:val="en-US"/>
        </w:rPr>
      </w:pPr>
      <w:bookmarkStart w:id="26" w:name="_Toc382839869"/>
      <w:r>
        <w:rPr>
          <w:rFonts w:eastAsia="Times New Roman"/>
          <w:bCs w:val="0"/>
          <w:szCs w:val="24"/>
          <w:shd w:val="clear" w:color="auto" w:fill="auto"/>
          <w:lang w:val="en-US"/>
        </w:rPr>
        <w:t>Patient History</w:t>
      </w:r>
      <w:bookmarkEnd w:id="26"/>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The vMR also supports the capture of a patient’s medical history through a variety of mechanisms listed below.</w:t>
      </w:r>
    </w:p>
    <w:p w:rsidR="00F770BA" w:rsidRDefault="00F770BA">
      <w:pPr>
        <w:widowControl/>
        <w:rPr>
          <w:rFonts w:eastAsia="Times New Roman"/>
          <w:szCs w:val="24"/>
          <w:shd w:val="clear" w:color="auto" w:fill="auto"/>
          <w:lang w:val="en-US"/>
        </w:rPr>
      </w:pPr>
    </w:p>
    <w:p w:rsidR="00F770BA" w:rsidRDefault="00F770BA">
      <w:pPr>
        <w:pStyle w:val="Heading4"/>
        <w:rPr>
          <w:rFonts w:eastAsia="Times New Roman"/>
          <w:bCs w:val="0"/>
          <w:sz w:val="22"/>
          <w:szCs w:val="24"/>
          <w:shd w:val="clear" w:color="auto" w:fill="auto"/>
          <w:lang w:val="en-US"/>
        </w:rPr>
      </w:pPr>
      <w:bookmarkStart w:id="27" w:name="_Toc382839870"/>
      <w:r>
        <w:rPr>
          <w:rFonts w:eastAsia="Times New Roman"/>
          <w:bCs w:val="0"/>
          <w:i/>
          <w:sz w:val="22"/>
          <w:szCs w:val="24"/>
          <w:u w:val="single"/>
          <w:shd w:val="clear" w:color="auto" w:fill="auto"/>
          <w:lang w:val="en-US"/>
        </w:rPr>
        <w:t>Chief Complaint</w:t>
      </w:r>
      <w:bookmarkEnd w:id="27"/>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Cough, pain, fever, fatigue</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complains of cough”</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ObservationResult.observationFocus = "Chief complaint (nominal scale)" [LOINC: 8661-1]</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ObservationResult.observationValue = "Complaining of cough (finding)" [SNOMED: 272039006]</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28" w:name="_Toc382839871"/>
      <w:r>
        <w:rPr>
          <w:rFonts w:eastAsia="Times New Roman"/>
          <w:bCs w:val="0"/>
          <w:i/>
          <w:sz w:val="22"/>
          <w:szCs w:val="24"/>
          <w:u w:val="single"/>
          <w:shd w:val="clear" w:color="auto" w:fill="auto"/>
          <w:lang w:val="en-US"/>
        </w:rPr>
        <w:t>Past Surgical History</w:t>
      </w:r>
      <w:bookmarkEnd w:id="28"/>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Appendectomy, hernia repair</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ProcedureEvent</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undergone total knee replacement surgery on right knee”</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ProcedureEvent.procedureCode = "Total replacement of right knee joint (procedure)" [SNOMED: 443682009]</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ProcedureEvent.procedureTime = A valid date for the procedure.</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29" w:name="_Toc382839872"/>
      <w:r>
        <w:rPr>
          <w:rFonts w:eastAsia="Times New Roman"/>
          <w:bCs w:val="0"/>
          <w:i/>
          <w:sz w:val="22"/>
          <w:szCs w:val="24"/>
          <w:u w:val="single"/>
          <w:shd w:val="clear" w:color="auto" w:fill="auto"/>
          <w:lang w:val="en-US"/>
        </w:rPr>
        <w:t>Past Medical History</w:t>
      </w:r>
      <w:bookmarkEnd w:id="29"/>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F770BA" w:rsidRDefault="00F770BA">
      <w:pPr>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i/>
          <w:szCs w:val="24"/>
          <w:shd w:val="clear" w:color="auto" w:fill="auto"/>
          <w:lang w:val="en-US"/>
        </w:rPr>
        <w:t>See Patient Problems and Adverse Events Section</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30" w:name="_Toc382839873"/>
      <w:r>
        <w:rPr>
          <w:rFonts w:eastAsia="Times New Roman"/>
          <w:bCs w:val="0"/>
          <w:i/>
          <w:sz w:val="22"/>
          <w:szCs w:val="24"/>
          <w:u w:val="single"/>
          <w:shd w:val="clear" w:color="auto" w:fill="auto"/>
          <w:lang w:val="en-US"/>
        </w:rPr>
        <w:t>MAR (Medication Administration Record)</w:t>
      </w:r>
      <w:bookmarkEnd w:id="30"/>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PO administered on 12/10/2013 at 3pm</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SubstanceAdministrationEvent</w:t>
      </w:r>
    </w:p>
    <w:p w:rsidR="00F770BA" w:rsidRDefault="00F770BA">
      <w:pPr>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F770BA" w:rsidRDefault="00F770BA">
      <w:pPr>
        <w:widowControl/>
        <w:rPr>
          <w:rFonts w:eastAsia="Times New Roman"/>
          <w:b/>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SubstanceAdministrationEvent.substance.substanceCode = "aspirin" [RxNorm: 435504] (TTY=SCD)</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SubstanceAdministrationEvent.administrationTimeInterval = date when medication was administered.</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31" w:name="_Toc382839874"/>
      <w:r>
        <w:rPr>
          <w:rFonts w:eastAsia="Times New Roman"/>
          <w:bCs w:val="0"/>
          <w:i/>
          <w:sz w:val="22"/>
          <w:szCs w:val="24"/>
          <w:u w:val="single"/>
          <w:shd w:val="clear" w:color="auto" w:fill="auto"/>
          <w:lang w:val="en-US"/>
        </w:rPr>
        <w:t>Home Meds</w:t>
      </w:r>
      <w:bookmarkEnd w:id="31"/>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30 day supply, dispensed on 12/01/2013</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SubstanceDispenseEvent</w:t>
      </w:r>
    </w:p>
    <w:p w:rsidR="00F770BA" w:rsidRDefault="00F770BA">
      <w:pPr>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F770BA" w:rsidRDefault="00F770BA">
      <w:pPr>
        <w:widowControl/>
        <w:rPr>
          <w:rFonts w:eastAsia="Times New Roman"/>
          <w:b/>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SubstanceDispenseEvent.substance.substanceCode = "aspirin" [RxNorm: 435504] (TTY=SCD)</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SubstanceDispenseEvent.dispenseTime = date medication was dispensed.</w:t>
      </w:r>
    </w:p>
    <w:p w:rsidR="00F770BA" w:rsidRDefault="00F770BA">
      <w:pPr>
        <w:pStyle w:val="Heading4"/>
        <w:rPr>
          <w:rFonts w:eastAsia="Times New Roman"/>
          <w:bCs w:val="0"/>
          <w:szCs w:val="24"/>
          <w:shd w:val="clear" w:color="auto" w:fill="auto"/>
          <w:lang w:val="en-US"/>
        </w:rPr>
      </w:pPr>
      <w:bookmarkStart w:id="32" w:name="_Toc382839875"/>
      <w:r>
        <w:rPr>
          <w:rFonts w:eastAsia="Times New Roman"/>
          <w:bCs w:val="0"/>
          <w:i/>
          <w:sz w:val="22"/>
          <w:szCs w:val="24"/>
          <w:u w:val="single"/>
          <w:shd w:val="clear" w:color="auto" w:fill="auto"/>
          <w:lang w:val="en-US"/>
        </w:rPr>
        <w:t>Social History</w:t>
      </w:r>
      <w:bookmarkEnd w:id="32"/>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Sexual behavior, smoking status, alcohol intake, illicit drug use</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smokes 1 pack per day”</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"Tobacco smoking consumption (observable entity)" [SNOMED: 266918002] </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ObservationResult.value (CD) = "Moderate cigarette smoker (10-19 cigs/day)" [SNOMED: 230062009] </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Additional data, such as pack-years or exact quantity of cigarettes smoked per day, may also need to be specified.</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33" w:name="_Toc382839876"/>
      <w:r>
        <w:rPr>
          <w:rFonts w:eastAsia="Times New Roman"/>
          <w:bCs w:val="0"/>
          <w:i/>
          <w:sz w:val="22"/>
          <w:szCs w:val="24"/>
          <w:u w:val="single"/>
          <w:shd w:val="clear" w:color="auto" w:fill="auto"/>
          <w:lang w:val="en-US"/>
        </w:rPr>
        <w:t>Family History</w:t>
      </w:r>
      <w:bookmarkEnd w:id="33"/>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Mother has diabetes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Patient.relatedEvaluatedPerson.otherEvaluatedPerson.clinicalStatement</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“Mother has diabetes”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relatedEvaluatedPerson.targetRole = "Mother (person)" [SNOMED: 72705000]</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relatedEvaluatedPerson.clinicalStatement[type:Problem].conditionCode = "Diabetes mellitus (disorder)" [SNOMED: 73211009]</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34" w:name="_Toc382839877"/>
      <w:r>
        <w:rPr>
          <w:rFonts w:eastAsia="Times New Roman"/>
          <w:bCs w:val="0"/>
          <w:i/>
          <w:sz w:val="22"/>
          <w:szCs w:val="24"/>
          <w:u w:val="single"/>
          <w:shd w:val="clear" w:color="auto" w:fill="auto"/>
          <w:lang w:val="en-US"/>
        </w:rPr>
        <w:t>Signs &amp; Symptoms (e.g., from a review of systems - ROS)</w:t>
      </w:r>
      <w:bookmarkEnd w:id="34"/>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Pain, fever</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pain”</w:t>
      </w:r>
    </w:p>
    <w:p w:rsidR="00F770BA" w:rsidRDefault="00F770BA">
      <w:pPr>
        <w:widowControl/>
        <w:rPr>
          <w:rFonts w:eastAsia="Times New Roman"/>
          <w:i/>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i/>
          <w:szCs w:val="24"/>
          <w:shd w:val="clear" w:color="auto" w:fill="auto"/>
          <w:lang w:val="en-US"/>
        </w:rPr>
        <w:t>See Clinical Findings section above.</w:t>
      </w:r>
    </w:p>
    <w:p w:rsidR="00F770BA" w:rsidRDefault="00F770BA">
      <w:pPr>
        <w:pStyle w:val="Heading3"/>
        <w:rPr>
          <w:rFonts w:eastAsia="Times New Roman"/>
          <w:bCs w:val="0"/>
          <w:szCs w:val="24"/>
          <w:shd w:val="clear" w:color="auto" w:fill="auto"/>
          <w:lang w:val="en-US"/>
        </w:rPr>
      </w:pPr>
    </w:p>
    <w:p w:rsidR="00F770BA" w:rsidRDefault="00F770BA">
      <w:pPr>
        <w:pStyle w:val="Heading3"/>
        <w:rPr>
          <w:rFonts w:eastAsia="Times New Roman"/>
          <w:bCs w:val="0"/>
          <w:szCs w:val="24"/>
          <w:shd w:val="clear" w:color="auto" w:fill="auto"/>
          <w:lang w:val="en-US"/>
        </w:rPr>
      </w:pPr>
      <w:bookmarkStart w:id="35" w:name="_Toc382839878"/>
      <w:r>
        <w:rPr>
          <w:rFonts w:eastAsia="Times New Roman"/>
          <w:bCs w:val="0"/>
          <w:szCs w:val="24"/>
          <w:shd w:val="clear" w:color="auto" w:fill="auto"/>
          <w:lang w:val="en-US"/>
        </w:rPr>
        <w:t>Suggested Physician Orders</w:t>
      </w:r>
      <w:bookmarkEnd w:id="35"/>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The following section of a patient record enumerates proposed clinical actions for the given patient. These are modeled using the various vMR proposal classes.  The following text lists examples of proposed orders for a given patient.</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Typically, a plan is produced as a result of an assessment.  Hence, a planned procedure or substance administration/dispense may be related to one or more patient problems using a related clinical statement.</w:t>
      </w:r>
    </w:p>
    <w:p w:rsidR="00F770BA" w:rsidRDefault="00F770BA">
      <w:pPr>
        <w:widowControl/>
        <w:rPr>
          <w:rFonts w:eastAsia="Times New Roman"/>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36" w:name="_Toc382839879"/>
      <w:r>
        <w:rPr>
          <w:rFonts w:eastAsia="Times New Roman"/>
          <w:bCs w:val="0"/>
          <w:i/>
          <w:sz w:val="22"/>
          <w:szCs w:val="24"/>
          <w:u w:val="single"/>
          <w:shd w:val="clear" w:color="auto" w:fill="auto"/>
          <w:lang w:val="en-US"/>
        </w:rPr>
        <w:t>Proposal for a Laboratory Test</w:t>
      </w:r>
      <w:bookmarkEnd w:id="36"/>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LaboratoryProposal</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 test”</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LaboratoryProposal.procedureCode = "Hemoglobin A1c/​Hemoglobin.total in blood" [LOINC: 4548-4]</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37" w:name="_Toc382839880"/>
      <w:r>
        <w:rPr>
          <w:rFonts w:eastAsia="Times New Roman"/>
          <w:bCs w:val="0"/>
          <w:i/>
          <w:sz w:val="22"/>
          <w:szCs w:val="24"/>
          <w:u w:val="single"/>
          <w:shd w:val="clear" w:color="auto" w:fill="auto"/>
          <w:lang w:val="en-US"/>
        </w:rPr>
        <w:t>Proposal for an Imaging Procedure</w:t>
      </w:r>
      <w:bookmarkEnd w:id="37"/>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ImagingProposal</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lastRenderedPageBreak/>
        <w:t>ImagingProposal.procedureCode = "Computed tomography of entire head (procedure)" [SNOMED: 408754009]</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ImagingProposal.contrast = true</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38" w:name="_Toc382839881"/>
      <w:r>
        <w:rPr>
          <w:rFonts w:eastAsia="Times New Roman"/>
          <w:bCs w:val="0"/>
          <w:i/>
          <w:sz w:val="22"/>
          <w:szCs w:val="24"/>
          <w:u w:val="single"/>
          <w:shd w:val="clear" w:color="auto" w:fill="auto"/>
          <w:lang w:val="en-US"/>
        </w:rPr>
        <w:t>Proposed Diet Order</w:t>
      </w:r>
      <w:bookmarkEnd w:id="38"/>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OralDietProposal</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 carbohydrate diet"</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OralDietProposal.dietType = "Consistent carbohydrate diet (regime/therapy)" [SNOMED US Extension Concept ID = 435651000124106]</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39" w:name="_Toc382839882"/>
      <w:r>
        <w:rPr>
          <w:rFonts w:eastAsia="Times New Roman"/>
          <w:bCs w:val="0"/>
          <w:i/>
          <w:sz w:val="22"/>
          <w:szCs w:val="24"/>
          <w:u w:val="single"/>
          <w:shd w:val="clear" w:color="auto" w:fill="auto"/>
          <w:lang w:val="en-US"/>
        </w:rPr>
        <w:t>Proposed Respiratory Care Order</w:t>
      </w:r>
      <w:bookmarkEnd w:id="39"/>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RespiratoryCareProposal</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RespiratoryCareProposal.procedureCode = "Oxygen administration by nasal cannula (procedure)" [SNOMED: 371907003]</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40" w:name="_Toc382839883"/>
      <w:r>
        <w:rPr>
          <w:rFonts w:eastAsia="Times New Roman"/>
          <w:bCs w:val="0"/>
          <w:i/>
          <w:sz w:val="22"/>
          <w:szCs w:val="24"/>
          <w:u w:val="single"/>
          <w:shd w:val="clear" w:color="auto" w:fill="auto"/>
          <w:lang w:val="en-US"/>
        </w:rPr>
        <w:t>Proposed Medications</w:t>
      </w:r>
      <w:bookmarkEnd w:id="40"/>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Lisinopril</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SubstanceAdministrationProposal, PCAProposal, EnteralFeedingProposal, CompositeIVProposal</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488 mg Aspirin po qd”</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SubstanceAdministrationProposal.substance.substanceCode = "Aspirin" [RxNorm: 435504] (TTY=SCD)</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SubstanceAdministrationProposal.frequency.cycle.cycleTiming[type:CodedRecurringEvent].repeatCode = "Daily (qualifier value)" [SNOMED: 69620002]</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SubstanceAdministrationProposal.dose.doseQuantity.low/high = 488 mg</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SubstanceAdministrationProposal.dose.deliveryRoute = "Oral route (qualifier value)" [SNOMED: 26643006]</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41" w:name="_Toc382839884"/>
      <w:r>
        <w:rPr>
          <w:rFonts w:eastAsia="Times New Roman"/>
          <w:bCs w:val="0"/>
          <w:i/>
          <w:sz w:val="22"/>
          <w:szCs w:val="24"/>
          <w:u w:val="single"/>
          <w:shd w:val="clear" w:color="auto" w:fill="auto"/>
          <w:lang w:val="en-US"/>
        </w:rPr>
        <w:t>Proposed Supply</w:t>
      </w:r>
      <w:bookmarkEnd w:id="41"/>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SupplyProposal</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lastRenderedPageBreak/>
        <w:t>SupplyProposal.supplyCode = "Wheel chair, device (physical object)" (SNOMED: 58938008)</w:t>
      </w:r>
    </w:p>
    <w:p w:rsidR="00F770BA" w:rsidRDefault="00F770BA">
      <w:pPr>
        <w:pStyle w:val="Heading3"/>
        <w:rPr>
          <w:rFonts w:eastAsia="Times New Roman"/>
          <w:bCs w:val="0"/>
          <w:szCs w:val="24"/>
          <w:shd w:val="clear" w:color="auto" w:fill="auto"/>
          <w:lang w:val="en-US"/>
        </w:rPr>
      </w:pPr>
    </w:p>
    <w:p w:rsidR="00F770BA" w:rsidRDefault="00F770BA">
      <w:pPr>
        <w:pStyle w:val="Heading3"/>
        <w:rPr>
          <w:rFonts w:eastAsia="Times New Roman"/>
          <w:bCs w:val="0"/>
          <w:szCs w:val="24"/>
          <w:shd w:val="clear" w:color="auto" w:fill="auto"/>
          <w:lang w:val="en-US"/>
        </w:rPr>
      </w:pPr>
      <w:bookmarkStart w:id="42" w:name="_Toc382839885"/>
      <w:r>
        <w:rPr>
          <w:rFonts w:eastAsia="Times New Roman"/>
          <w:bCs w:val="0"/>
          <w:szCs w:val="24"/>
          <w:shd w:val="clear" w:color="auto" w:fill="auto"/>
          <w:lang w:val="en-US"/>
        </w:rPr>
        <w:t>Interdisciplinary Care Planning</w:t>
      </w:r>
      <w:bookmarkEnd w:id="42"/>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This is the component of the electronic health record that addresses interdisciplinary plans of care.  It is a collection of problems, goals, and interventions to address one or more health concerns to guide resolution of acute care needs and to achieve healthy living.</w:t>
      </w:r>
    </w:p>
    <w:p w:rsidR="00F770BA" w:rsidRDefault="00F770BA">
      <w:pPr>
        <w:pStyle w:val="Heading4"/>
        <w:rPr>
          <w:rFonts w:eastAsia="Times New Roman"/>
          <w:bCs w:val="0"/>
          <w:szCs w:val="24"/>
          <w:shd w:val="clear" w:color="auto" w:fill="auto"/>
          <w:lang w:val="en-US"/>
        </w:rPr>
      </w:pPr>
      <w:bookmarkStart w:id="43" w:name="_Toc382839886"/>
      <w:r>
        <w:rPr>
          <w:rFonts w:eastAsia="Times New Roman"/>
          <w:bCs w:val="0"/>
          <w:i/>
          <w:sz w:val="22"/>
          <w:szCs w:val="24"/>
          <w:u w:val="single"/>
          <w:shd w:val="clear" w:color="auto" w:fill="auto"/>
          <w:lang w:val="en-US"/>
        </w:rPr>
        <w:t>Patient Problem</w:t>
      </w:r>
      <w:bookmarkEnd w:id="43"/>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At risk for falls, diabetes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“At risk for falls”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Problem.conditionCode = "At risk for falls (finding)" [SNOMED: 129839007]</w:t>
      </w:r>
    </w:p>
    <w:p w:rsidR="00F770BA" w:rsidRDefault="00F770BA">
      <w:pPr>
        <w:pStyle w:val="Heading4"/>
        <w:rPr>
          <w:rFonts w:eastAsia="Times New Roman"/>
          <w:bCs w:val="0"/>
          <w:szCs w:val="24"/>
          <w:shd w:val="clear" w:color="auto" w:fill="auto"/>
          <w:lang w:val="en-US"/>
        </w:rPr>
      </w:pPr>
      <w:bookmarkStart w:id="44" w:name="_Toc382839887"/>
      <w:r>
        <w:rPr>
          <w:rFonts w:eastAsia="Times New Roman"/>
          <w:bCs w:val="0"/>
          <w:i/>
          <w:sz w:val="22"/>
          <w:szCs w:val="24"/>
          <w:u w:val="single"/>
          <w:shd w:val="clear" w:color="auto" w:fill="auto"/>
          <w:lang w:val="en-US"/>
        </w:rPr>
        <w:t>Patient Goal</w:t>
      </w:r>
      <w:bookmarkEnd w:id="44"/>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Reduce risk of falls, lose weight</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GoalProposal and Goal</w:t>
      </w:r>
    </w:p>
    <w:p w:rsidR="00F770BA" w:rsidRDefault="00F770BA">
      <w:pPr>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"Reduce risk of falls"</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Goal.goalFocus = "Falls (finding)" [SNOMED: 161898004]</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Goal.targetGoalValue (Value: BL) = False</w:t>
      </w:r>
    </w:p>
    <w:p w:rsidR="00F770BA" w:rsidRDefault="00F770BA">
      <w:pPr>
        <w:pStyle w:val="Heading4"/>
        <w:rPr>
          <w:rFonts w:eastAsia="Times New Roman"/>
          <w:bCs w:val="0"/>
          <w:szCs w:val="24"/>
          <w:shd w:val="clear" w:color="auto" w:fill="auto"/>
          <w:lang w:val="en-US"/>
        </w:rPr>
      </w:pPr>
      <w:bookmarkStart w:id="45" w:name="_Toc382839888"/>
      <w:r>
        <w:rPr>
          <w:rFonts w:eastAsia="Times New Roman"/>
          <w:bCs w:val="0"/>
          <w:i/>
          <w:sz w:val="22"/>
          <w:szCs w:val="24"/>
          <w:u w:val="single"/>
          <w:shd w:val="clear" w:color="auto" w:fill="auto"/>
          <w:lang w:val="en-US"/>
        </w:rPr>
        <w:t>Intervention</w:t>
      </w:r>
      <w:bookmarkEnd w:id="45"/>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Patient assessments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“Fall risk assessment”</w:t>
      </w:r>
    </w:p>
    <w:p w:rsidR="00F770BA" w:rsidRDefault="00F770BA">
      <w:pPr>
        <w:widowControl/>
        <w:rPr>
          <w:rFonts w:eastAsia="Times New Roman"/>
          <w:szCs w:val="24"/>
          <w:shd w:val="clear" w:color="auto" w:fill="auto"/>
          <w:lang w:val="en-US"/>
        </w:rPr>
      </w:pPr>
    </w:p>
    <w:p w:rsidR="00F770BA" w:rsidRDefault="00F770BA">
      <w:pPr>
        <w:widowControl/>
        <w:rPr>
          <w:rFonts w:ascii="Calibri" w:eastAsia="Times New Roman" w:hAnsi="Calibri"/>
          <w:b/>
          <w:color w:val="004080"/>
          <w:sz w:val="24"/>
          <w:szCs w:val="24"/>
          <w:u w:val="single"/>
          <w:shd w:val="clear" w:color="auto" w:fill="auto"/>
          <w:lang w:val="en-US"/>
        </w:rPr>
      </w:pPr>
      <w:r>
        <w:rPr>
          <w:rFonts w:eastAsia="Times New Roman"/>
          <w:szCs w:val="24"/>
          <w:shd w:val="clear" w:color="auto" w:fill="auto"/>
          <w:lang w:val="en-US"/>
        </w:rPr>
        <w:t>Procedure.procedureCode = “Fall risk assessment (procedure)” [SNOMED: 414191008]</w:t>
      </w:r>
    </w:p>
    <w:p w:rsidR="00F770BA" w:rsidRDefault="00F770BA">
      <w:pPr>
        <w:pStyle w:val="Heading3"/>
        <w:rPr>
          <w:rFonts w:eastAsia="Times New Roman"/>
          <w:bCs w:val="0"/>
          <w:szCs w:val="24"/>
          <w:shd w:val="clear" w:color="auto" w:fill="auto"/>
          <w:lang w:val="en-US"/>
        </w:rPr>
      </w:pPr>
      <w:r>
        <w:rPr>
          <w:rFonts w:eastAsia="Times New Roman"/>
          <w:szCs w:val="24"/>
          <w:shd w:val="clear" w:color="auto" w:fill="auto"/>
          <w:lang w:val="en-US"/>
        </w:rPr>
        <w:br w:type="page"/>
      </w:r>
      <w:bookmarkStart w:id="46" w:name="_Toc382839889"/>
      <w:r>
        <w:rPr>
          <w:rFonts w:eastAsia="Times New Roman"/>
          <w:bCs w:val="0"/>
          <w:szCs w:val="24"/>
          <w:shd w:val="clear" w:color="auto" w:fill="auto"/>
          <w:lang w:val="en-US"/>
        </w:rPr>
        <w:lastRenderedPageBreak/>
        <w:t>Active Order List</w:t>
      </w:r>
      <w:bookmarkEnd w:id="46"/>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This section of a patient record enumerates the list of all active orders that have not yet been fulfilled for this patient. These are modeled in the vMR using the various vMR </w:t>
      </w:r>
      <w:r>
        <w:rPr>
          <w:rFonts w:eastAsia="Times New Roman"/>
          <w:i/>
          <w:szCs w:val="24"/>
          <w:shd w:val="clear" w:color="auto" w:fill="auto"/>
          <w:lang w:val="en-US"/>
        </w:rPr>
        <w:t>order</w:t>
      </w:r>
      <w:r>
        <w:rPr>
          <w:rFonts w:eastAsia="Times New Roman"/>
          <w:szCs w:val="24"/>
          <w:shd w:val="clear" w:color="auto" w:fill="auto"/>
          <w:lang w:val="en-US"/>
        </w:rPr>
        <w:t xml:space="preserve"> classes.</w:t>
      </w:r>
    </w:p>
    <w:p w:rsidR="00F770BA" w:rsidRDefault="00F770BA">
      <w:pPr>
        <w:widowControl/>
        <w:rPr>
          <w:rFonts w:eastAsia="Times New Roman"/>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47" w:name="_Toc382839890"/>
      <w:r>
        <w:rPr>
          <w:rFonts w:eastAsia="Times New Roman"/>
          <w:bCs w:val="0"/>
          <w:i/>
          <w:sz w:val="22"/>
          <w:szCs w:val="24"/>
          <w:u w:val="single"/>
          <w:shd w:val="clear" w:color="auto" w:fill="auto"/>
          <w:lang w:val="en-US"/>
        </w:rPr>
        <w:t>An Order for a Laboratory Test</w:t>
      </w:r>
      <w:bookmarkEnd w:id="47"/>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LaboratoryOrder</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LaboratoryOrder.procedureCode = "Hemoglobin A1c/​Hemoglobin.total in blood" [LOINC: 4548-4]</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48" w:name="_Toc382839891"/>
      <w:r>
        <w:rPr>
          <w:rFonts w:eastAsia="Times New Roman"/>
          <w:bCs w:val="0"/>
          <w:i/>
          <w:sz w:val="22"/>
          <w:szCs w:val="24"/>
          <w:u w:val="single"/>
          <w:shd w:val="clear" w:color="auto" w:fill="auto"/>
          <w:lang w:val="en-US"/>
        </w:rPr>
        <w:t>An order for an Imaging Procedure</w:t>
      </w:r>
      <w:bookmarkEnd w:id="48"/>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ImagingOrder</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ImagingOrder.procedureCode = "Computed tomography of entire head (procedure)" [SNOMED: 408754009]</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ImagingOrder.contrast= true</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OR</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ImagingOrder.procedureCode = "Computerized axial tomography of brain with radiopaque contrast (procedure)" [SNOMED: 396207002]</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49" w:name="_Toc382839892"/>
      <w:r>
        <w:rPr>
          <w:rFonts w:eastAsia="Times New Roman"/>
          <w:bCs w:val="0"/>
          <w:i/>
          <w:sz w:val="22"/>
          <w:szCs w:val="24"/>
          <w:u w:val="single"/>
          <w:shd w:val="clear" w:color="auto" w:fill="auto"/>
          <w:lang w:val="en-US"/>
        </w:rPr>
        <w:t>A Diet Order</w:t>
      </w:r>
      <w:bookmarkEnd w:id="49"/>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OralDietOrder</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 carbohydrate diet"</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OralDietOrder.dietType = "Consistent carbohydrate diet (regime/therapy)" [SNOMED US Extension Concept ID = 435651000124106]</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50" w:name="_Toc382839893"/>
      <w:r>
        <w:rPr>
          <w:rFonts w:eastAsia="Times New Roman"/>
          <w:bCs w:val="0"/>
          <w:i/>
          <w:sz w:val="22"/>
          <w:szCs w:val="24"/>
          <w:u w:val="single"/>
          <w:shd w:val="clear" w:color="auto" w:fill="auto"/>
          <w:lang w:val="en-US"/>
        </w:rPr>
        <w:t>A Respiratory Care Order</w:t>
      </w:r>
      <w:bookmarkEnd w:id="50"/>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RespiratoryCareOrder</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lastRenderedPageBreak/>
        <w:t>RespiratoryCareOrder.procedureCode = "Oxygen administration by nasal cannula (procedure)" [SNOMED: 371907003]</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51" w:name="_Toc382839894"/>
      <w:r>
        <w:rPr>
          <w:rFonts w:eastAsia="Times New Roman"/>
          <w:bCs w:val="0"/>
          <w:i/>
          <w:sz w:val="22"/>
          <w:szCs w:val="24"/>
          <w:u w:val="single"/>
          <w:shd w:val="clear" w:color="auto" w:fill="auto"/>
          <w:lang w:val="en-US"/>
        </w:rPr>
        <w:t>Ordered Medications</w:t>
      </w:r>
      <w:bookmarkEnd w:id="51"/>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Warfarin</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SubstanceAdministrationOrder, PCAOrder, EnteralFeedingOrder, CompositeIVOrder</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325 mg Aspirin po qd”</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SubstanceAdministrationOrder.substance.substanceCode = “Aspirin” [RxNorm: 1191].</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SubstanceAdministrationOrder.frequency.cycle.cycleTiming[type:CodedRecurringEvent].repeatCode = code for ‘QD’</w:t>
      </w: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SubstanceAdministrationOrder.dose.doseQuantity.low/high = 325 mg</w:t>
      </w:r>
    </w:p>
    <w:p w:rsidR="00F770BA" w:rsidRDefault="00F770BA">
      <w:pPr>
        <w:widowControl/>
        <w:rPr>
          <w:rFonts w:eastAsia="Times New Roman"/>
          <w:b/>
          <w:szCs w:val="24"/>
          <w:shd w:val="clear" w:color="auto" w:fill="auto"/>
          <w:lang w:val="en-US"/>
        </w:rPr>
      </w:pPr>
      <w:r>
        <w:rPr>
          <w:rFonts w:eastAsia="Times New Roman"/>
          <w:szCs w:val="24"/>
          <w:shd w:val="clear" w:color="auto" w:fill="auto"/>
          <w:lang w:val="en-US"/>
        </w:rPr>
        <w:t>SubstanceAdministrationOrder.dose.deliveryRoute = Code for ‘PO’</w:t>
      </w:r>
    </w:p>
    <w:p w:rsidR="00F770BA" w:rsidRDefault="00F770BA">
      <w:pPr>
        <w:widowControl/>
        <w:rPr>
          <w:rFonts w:eastAsia="Times New Roman"/>
          <w:b/>
          <w:szCs w:val="24"/>
          <w:shd w:val="clear" w:color="auto" w:fill="auto"/>
          <w:lang w:val="en-US"/>
        </w:rPr>
      </w:pPr>
    </w:p>
    <w:p w:rsidR="00F770BA" w:rsidRDefault="00F770BA">
      <w:pPr>
        <w:pStyle w:val="Heading4"/>
        <w:rPr>
          <w:rFonts w:eastAsia="Times New Roman"/>
          <w:bCs w:val="0"/>
          <w:szCs w:val="24"/>
          <w:shd w:val="clear" w:color="auto" w:fill="auto"/>
          <w:lang w:val="en-US"/>
        </w:rPr>
      </w:pPr>
      <w:bookmarkStart w:id="52" w:name="_Toc382839895"/>
      <w:r>
        <w:rPr>
          <w:rFonts w:eastAsia="Times New Roman"/>
          <w:bCs w:val="0"/>
          <w:i/>
          <w:sz w:val="22"/>
          <w:szCs w:val="24"/>
          <w:u w:val="single"/>
          <w:shd w:val="clear" w:color="auto" w:fill="auto"/>
          <w:lang w:val="en-US"/>
        </w:rPr>
        <w:t>Ordered Supplies</w:t>
      </w:r>
      <w:bookmarkEnd w:id="52"/>
    </w:p>
    <w:p w:rsidR="00F770BA" w:rsidRDefault="00F770BA">
      <w:pPr>
        <w:rPr>
          <w:rFonts w:eastAsia="Times New Roman"/>
          <w:b/>
          <w:szCs w:val="24"/>
          <w:shd w:val="clear" w:color="auto" w:fill="auto"/>
          <w:lang w:val="en-US"/>
        </w:rPr>
      </w:pPr>
    </w:p>
    <w:p w:rsidR="00F770BA" w:rsidRDefault="00F770BA">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w:t>
      </w:r>
    </w:p>
    <w:p w:rsidR="00F770BA" w:rsidRDefault="00F770BA">
      <w:pPr>
        <w:rPr>
          <w:rFonts w:eastAsia="Times New Roman"/>
          <w:szCs w:val="24"/>
          <w:shd w:val="clear" w:color="auto" w:fill="auto"/>
          <w:lang w:val="en-US"/>
        </w:rPr>
      </w:pPr>
    </w:p>
    <w:p w:rsidR="00F770BA" w:rsidRDefault="00F770BA">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SupplyOrder</w:t>
      </w:r>
    </w:p>
    <w:p w:rsidR="00F770BA" w:rsidRDefault="00F770BA">
      <w:pPr>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F770BA" w:rsidRDefault="00F770BA">
      <w:pPr>
        <w:widowControl/>
        <w:rPr>
          <w:rFonts w:eastAsia="Times New Roman"/>
          <w:szCs w:val="24"/>
          <w:shd w:val="clear" w:color="auto" w:fill="auto"/>
          <w:lang w:val="en-US"/>
        </w:rPr>
      </w:pPr>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SupplyOrder.supplyCode = "Wheel chair, device (physical object)" (SNOMED: 58938008)</w:t>
      </w:r>
    </w:p>
    <w:p w:rsidR="00F770BA" w:rsidRDefault="00F770BA">
      <w:pPr>
        <w:widowControl/>
        <w:rPr>
          <w:rFonts w:eastAsia="Times New Roman"/>
          <w:sz w:val="22"/>
          <w:szCs w:val="24"/>
          <w:shd w:val="clear" w:color="auto" w:fill="auto"/>
          <w:lang w:val="en-US"/>
        </w:rPr>
      </w:pPr>
    </w:p>
    <w:p w:rsidR="00F770BA" w:rsidRDefault="00F770BA">
      <w:pPr>
        <w:widowControl/>
        <w:rPr>
          <w:rFonts w:ascii="Calibri" w:eastAsia="Times New Roman" w:hAnsi="Calibri"/>
          <w:sz w:val="22"/>
          <w:szCs w:val="24"/>
          <w:shd w:val="clear" w:color="auto" w:fill="auto"/>
          <w:lang w:val="en-US"/>
        </w:rPr>
      </w:pPr>
    </w:p>
    <w:p w:rsidR="00F770BA" w:rsidRDefault="00F770BA">
      <w:pPr>
        <w:rPr>
          <w:rFonts w:eastAsia="Times New Roman"/>
          <w:szCs w:val="24"/>
          <w:highlight w:val="yellow"/>
          <w:shd w:val="clear" w:color="auto" w:fill="FFFF00"/>
          <w:lang w:val="en-US"/>
        </w:rPr>
      </w:pPr>
    </w:p>
    <w:p w:rsidR="00F770BA" w:rsidRDefault="00F770BA">
      <w:pPr>
        <w:rPr>
          <w:rFonts w:eastAsia="Times New Roman"/>
          <w:szCs w:val="24"/>
          <w:highlight w:val="yellow"/>
          <w:shd w:val="clear" w:color="auto" w:fill="FFFF00"/>
          <w:lang w:val="en-US"/>
        </w:rPr>
      </w:pPr>
    </w:p>
    <w:p w:rsidR="00F770BA" w:rsidRDefault="00F770BA">
      <w:pPr>
        <w:pStyle w:val="Heading2"/>
        <w:numPr>
          <w:ilvl w:val="0"/>
          <w:numId w:val="1"/>
        </w:numPr>
        <w:ind w:left="1080" w:right="720" w:hanging="360"/>
        <w:rPr>
          <w:rFonts w:eastAsia="Times New Roman"/>
          <w:bCs w:val="0"/>
          <w:i/>
          <w:szCs w:val="24"/>
          <w:shd w:val="clear" w:color="auto" w:fill="auto"/>
          <w:lang w:val="en-US"/>
        </w:rPr>
      </w:pPr>
      <w:r>
        <w:rPr>
          <w:rFonts w:eastAsia="Times New Roman"/>
          <w:szCs w:val="24"/>
          <w:highlight w:val="white"/>
          <w:lang w:val="en-US"/>
        </w:rPr>
        <w:br w:type="page"/>
      </w:r>
      <w:bookmarkStart w:id="53" w:name="_Ref364247945"/>
      <w:bookmarkStart w:id="54" w:name="_Toc382839896"/>
      <w:bookmarkEnd w:id="53"/>
      <w:r>
        <w:rPr>
          <w:rFonts w:eastAsia="Times New Roman"/>
          <w:bCs w:val="0"/>
          <w:i/>
          <w:szCs w:val="24"/>
          <w:shd w:val="clear" w:color="auto" w:fill="auto"/>
          <w:lang w:val="en-US"/>
        </w:rPr>
        <w:lastRenderedPageBreak/>
        <w:t>vMR Logical Model</w:t>
      </w:r>
      <w:bookmarkEnd w:id="54"/>
    </w:p>
    <w:p w:rsidR="00F770BA" w:rsidRDefault="00F770BA">
      <w:pPr>
        <w:widowControl/>
        <w:rPr>
          <w:rFonts w:eastAsia="Times New Roman"/>
          <w:szCs w:val="24"/>
          <w:shd w:val="clear" w:color="auto" w:fill="auto"/>
          <w:lang w:val="en-US"/>
        </w:rPr>
      </w:pPr>
      <w:r>
        <w:rPr>
          <w:rFonts w:eastAsia="Times New Roman"/>
          <w:szCs w:val="24"/>
          <w:shd w:val="clear" w:color="auto" w:fill="auto"/>
          <w:lang w:val="en-US"/>
        </w:rPr>
        <w:t xml:space="preserve">Details of the vMR Logical Model are provided below.   </w:t>
      </w:r>
    </w:p>
    <w:p w:rsidR="00F770BA" w:rsidRDefault="00F770BA">
      <w:pPr>
        <w:rPr>
          <w:rFonts w:ascii="Times New Roman" w:eastAsia="Times New Roman" w:hAnsi="Times New Roman"/>
          <w:color w:val="auto"/>
          <w:szCs w:val="24"/>
          <w:shd w:val="clear" w:color="auto" w:fill="auto"/>
        </w:rPr>
      </w:pPr>
    </w:p>
    <w:p w:rsidR="00F770BA" w:rsidRDefault="00F770BA">
      <w:pPr>
        <w:pStyle w:val="Heading3"/>
        <w:numPr>
          <w:ilvl w:val="1"/>
          <w:numId w:val="1"/>
        </w:numPr>
        <w:ind w:left="1440" w:hanging="360"/>
        <w:rPr>
          <w:rFonts w:eastAsia="Times New Roman"/>
          <w:bCs w:val="0"/>
          <w:szCs w:val="24"/>
          <w:u w:color="000000"/>
          <w:shd w:val="clear" w:color="auto" w:fill="auto"/>
          <w:lang w:val="en-US"/>
        </w:rPr>
      </w:pPr>
      <w:bookmarkStart w:id="55" w:name="MODEL"/>
      <w:bookmarkStart w:id="56" w:name="BKM_3E542AD4_7223_4AC7_B65F_51CB72FDD3A8"/>
      <w:bookmarkStart w:id="57" w:name="_Toc382839897"/>
      <w:r>
        <w:rPr>
          <w:rStyle w:val="Heading3Char"/>
          <w:rFonts w:eastAsia="Times New Roman"/>
          <w:b/>
          <w:szCs w:val="24"/>
          <w:u w:color="000000"/>
          <w:shd w:val="clear" w:color="auto" w:fill="auto"/>
          <w:lang w:val="en-US"/>
        </w:rPr>
        <w:t>Model</w:t>
      </w:r>
      <w:bookmarkEnd w:id="57"/>
      <w:r>
        <w:rPr>
          <w:rStyle w:val="Heading3Char"/>
          <w:rFonts w:eastAsia="Times New Roman"/>
          <w:b/>
          <w:szCs w:val="24"/>
          <w:u w:color="000000"/>
          <w:shd w:val="clear" w:color="auto" w:fill="auto"/>
          <w:lang w:val="en-US"/>
        </w:rPr>
        <w:t xml:space="preserve"> </w:t>
      </w:r>
    </w:p>
    <w:p w:rsidR="00F770BA" w:rsidRDefault="00F770BA">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F770BA" w:rsidRDefault="00F770BA">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p>
    <w:p w:rsidR="00F770BA" w:rsidRDefault="00F770BA">
      <w:pPr>
        <w:rPr>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p>
    <w:p w:rsidR="00F770BA" w:rsidRDefault="00F770BA">
      <w:pPr>
        <w:pStyle w:val="Heading4"/>
        <w:numPr>
          <w:ilvl w:val="2"/>
          <w:numId w:val="1"/>
        </w:numPr>
        <w:ind w:left="1440" w:hanging="360"/>
        <w:rPr>
          <w:rFonts w:eastAsia="Times New Roman"/>
          <w:bCs w:val="0"/>
          <w:szCs w:val="24"/>
          <w:u w:color="000000"/>
          <w:shd w:val="clear" w:color="auto" w:fill="auto"/>
          <w:lang w:val="en-US"/>
        </w:rPr>
      </w:pPr>
      <w:bookmarkStart w:id="58" w:name="MODELPARENT"/>
      <w:bookmarkStart w:id="59" w:name="BKM_4B4EA713_5387_4DC4_B595_6AAC6647207E"/>
      <w:bookmarkStart w:id="60" w:name="_Toc382839898"/>
      <w:r>
        <w:rPr>
          <w:rStyle w:val="Heading3Char"/>
          <w:rFonts w:eastAsia="Times New Roman"/>
          <w:b/>
          <w:szCs w:val="24"/>
          <w:u w:color="000000"/>
          <w:shd w:val="clear" w:color="auto" w:fill="auto"/>
          <w:lang w:val="en-US"/>
        </w:rPr>
        <w:t>modelParent</w:t>
      </w:r>
      <w:bookmarkEnd w:id="60"/>
      <w:r>
        <w:rPr>
          <w:rStyle w:val="Heading3Char"/>
          <w:rFonts w:eastAsia="Times New Roman"/>
          <w:b/>
          <w:szCs w:val="24"/>
          <w:u w:color="000000"/>
          <w:shd w:val="clear" w:color="auto" w:fill="auto"/>
          <w:lang w:val="en-US"/>
        </w:rPr>
        <w:t xml:space="preserve"> </w:t>
      </w:r>
    </w:p>
    <w:p w:rsidR="00F770BA" w:rsidRDefault="00F770BA">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F770BA" w:rsidRDefault="00F770BA">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modelParent package is the parent package containing the following subsidiary model packages: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 specifies the data input used by CDS systems.  A CDS system is considered to be an information system that provides clinicians, staff, patients or other individuals with knowledge and person-specific information, intelligently filtered or presented at appropriate times, to enhance health and health care.  A CDS system user is an individual who makes use of such a CDS system for the purposes of enhancing health and health care.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 specifies the data output generated by CDS systems.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cdsInputSpecification: specifies the specific CDS input data required for a specific CDS input use case.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cdsOutputSpecification: specifies the specific CDS output which will be created for a specific CDS output use case.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vmr: specifies data about a patient relevant for CDS.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dataTypes: specifies data types used. The data types are a simplified/constrained version of the HL7 version 3 datatypes specification, release 2, which is itself based on the implementable specification of ISO 21090 data types.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this is a platform-independent, logical data model from which platform-specific data models can be derived.</w:t>
      </w:r>
    </w:p>
    <w:p w:rsidR="00F770BA" w:rsidRDefault="00F770BA">
      <w:pPr>
        <w:rPr>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p>
    <w:p w:rsidR="00F770BA" w:rsidRDefault="00F770BA">
      <w:pPr>
        <w:pStyle w:val="Heading5"/>
        <w:numPr>
          <w:ilvl w:val="3"/>
          <w:numId w:val="1"/>
        </w:numPr>
        <w:ind w:left="1440" w:hanging="360"/>
        <w:rPr>
          <w:rFonts w:eastAsia="Times New Roman"/>
          <w:bCs w:val="0"/>
          <w:iCs w:val="0"/>
          <w:szCs w:val="24"/>
          <w:u w:color="000000"/>
          <w:shd w:val="clear" w:color="auto" w:fill="auto"/>
          <w:lang w:val="en-US"/>
        </w:rPr>
      </w:pPr>
      <w:bookmarkStart w:id="61" w:name="VMR"/>
      <w:bookmarkStart w:id="62" w:name="BKM_5CFE8375_BF4C_4AF9_B2CD_665FDA7807F0"/>
      <w:bookmarkStart w:id="63" w:name="_Toc382839899"/>
      <w:r>
        <w:rPr>
          <w:rStyle w:val="Heading3Char"/>
          <w:rFonts w:eastAsia="Times New Roman"/>
          <w:b/>
          <w:iCs w:val="0"/>
          <w:szCs w:val="24"/>
          <w:u w:color="000000"/>
          <w:shd w:val="clear" w:color="auto" w:fill="auto"/>
          <w:lang w:val="en-US"/>
        </w:rPr>
        <w:t>vmr</w:t>
      </w:r>
      <w:bookmarkEnd w:id="63"/>
      <w:r>
        <w:rPr>
          <w:rStyle w:val="Heading3Char"/>
          <w:rFonts w:eastAsia="Times New Roman"/>
          <w:b/>
          <w:iCs w:val="0"/>
          <w:szCs w:val="24"/>
          <w:u w:color="000000"/>
          <w:shd w:val="clear" w:color="auto" w:fill="auto"/>
          <w:lang w:val="en-US"/>
        </w:rPr>
        <w:t xml:space="preserve"> </w:t>
      </w:r>
    </w:p>
    <w:p w:rsidR="00F770BA" w:rsidRDefault="00F770BA">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F770BA" w:rsidRDefault="00F770BA">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about a patient relevant for CDS.</w:t>
      </w:r>
    </w:p>
    <w:p w:rsidR="00F770BA" w:rsidRDefault="00F770BA">
      <w:pPr>
        <w:rPr>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bookmarkStart w:id="64" w:name="BKM_0444D928_3C5C_4DF8_B234_06DBCE856535"/>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oralDiet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601916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660" cy="601916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
    </w:p>
    <w:p w:rsidR="00F770BA" w:rsidRDefault="00F770BA">
      <w:pPr>
        <w:rPr>
          <w:rFonts w:ascii="Times New Roman" w:eastAsia="Times New Roman" w:hAnsi="Times New Roman"/>
          <w:szCs w:val="24"/>
          <w:shd w:val="clear" w:color="auto" w:fill="auto"/>
        </w:rPr>
      </w:pPr>
    </w:p>
    <w:p w:rsidR="00A35D57" w:rsidRDefault="00A35D57">
      <w:pPr>
        <w:rPr>
          <w:rFonts w:ascii="Times New Roman" w:eastAsia="Times New Roman" w:hAnsi="Times New Roman"/>
          <w:szCs w:val="24"/>
          <w:shd w:val="clear" w:color="auto" w:fill="auto"/>
        </w:rPr>
        <w:sectPr w:rsidR="00A35D57">
          <w:pgSz w:w="12240" w:h="15840"/>
          <w:pgMar w:top="1440" w:right="1440" w:bottom="1440" w:left="1440" w:header="720" w:footer="720" w:gutter="0"/>
          <w:cols w:space="720"/>
          <w:noEndnote/>
        </w:sectPr>
      </w:pPr>
      <w:bookmarkStart w:id="65" w:name="BKM_2AD7753E_7397_4562_BF43_71E6E5BA54F5"/>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vmr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bookmarkStart w:id="66" w:name="_GoBack"/>
      <w:r>
        <w:rPr>
          <w:noProof/>
          <w:color w:val="auto"/>
          <w:szCs w:val="24"/>
          <w:shd w:val="clear" w:color="auto" w:fill="auto"/>
          <w:lang w:val="en-US"/>
        </w:rPr>
        <w:drawing>
          <wp:inline distT="0" distB="0" distL="0" distR="0">
            <wp:extent cx="6706361" cy="56295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4775" cy="5636587"/>
                    </a:xfrm>
                    <a:prstGeom prst="rect">
                      <a:avLst/>
                    </a:prstGeom>
                    <a:noFill/>
                    <a:ln>
                      <a:noFill/>
                    </a:ln>
                  </pic:spPr>
                </pic:pic>
              </a:graphicData>
            </a:graphic>
          </wp:inline>
        </w:drawing>
      </w:r>
      <w:bookmarkEnd w:id="66"/>
    </w:p>
    <w:p w:rsidR="00A35D57" w:rsidRDefault="00F770BA">
      <w:pPr>
        <w:jc w:val="center"/>
        <w:rPr>
          <w:rFonts w:eastAsia="Times New Roman"/>
          <w:color w:val="auto"/>
          <w:szCs w:val="24"/>
          <w:shd w:val="clear" w:color="auto" w:fill="auto"/>
          <w:lang w:val="en-US"/>
        </w:rPr>
        <w:sectPr w:rsidR="00A35D57" w:rsidSect="00A35D57">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2</w:t>
      </w:r>
    </w:p>
    <w:p w:rsidR="00F770BA" w:rsidRDefault="00F770BA">
      <w:pPr>
        <w:jc w:val="center"/>
        <w:rPr>
          <w:rFonts w:ascii="Times New Roman" w:eastAsia="Times New Roman" w:hAnsi="Times New Roman"/>
          <w:i/>
          <w:color w:val="auto"/>
          <w:szCs w:val="24"/>
          <w:shd w:val="clear" w:color="auto" w:fill="auto"/>
          <w:lang w:val="en-US"/>
        </w:rPr>
      </w:pPr>
    </w:p>
    <w:p w:rsidR="00F770BA" w:rsidRDefault="00F770BA" w:rsidP="00A35D57">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Start w:id="67" w:name="BKM_14A9A0C0_9359_41C4_B514_ED419926F0C6"/>
      <w:bookmarkEnd w:id="65"/>
      <w:r>
        <w:rPr>
          <w:rFonts w:ascii="Times New Roman" w:eastAsia="Times New Roman" w:hAnsi="Times New Roman"/>
          <w:b/>
          <w:szCs w:val="24"/>
          <w:u w:val="single"/>
          <w:shd w:val="clear" w:color="auto" w:fill="auto"/>
          <w:lang w:val="en-US"/>
        </w:rPr>
        <w:t>extendedvMRTypes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6146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3285" cy="614616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3</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68" w:name="BKM_A81DE1FF_41B9_4D1C_AC2D_2AF835625749"/>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schedule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1535" cy="4285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428561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4</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69" w:name="BKM_8C000533_A581_4CB9_B8B7_FAC01EB81F96"/>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entity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899785" cy="68141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785" cy="681418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5</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70" w:name="BKM_DD2497ED_D2F1_4D40_B4BC_55BC111777DF"/>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clinicalStatement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892165" cy="5231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2165" cy="523176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6</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0"/>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71" w:name="BKM_BA43DC09_8ED8_46F7_8DB3_B6611E6D01E2"/>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communication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9790" cy="54705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547052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7</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1"/>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72" w:name="BKM_4D355901_5354_4079_A525_33E648E9DAD1"/>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encounter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23915" cy="51365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3915" cy="513651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8</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73" w:name="BKM_DC72C5AC_1E4F_4A40_8433_28831FFB5AAB"/>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goal</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71540" cy="5963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5963285"/>
                    </a:xfrm>
                    <a:prstGeom prst="rect">
                      <a:avLst/>
                    </a:prstGeom>
                    <a:noFill/>
                    <a:ln>
                      <a:noFill/>
                    </a:ln>
                  </pic:spPr>
                </pic:pic>
              </a:graphicData>
            </a:graphic>
          </wp:inline>
        </w:drawing>
      </w:r>
    </w:p>
    <w:p w:rsidR="00A35D57" w:rsidRDefault="00F770BA">
      <w:pPr>
        <w:jc w:val="center"/>
        <w:rPr>
          <w:rFonts w:eastAsia="Times New Roman"/>
          <w:color w:val="auto"/>
          <w:szCs w:val="24"/>
          <w:shd w:val="clear" w:color="auto" w:fill="auto"/>
          <w:lang w:val="en-US"/>
        </w:rPr>
        <w:sectPr w:rsidR="00A35D57" w:rsidSect="00A35D57">
          <w:pgSz w:w="12240" w:h="15840"/>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9</w:t>
      </w:r>
    </w:p>
    <w:p w:rsidR="00F770BA" w:rsidRDefault="00F770BA">
      <w:pPr>
        <w:keepNext/>
        <w:rPr>
          <w:rFonts w:ascii="Times New Roman" w:eastAsia="Times New Roman" w:hAnsi="Times New Roman"/>
          <w:szCs w:val="24"/>
          <w:shd w:val="clear" w:color="auto" w:fill="auto"/>
        </w:rPr>
      </w:pPr>
      <w:bookmarkStart w:id="74" w:name="BKM_23E8101E_1B4B_4318_A120_F3E01093BCFA"/>
      <w:bookmarkEnd w:id="73"/>
      <w:r>
        <w:rPr>
          <w:rFonts w:ascii="Times New Roman" w:eastAsia="Times New Roman" w:hAnsi="Times New Roman"/>
          <w:b/>
          <w:szCs w:val="24"/>
          <w:u w:val="single"/>
          <w:shd w:val="clear" w:color="auto" w:fill="auto"/>
          <w:lang w:val="en-US"/>
        </w:rPr>
        <w:lastRenderedPageBreak/>
        <w:t>observation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124065" cy="56134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24065" cy="5613400"/>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10</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74"/>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75" w:name="BKM_6495A4BA_5C60_4E9C_AD9E_F72F93FB3715"/>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adverseEvent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839710" cy="48583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39710" cy="485838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11</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5"/>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76" w:name="BKM_E04980BC_D7D9_4ACD_903B_8119A888EA7A"/>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problemAllergyIntolerance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157845" cy="5462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57845" cy="5462270"/>
                    </a:xfrm>
                    <a:prstGeom prst="rect">
                      <a:avLst/>
                    </a:prstGeom>
                    <a:noFill/>
                    <a:ln>
                      <a:noFill/>
                    </a:ln>
                  </pic:spPr>
                </pic:pic>
              </a:graphicData>
            </a:graphic>
          </wp:inline>
        </w:drawing>
      </w:r>
    </w:p>
    <w:p w:rsidR="00A35D57" w:rsidRDefault="00F770BA">
      <w:pPr>
        <w:jc w:val="center"/>
        <w:rPr>
          <w:rFonts w:eastAsia="Times New Roman"/>
          <w:color w:val="auto"/>
          <w:szCs w:val="24"/>
          <w:shd w:val="clear" w:color="auto" w:fill="auto"/>
          <w:lang w:val="en-US"/>
        </w:rPr>
        <w:sectPr w:rsidR="00A35D57" w:rsidSect="00A35D57">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12</w:t>
      </w:r>
    </w:p>
    <w:p w:rsidR="00F770BA" w:rsidRDefault="00F770BA">
      <w:pPr>
        <w:keepNext/>
        <w:rPr>
          <w:rFonts w:ascii="Times New Roman" w:eastAsia="Times New Roman" w:hAnsi="Times New Roman"/>
          <w:szCs w:val="24"/>
          <w:shd w:val="clear" w:color="auto" w:fill="auto"/>
        </w:rPr>
      </w:pPr>
      <w:bookmarkStart w:id="77" w:name="BKM_A5FC39DF_4CDD_4662_9E3E_4852484C73BD"/>
      <w:bookmarkEnd w:id="76"/>
      <w:r>
        <w:rPr>
          <w:rFonts w:ascii="Times New Roman" w:eastAsia="Times New Roman" w:hAnsi="Times New Roman"/>
          <w:b/>
          <w:szCs w:val="24"/>
          <w:u w:val="single"/>
          <w:shd w:val="clear" w:color="auto" w:fill="auto"/>
          <w:lang w:val="en-US"/>
        </w:rPr>
        <w:lastRenderedPageBreak/>
        <w:t>procedure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23915" cy="6965315"/>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3915" cy="696531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13</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78" w:name="BKM_31C30743_2E12_4B4F_B499_13E316C56D34"/>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procedureExtensions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025390" cy="78320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5390" cy="7832090"/>
                    </a:xfrm>
                    <a:prstGeom prst="rect">
                      <a:avLst/>
                    </a:prstGeom>
                    <a:noFill/>
                    <a:ln>
                      <a:noFill/>
                    </a:ln>
                  </pic:spPr>
                </pic:pic>
              </a:graphicData>
            </a:graphic>
          </wp:inline>
        </w:drawing>
      </w:r>
    </w:p>
    <w:p w:rsidR="00F770BA" w:rsidRDefault="00F770BA">
      <w:pPr>
        <w:jc w:val="center"/>
        <w:rPr>
          <w:rFonts w:eastAsia="Times New Roman"/>
          <w:color w:val="auto"/>
          <w:szCs w:val="24"/>
          <w:shd w:val="clear" w:color="auto" w:fill="auto"/>
          <w:lang w:val="en-US"/>
        </w:rPr>
        <w:sectPr w:rsidR="00F770BA" w:rsidSect="00A35D57">
          <w:pgSz w:w="12240" w:h="15840"/>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14</w:t>
      </w:r>
    </w:p>
    <w:p w:rsidR="00F770BA" w:rsidRDefault="00F770BA">
      <w:pPr>
        <w:keepNext/>
        <w:rPr>
          <w:rFonts w:ascii="Times New Roman" w:eastAsia="Times New Roman" w:hAnsi="Times New Roman"/>
          <w:szCs w:val="24"/>
          <w:shd w:val="clear" w:color="auto" w:fill="auto"/>
        </w:rPr>
      </w:pPr>
      <w:bookmarkStart w:id="79" w:name="BKM_3EA5E235_F561_43FB_A153_BC92B6AA1D4D"/>
      <w:bookmarkEnd w:id="78"/>
      <w:r>
        <w:rPr>
          <w:rFonts w:ascii="Times New Roman" w:eastAsia="Times New Roman" w:hAnsi="Times New Roman"/>
          <w:b/>
          <w:szCs w:val="24"/>
          <w:u w:val="single"/>
          <w:shd w:val="clear" w:color="auto" w:fill="auto"/>
          <w:lang w:val="en-US"/>
        </w:rPr>
        <w:lastRenderedPageBreak/>
        <w:t>substanceAdministration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285480" cy="486600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5480" cy="486600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15</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80" w:name="BKM_2F56C7CC_65E8_4692_89D7_6720B0A7D99A"/>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substanceAdministrationExtensions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179945" cy="5613400"/>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79945" cy="5613400"/>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16</w:t>
      </w:r>
    </w:p>
    <w:p w:rsidR="00F770BA" w:rsidRDefault="00F770BA" w:rsidP="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Start w:id="81" w:name="BKM_A7B21921_B963_42E0_B190_10013E4C665D"/>
      <w:bookmarkEnd w:id="80"/>
      <w:r>
        <w:rPr>
          <w:rFonts w:ascii="Times New Roman" w:eastAsia="Times New Roman" w:hAnsi="Times New Roman"/>
          <w:b/>
          <w:szCs w:val="24"/>
          <w:u w:val="single"/>
          <w:shd w:val="clear" w:color="auto" w:fill="auto"/>
          <w:lang w:val="en-US"/>
        </w:rPr>
        <w:t>substanceDispense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293100" cy="5502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93100" cy="550227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17</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
    </w:p>
    <w:p w:rsidR="00F770BA" w:rsidRDefault="00F770BA">
      <w:pPr>
        <w:keepNext/>
        <w:rPr>
          <w:rFonts w:ascii="Times New Roman" w:eastAsia="Times New Roman" w:hAnsi="Times New Roman"/>
          <w:szCs w:val="24"/>
          <w:shd w:val="clear" w:color="auto" w:fill="auto"/>
        </w:rPr>
      </w:pPr>
      <w:bookmarkStart w:id="82" w:name="BKM_645DCB0D_FD45_449E_8E94_18E2071C87B9"/>
      <w:r>
        <w:rPr>
          <w:rFonts w:ascii="Times New Roman" w:eastAsia="Times New Roman" w:hAnsi="Times New Roman"/>
          <w:b/>
          <w:szCs w:val="24"/>
          <w:u w:val="single"/>
          <w:shd w:val="clear" w:color="auto" w:fill="auto"/>
          <w:lang w:val="en-US"/>
        </w:rPr>
        <w:lastRenderedPageBreak/>
        <w:t>supply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6559550" cy="5565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59550" cy="5565775"/>
                    </a:xfrm>
                    <a:prstGeom prst="rect">
                      <a:avLst/>
                    </a:prstGeom>
                    <a:noFill/>
                    <a:ln>
                      <a:noFill/>
                    </a:ln>
                  </pic:spPr>
                </pic:pic>
              </a:graphicData>
            </a:graphic>
          </wp:inline>
        </w:drawing>
      </w:r>
    </w:p>
    <w:p w:rsidR="00F770BA" w:rsidRDefault="00F770BA">
      <w:pPr>
        <w:jc w:val="center"/>
        <w:rPr>
          <w:rFonts w:eastAsia="Times New Roman"/>
          <w:color w:val="auto"/>
          <w:szCs w:val="24"/>
          <w:shd w:val="clear" w:color="auto" w:fill="auto"/>
          <w:lang w:val="en-US"/>
        </w:rPr>
        <w:sectPr w:rsidR="00F770BA" w:rsidSect="00F770BA">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18</w:t>
      </w:r>
    </w:p>
    <w:p w:rsidR="00F770BA" w:rsidRDefault="00137904">
      <w:pPr>
        <w:pStyle w:val="Heading6"/>
        <w:numPr>
          <w:ilvl w:val="4"/>
          <w:numId w:val="1"/>
        </w:numPr>
        <w:ind w:left="2880" w:hanging="360"/>
        <w:rPr>
          <w:rFonts w:eastAsia="Times New Roman"/>
          <w:bCs w:val="0"/>
          <w:szCs w:val="24"/>
          <w:shd w:val="clear" w:color="auto" w:fill="auto"/>
          <w:lang w:val="en-US"/>
        </w:rPr>
      </w:pPr>
      <w:bookmarkStart w:id="83" w:name="BKM_1F2792F1_E7FE_4289_AF40_EB0D29050437"/>
      <w:bookmarkStart w:id="84" w:name="_Toc382839900"/>
      <w:bookmarkEnd w:id="82"/>
      <w:r>
        <w:rPr>
          <w:rFonts w:eastAsia="Times New Roman"/>
          <w:bCs w:val="0"/>
          <w:szCs w:val="24"/>
          <w:shd w:val="clear" w:color="auto" w:fill="auto"/>
          <w:lang w:val="en-US"/>
        </w:rPr>
        <w:lastRenderedPageBreak/>
        <w:t>A</w:t>
      </w:r>
      <w:r w:rsidR="00F770BA">
        <w:rPr>
          <w:rFonts w:eastAsia="Times New Roman"/>
          <w:bCs w:val="0"/>
          <w:szCs w:val="24"/>
          <w:shd w:val="clear" w:color="auto" w:fill="auto"/>
          <w:lang w:val="en-US"/>
        </w:rPr>
        <w:t>bstractCondition</w:t>
      </w:r>
      <w:bookmarkEnd w:id="8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F770BA" w:rsidRDefault="00F770BA">
      <w:pPr>
        <w:rPr>
          <w:rFonts w:ascii="Times New Roman" w:eastAsia="Times New Roman" w:hAnsi="Times New Roman"/>
          <w:szCs w:val="24"/>
          <w:shd w:val="clear" w:color="auto" w:fill="auto"/>
        </w:rPr>
      </w:pPr>
      <w:bookmarkStart w:id="85" w:name="BKM_6CED0F88_1833_4B75_85E7_E5E2BCC75D8D"/>
      <w:bookmarkEnd w:id="8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ageAtOnset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6" w:name="BKM_9CDDC54C_C350_41FE_B35E_6B227E53D929"/>
            <w:r>
              <w:rPr>
                <w:rFonts w:ascii="Times New Roman" w:eastAsia="Times New Roman" w:hAnsi="Times New Roman"/>
                <w:b/>
                <w:szCs w:val="24"/>
                <w:shd w:val="clear" w:color="auto" w:fill="auto"/>
                <w:lang w:val="en-US"/>
              </w:rPr>
              <w:t>certainty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indicating degree of certainty about the problem or allergy to an agent, such as 'Known' or 'Suspected'.</w:t>
            </w:r>
          </w:p>
        </w:tc>
        <w:bookmarkEnd w:id="8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7" w:name="BKM_A99A35E7_EF4D_4E2F_A7A9_42B2185FD9AD"/>
            <w:r>
              <w:rPr>
                <w:rFonts w:ascii="Times New Roman" w:eastAsia="Times New Roman" w:hAnsi="Times New Roman"/>
                <w:b/>
                <w:szCs w:val="24"/>
                <w:shd w:val="clear" w:color="auto" w:fill="auto"/>
                <w:lang w:val="en-US"/>
              </w:rPr>
              <w:t>conditionStatus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problem.  E.g., active, inactive, resolved.</w:t>
            </w:r>
          </w:p>
        </w:tc>
        <w:bookmarkEnd w:id="8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8" w:name="BKM_181E01BE_61CC_4996_BD23_28AD96224D23"/>
            <w:r>
              <w:rPr>
                <w:rFonts w:ascii="Times New Roman" w:eastAsia="Times New Roman" w:hAnsi="Times New Roman"/>
                <w:b/>
                <w:szCs w:val="24"/>
                <w:shd w:val="clear" w:color="auto" w:fill="auto"/>
                <w:lang w:val="en-US"/>
              </w:rPr>
              <w:t>contributedToDeath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contributed to the subject's death.</w:t>
            </w:r>
          </w:p>
        </w:tc>
        <w:bookmarkEnd w:id="8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9" w:name="BKM_519E6912_3267_48C1_9F0B_F7A00974F266"/>
            <w:r>
              <w:rPr>
                <w:rFonts w:ascii="Times New Roman" w:eastAsia="Times New Roman" w:hAnsi="Times New Roman"/>
                <w:b/>
                <w:szCs w:val="24"/>
                <w:shd w:val="clear" w:color="auto" w:fill="auto"/>
                <w:lang w:val="en-US"/>
              </w:rPr>
              <w:t>wasCauseOfDeath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of the subject's death.</w:t>
            </w:r>
          </w:p>
        </w:tc>
        <w:bookmarkEnd w:id="8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0" w:name="BKM_1C68D136_D60D_45AB_ABF4_574A2E81D0BB"/>
            <w:r>
              <w:rPr>
                <w:rFonts w:ascii="Times New Roman" w:eastAsia="Times New Roman" w:hAnsi="Times New Roman"/>
                <w:b/>
                <w:szCs w:val="24"/>
                <w:shd w:val="clear" w:color="auto" w:fill="auto"/>
                <w:lang w:val="en-US"/>
              </w:rPr>
              <w:t>criticality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9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 w:name="BKM_552BAB4A_C706_4D5F_B0CF_88583317676B"/>
            <w:r>
              <w:rPr>
                <w:rFonts w:ascii="Times New Roman" w:eastAsia="Times New Roman" w:hAnsi="Times New Roman"/>
                <w:b/>
                <w:szCs w:val="24"/>
                <w:shd w:val="clear" w:color="auto" w:fill="auto"/>
                <w:lang w:val="en-US"/>
              </w:rPr>
              <w:t>severity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the intensity of the manifestation of the problem or observation or an adverse event</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mild, moderate, severe</w:t>
            </w:r>
          </w:p>
        </w:tc>
        <w:bookmarkEnd w:id="9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2" w:name="BKM_4D062876_059A_4182_8F89_3588AA43A733"/>
      <w:bookmarkStart w:id="93" w:name="_Toc382839901"/>
      <w:r>
        <w:rPr>
          <w:rFonts w:eastAsia="Times New Roman"/>
          <w:bCs w:val="0"/>
          <w:szCs w:val="24"/>
          <w:shd w:val="clear" w:color="auto" w:fill="auto"/>
          <w:lang w:val="en-US"/>
        </w:rPr>
        <w:t>AbstractDeniedCondition</w:t>
      </w:r>
      <w:bookmarkEnd w:id="9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denial of the existence of a condition, problem, or allergy.</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4" w:name="BKM_94D0FD11_096A_420B_8834_A9B98B3D5636"/>
      <w:bookmarkStart w:id="95" w:name="_Toc382839902"/>
      <w:r>
        <w:rPr>
          <w:rFonts w:eastAsia="Times New Roman"/>
          <w:bCs w:val="0"/>
          <w:szCs w:val="24"/>
          <w:shd w:val="clear" w:color="auto" w:fill="auto"/>
          <w:lang w:val="en-US"/>
        </w:rPr>
        <w:t>AdministrableSubstance</w:t>
      </w:r>
      <w:bookmarkEnd w:id="9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material, generally but not exclusively a medication or antigen, of a particular constitution that can be given to a person to enable a clinical effect.  An administrable substance may have component administrable substances.</w:t>
      </w:r>
    </w:p>
    <w:p w:rsidR="00F770BA" w:rsidRDefault="00F770BA">
      <w:pPr>
        <w:rPr>
          <w:rFonts w:ascii="Times New Roman" w:eastAsia="Times New Roman" w:hAnsi="Times New Roman"/>
          <w:color w:val="auto"/>
          <w:szCs w:val="24"/>
          <w:shd w:val="clear" w:color="auto" w:fill="auto"/>
        </w:rPr>
      </w:pPr>
      <w:bookmarkStart w:id="96" w:name="BKM_B2090435_28BC_426A_B0A7_EDEB48B6F218"/>
      <w:bookmarkEnd w:id="9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 that identifies the substance with as much specificity as appropriate, or as required by a template.  E.g., aspirin, lisinopril.  May be either a generic or brand code, unless otherwise restricted by a template.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7" w:name="BKM_44F8AEB9_7FC7_4343_983A_AD4652DAA21B"/>
            <w:r>
              <w:rPr>
                <w:rFonts w:ascii="Times New Roman" w:eastAsia="Times New Roman" w:hAnsi="Times New Roman"/>
                <w:b/>
                <w:szCs w:val="24"/>
                <w:shd w:val="clear" w:color="auto" w:fill="auto"/>
                <w:lang w:val="en-US"/>
              </w:rPr>
              <w:t>substanceBrandCode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branded or trademarked entity from a controlled vocabulary.</w:t>
            </w:r>
          </w:p>
        </w:tc>
        <w:bookmarkEnd w:id="9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8" w:name="BKM_8E647808_B39B_4207_86CE_3837B38C77FA"/>
            <w:r>
              <w:rPr>
                <w:rFonts w:ascii="Times New Roman" w:eastAsia="Times New Roman" w:hAnsi="Times New Roman"/>
                <w:b/>
                <w:szCs w:val="24"/>
                <w:shd w:val="clear" w:color="auto" w:fill="auto"/>
                <w:lang w:val="en-US"/>
              </w:rPr>
              <w:t>substanceGenericCode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substance produced and distributed without patent protection.</w:t>
            </w:r>
          </w:p>
        </w:tc>
        <w:bookmarkEnd w:id="9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 w:name="BKM_5084CA66_AA5F_48C1_9C33_C5CA34926B9B"/>
            <w:r>
              <w:rPr>
                <w:rFonts w:ascii="Times New Roman" w:eastAsia="Times New Roman" w:hAnsi="Times New Roman"/>
                <w:b/>
                <w:szCs w:val="24"/>
                <w:shd w:val="clear" w:color="auto" w:fill="auto"/>
                <w:lang w:val="en-US"/>
              </w:rPr>
              <w:t>manufacturer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produces the substance.  This is a CD and not an II because there are managed code systems for manufacturers.</w:t>
            </w:r>
          </w:p>
        </w:tc>
        <w:bookmarkEnd w:id="9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0" w:name="BKM_AE16B9A1_9C06_4E20_AD15_5300958B47B3"/>
            <w:r>
              <w:rPr>
                <w:rFonts w:ascii="Times New Roman" w:eastAsia="Times New Roman" w:hAnsi="Times New Roman"/>
                <w:b/>
                <w:szCs w:val="24"/>
                <w:shd w:val="clear" w:color="auto" w:fill="auto"/>
                <w:lang w:val="en-US"/>
              </w:rPr>
              <w:t>strength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concentration or amount of the administrable substance. E.g., 250 mg per 5 ml or 250 mg per tablet.</w:t>
            </w:r>
          </w:p>
        </w:tc>
        <w:bookmarkEnd w:id="10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1" w:name="BKM_38CC7D78_9F91_4F55_8C16_7B0BCFAE28F7"/>
            <w:r>
              <w:rPr>
                <w:rFonts w:ascii="Times New Roman" w:eastAsia="Times New Roman" w:hAnsi="Times New Roman"/>
                <w:b/>
                <w:szCs w:val="24"/>
                <w:shd w:val="clear" w:color="auto" w:fill="auto"/>
                <w:lang w:val="en-US"/>
              </w:rPr>
              <w:t>form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form of the substance as presented to the subject. E.g., tablet, patch, injectable, inhalant.</w:t>
            </w:r>
          </w:p>
        </w:tc>
        <w:bookmarkEnd w:id="10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2" w:name="BKM_4132824D_6366_45D0_A2D8_D21A61A6175B"/>
            <w:r>
              <w:rPr>
                <w:rFonts w:ascii="Times New Roman" w:eastAsia="Times New Roman" w:hAnsi="Times New Roman"/>
                <w:b/>
                <w:szCs w:val="24"/>
                <w:shd w:val="clear" w:color="auto" w:fill="auto"/>
                <w:lang w:val="en-US"/>
              </w:rPr>
              <w:t>expirationDate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Date substance expires.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Requirement: This is useful input for an Immunization CDS engine. Expired administrations can not count and must be repeated.</w:t>
            </w:r>
          </w:p>
        </w:tc>
        <w:bookmarkEnd w:id="10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3" w:name="BKM_ED467B8C_10F5_4BE5_BAF9_6FAF2D52DC5B"/>
            <w:r>
              <w:rPr>
                <w:rFonts w:ascii="Times New Roman" w:eastAsia="Times New Roman" w:hAnsi="Times New Roman"/>
                <w:b/>
                <w:szCs w:val="24"/>
                <w:shd w:val="clear" w:color="auto" w:fill="auto"/>
                <w:lang w:val="en-US"/>
              </w:rPr>
              <w:t>vaccinationProtocol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VaccinationProtocol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tc>
        <w:bookmarkEnd w:id="10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4" w:name="BKM_CE99CAC5_5CFE_428F_9A2C_9B0B2107712A"/>
            <w:r>
              <w:rPr>
                <w:rFonts w:ascii="Times New Roman" w:eastAsia="Times New Roman" w:hAnsi="Times New Roman"/>
                <w:b/>
                <w:szCs w:val="24"/>
                <w:shd w:val="clear" w:color="auto" w:fill="auto"/>
                <w:lang w:val="en-US"/>
              </w:rPr>
              <w:t>lotNumber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assigned by the manufacturer to the batch of manufactured substances in which this substance instance belongs.  Used for quality control purposes.</w:t>
            </w:r>
          </w:p>
        </w:tc>
        <w:bookmarkEnd w:id="10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5" w:name="BKM_FD3AFF6A_F735_4E07_BFD9_7FA2473FADD0"/>
            <w:r>
              <w:rPr>
                <w:rFonts w:ascii="Times New Roman" w:eastAsia="Times New Roman" w:hAnsi="Times New Roman"/>
                <w:b/>
                <w:szCs w:val="24"/>
                <w:shd w:val="clear" w:color="auto" w:fill="auto"/>
                <w:lang w:val="en-US"/>
              </w:rPr>
              <w:t>ingredient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ingredients of a composite substance. E.g., a polyvalent vaccine or a composite medication.</w:t>
            </w:r>
          </w:p>
        </w:tc>
        <w:bookmarkEnd w:id="10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6" w:name="BKM_D191EF45_F0EE_4FCB_A1E8_8165A1E507ED"/>
      <w:bookmarkStart w:id="107" w:name="_Toc382839903"/>
      <w:r>
        <w:rPr>
          <w:rFonts w:eastAsia="Times New Roman"/>
          <w:bCs w:val="0"/>
          <w:szCs w:val="24"/>
          <w:shd w:val="clear" w:color="auto" w:fill="auto"/>
          <w:lang w:val="en-US"/>
        </w:rPr>
        <w:t>AdverseEvent</w:t>
      </w:r>
      <w:bookmarkEnd w:id="10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Unfavorable healthcare event (e.g., death, rash, difficulty breathing, a fall, or an adverse surgical event) that may or may not have been caused by some agent (e.g., a medication, immunization, food, or environmental agent).</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AdverseEvent to model adverse reaction. An adverse reaction is type of adverse event that is characterized by an undesired or unexpected negative reaction to an agent (generally a medication or a food item).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adverse reactions can range from a mild reaction, such as a harmless rash to a severe and life-threatening reaction. They can occur immediately or develop over time. For example, a patient may develop a rash after taking a particular medication.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the case of adverse reactions, if a given agent is thought to cause multiple reactions, these reactions should be represented using multiple adverse events.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allergies are represented as special types of conditions embodied in the AllergyOrIntolerance class, whereas individual adverse events are represented as adverse events.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 problem resulting from adverse event should not be confused with the adverse event. A fall is an adverse event whereas the fracture resulting from the fall is a problem.  In general, as a rule of thumb, if something can naturally be represented as a problem, it should be represented as a problem.</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Iatrogenic issues should generally be represented as both an adverse event and problem where feasible. For instance, hospital-acquired pneumonia, central-line infections, or deep-venous thrombosis occurring during a hospitalization.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Note that 'Never-Events' are adverse events while the resulting condition from these events are problems.</w:t>
      </w:r>
    </w:p>
    <w:p w:rsidR="00F770BA" w:rsidRDefault="00F770BA">
      <w:pPr>
        <w:rPr>
          <w:rFonts w:ascii="Times New Roman" w:eastAsia="Times New Roman" w:hAnsi="Times New Roman"/>
          <w:color w:val="auto"/>
          <w:szCs w:val="24"/>
          <w:shd w:val="clear" w:color="auto" w:fill="auto"/>
        </w:rPr>
      </w:pPr>
      <w:bookmarkStart w:id="108" w:name="BKM_5CA7501C_CD1D_4954_A2E4_DD3B9420FC27"/>
      <w:bookmarkEnd w:id="10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adverseEventStatus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effects of this adverse event.  E.g., active, inactive, resolved.</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9" w:name="BKM_035C360B_A7A6_459B_8BE8_3E6515CAD2F2"/>
            <w:r>
              <w:rPr>
                <w:rFonts w:ascii="Times New Roman" w:eastAsia="Times New Roman" w:hAnsi="Times New Roman"/>
                <w:b/>
                <w:szCs w:val="24"/>
                <w:shd w:val="clear" w:color="auto" w:fill="auto"/>
                <w:lang w:val="en-US"/>
              </w:rPr>
              <w:t>criticality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10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10" w:name="BKM_D8BE03EC_3222_45AB_BD91_96BE4FCD00FB"/>
            <w:r>
              <w:rPr>
                <w:rFonts w:ascii="Times New Roman" w:eastAsia="Times New Roman" w:hAnsi="Times New Roman"/>
                <w:b/>
                <w:szCs w:val="24"/>
                <w:shd w:val="clear" w:color="auto" w:fill="auto"/>
                <w:lang w:val="en-US"/>
              </w:rPr>
              <w:t>severity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problem or observation or an adverse event. Includes concepts such as mild, moderate, severe. If the adverseEventCode is rash and severity is moderate, it means that the adverse event was a moderate rash.</w:t>
            </w:r>
          </w:p>
        </w:tc>
        <w:bookmarkEnd w:id="11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11" w:name="BKM_C969BA13_0B00_4AE5_8156_096A84E0BF4A"/>
      <w:bookmarkStart w:id="112" w:name="_Toc382839904"/>
      <w:r>
        <w:rPr>
          <w:rFonts w:eastAsia="Times New Roman"/>
          <w:bCs w:val="0"/>
          <w:szCs w:val="24"/>
          <w:shd w:val="clear" w:color="auto" w:fill="auto"/>
          <w:lang w:val="en-US"/>
        </w:rPr>
        <w:t>AdverseEventBase</w:t>
      </w:r>
      <w:bookmarkEnd w:id="11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Abstract base class for both adverse events and denied adverse events.</w:t>
      </w:r>
    </w:p>
    <w:p w:rsidR="00F770BA" w:rsidRDefault="00F770BA">
      <w:pPr>
        <w:rPr>
          <w:rFonts w:ascii="Times New Roman" w:eastAsia="Times New Roman" w:hAnsi="Times New Roman"/>
          <w:szCs w:val="24"/>
          <w:shd w:val="clear" w:color="auto" w:fill="auto"/>
        </w:rPr>
      </w:pPr>
      <w:bookmarkStart w:id="113" w:name="BKM_C731A2E6_64B9_4719_92E2_2721301CA75D"/>
      <w:bookmarkEnd w:id="11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nature of the effects of the adverse event; maps to the "value" of an adverse event observation. For an adverse event due to an identified agent, this is the reaction code.  E.g., hives, difficulty breathing.</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14" w:name="BKM_EC02BB89_9005_4C10_BD70_7ABBEE40D59A"/>
            <w:r>
              <w:rPr>
                <w:rFonts w:ascii="Times New Roman" w:eastAsia="Times New Roman" w:hAnsi="Times New Roman"/>
                <w:b/>
                <w:szCs w:val="24"/>
                <w:shd w:val="clear" w:color="auto" w:fill="auto"/>
                <w:lang w:val="en-US"/>
              </w:rPr>
              <w:t>adverseEventAgent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causative agent of the adverse event, identified with as much specificity as available, or as required by a template.  E.g., penicillin, peanuts.</w:t>
            </w:r>
          </w:p>
        </w:tc>
        <w:bookmarkEnd w:id="11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15" w:name="BKM_3D2216EE_710C_4EFF_92B9_E79C975903D3"/>
            <w:r>
              <w:rPr>
                <w:rFonts w:ascii="Times New Roman" w:eastAsia="Times New Roman" w:hAnsi="Times New Roman"/>
                <w:b/>
                <w:szCs w:val="24"/>
                <w:shd w:val="clear" w:color="auto" w:fill="auto"/>
                <w:lang w:val="en-US"/>
              </w:rPr>
              <w:t>certainty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indicating whether adverse reaction to agent is 'Known' or 'Suspected'.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field is only intended to state the degree of certainty one has about an agent causing the adverse reaction. It is not intended to state the level of certainty of the adverse event statement itself.</w:t>
            </w:r>
          </w:p>
        </w:tc>
        <w:bookmarkEnd w:id="11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16" w:name="BKM_80A55171_453F_4423_AB35_F17C1EED509E"/>
            <w:r>
              <w:rPr>
                <w:rFonts w:ascii="Times New Roman" w:eastAsia="Times New Roman" w:hAnsi="Times New Roman"/>
                <w:b/>
                <w:szCs w:val="24"/>
                <w:shd w:val="clear" w:color="auto" w:fill="auto"/>
                <w:lang w:val="en-US"/>
              </w:rPr>
              <w:t>adverseEventTime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that reflects when the subject experienced the adverse event (in the case of AdverseEvent) or when the subject </w:t>
            </w:r>
            <w:r>
              <w:rPr>
                <w:rFonts w:ascii="Times New Roman" w:eastAsia="Times New Roman" w:hAnsi="Times New Roman"/>
                <w:i/>
                <w:szCs w:val="24"/>
                <w:shd w:val="clear" w:color="auto" w:fill="auto"/>
                <w:lang w:val="en-US"/>
              </w:rPr>
              <w:t>did not</w:t>
            </w:r>
            <w:r>
              <w:rPr>
                <w:rFonts w:ascii="Times New Roman" w:eastAsia="Times New Roman" w:hAnsi="Times New Roman"/>
                <w:szCs w:val="24"/>
                <w:shd w:val="clear" w:color="auto" w:fill="auto"/>
                <w:lang w:val="en-US"/>
              </w:rPr>
              <w:t xml:space="preserve"> experience the adverse event (in the case of DeniedAdverseEvent).</w:t>
            </w:r>
          </w:p>
        </w:tc>
        <w:bookmarkEnd w:id="11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17" w:name="BKM_3C53C1E0_942C_43F6_9A97_685898424DC1"/>
            <w:r>
              <w:rPr>
                <w:rFonts w:ascii="Times New Roman" w:eastAsia="Times New Roman" w:hAnsi="Times New Roman"/>
                <w:b/>
                <w:szCs w:val="24"/>
                <w:shd w:val="clear" w:color="auto" w:fill="auto"/>
                <w:lang w:val="en-US"/>
              </w:rPr>
              <w:lastRenderedPageBreak/>
              <w:t>affectedBodySite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adverse event.</w:t>
            </w:r>
          </w:p>
        </w:tc>
        <w:bookmarkEnd w:id="11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18" w:name="BKM_BD59BF4B_C9A1_43E6_ABF2_BF6018963DBE"/>
      <w:bookmarkStart w:id="119" w:name="_Toc382839905"/>
      <w:r>
        <w:rPr>
          <w:rFonts w:eastAsia="Times New Roman"/>
          <w:bCs w:val="0"/>
          <w:szCs w:val="24"/>
          <w:shd w:val="clear" w:color="auto" w:fill="auto"/>
          <w:lang w:val="en-US"/>
        </w:rPr>
        <w:t>AllergyOrIntolerance</w:t>
      </w:r>
      <w:bookmarkEnd w:id="11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allergy or intolerance triggered by a known or suspected agent. Note that one class is used to represent both concepts as it is often difficult to distinguish the two.</w:t>
      </w:r>
    </w:p>
    <w:p w:rsidR="00F770BA" w:rsidRDefault="00F770BA">
      <w:pPr>
        <w:rPr>
          <w:rFonts w:ascii="Times New Roman" w:eastAsia="Times New Roman" w:hAnsi="Times New Roman"/>
          <w:szCs w:val="24"/>
          <w:shd w:val="clear" w:color="auto" w:fill="auto"/>
        </w:rPr>
      </w:pPr>
      <w:bookmarkStart w:id="120" w:name="BKM_82794E50_BA9E_4881_95C3_AEBD1A61E5BA"/>
      <w:bookmarkEnd w:id="12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intolerances, and other reactions to a known agent.  E.g., penicillin, peanuts, latex.</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21" w:name="BKM_CD4D7A0E_5BE5_4E1C_B9DE_1024C025939B"/>
            <w:r>
              <w:rPr>
                <w:rFonts w:ascii="Times New Roman" w:eastAsia="Times New Roman" w:hAnsi="Times New Roman"/>
                <w:b/>
                <w:szCs w:val="24"/>
                <w:shd w:val="clear" w:color="auto" w:fill="auto"/>
                <w:lang w:val="en-US"/>
              </w:rPr>
              <w:t>associatedReactionType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specific reactions that occurred. Example: Rash, Hives, immune-mediated.</w:t>
            </w:r>
          </w:p>
        </w:tc>
        <w:bookmarkEnd w:id="12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22" w:name="BKM_F80023A6_F328_4465_83DC_02AA4ADE3D1A"/>
      <w:bookmarkStart w:id="123" w:name="_Toc382839906"/>
      <w:r>
        <w:rPr>
          <w:rFonts w:eastAsia="Times New Roman"/>
          <w:bCs w:val="0"/>
          <w:szCs w:val="24"/>
          <w:shd w:val="clear" w:color="auto" w:fill="auto"/>
          <w:lang w:val="en-US"/>
        </w:rPr>
        <w:t>AnchoredEvent</w:t>
      </w:r>
      <w:bookmarkEnd w:id="12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a duration of time.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F770BA" w:rsidRDefault="00F770BA">
      <w:pPr>
        <w:rPr>
          <w:rFonts w:ascii="Times New Roman" w:eastAsia="Times New Roman" w:hAnsi="Times New Roman"/>
          <w:color w:val="auto"/>
          <w:szCs w:val="24"/>
          <w:shd w:val="clear" w:color="auto" w:fill="auto"/>
        </w:rPr>
      </w:pPr>
      <w:bookmarkStart w:id="124" w:name="BKM_1A3BA08F_50D0_48CD_A1BA_AA990AF8BEFF"/>
      <w:bookmarkEnd w:id="12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pointInCycle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PQ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point within the cycle. For instance, for a cycle of 21 days, the 5th day in the cycle is equivalent to a pointInCycle = 5 day (read as Day 5).</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25" w:name="BKM_60B82526_D6EA_4CF2_8FA3_08926D2BC2D7"/>
            <w:r>
              <w:rPr>
                <w:rFonts w:ascii="Times New Roman" w:eastAsia="Times New Roman" w:hAnsi="Times New Roman"/>
                <w:b/>
                <w:szCs w:val="24"/>
                <w:shd w:val="clear" w:color="auto" w:fill="auto"/>
                <w:lang w:val="en-US"/>
              </w:rPr>
              <w:t>cycle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bookmarkEnd w:id="12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26" w:name="BKM_7B83569D_BDD9_4AF3_BD22_D84C209B92BA"/>
      <w:bookmarkStart w:id="127" w:name="_Toc382839907"/>
      <w:r>
        <w:rPr>
          <w:rFonts w:eastAsia="Times New Roman"/>
          <w:bCs w:val="0"/>
          <w:szCs w:val="24"/>
          <w:shd w:val="clear" w:color="auto" w:fill="auto"/>
          <w:lang w:val="en-US"/>
        </w:rPr>
        <w:t>AppointmentProposal</w:t>
      </w:r>
      <w:bookmarkEnd w:id="12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lastRenderedPageBreak/>
        <w:t>Proposal, e.g., by a CDS system, for an Encounter to take place.</w:t>
      </w:r>
    </w:p>
    <w:p w:rsidR="00F770BA" w:rsidRDefault="00F770BA">
      <w:pPr>
        <w:rPr>
          <w:rFonts w:ascii="Times New Roman" w:eastAsia="Times New Roman" w:hAnsi="Times New Roman"/>
          <w:szCs w:val="24"/>
          <w:shd w:val="clear" w:color="auto" w:fill="auto"/>
        </w:rPr>
      </w:pPr>
      <w:bookmarkStart w:id="128" w:name="BKM_0335A709_2ECF_4A87_87CD_FB8CD4A6F0E3"/>
      <w:bookmarkEnd w:id="12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proposed appointments must take place.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29" w:name="BKM_B9833193_F00B_43E2_936E_F9C1E99A2080"/>
            <w:r>
              <w:rPr>
                <w:rFonts w:ascii="Times New Roman" w:eastAsia="Times New Roman" w:hAnsi="Times New Roman"/>
                <w:b/>
                <w:szCs w:val="24"/>
                <w:shd w:val="clear" w:color="auto" w:fill="auto"/>
                <w:lang w:val="en-US"/>
              </w:rPr>
              <w:t>proposedAppointmentTime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Proposed time for appointment.  Optional, as the proposer (e.g., a CDS system) may wish to simply propose an appointment of a type (e.g., encounter with eye professional) without specifying a specific appointment time interval.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proposed period within which the appointments should take place.  In these cases, it is assumed that the appointments should be evenly distributed within the timeframe. E.g., if proposed time is 1/1/2011 to 12/31/2011, and frequency is 3, ideal appointment times would be 1/1/2011, 12/31/2011, and in the middle of the year.</w:t>
            </w:r>
          </w:p>
        </w:tc>
        <w:bookmarkEnd w:id="12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30" w:name="BKM_03D8B695_6487_4E03_A5A8_54204B08E0BC"/>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31" w:name="BKM_98494CCF_15F6_4CB2_8A6B_9C2B0206DB54"/>
      <w:bookmarkStart w:id="132" w:name="_Toc382839908"/>
      <w:r>
        <w:rPr>
          <w:rFonts w:eastAsia="Times New Roman"/>
          <w:bCs w:val="0"/>
          <w:szCs w:val="24"/>
          <w:shd w:val="clear" w:color="auto" w:fill="auto"/>
          <w:lang w:val="en-US"/>
        </w:rPr>
        <w:t>AppointmentRequest</w:t>
      </w:r>
      <w:bookmarkEnd w:id="13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request by a provider to schedule an appointment.</w:t>
      </w:r>
    </w:p>
    <w:p w:rsidR="00F770BA" w:rsidRDefault="00F770BA">
      <w:pPr>
        <w:rPr>
          <w:rFonts w:ascii="Times New Roman" w:eastAsia="Times New Roman" w:hAnsi="Times New Roman"/>
          <w:szCs w:val="24"/>
          <w:shd w:val="clear" w:color="auto" w:fill="auto"/>
        </w:rPr>
      </w:pPr>
      <w:bookmarkStart w:id="133" w:name="BKM_78CB3D6D_2799_4D80_92FA_C5B5D318065C"/>
      <w:bookmarkEnd w:id="13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requested appointments must take place.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34" w:name="BKM_34507F28_8ADC_4F49_A191_E359CEE0AB49"/>
            <w:r>
              <w:rPr>
                <w:rFonts w:ascii="Times New Roman" w:eastAsia="Times New Roman" w:hAnsi="Times New Roman"/>
                <w:b/>
                <w:szCs w:val="24"/>
                <w:shd w:val="clear" w:color="auto" w:fill="auto"/>
                <w:lang w:val="en-US"/>
              </w:rPr>
              <w:t>requestedAppointmentTime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appointment.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appointments should take place.  In these cases, it is assumed that the appointments should be evenly distributed within the timeframe. E.g., if requested time is 1/1/2011 to 12/31/2011, and frequency is 3, ideal appointment times would be 1/1/2011, 12/31/2011, and in the middle of the year.</w:t>
            </w:r>
          </w:p>
        </w:tc>
        <w:bookmarkEnd w:id="13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35" w:name="BKM_B1AB49C5_CF16_43AB_85E8_D945E3FDCE2A"/>
            <w:r>
              <w:rPr>
                <w:rFonts w:ascii="Times New Roman" w:eastAsia="Times New Roman" w:hAnsi="Times New Roman"/>
                <w:b/>
                <w:szCs w:val="24"/>
                <w:shd w:val="clear" w:color="auto" w:fill="auto"/>
                <w:lang w:val="en-US"/>
              </w:rPr>
              <w:t>requestIssuanceTime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encounter appointment was requested by the provider, as opposed to the time it was requested for.</w:t>
            </w:r>
          </w:p>
        </w:tc>
        <w:bookmarkEnd w:id="13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36" w:name="BKM_94F0E9E5_4D64_4D00_AB23_37548A2FD671"/>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37" w:name="BKM_6CF8EB0E_77A9_46FF_A107_26A1D7330B8C"/>
      <w:bookmarkStart w:id="138" w:name="_Toc382839909"/>
      <w:r>
        <w:rPr>
          <w:rFonts w:eastAsia="Times New Roman"/>
          <w:bCs w:val="0"/>
          <w:szCs w:val="24"/>
          <w:shd w:val="clear" w:color="auto" w:fill="auto"/>
          <w:lang w:val="en-US"/>
        </w:rPr>
        <w:lastRenderedPageBreak/>
        <w:t>BodySite</w:t>
      </w:r>
      <w:bookmarkEnd w:id="13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location on an EvaluatedPerson's body.  E.g., left breast, heart.</w:t>
      </w:r>
    </w:p>
    <w:p w:rsidR="00F770BA" w:rsidRDefault="00F770BA">
      <w:pPr>
        <w:rPr>
          <w:rFonts w:ascii="Times New Roman" w:eastAsia="Times New Roman" w:hAnsi="Times New Roman"/>
          <w:color w:val="auto"/>
          <w:szCs w:val="24"/>
          <w:shd w:val="clear" w:color="auto" w:fill="auto"/>
        </w:rPr>
      </w:pPr>
      <w:bookmarkStart w:id="139" w:name="BKM_FFC51BBC_621A_416F_9B83_149A68124BC8"/>
      <w:bookmarkEnd w:id="13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bodySiteCode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an EvaluatedPerson's body.  May or may not encompass laterality.  E.g., lung, left lung.</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40" w:name="BKM_AFA42800_864E_4261_B9A7_FECAFB0E5CEE"/>
            <w:r>
              <w:rPr>
                <w:rFonts w:ascii="Times New Roman" w:eastAsia="Times New Roman" w:hAnsi="Times New Roman"/>
                <w:b/>
                <w:szCs w:val="24"/>
                <w:shd w:val="clear" w:color="auto" w:fill="auto"/>
                <w:lang w:val="en-US"/>
              </w:rPr>
              <w:t>laterality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EvaluatedPerson's perspective. E.g., left, right, bilateral.</w:t>
            </w:r>
          </w:p>
        </w:tc>
        <w:bookmarkEnd w:id="14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41" w:name="BKM_6FBB47B5_BAF9_4ED1_9CB4_AB20C5164E47"/>
            <w:r>
              <w:rPr>
                <w:rFonts w:ascii="Times New Roman" w:eastAsia="Times New Roman" w:hAnsi="Times New Roman"/>
                <w:b/>
                <w:szCs w:val="24"/>
                <w:shd w:val="clear" w:color="auto" w:fill="auto"/>
                <w:lang w:val="en-US"/>
              </w:rPr>
              <w:t>directionality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14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42" w:name="BKM_806736E3_8B8E_4254_BCCD_661FC00CD29A"/>
            <w:r>
              <w:rPr>
                <w:rFonts w:ascii="Times New Roman" w:eastAsia="Times New Roman" w:hAnsi="Times New Roman"/>
                <w:b/>
                <w:szCs w:val="24"/>
                <w:shd w:val="clear" w:color="auto" w:fill="auto"/>
                <w:lang w:val="en-US"/>
              </w:rPr>
              <w:t>percentBodySiteCovered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body site structured of relevance within this clinical context. For instance, this is often relevant in radiotherapy where a total dose volume applies to only a portion of the target body site (e.g., 60% of the left kidney).</w:t>
            </w:r>
          </w:p>
        </w:tc>
        <w:bookmarkEnd w:id="14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43" w:name="BKM_9DFD8E0C_7609_4130_9B3D_96DBD379E2AE"/>
      <w:bookmarkStart w:id="144" w:name="_Toc382839910"/>
      <w:r>
        <w:rPr>
          <w:rFonts w:eastAsia="Times New Roman"/>
          <w:bCs w:val="0"/>
          <w:szCs w:val="24"/>
          <w:shd w:val="clear" w:color="auto" w:fill="auto"/>
          <w:lang w:val="en-US"/>
        </w:rPr>
        <w:t>ClinicalStatement</w:t>
      </w:r>
      <w:bookmarkEnd w:id="14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something of clinical relevance that is being done, has been done, can be done, or is intended or requested to be done.  A class that serves as the basis for other more specific clinical statements, such as ObservationEvent and ProcedureProposal. It is a concrete class that can be used as is or specialized as needed.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Naming and modeling conventions:</w:t>
      </w:r>
    </w:p>
    <w:p w:rsidR="00F770BA" w:rsidRDefault="00F770BA">
      <w:pPr>
        <w:numPr>
          <w:ilvl w:val="0"/>
          <w:numId w:val="1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w:t>
      </w:r>
      <w:r>
        <w:rPr>
          <w:rFonts w:ascii="Times New Roman" w:eastAsia="Times New Roman" w:hAnsi="Times New Roman"/>
          <w:b/>
          <w:szCs w:val="24"/>
          <w:shd w:val="clear" w:color="auto" w:fill="auto"/>
          <w:lang w:val="en-US"/>
        </w:rPr>
        <w:t>attribute names</w:t>
      </w:r>
      <w:r>
        <w:rPr>
          <w:rFonts w:ascii="Times New Roman" w:eastAsia="Times New Roman" w:hAnsi="Times New Roman"/>
          <w:szCs w:val="24"/>
          <w:shd w:val="clear" w:color="auto" w:fill="auto"/>
          <w:lang w:val="en-US"/>
        </w:rPr>
        <w:t xml:space="preserve"> end in 'Code' if and only if the name of the attribute overlaps with the name of the parent class</w:t>
      </w:r>
    </w:p>
    <w:p w:rsidR="00F770BA" w:rsidRDefault="00F770BA">
      <w:pPr>
        <w:numPr>
          <w:ilvl w:val="0"/>
          <w:numId w:val="12"/>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times </w:t>
      </w:r>
      <w:r>
        <w:rPr>
          <w:rFonts w:ascii="Times New Roman" w:eastAsia="Times New Roman" w:hAnsi="Times New Roman"/>
          <w:szCs w:val="24"/>
          <w:shd w:val="clear" w:color="auto" w:fill="auto"/>
          <w:lang w:val="en-US"/>
        </w:rPr>
        <w:t xml:space="preserve">are named as follows: </w:t>
      </w:r>
      <w:r>
        <w:rPr>
          <w:rFonts w:ascii="Times New Roman" w:eastAsia="Times New Roman" w:hAnsi="Times New Roman"/>
          <w:b/>
          <w:szCs w:val="24"/>
          <w:shd w:val="clear" w:color="auto" w:fill="auto"/>
          <w:lang w:val="en-US"/>
        </w:rPr>
        <w:t xml:space="preserve">Time </w:t>
      </w:r>
      <w:r>
        <w:rPr>
          <w:rFonts w:ascii="Times New Roman" w:eastAsia="Times New Roman" w:hAnsi="Times New Roman"/>
          <w:szCs w:val="24"/>
          <w:shd w:val="clear" w:color="auto" w:fill="auto"/>
          <w:lang w:val="en-US"/>
        </w:rPr>
        <w:t xml:space="preserve">is the default suffix for these attributes.  </w:t>
      </w:r>
      <w:r>
        <w:rPr>
          <w:rFonts w:ascii="Times New Roman" w:eastAsia="Times New Roman" w:hAnsi="Times New Roman"/>
          <w:b/>
          <w:szCs w:val="24"/>
          <w:shd w:val="clear" w:color="auto" w:fill="auto"/>
          <w:lang w:val="en-US"/>
        </w:rPr>
        <w:t xml:space="preserve">EventTime </w:t>
      </w:r>
      <w:r>
        <w:rPr>
          <w:rFonts w:ascii="Times New Roman" w:eastAsia="Times New Roman" w:hAnsi="Times New Roman"/>
          <w:szCs w:val="24"/>
          <w:shd w:val="clear" w:color="auto" w:fill="auto"/>
          <w:lang w:val="en-US"/>
        </w:rPr>
        <w:t xml:space="preserve">is used to distinguish the time an order is placed vs. when the ordered act should take place. </w:t>
      </w:r>
      <w:r>
        <w:rPr>
          <w:rFonts w:ascii="Times New Roman" w:eastAsia="Times New Roman" w:hAnsi="Times New Roman"/>
          <w:b/>
          <w:szCs w:val="24"/>
          <w:shd w:val="clear" w:color="auto" w:fill="auto"/>
          <w:lang w:val="en-US"/>
        </w:rPr>
        <w:t xml:space="preserve">EffectiveTime </w:t>
      </w:r>
      <w:r>
        <w:rPr>
          <w:rFonts w:ascii="Times New Roman" w:eastAsia="Times New Roman" w:hAnsi="Times New Roman"/>
          <w:szCs w:val="24"/>
          <w:shd w:val="clear" w:color="auto" w:fill="auto"/>
          <w:lang w:val="en-US"/>
        </w:rPr>
        <w:t xml:space="preserve">and </w:t>
      </w:r>
      <w:r>
        <w:rPr>
          <w:rFonts w:ascii="Times New Roman" w:eastAsia="Times New Roman" w:hAnsi="Times New Roman"/>
          <w:b/>
          <w:szCs w:val="24"/>
          <w:shd w:val="clear" w:color="auto" w:fill="auto"/>
          <w:lang w:val="en-US"/>
        </w:rPr>
        <w:t xml:space="preserve">TimeInterval </w:t>
      </w:r>
      <w:r>
        <w:rPr>
          <w:rFonts w:ascii="Times New Roman" w:eastAsia="Times New Roman" w:hAnsi="Times New Roman"/>
          <w:szCs w:val="24"/>
          <w:shd w:val="clear" w:color="auto" w:fill="auto"/>
          <w:lang w:val="en-US"/>
        </w:rPr>
        <w:t xml:space="preserve">are used when there is a desire to emphasize that a prolonged time interval (e.g., &gt; 1 day) can be used rather than a point in time or a short time interval.  Note that regardless of the naming convention, </w:t>
      </w:r>
      <w:r>
        <w:rPr>
          <w:rFonts w:ascii="Times New Roman" w:eastAsia="Times New Roman" w:hAnsi="Times New Roman"/>
          <w:b/>
          <w:szCs w:val="24"/>
          <w:shd w:val="clear" w:color="auto" w:fill="auto"/>
          <w:lang w:val="en-US"/>
        </w:rPr>
        <w:t>IVL_TS</w:t>
      </w:r>
      <w:r>
        <w:rPr>
          <w:rFonts w:ascii="Times New Roman" w:eastAsia="Times New Roman" w:hAnsi="Times New Roman"/>
          <w:szCs w:val="24"/>
          <w:shd w:val="clear" w:color="auto" w:fill="auto"/>
          <w:lang w:val="en-US"/>
        </w:rPr>
        <w:t xml:space="preserve"> attributes allow time intervals of any length.</w:t>
      </w:r>
    </w:p>
    <w:p w:rsidR="00F770BA" w:rsidRDefault="00F770BA">
      <w:pPr>
        <w:numPr>
          <w:ilvl w:val="0"/>
          <w:numId w:val="13"/>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subjectEffectiveTime</w:t>
      </w:r>
      <w:r>
        <w:rPr>
          <w:rFonts w:ascii="Times New Roman" w:eastAsia="Times New Roman" w:hAnsi="Times New Roman"/>
          <w:szCs w:val="24"/>
          <w:shd w:val="clear" w:color="auto" w:fill="auto"/>
          <w:lang w:val="en-US"/>
        </w:rPr>
        <w:t xml:space="preserve"> is the time that is primarily related to the subject's experience of disease or treatment events (or durations), rather than when those events were reported or recorded by the performer</w:t>
      </w:r>
    </w:p>
    <w:p w:rsidR="00F770BA" w:rsidRDefault="00F770BA">
      <w:pPr>
        <w:numPr>
          <w:ilvl w:val="0"/>
          <w:numId w:val="14"/>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performerEventTime</w:t>
      </w:r>
      <w:r>
        <w:rPr>
          <w:rFonts w:ascii="Times New Roman" w:eastAsia="Times New Roman" w:hAnsi="Times New Roman"/>
          <w:szCs w:val="24"/>
          <w:shd w:val="clear" w:color="auto" w:fill="auto"/>
          <w:lang w:val="en-US"/>
        </w:rPr>
        <w:t xml:space="preserve"> is the event time that is primarily related to the performer, rather than the subject.</w:t>
      </w:r>
    </w:p>
    <w:p w:rsidR="00F770BA" w:rsidRDefault="00F770BA">
      <w:pPr>
        <w:numPr>
          <w:ilvl w:val="0"/>
          <w:numId w:val="15"/>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w:t>
      </w:r>
      <w:r>
        <w:rPr>
          <w:rFonts w:ascii="Times New Roman" w:eastAsia="Times New Roman" w:hAnsi="Times New Roman"/>
          <w:b/>
          <w:szCs w:val="24"/>
          <w:shd w:val="clear" w:color="auto" w:fill="auto"/>
          <w:lang w:val="en-US"/>
        </w:rPr>
        <w:t>state between ordering and the ordered event occurring</w:t>
      </w:r>
      <w:r>
        <w:rPr>
          <w:rFonts w:ascii="Times New Roman" w:eastAsia="Times New Roman" w:hAnsi="Times New Roman"/>
          <w:szCs w:val="24"/>
          <w:shd w:val="clear" w:color="auto" w:fill="auto"/>
          <w:lang w:val="en-US"/>
        </w:rPr>
        <w:t xml:space="preserve"> is modeled only in cases of procedures and encounters, due to the substantial rate at which orders do not result in events.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Approaches to representing specific statements:</w:t>
      </w:r>
    </w:p>
    <w:p w:rsidR="00F770BA" w:rsidRDefault="00F770BA">
      <w:pPr>
        <w:numPr>
          <w:ilvl w:val="0"/>
          <w:numId w:val="16"/>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allergies --&gt; NoKnownAllergy with conditionCode reflecting the type of 'No known allergy' statements (e.g., 'No known allergy', 'No known medication allergy', 'No known food allergy')</w:t>
      </w:r>
    </w:p>
    <w:p w:rsidR="00F770BA" w:rsidRDefault="00F770BA">
      <w:pPr>
        <w:numPr>
          <w:ilvl w:val="0"/>
          <w:numId w:val="1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medications --&gt; UndeliveredSubstanceAdministration with substance that is the root-level code for medications.</w:t>
      </w:r>
    </w:p>
    <w:p w:rsidR="00F770BA" w:rsidRDefault="00F770BA">
      <w:pPr>
        <w:numPr>
          <w:ilvl w:val="0"/>
          <w:numId w:val="18"/>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problems --&gt; DeniedProblem with conditionCode that is the root-level code for problems or conditions.</w:t>
      </w:r>
    </w:p>
    <w:p w:rsidR="00F770BA" w:rsidRDefault="00F770BA">
      <w:pPr>
        <w:numPr>
          <w:ilvl w:val="0"/>
          <w:numId w:val="19"/>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Patient takes an unknown drug --&gt; SubstanceAdministrationEvent where code for substance represents "unknown medication".</w:t>
      </w: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bookmarkStart w:id="145" w:name="BKM_9108A652_6589_4F19_8E46_B50E37CFEF84"/>
      <w:bookmarkEnd w:id="14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46" w:name="BKM_F2850153_7D63_42B2_85D4_F04116FF787F"/>
            <w:r>
              <w:rPr>
                <w:rFonts w:ascii="Times New Roman" w:eastAsia="Times New Roman" w:hAnsi="Times New Roman"/>
                <w:b/>
                <w:szCs w:val="24"/>
                <w:shd w:val="clear" w:color="auto" w:fill="auto"/>
                <w:lang w:val="en-US"/>
              </w:rPr>
              <w:t>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14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47" w:name="BKM_7A733308_3FC4_4622_A3B6_97278A8BAFA7"/>
            <w:r>
              <w:rPr>
                <w:rFonts w:ascii="Times New Roman" w:eastAsia="Times New Roman" w:hAnsi="Times New Roman"/>
                <w:b/>
                <w:szCs w:val="24"/>
                <w:shd w:val="clear" w:color="auto" w:fill="auto"/>
                <w:lang w:val="en-US"/>
              </w:rPr>
              <w:t>dataSourceType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categorization of the type of information source making the clinical statement.  Can be used, for example, to provide relevant information regarding the reliability of input data or to mark specific pieces of data as having been generated by a CDS system. E.g., administrative system, patient care devices, clinical system, patient or family member, external CDS system, this CDS system. Optional in the base vMR, but should consider providing when available.</w:t>
            </w:r>
          </w:p>
        </w:tc>
        <w:bookmarkEnd w:id="14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48" w:name="BKM_30164AA9_F6BF_4AA4_9A9A_B1736707975A"/>
            <w:r>
              <w:rPr>
                <w:rFonts w:ascii="Times New Roman" w:eastAsia="Times New Roman" w:hAnsi="Times New Roman"/>
                <w:b/>
                <w:szCs w:val="24"/>
                <w:shd w:val="clear" w:color="auto" w:fill="auto"/>
                <w:lang w:val="en-US"/>
              </w:rPr>
              <w:t>documentationTime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clinical statement was documented (e.g., entered into an electronic health record system by a care provider).</w:t>
            </w:r>
          </w:p>
        </w:tc>
        <w:bookmarkEnd w:id="14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49" w:name="BKM_A7A590E7_93D1_4190_A031_61FA1AD04D26"/>
            <w:r>
              <w:rPr>
                <w:rFonts w:ascii="Times New Roman" w:eastAsia="Times New Roman" w:hAnsi="Times New Roman"/>
                <w:b/>
                <w:szCs w:val="24"/>
                <w:shd w:val="clear" w:color="auto" w:fill="auto"/>
                <w:lang w:val="en-US"/>
              </w:rPr>
              <w:t>evaluatedPersonId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'owner' of this clinical statement.</w:t>
            </w:r>
          </w:p>
        </w:tc>
        <w:bookmarkEnd w:id="14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50" w:name="BKM_44F92DAC_E06A_4F02_86A6_C53483BDFF01"/>
            <w:r>
              <w:rPr>
                <w:rFonts w:ascii="Times New Roman" w:eastAsia="Times New Roman" w:hAnsi="Times New Roman"/>
                <w:b/>
                <w:szCs w:val="24"/>
                <w:shd w:val="clear" w:color="auto" w:fill="auto"/>
                <w:lang w:val="en-US"/>
              </w:rPr>
              <w:t>attribute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clinical concepts. New concepts defined in this manner need to have an associated template. Refer to Implementation Guide for details.</w:t>
            </w:r>
          </w:p>
        </w:tc>
        <w:bookmarkEnd w:id="15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51" w:name="BKM_2C1DAA75_FCB2_49A1_A502_F90AB50C8C12"/>
            <w:r>
              <w:rPr>
                <w:rFonts w:ascii="Times New Roman" w:eastAsia="Times New Roman" w:hAnsi="Times New Roman"/>
                <w:b/>
                <w:szCs w:val="24"/>
                <w:shd w:val="clear" w:color="auto" w:fill="auto"/>
                <w:lang w:val="en-US"/>
              </w:rPr>
              <w:t>comment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comment, instruction, or note associated with the clinical statement. The type specifies the type of comment (e.g., 'Provider Instruction', 'Patient Instruction', 'Reason for Procedure', 'Consult Note', etc...) and the value of the comment represents the free text value.</w:t>
            </w:r>
          </w:p>
        </w:tc>
        <w:bookmarkEnd w:id="15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52" w:name="BKM_466C26AC_52A4_4FDF_9CC9_386C9A116BD7"/>
      <w:bookmarkStart w:id="153" w:name="_Toc382839911"/>
      <w:r>
        <w:rPr>
          <w:rFonts w:eastAsia="Times New Roman"/>
          <w:bCs w:val="0"/>
          <w:szCs w:val="24"/>
          <w:shd w:val="clear" w:color="auto" w:fill="auto"/>
          <w:lang w:val="en-US"/>
        </w:rPr>
        <w:t>CodedIdentifier</w:t>
      </w:r>
      <w:bookmarkEnd w:id="15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II</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II with an additional code to represent the associated concept. This is relevant for templates that are associated with a particular concept such as Barium Enema for instance.</w:t>
      </w:r>
    </w:p>
    <w:p w:rsidR="00F770BA" w:rsidRDefault="00F770BA">
      <w:pPr>
        <w:rPr>
          <w:rFonts w:ascii="Times New Roman" w:eastAsia="Times New Roman" w:hAnsi="Times New Roman"/>
          <w:szCs w:val="24"/>
          <w:shd w:val="clear" w:color="auto" w:fill="auto"/>
        </w:rPr>
      </w:pPr>
      <w:bookmarkStart w:id="154" w:name="BKM_C0981B09_46D8_42FF_9BE5_D28A83C9AF93"/>
      <w:bookmarkEnd w:id="15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relevantConcept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specifying the concept represented by this identifier.</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55" w:name="BKM_5127EBC8_0495_4EAF_AA68_885EB1217F06"/>
      <w:bookmarkStart w:id="156" w:name="_Toc382839912"/>
      <w:r>
        <w:rPr>
          <w:rFonts w:eastAsia="Times New Roman"/>
          <w:bCs w:val="0"/>
          <w:szCs w:val="24"/>
          <w:shd w:val="clear" w:color="auto" w:fill="auto"/>
          <w:lang w:val="en-US"/>
        </w:rPr>
        <w:t>CodedRecurringEvent</w:t>
      </w:r>
      <w:bookmarkEnd w:id="15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Specification of a repetitive schedule element as a code.</w:t>
      </w:r>
    </w:p>
    <w:p w:rsidR="00F770BA" w:rsidRDefault="00F770BA">
      <w:pPr>
        <w:rPr>
          <w:rFonts w:ascii="Times New Roman" w:eastAsia="Times New Roman" w:hAnsi="Times New Roman"/>
          <w:szCs w:val="24"/>
          <w:shd w:val="clear" w:color="auto" w:fill="auto"/>
        </w:rPr>
      </w:pPr>
      <w:bookmarkStart w:id="157" w:name="BKM_FC561C64_F848_44B6_8676_A5F7994639BB"/>
      <w:bookmarkEnd w:id="15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repeatCode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58" w:name="BKM_E600DCDC_BC2B_40F9_B4DB_C1BD3257A942"/>
      <w:bookmarkStart w:id="159" w:name="_Toc382839913"/>
      <w:r>
        <w:rPr>
          <w:rFonts w:eastAsia="Times New Roman"/>
          <w:bCs w:val="0"/>
          <w:szCs w:val="24"/>
          <w:shd w:val="clear" w:color="auto" w:fill="auto"/>
          <w:lang w:val="en-US"/>
        </w:rPr>
        <w:t>CommunicationBase</w:t>
      </w:r>
      <w:bookmarkEnd w:id="15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communication is a message sent between a sender and a recipient for a purpose and about a topic.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specific type of entity (e.g., Attending Physician or Public Health Agency) is identified by the entityType of the sender or recipient.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There maybe a related clinical statement that identifies the topic of the communication in greater detail.</w:t>
      </w:r>
    </w:p>
    <w:p w:rsidR="00F770BA" w:rsidRDefault="00F770BA">
      <w:pPr>
        <w:rPr>
          <w:rFonts w:ascii="Times New Roman" w:eastAsia="Times New Roman" w:hAnsi="Times New Roman"/>
          <w:color w:val="auto"/>
          <w:szCs w:val="24"/>
          <w:shd w:val="clear" w:color="auto" w:fill="auto"/>
        </w:rPr>
      </w:pPr>
      <w:bookmarkStart w:id="160" w:name="BKM_D55CC898_5868_46C3_BD88_1FC1FEA30DA1"/>
      <w:bookmarkEnd w:id="16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medium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61" w:name="BKM_9B2F81C9_0C3D_41D3_9590_4FAFA89DC16A"/>
            <w:r>
              <w:rPr>
                <w:rFonts w:ascii="Times New Roman" w:eastAsia="Times New Roman" w:hAnsi="Times New Roman"/>
                <w:b/>
                <w:szCs w:val="24"/>
                <w:shd w:val="clear" w:color="auto" w:fill="auto"/>
                <w:lang w:val="en-US"/>
              </w:rPr>
              <w:t>message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16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62" w:name="BKM_61364C97_4924_4E7F_A506_DAAD117CF6BC"/>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 e.g., notify, alert, remind.</w:t>
            </w:r>
          </w:p>
        </w:tc>
        <w:bookmarkEnd w:id="16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63" w:name="BKM_799A72B9_A984_4FFC_BDFE_DBE068FC17CC"/>
            <w:r>
              <w:rPr>
                <w:rFonts w:ascii="Times New Roman" w:eastAsia="Times New Roman" w:hAnsi="Times New Roman"/>
                <w:b/>
                <w:szCs w:val="24"/>
                <w:shd w:val="clear" w:color="auto" w:fill="auto"/>
                <w:lang w:val="en-US"/>
              </w:rPr>
              <w:t>recipient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entity (e.g., person, organization, clinical information system, or device) which is the intended target of the communication.  </w:t>
            </w:r>
          </w:p>
        </w:tc>
        <w:bookmarkEnd w:id="16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64" w:name="BKM_AACA4B5C_9C1D_427D_9A09_50AA07B76982"/>
            <w:r>
              <w:rPr>
                <w:rFonts w:ascii="Times New Roman" w:eastAsia="Times New Roman" w:hAnsi="Times New Roman"/>
                <w:b/>
                <w:szCs w:val="24"/>
                <w:shd w:val="clear" w:color="auto" w:fill="auto"/>
                <w:lang w:val="en-US"/>
              </w:rPr>
              <w:t>sender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16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65" w:name="BKM_AAB0C1D0_E991_4001_93AD_0999B7D3B9E3"/>
      <w:bookmarkStart w:id="166" w:name="_Toc382839914"/>
      <w:r>
        <w:rPr>
          <w:rFonts w:eastAsia="Times New Roman"/>
          <w:bCs w:val="0"/>
          <w:szCs w:val="24"/>
          <w:shd w:val="clear" w:color="auto" w:fill="auto"/>
          <w:lang w:val="en-US"/>
        </w:rPr>
        <w:t>CommunicationEvent</w:t>
      </w:r>
      <w:bookmarkEnd w:id="16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F770BA" w:rsidRDefault="00F770BA">
      <w:pPr>
        <w:rPr>
          <w:rFonts w:ascii="Times New Roman" w:eastAsia="Times New Roman" w:hAnsi="Times New Roman"/>
          <w:szCs w:val="24"/>
          <w:shd w:val="clear" w:color="auto" w:fill="auto"/>
        </w:rPr>
      </w:pPr>
      <w:bookmarkStart w:id="167" w:name="BKM_63F5CC47_DCE9_4C9F_A694_C592B153E157"/>
      <w:bookmarkEnd w:id="16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communicationTime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communication was conducted.</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68" w:name="BKM_6E4041B0_3ED2_4586_9C64_0093D8255A9B"/>
      <w:bookmarkStart w:id="169" w:name="_Toc382839915"/>
      <w:r>
        <w:rPr>
          <w:rFonts w:eastAsia="Times New Roman"/>
          <w:bCs w:val="0"/>
          <w:szCs w:val="24"/>
          <w:shd w:val="clear" w:color="auto" w:fill="auto"/>
          <w:lang w:val="en-US"/>
        </w:rPr>
        <w:t>CommunicationOrder</w:t>
      </w:r>
      <w:bookmarkEnd w:id="16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order to communicate. E.g., a physician requests to be notified when a lab result is available.</w:t>
      </w:r>
    </w:p>
    <w:p w:rsidR="00F770BA" w:rsidRDefault="00F770BA">
      <w:pPr>
        <w:rPr>
          <w:rFonts w:ascii="Times New Roman" w:eastAsia="Times New Roman" w:hAnsi="Times New Roman"/>
          <w:szCs w:val="24"/>
          <w:shd w:val="clear" w:color="auto" w:fill="auto"/>
        </w:rPr>
      </w:pPr>
      <w:bookmarkStart w:id="170" w:name="BKM_C4EBDD12_5321_4F6C_B93D_8BD136392C22"/>
      <w:bookmarkEnd w:id="17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orderEventTime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71" w:name="BKM_355F1A9B_C8AC_43EE_AC82_790EA944E66A"/>
            <w:r>
              <w:rPr>
                <w:rFonts w:ascii="Times New Roman" w:eastAsia="Times New Roman" w:hAnsi="Times New Roman"/>
                <w:b/>
                <w:szCs w:val="24"/>
                <w:shd w:val="clear" w:color="auto" w:fill="auto"/>
                <w:lang w:val="en-US"/>
              </w:rPr>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17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72" w:name="BKM_67A0EDB8_B6F2_4801_8BDD_0B39EE19C152"/>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73" w:name="BKM_BA4488EA_F911_4798_A160_1721A3D3DEF8"/>
      <w:bookmarkStart w:id="174" w:name="_Toc382839916"/>
      <w:r>
        <w:rPr>
          <w:rFonts w:eastAsia="Times New Roman"/>
          <w:bCs w:val="0"/>
          <w:szCs w:val="24"/>
          <w:shd w:val="clear" w:color="auto" w:fill="auto"/>
          <w:lang w:val="en-US"/>
        </w:rPr>
        <w:t>CommunicationProposal</w:t>
      </w:r>
      <w:bookmarkEnd w:id="17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proposal to communicate. E.g., the CDS system proposes that an alert be sent to a responsible provider, the CDS system proposes that the public health agency be notified about a reportable condition.</w:t>
      </w:r>
    </w:p>
    <w:p w:rsidR="00F770BA" w:rsidRDefault="00F770BA">
      <w:pPr>
        <w:rPr>
          <w:rFonts w:ascii="Times New Roman" w:eastAsia="Times New Roman" w:hAnsi="Times New Roman"/>
          <w:szCs w:val="24"/>
          <w:shd w:val="clear" w:color="auto" w:fill="auto"/>
        </w:rPr>
      </w:pPr>
      <w:bookmarkStart w:id="175" w:name="BKM_0E04F841_53C4_468A_91B9_1F1BCDCFA0EA"/>
      <w:bookmarkEnd w:id="17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proposedCommunicationTime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interval in which the communication is proposed to be sent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76" w:name="BKM_A36ADA85_A6DB_4119_9183_408A9D2EAC1B"/>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77" w:name="BKM_694CE68E_57AC_4753_97DD_9D6B49C41A55"/>
      <w:bookmarkStart w:id="178" w:name="_Toc382839917"/>
      <w:r>
        <w:rPr>
          <w:rFonts w:eastAsia="Times New Roman"/>
          <w:bCs w:val="0"/>
          <w:szCs w:val="24"/>
          <w:shd w:val="clear" w:color="auto" w:fill="auto"/>
          <w:lang w:val="en-US"/>
        </w:rPr>
        <w:t>CompositeObservationResult</w:t>
      </w:r>
      <w:bookmarkEnd w:id="17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The findings from an observation represented as a composition of child observation results.  CompositeObservationResult may consist of two or more ObservationResults, one or more CompositeObservationResults, or two or more of a combination of ObservationResult and CompositeObservationResult. E.g., Complete Blood Count, Basic Chemistry Panel. A </w:t>
      </w:r>
    </w:p>
    <w:p w:rsidR="00F770BA" w:rsidRDefault="00F770BA">
      <w:pPr>
        <w:rPr>
          <w:rFonts w:ascii="Times New Roman" w:eastAsia="Times New Roman" w:hAnsi="Times New Roman"/>
          <w:color w:val="auto"/>
          <w:szCs w:val="24"/>
          <w:shd w:val="clear" w:color="auto" w:fill="auto"/>
        </w:rPr>
      </w:pPr>
      <w:bookmarkStart w:id="179" w:name="BKM_DD135B93_DD98_480F_B095_C3B61CE6450C"/>
      <w:bookmarkEnd w:id="17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observationResult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ObservationBase    [1..*]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 observation. May be either a simple ObservationResult or a CompositeObservationResult.  E.g., Hematocrit in a Complete Blood Count.</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17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80" w:name="BKM_0C37E49E_0B3A_46F3_9205_05CFA84FEC95"/>
      <w:bookmarkStart w:id="181" w:name="_Toc382839918"/>
      <w:r>
        <w:rPr>
          <w:rFonts w:eastAsia="Times New Roman"/>
          <w:bCs w:val="0"/>
          <w:szCs w:val="24"/>
          <w:shd w:val="clear" w:color="auto" w:fill="auto"/>
          <w:lang w:val="en-US"/>
        </w:rPr>
        <w:t>CompositeSubstanceOrder</w:t>
      </w:r>
      <w:bookmarkEnd w:id="18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class representing an order for a composite medication such as IV fluid that may consist of one or more additives mixed into a diluent. Additives and diluents are represented as constituents with the appropriate constituentType.</w:t>
      </w:r>
    </w:p>
    <w:p w:rsidR="00F770BA" w:rsidRDefault="00F770BA">
      <w:pPr>
        <w:rPr>
          <w:rFonts w:ascii="Times New Roman" w:eastAsia="Times New Roman" w:hAnsi="Times New Roman"/>
          <w:szCs w:val="24"/>
          <w:shd w:val="clear" w:color="auto" w:fill="auto"/>
        </w:rPr>
      </w:pPr>
      <w:bookmarkStart w:id="182" w:name="BKM_2796B356_2FF5_4434_B2B5_0B5F2FBE8A35"/>
      <w:bookmarkEnd w:id="18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83" w:name="BKM_848CBAA5_6A84_4D9F_BFB7_E1E1E350126E"/>
            <w:r>
              <w:rPr>
                <w:rFonts w:ascii="Times New Roman" w:eastAsia="Times New Roman" w:hAnsi="Times New Roman"/>
                <w:b/>
                <w:szCs w:val="24"/>
                <w:shd w:val="clear" w:color="auto" w:fill="auto"/>
                <w:lang w:val="en-US"/>
              </w:rPr>
              <w:t>totalVolume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84" w:name="BKM_A002ADA0_CFEC_44FC_B296_52B86FD4E5D3"/>
            <w:r>
              <w:rPr>
                <w:rFonts w:ascii="Times New Roman" w:eastAsia="Times New Roman" w:hAnsi="Times New Roman"/>
                <w:b/>
                <w:szCs w:val="24"/>
                <w:shd w:val="clear" w:color="auto" w:fill="auto"/>
                <w:lang w:val="en-US"/>
              </w:rPr>
              <w:t>pH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85" w:name="BKM_30D90AA0_FDA8_4BBA_B2EE_208F708D0912"/>
      <w:bookmarkStart w:id="186" w:name="_Toc382839919"/>
      <w:r>
        <w:rPr>
          <w:rFonts w:eastAsia="Times New Roman"/>
          <w:bCs w:val="0"/>
          <w:szCs w:val="24"/>
          <w:shd w:val="clear" w:color="auto" w:fill="auto"/>
          <w:lang w:val="en-US"/>
        </w:rPr>
        <w:t>CompositeSubstanceProposal</w:t>
      </w:r>
      <w:bookmarkEnd w:id="18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class representing a proposal for a composite medication such as IV fluid that may consist of one or more additives mixed into a diluent. Additives and diluents are represented as constituents with the appropriate constituentType.</w:t>
      </w:r>
    </w:p>
    <w:p w:rsidR="00F770BA" w:rsidRDefault="00F770BA">
      <w:pPr>
        <w:rPr>
          <w:rFonts w:ascii="Times New Roman" w:eastAsia="Times New Roman" w:hAnsi="Times New Roman"/>
          <w:szCs w:val="24"/>
          <w:shd w:val="clear" w:color="auto" w:fill="auto"/>
        </w:rPr>
      </w:pPr>
      <w:bookmarkStart w:id="187" w:name="BKM_E303BEB9_F061_44E4_A3E9_A77C9EFDA50A"/>
      <w:bookmarkEnd w:id="18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88" w:name="BKM_2C187BCA_5207_422B_B57C_B897DC718EA1"/>
            <w:r>
              <w:rPr>
                <w:rFonts w:ascii="Times New Roman" w:eastAsia="Times New Roman" w:hAnsi="Times New Roman"/>
                <w:b/>
                <w:szCs w:val="24"/>
                <w:shd w:val="clear" w:color="auto" w:fill="auto"/>
                <w:lang w:val="en-US"/>
              </w:rPr>
              <w:t>totalVolume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89" w:name="BKM_6AE411DC_F39B_4802_9FFE_3FB3BF10E643"/>
            <w:r>
              <w:rPr>
                <w:rFonts w:ascii="Times New Roman" w:eastAsia="Times New Roman" w:hAnsi="Times New Roman"/>
                <w:b/>
                <w:szCs w:val="24"/>
                <w:shd w:val="clear" w:color="auto" w:fill="auto"/>
                <w:lang w:val="en-US"/>
              </w:rPr>
              <w:t>pH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90" w:name="BKM_B8B5CB63_E82F_4A00_8842_7B6FC053DEB7"/>
      <w:bookmarkStart w:id="191" w:name="_Toc382839920"/>
      <w:r>
        <w:rPr>
          <w:rFonts w:eastAsia="Times New Roman"/>
          <w:bCs w:val="0"/>
          <w:szCs w:val="24"/>
          <w:shd w:val="clear" w:color="auto" w:fill="auto"/>
          <w:lang w:val="en-US"/>
        </w:rPr>
        <w:t>ConditionBase</w:t>
      </w:r>
      <w:bookmarkEnd w:id="19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base class for problems, which are clinical conditions that need to be treated or managed.</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Note that allergies are represented as a special type of conditions represented by the AllergyOrIntolerance concept, whereas individual adverse events are represented as adverse events.</w:t>
      </w:r>
    </w:p>
    <w:p w:rsidR="00F770BA" w:rsidRDefault="00F770BA">
      <w:pPr>
        <w:rPr>
          <w:rFonts w:ascii="Times New Roman" w:eastAsia="Times New Roman" w:hAnsi="Times New Roman"/>
          <w:color w:val="auto"/>
          <w:szCs w:val="24"/>
          <w:shd w:val="clear" w:color="auto" w:fill="auto"/>
        </w:rPr>
      </w:pPr>
      <w:bookmarkStart w:id="192" w:name="BKM_81019A05_06E2_4967_A306_5D63E132DB76"/>
      <w:bookmarkEnd w:id="19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affectedBodySite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problem (in the case of Problem) or not affected by the problem (in the case of DeniedProblem).</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93" w:name="BKM_C1C4BBA8_2F03_4AD3_8C40_42B9DFEE3EB5"/>
            <w:r>
              <w:rPr>
                <w:rFonts w:ascii="Times New Roman" w:eastAsia="Times New Roman" w:hAnsi="Times New Roman"/>
                <w:b/>
                <w:szCs w:val="24"/>
                <w:shd w:val="clear" w:color="auto" w:fill="auto"/>
                <w:lang w:val="en-US"/>
              </w:rPr>
              <w:t>conditionCode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problem or condition with as much specificity as available, or as required by a template.  It might be an ICD9, ICD10, or SNOMED code, or whatever vocabularies are appropriate to describe the problem or condition.  E.g., diabetes mellitus, congestive heart failure.</w:t>
            </w:r>
          </w:p>
        </w:tc>
        <w:bookmarkEnd w:id="19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94" w:name="BKM_0440B799_A36B_4111_9240_16D9DD595C17"/>
            <w:r>
              <w:rPr>
                <w:rFonts w:ascii="Times New Roman" w:eastAsia="Times New Roman" w:hAnsi="Times New Roman"/>
                <w:b/>
                <w:szCs w:val="24"/>
                <w:shd w:val="clear" w:color="auto" w:fill="auto"/>
                <w:lang w:val="en-US"/>
              </w:rPr>
              <w:t>conditionEffectiveTime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primarily related to the subject's experience of the disease or condition, rather than when those events were reported or recorded by the evaluator.</w:t>
            </w:r>
          </w:p>
        </w:tc>
        <w:bookmarkEnd w:id="19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95" w:name="BKM_AC27D03D_0636_4579_B88A_A4BD2DF0CB67"/>
            <w:r>
              <w:rPr>
                <w:rFonts w:ascii="Times New Roman" w:eastAsia="Times New Roman" w:hAnsi="Times New Roman"/>
                <w:b/>
                <w:szCs w:val="24"/>
                <w:shd w:val="clear" w:color="auto" w:fill="auto"/>
                <w:lang w:val="en-US"/>
              </w:rPr>
              <w:t>diagnosticEventTime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evaluator identified the subject as having the condition (in the case of Problem for instance) or as not having the condition (in the case of DeniedProblem for instance). The same principles apply to AllergyOrIntolerance.</w:t>
            </w:r>
          </w:p>
        </w:tc>
        <w:bookmarkEnd w:id="19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96" w:name="BKM_312FD0A4_100C_47D0_8A49_35C5AB3F6BA7"/>
      <w:bookmarkStart w:id="197" w:name="_Toc382839921"/>
      <w:r>
        <w:rPr>
          <w:rFonts w:eastAsia="Times New Roman"/>
          <w:bCs w:val="0"/>
          <w:szCs w:val="24"/>
          <w:shd w:val="clear" w:color="auto" w:fill="auto"/>
          <w:lang w:val="en-US"/>
        </w:rPr>
        <w:t>Constituent</w:t>
      </w:r>
      <w:bookmarkEnd w:id="19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component of a multi-component substance administration. May be an additive in a composite IV.</w:t>
      </w:r>
    </w:p>
    <w:p w:rsidR="00F770BA" w:rsidRDefault="00F770BA">
      <w:pPr>
        <w:rPr>
          <w:rFonts w:ascii="Times New Roman" w:eastAsia="Times New Roman" w:hAnsi="Times New Roman"/>
          <w:szCs w:val="24"/>
          <w:shd w:val="clear" w:color="auto" w:fill="auto"/>
        </w:rPr>
      </w:pPr>
      <w:bookmarkStart w:id="198" w:name="BKM_10A8D1A4_FAEB_4E4D_9EA4_70A4DEA5BD1C"/>
      <w:bookmarkEnd w:id="19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99" w:name="BKM_D8064D5A_425B_41A5_B0A3_16DE9F181DD8"/>
            <w:r>
              <w:rPr>
                <w:rFonts w:ascii="Times New Roman" w:eastAsia="Times New Roman" w:hAnsi="Times New Roman"/>
                <w:b/>
                <w:szCs w:val="24"/>
                <w:shd w:val="clear" w:color="auto" w:fill="auto"/>
                <w:lang w:val="en-US"/>
              </w:rPr>
              <w:t>substance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AdministrableSubstance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such as an additive in a composite IV.</w:t>
            </w:r>
          </w:p>
        </w:tc>
        <w:bookmarkEnd w:id="19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00" w:name="BKM_97F55710_17CB_4907_8FE1_9DCBD647BC5E"/>
            <w:r>
              <w:rPr>
                <w:rFonts w:ascii="Times New Roman" w:eastAsia="Times New Roman" w:hAnsi="Times New Roman"/>
                <w:b/>
                <w:szCs w:val="24"/>
                <w:shd w:val="clear" w:color="auto" w:fill="auto"/>
                <w:lang w:val="en-US"/>
              </w:rPr>
              <w:t>dose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20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01" w:name="BKM_F2C932A9_12E3_4316_9BBF_1ECF045440BA"/>
      <w:bookmarkStart w:id="202" w:name="_Toc382839922"/>
      <w:r>
        <w:rPr>
          <w:rFonts w:eastAsia="Times New Roman"/>
          <w:bCs w:val="0"/>
          <w:szCs w:val="24"/>
          <w:shd w:val="clear" w:color="auto" w:fill="auto"/>
          <w:lang w:val="en-US"/>
        </w:rPr>
        <w:t>Cycle</w:t>
      </w:r>
      <w:bookmarkEnd w:id="20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specific times such as 8am, noon, and 3pm.</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F770BA" w:rsidRDefault="00F770BA">
      <w:pPr>
        <w:rPr>
          <w:rFonts w:ascii="Times New Roman" w:eastAsia="Times New Roman" w:hAnsi="Times New Roman"/>
          <w:color w:val="auto"/>
          <w:szCs w:val="24"/>
          <w:shd w:val="clear" w:color="auto" w:fill="auto"/>
        </w:rPr>
      </w:pPr>
      <w:bookmarkStart w:id="203" w:name="BKM_CB7D9559_93C3_4B44_BAEC_6A52F2C53D84"/>
      <w:bookmarkEnd w:id="20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cycleLength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of the overall cycle or subcycle.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04" w:name="BKM_33490B09_CDE9_453B_A397_E74A781BB55D"/>
            <w:r>
              <w:rPr>
                <w:rFonts w:ascii="Times New Roman" w:eastAsia="Times New Roman" w:hAnsi="Times New Roman"/>
                <w:b/>
                <w:szCs w:val="24"/>
                <w:shd w:val="clear" w:color="auto" w:fill="auto"/>
                <w:lang w:val="en-US"/>
              </w:rPr>
              <w:t>totalCycleCount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20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05" w:name="BKM_3BD9A5C9_F8DC_46CF_9E97_02E41AEF847F"/>
            <w:r>
              <w:rPr>
                <w:rFonts w:ascii="Times New Roman" w:eastAsia="Times New Roman" w:hAnsi="Times New Roman"/>
                <w:b/>
                <w:szCs w:val="24"/>
                <w:shd w:val="clear" w:color="auto" w:fill="auto"/>
                <w:lang w:val="en-US"/>
              </w:rPr>
              <w:t>endOn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20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06" w:name="BKM_23607A3C_15F5_4165_B607_A21E4BD11B43"/>
            <w:r>
              <w:rPr>
                <w:rFonts w:ascii="Times New Roman" w:eastAsia="Times New Roman" w:hAnsi="Times New Roman"/>
                <w:b/>
                <w:szCs w:val="24"/>
                <w:shd w:val="clear" w:color="auto" w:fill="auto"/>
                <w:lang w:val="en-US"/>
              </w:rPr>
              <w:t>cycleLeadTime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20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07" w:name="BKM_ECB7DBC4_100B_4B81_8170_DD46576B5059"/>
            <w:r>
              <w:rPr>
                <w:rFonts w:ascii="Times New Roman" w:eastAsia="Times New Roman" w:hAnsi="Times New Roman"/>
                <w:b/>
                <w:szCs w:val="24"/>
                <w:shd w:val="clear" w:color="auto" w:fill="auto"/>
                <w:lang w:val="en-US"/>
              </w:rPr>
              <w:t>cycleLagTime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bookmarkEnd w:id="20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08" w:name="BKM_2AFF16D1_4055_4500_BFD9_CEEDC12688D0"/>
            <w:r>
              <w:rPr>
                <w:rFonts w:ascii="Times New Roman" w:eastAsia="Times New Roman" w:hAnsi="Times New Roman"/>
                <w:b/>
                <w:szCs w:val="24"/>
                <w:shd w:val="clear" w:color="auto" w:fill="auto"/>
                <w:lang w:val="en-US"/>
              </w:rPr>
              <w:t>cycleTiming</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CycleEventTiming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208"/>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09" w:name="BKM_6B5597F3_955B_4C27_B641_748E2936710E"/>
      <w:bookmarkStart w:id="210" w:name="_Toc382839923"/>
      <w:r>
        <w:rPr>
          <w:rFonts w:eastAsia="Times New Roman"/>
          <w:bCs w:val="0"/>
          <w:szCs w:val="24"/>
          <w:shd w:val="clear" w:color="auto" w:fill="auto"/>
          <w:lang w:val="en-US"/>
        </w:rPr>
        <w:t>CycleEventTiming</w:t>
      </w:r>
      <w:bookmarkEnd w:id="21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p w:rsidR="00F770BA" w:rsidRDefault="00F770BA">
      <w:pPr>
        <w:rPr>
          <w:rFonts w:ascii="Times New Roman" w:eastAsia="Times New Roman" w:hAnsi="Times New Roman"/>
          <w:szCs w:val="24"/>
          <w:shd w:val="clear" w:color="auto" w:fill="auto"/>
        </w:rPr>
      </w:pPr>
      <w:bookmarkStart w:id="211" w:name="BKM_2523FBDB_2ED3_491C_94E1_0891B3BD5FC8"/>
      <w:bookmarkEnd w:id="21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when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HS    HS    event occurs [duration] before the hour of sleep (or trying to).</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WAKE    WAKE    event occurs [duration] after waking.</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    AC    event occurs [duration] before a meal (from the Latin ante cibus).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ACM    ACM    event occurs [duration] before breakfast (from the Latin ante cibus matutinus).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ACD    ACD    event occurs [duration] before lunch (from the Latin ante cibus diurnus).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ACV    ACV    event occurs [duration] before dinner (from the Latin ante cibus vespertinus).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    PC    event occurs [duration] after a meal (from the Latin post cibus).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PCM    PCM    event occurs [duration] after breakfast (from the Latin post cibus matutinus).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PCD    PCD    event occurs [duration] after lunch (from the Latin post cibus diurnus).</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PCV    event occurs [duration] after dinner (from the Latin </w:t>
            </w:r>
            <w:r>
              <w:rPr>
                <w:rFonts w:ascii="Times New Roman" w:eastAsia="Times New Roman" w:hAnsi="Times New Roman"/>
                <w:szCs w:val="24"/>
                <w:shd w:val="clear" w:color="auto" w:fill="auto"/>
                <w:lang w:val="en-US"/>
              </w:rPr>
              <w:lastRenderedPageBreak/>
              <w:t xml:space="preserve">post </w:t>
            </w:r>
            <w:r>
              <w:rPr>
                <w:rFonts w:ascii="Times New Roman" w:eastAsia="Times New Roman" w:hAnsi="Times New Roman"/>
                <w:sz w:val="22"/>
                <w:szCs w:val="24"/>
                <w:shd w:val="clear" w:color="auto" w:fill="auto"/>
                <w:lang w:val="en-US"/>
              </w:rPr>
              <w:t>cibus vespertinus).</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12" w:name="BKM_1C68370D_9074_43C1_8081_C4CFCC33BCBE"/>
      <w:bookmarkStart w:id="213" w:name="_Toc382839924"/>
      <w:r>
        <w:rPr>
          <w:rFonts w:eastAsia="Times New Roman"/>
          <w:bCs w:val="0"/>
          <w:szCs w:val="24"/>
          <w:shd w:val="clear" w:color="auto" w:fill="auto"/>
          <w:lang w:val="en-US"/>
        </w:rPr>
        <w:t>DeniedAdverseEvent</w:t>
      </w:r>
      <w:bookmarkEnd w:id="21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denial that the subject has or had the specified adverse event.  E.g., if adverseEventCode is hives, adverse event agent is penicillin, and documentation time is 2011-05-01, an assertion was made on 2011-05-01 that the subject does not get hives as a reaction to penicillin.</w:t>
      </w: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14" w:name="BKM_1920735D_FC7E_47E1_ADCA_82A8AFD8F993"/>
      <w:bookmarkStart w:id="215" w:name="_Toc382839925"/>
      <w:r>
        <w:rPr>
          <w:rFonts w:eastAsia="Times New Roman"/>
          <w:bCs w:val="0"/>
          <w:szCs w:val="24"/>
          <w:shd w:val="clear" w:color="auto" w:fill="auto"/>
          <w:lang w:val="en-US"/>
        </w:rPr>
        <w:t>DeniedAllergyOrIntolerance</w:t>
      </w:r>
      <w:bookmarkEnd w:id="21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an allergy or intolerance to a specific agent.</w:t>
      </w:r>
    </w:p>
    <w:p w:rsidR="00F770BA" w:rsidRDefault="00F770BA">
      <w:pPr>
        <w:rPr>
          <w:rFonts w:ascii="Times New Roman" w:eastAsia="Times New Roman" w:hAnsi="Times New Roman"/>
          <w:szCs w:val="24"/>
          <w:shd w:val="clear" w:color="auto" w:fill="auto"/>
        </w:rPr>
      </w:pPr>
      <w:bookmarkStart w:id="216" w:name="BKM_C5420CA3_B860_483A_A030_8A7FEA35E413"/>
      <w:bookmarkEnd w:id="21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and intolerances to a known agent.  E.g., penicillin, peanuts, latex.</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17" w:name="BKM_C2E5FB4E_6C44_48FD_9770_E62F2F475802"/>
      <w:bookmarkStart w:id="218" w:name="_Toc382839926"/>
      <w:r>
        <w:rPr>
          <w:rFonts w:eastAsia="Times New Roman"/>
          <w:bCs w:val="0"/>
          <w:szCs w:val="24"/>
          <w:shd w:val="clear" w:color="auto" w:fill="auto"/>
          <w:lang w:val="en-US"/>
        </w:rPr>
        <w:t>DeniedProblem</w:t>
      </w:r>
      <w:bookmarkEnd w:id="21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 clinical condition.</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19" w:name="BKM_D93E1A00_CF68_4B60_9CF6_F80BE10C7C32"/>
      <w:bookmarkStart w:id="220" w:name="_Toc382839927"/>
      <w:r>
        <w:rPr>
          <w:rFonts w:eastAsia="Times New Roman"/>
          <w:bCs w:val="0"/>
          <w:szCs w:val="24"/>
          <w:shd w:val="clear" w:color="auto" w:fill="auto"/>
          <w:lang w:val="en-US"/>
        </w:rPr>
        <w:t>Device</w:t>
      </w:r>
      <w:bookmarkEnd w:id="22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F770BA" w:rsidRDefault="00F770BA">
      <w:pPr>
        <w:rPr>
          <w:rFonts w:ascii="Times New Roman" w:eastAsia="Times New Roman" w:hAnsi="Times New Roman"/>
          <w:szCs w:val="24"/>
          <w:shd w:val="clear" w:color="auto" w:fill="auto"/>
        </w:rPr>
      </w:pPr>
      <w:bookmarkStart w:id="221" w:name="BKM_EB52D829_BBE0_47FA_8DD5_1CADADBFCC34"/>
      <w:bookmarkEnd w:id="22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manufacturer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of the manufacturer.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22" w:name="BKM_78949D7B_24C4_40A1_B16A_91D8730A33B0"/>
            <w:r>
              <w:rPr>
                <w:rFonts w:ascii="Times New Roman" w:eastAsia="Times New Roman" w:hAnsi="Times New Roman"/>
                <w:b/>
                <w:szCs w:val="24"/>
                <w:shd w:val="clear" w:color="auto" w:fill="auto"/>
                <w:lang w:val="en-US"/>
              </w:rPr>
              <w:t>model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"model" - an identifier assigned by the manufacturer to identify the product by its type. This number is shared by the all devices sold as the same type.</w:t>
            </w:r>
          </w:p>
        </w:tc>
        <w:bookmarkEnd w:id="22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23" w:name="BKM_374F3981_03F6_4771_9F1B_41BAF6CC3967"/>
            <w:r>
              <w:rPr>
                <w:rFonts w:ascii="Times New Roman" w:eastAsia="Times New Roman" w:hAnsi="Times New Roman"/>
                <w:b/>
                <w:szCs w:val="24"/>
                <w:shd w:val="clear" w:color="auto" w:fill="auto"/>
                <w:lang w:val="en-US"/>
              </w:rPr>
              <w:t>version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22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24" w:name="BKM_4F15FC01_FB0F_4034_9E8B_3BE63786C182"/>
            <w:r>
              <w:rPr>
                <w:rFonts w:ascii="Times New Roman" w:eastAsia="Times New Roman" w:hAnsi="Times New Roman"/>
                <w:b/>
                <w:szCs w:val="24"/>
                <w:shd w:val="clear" w:color="auto" w:fill="auto"/>
                <w:lang w:val="en-US"/>
              </w:rPr>
              <w:t>expiry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device (if applicable).</w:t>
            </w:r>
          </w:p>
        </w:tc>
        <w:bookmarkEnd w:id="22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25" w:name="BKM_E1D91EE1_4619_4C5C_9CA4_EF5200557190"/>
            <w:r>
              <w:rPr>
                <w:rFonts w:ascii="Times New Roman" w:eastAsia="Times New Roman" w:hAnsi="Times New Roman"/>
                <w:b/>
                <w:szCs w:val="24"/>
                <w:shd w:val="clear" w:color="auto" w:fill="auto"/>
                <w:lang w:val="en-US"/>
              </w:rPr>
              <w:t>udi</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FDA Mandated Unique Device Identifier. Use the human readable information (the content that the user sees, which is sometimes different to the exact syntax represented in the barcode) - see http://www.fda.gov/MedicalDevices/DeviceRegulationandGuidance/UniqueDeviceIdentification/default.htm.</w:t>
            </w:r>
          </w:p>
        </w:tc>
        <w:bookmarkEnd w:id="22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26" w:name="BKM_5752C9E8_C725_48B0_8880_403AA70AA61A"/>
            <w:r>
              <w:rPr>
                <w:rFonts w:ascii="Times New Roman" w:eastAsia="Times New Roman" w:hAnsi="Times New Roman"/>
                <w:b/>
                <w:szCs w:val="24"/>
                <w:shd w:val="clear" w:color="auto" w:fill="auto"/>
                <w:lang w:val="en-US"/>
              </w:rPr>
              <w:t>lotNumber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22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27" w:name="BKM_A06C870E_B6CF_4878_A624_B65C90033213"/>
            <w:r>
              <w:rPr>
                <w:rFonts w:ascii="Times New Roman" w:eastAsia="Times New Roman" w:hAnsi="Times New Roman"/>
                <w:b/>
                <w:szCs w:val="24"/>
                <w:shd w:val="clear" w:color="auto" w:fill="auto"/>
                <w:lang w:val="en-US"/>
              </w:rPr>
              <w:t>owner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organization that is responsible for the provision and ongoing maintenance of the device.</w:t>
            </w:r>
          </w:p>
        </w:tc>
        <w:bookmarkEnd w:id="22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28" w:name="BKM_6B275DE6_5732_4412_9409_47AB7A18F294"/>
            <w:r>
              <w:rPr>
                <w:rFonts w:ascii="Times New Roman" w:eastAsia="Times New Roman" w:hAnsi="Times New Roman"/>
                <w:b/>
                <w:szCs w:val="24"/>
                <w:shd w:val="clear" w:color="auto" w:fill="auto"/>
                <w:lang w:val="en-US"/>
              </w:rPr>
              <w:t>location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the specified location.</w:t>
            </w:r>
          </w:p>
        </w:tc>
        <w:bookmarkEnd w:id="22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29" w:name="BKM_E49833C1_CD88_41CD_842B_C3C6A98A73DF"/>
            <w:r>
              <w:rPr>
                <w:rFonts w:ascii="Times New Roman" w:eastAsia="Times New Roman" w:hAnsi="Times New Roman"/>
                <w:b/>
                <w:szCs w:val="24"/>
                <w:shd w:val="clear" w:color="auto" w:fill="auto"/>
                <w:lang w:val="en-US"/>
              </w:rPr>
              <w:t>patient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EvaluatedPerson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resource is affixed to a person.</w:t>
            </w:r>
          </w:p>
        </w:tc>
        <w:bookmarkEnd w:id="22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30" w:name="BKM_7CBA5A7E_6F43_4B01_A45C_3BCA304308E9"/>
            <w:r>
              <w:rPr>
                <w:rFonts w:ascii="Times New Roman" w:eastAsia="Times New Roman" w:hAnsi="Times New Roman"/>
                <w:b/>
                <w:szCs w:val="24"/>
                <w:shd w:val="clear" w:color="auto" w:fill="auto"/>
                <w:lang w:val="en-US"/>
              </w:rPr>
              <w:t>url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23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31" w:name="BKM_E96297F2_C363_4B92_821E_0BE029A6F96C"/>
      <w:bookmarkStart w:id="232" w:name="_Toc382839928"/>
      <w:r>
        <w:rPr>
          <w:rFonts w:eastAsia="Times New Roman"/>
          <w:bCs w:val="0"/>
          <w:szCs w:val="24"/>
          <w:shd w:val="clear" w:color="auto" w:fill="auto"/>
          <w:lang w:val="en-US"/>
        </w:rPr>
        <w:t>Documentation</w:t>
      </w:r>
      <w:bookmarkEnd w:id="23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 xml:space="preserve">This type may be used to represent documentation that is either free text or richer in format (e.g., XML or HTML) where provenance is not relevant. The type of the documentation is determined by a code that represents the type of documentation ("e.g., a consult note, a provider instruction, a patient instruction, etc...). It is intended to represent comment fields and notes such as those associated with order entry forms. </w:t>
      </w:r>
    </w:p>
    <w:p w:rsidR="00F770BA" w:rsidRDefault="00F770BA">
      <w:pPr>
        <w:rPr>
          <w:rFonts w:ascii="Times New Roman" w:eastAsia="Times New Roman" w:hAnsi="Times New Roman"/>
          <w:szCs w:val="24"/>
          <w:shd w:val="clear" w:color="auto" w:fill="auto"/>
        </w:rPr>
      </w:pPr>
      <w:bookmarkStart w:id="233" w:name="BKM_DAE5FD5A_F687_4E32_8D1A_2718F643250D"/>
      <w:bookmarkEnd w:id="23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numPr>
                <w:ilvl w:val="0"/>
                <w:numId w:val="20"/>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that specifies the type of document represented: E.g., 'Instructions to Provider', 'Patient Instructions', 'Special Handling', etc...</w:t>
            </w:r>
          </w:p>
          <w:p w:rsidR="00F770BA" w:rsidRDefault="00F770BA">
            <w:pPr>
              <w:keepLines/>
              <w:rPr>
                <w:rFonts w:ascii="Times New Roman" w:eastAsia="Times New Roman" w:hAnsi="Times New Roman"/>
                <w:szCs w:val="24"/>
                <w:shd w:val="clear" w:color="auto" w:fill="auto"/>
              </w:rPr>
            </w:pP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34" w:name="BKM_863BC5F3_5419_41D5_974D_AED062009E75"/>
            <w:r>
              <w:rPr>
                <w:rFonts w:ascii="Times New Roman" w:eastAsia="Times New Roman" w:hAnsi="Times New Roman"/>
                <w:b/>
                <w:szCs w:val="24"/>
                <w:shd w:val="clear" w:color="auto" w:fill="auto"/>
                <w:lang w:val="en-US"/>
              </w:rPr>
              <w:t>content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element may be used to capture both the free text expression of the content, and/or the content of this document in encapsulated data format such as XML, XHTML or PDF.</w:t>
            </w:r>
          </w:p>
        </w:tc>
        <w:bookmarkEnd w:id="23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35" w:name="BKM_9D54BB77_E614_4F65_9D8F_33C3D405E10A"/>
      <w:bookmarkStart w:id="236" w:name="_Toc382839929"/>
      <w:r>
        <w:rPr>
          <w:rFonts w:eastAsia="Times New Roman"/>
          <w:bCs w:val="0"/>
          <w:szCs w:val="24"/>
          <w:shd w:val="clear" w:color="auto" w:fill="auto"/>
          <w:lang w:val="en-US"/>
        </w:rPr>
        <w:t>Dose</w:t>
      </w:r>
      <w:bookmarkEnd w:id="23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How the medication is to be used by or administered to the patient.</w:t>
      </w:r>
    </w:p>
    <w:p w:rsidR="00F770BA" w:rsidRDefault="00F770BA">
      <w:pPr>
        <w:rPr>
          <w:rFonts w:ascii="Times New Roman" w:eastAsia="Times New Roman" w:hAnsi="Times New Roman"/>
          <w:szCs w:val="24"/>
          <w:shd w:val="clear" w:color="auto" w:fill="auto"/>
        </w:rPr>
      </w:pPr>
      <w:bookmarkStart w:id="237" w:name="BKM_2032B8A3_E59F_4317_B4B5_DE8D46314477"/>
      <w:bookmarkEnd w:id="23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dosageInstructionText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38" w:name="BKM_4D71D7BD_6671_46BA_A98A_7C5B14FF1588"/>
            <w:r>
              <w:rPr>
                <w:rFonts w:ascii="Times New Roman" w:eastAsia="Times New Roman" w:hAnsi="Times New Roman"/>
                <w:b/>
                <w:szCs w:val="24"/>
                <w:shd w:val="clear" w:color="auto" w:fill="auto"/>
                <w:lang w:val="en-US"/>
              </w:rPr>
              <w:t>additionalInstructions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bookmarkEnd w:id="23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39" w:name="BKM_8FE26E3A_61C2_46CF_92B1_A6F5284C6C0E"/>
            <w:r>
              <w:rPr>
                <w:rFonts w:ascii="Times New Roman" w:eastAsia="Times New Roman" w:hAnsi="Times New Roman"/>
                <w:b/>
                <w:szCs w:val="24"/>
                <w:shd w:val="clear" w:color="auto" w:fill="auto"/>
                <w:lang w:val="en-US"/>
              </w:rPr>
              <w:t>doseType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 demand.</w:t>
            </w:r>
          </w:p>
        </w:tc>
        <w:bookmarkEnd w:id="23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0" w:name="BKM_6C0E39A3_EB2F_448E_8DD9_CFD44E53CF6C"/>
            <w:r>
              <w:rPr>
                <w:rFonts w:ascii="Times New Roman" w:eastAsia="Times New Roman" w:hAnsi="Times New Roman"/>
                <w:b/>
                <w:szCs w:val="24"/>
                <w:shd w:val="clear" w:color="auto" w:fill="auto"/>
                <w:lang w:val="en-US"/>
              </w:rPr>
              <w:t>doseQuantity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E.g., 1 tab, 325 mg, 1-2 tabs, 2QY.</w:t>
            </w:r>
          </w:p>
        </w:tc>
        <w:bookmarkEnd w:id="24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1" w:name="BKM_0377AB27_93D8_4FAF_B7C0_F764F7A6AB8D"/>
            <w:r>
              <w:rPr>
                <w:rFonts w:ascii="Times New Roman" w:eastAsia="Times New Roman" w:hAnsi="Times New Roman"/>
                <w:b/>
                <w:szCs w:val="24"/>
                <w:shd w:val="clear" w:color="auto" w:fill="auto"/>
                <w:lang w:val="en-US"/>
              </w:rPr>
              <w:t>doseRestriction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maximum (or, in some cases the minimum) dose that can be given in a specified time interval.</w:t>
            </w:r>
          </w:p>
        </w:tc>
        <w:bookmarkEnd w:id="24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2" w:name="BKM_E9F8EB4D_BF0A_4B30_9624_FCC59929577E"/>
            <w:r>
              <w:rPr>
                <w:rFonts w:ascii="Times New Roman" w:eastAsia="Times New Roman" w:hAnsi="Times New Roman"/>
                <w:b/>
                <w:szCs w:val="24"/>
                <w:shd w:val="clear" w:color="auto" w:fill="auto"/>
                <w:lang w:val="en-US"/>
              </w:rPr>
              <w:t>doseGoal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dose goal. Note that the dose goal differs from dose restriction. Typically, the dose goal will be less than the dose restriction.</w:t>
            </w:r>
          </w:p>
        </w:tc>
        <w:bookmarkEnd w:id="24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3" w:name="BKM_079251A3_8804_4CC4_85D1_547E4217E33A"/>
            <w:r>
              <w:rPr>
                <w:rFonts w:ascii="Times New Roman" w:eastAsia="Times New Roman" w:hAnsi="Times New Roman"/>
                <w:b/>
                <w:szCs w:val="24"/>
                <w:shd w:val="clear" w:color="auto" w:fill="auto"/>
                <w:lang w:val="en-US"/>
              </w:rPr>
              <w:t>approachBodySite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w:t>
            </w:r>
          </w:p>
        </w:tc>
        <w:bookmarkEnd w:id="24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4" w:name="BKM_1E1C27B4_38BA_4295_AB26_DD67F0366769"/>
            <w:r>
              <w:rPr>
                <w:rFonts w:ascii="Times New Roman" w:eastAsia="Times New Roman" w:hAnsi="Times New Roman"/>
                <w:b/>
                <w:szCs w:val="24"/>
                <w:shd w:val="clear" w:color="auto" w:fill="auto"/>
                <w:lang w:val="en-US"/>
              </w:rPr>
              <w:t>targetBodySite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24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5" w:name="BKM_96835D9D_0E33_4DF4_B9FF_E495E1A54CAA"/>
            <w:r>
              <w:rPr>
                <w:rFonts w:ascii="Times New Roman" w:eastAsia="Times New Roman" w:hAnsi="Times New Roman"/>
                <w:b/>
                <w:szCs w:val="24"/>
                <w:shd w:val="clear" w:color="auto" w:fill="auto"/>
                <w:lang w:val="en-US"/>
              </w:rPr>
              <w:t>deliveryRoute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24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6" w:name="BKM_37AEEE88_D63B_4D3A_B3C4_905FFE904223"/>
            <w:r>
              <w:rPr>
                <w:rFonts w:ascii="Times New Roman" w:eastAsia="Times New Roman" w:hAnsi="Times New Roman"/>
                <w:b/>
                <w:szCs w:val="24"/>
                <w:shd w:val="clear" w:color="auto" w:fill="auto"/>
                <w:lang w:val="en-US"/>
              </w:rPr>
              <w:t>deliveryMethod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Methodology used to administer the substance. E.g., gastric feeding tube, gastrostomy, drip</w:t>
            </w:r>
          </w:p>
        </w:tc>
        <w:bookmarkEnd w:id="24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7" w:name="BKM_E0974417_77DA_4D65_B75F_3C77AB8BE5BE"/>
            <w:r>
              <w:rPr>
                <w:rFonts w:ascii="Times New Roman" w:eastAsia="Times New Roman" w:hAnsi="Times New Roman"/>
                <w:b/>
                <w:szCs w:val="24"/>
                <w:shd w:val="clear" w:color="auto" w:fill="auto"/>
                <w:lang w:val="en-US"/>
              </w:rPr>
              <w:t>deliveryRate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Rate of substance administration.  E.g., 1000 mL/hr.</w:t>
            </w:r>
          </w:p>
        </w:tc>
        <w:bookmarkEnd w:id="24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8" w:name="BKM_D98C9C14_29DD_4AA1_BCE9_6FA9BA766E33"/>
            <w:r>
              <w:rPr>
                <w:rFonts w:ascii="Times New Roman" w:eastAsia="Times New Roman" w:hAnsi="Times New Roman"/>
                <w:b/>
                <w:szCs w:val="24"/>
                <w:shd w:val="clear" w:color="auto" w:fill="auto"/>
                <w:lang w:val="en-US"/>
              </w:rPr>
              <w:t>deliveryRateIncrement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24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49" w:name="BKM_D2170C4D_A13A_4F87_ABA1_8D117C9B83C8"/>
            <w:r>
              <w:rPr>
                <w:rFonts w:ascii="Times New Roman" w:eastAsia="Times New Roman" w:hAnsi="Times New Roman"/>
                <w:b/>
                <w:szCs w:val="24"/>
                <w:shd w:val="clear" w:color="auto" w:fill="auto"/>
                <w:lang w:val="en-US"/>
              </w:rPr>
              <w:t>deliveryRateIncrementInterval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of time after which the deliveryRateIncrement should be attempted. E.g., 4 hours.</w:t>
            </w:r>
          </w:p>
        </w:tc>
        <w:bookmarkEnd w:id="24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50" w:name="BKM_31D11804_E02B_459E_A241_A31832A82C96"/>
            <w:r>
              <w:rPr>
                <w:rFonts w:ascii="Times New Roman" w:eastAsia="Times New Roman" w:hAnsi="Times New Roman"/>
                <w:b/>
                <w:szCs w:val="24"/>
                <w:shd w:val="clear" w:color="auto" w:fill="auto"/>
                <w:lang w:val="en-US"/>
              </w:rPr>
              <w:t>deliveryRateGoal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 For enteral feeding orders, a target tube feeding rate of 75ml/hour may be specified.</w:t>
            </w:r>
          </w:p>
        </w:tc>
        <w:bookmarkEnd w:id="25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51" w:name="BKM_DBAD57FF_3ACC_414F_8A06_74BE664E511C"/>
            <w:r>
              <w:rPr>
                <w:rFonts w:ascii="Times New Roman" w:eastAsia="Times New Roman" w:hAnsi="Times New Roman"/>
                <w:b/>
                <w:szCs w:val="24"/>
                <w:shd w:val="clear" w:color="auto" w:fill="auto"/>
                <w:lang w:val="en-US"/>
              </w:rPr>
              <w:t>infuseOver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Represents the actual time the medication is infused. Note the difference between infuseOver and, say, administrationTimeInterval (duration). An orderable may call for infusing a patient TID for an hour each time over a duration of 5 days.</w:t>
            </w:r>
          </w:p>
        </w:tc>
        <w:bookmarkEnd w:id="25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52" w:name="BKM_C6BAC700_B6E8_4F69_934E_0B122E4B497D"/>
            <w:r>
              <w:rPr>
                <w:rFonts w:ascii="Times New Roman" w:eastAsia="Times New Roman" w:hAnsi="Times New Roman"/>
                <w:b/>
                <w:szCs w:val="24"/>
                <w:shd w:val="clear" w:color="auto" w:fill="auto"/>
                <w:lang w:val="en-US"/>
              </w:rPr>
              <w:t>maximumDeliveryRate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rate of substance administration. This value may be used as a stopping condition when a deliveryRateIncrement is specified without a count.</w:t>
            </w:r>
          </w:p>
        </w:tc>
        <w:bookmarkEnd w:id="25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53" w:name="BKM_979B444C_C439_44FC_8DC4_F4C49823DF76"/>
            <w:r>
              <w:rPr>
                <w:rFonts w:ascii="Times New Roman" w:eastAsia="Times New Roman" w:hAnsi="Times New Roman"/>
                <w:b/>
                <w:szCs w:val="24"/>
                <w:shd w:val="clear" w:color="auto" w:fill="auto"/>
                <w:lang w:val="en-US"/>
              </w:rPr>
              <w:t>maximumDeliveredVolume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25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54" w:name="BKM_0FFF2C00_3042_4574_A0CD_E163E133DF6A"/>
            <w:r>
              <w:rPr>
                <w:rFonts w:ascii="Times New Roman" w:eastAsia="Times New Roman" w:hAnsi="Times New Roman"/>
                <w:b/>
                <w:szCs w:val="24"/>
                <w:shd w:val="clear" w:color="auto" w:fill="auto"/>
                <w:lang w:val="en-US"/>
              </w:rPr>
              <w:t>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dosings. For instance, 'Every 8 hours', TID, BID, q8h, etc... Frequency may be represented as either a code or as an interval.</w:t>
            </w:r>
          </w:p>
        </w:tc>
        <w:bookmarkEnd w:id="25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55" w:name="BKM_2348005F_146F_4CF7_A737_9719BF4EA59D"/>
      <w:bookmarkStart w:id="256" w:name="_Toc382839930"/>
      <w:r>
        <w:rPr>
          <w:rFonts w:eastAsia="Times New Roman"/>
          <w:bCs w:val="0"/>
          <w:szCs w:val="24"/>
          <w:shd w:val="clear" w:color="auto" w:fill="auto"/>
          <w:lang w:val="en-US"/>
        </w:rPr>
        <w:t>DoseRestriction</w:t>
      </w:r>
      <w:bookmarkEnd w:id="25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lastRenderedPageBreak/>
        <w:t>Referred to in CDA release 2 as maxDoseQuantity.  Specifies the maximum dose that can be given in a specified time interval.</w:t>
      </w:r>
    </w:p>
    <w:p w:rsidR="00F770BA" w:rsidRDefault="00F770BA">
      <w:pPr>
        <w:rPr>
          <w:rFonts w:ascii="Times New Roman" w:eastAsia="Times New Roman" w:hAnsi="Times New Roman"/>
          <w:color w:val="auto"/>
          <w:szCs w:val="24"/>
          <w:shd w:val="clear" w:color="auto" w:fill="auto"/>
        </w:rPr>
      </w:pPr>
      <w:bookmarkStart w:id="257" w:name="BKM_FAE76CB4_4EB5_41FB_AAD6_308DB093F50E"/>
      <w:bookmarkEnd w:id="25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maxDoseForInterval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Maximum amount of substance that can be given within the specified time interval.</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58" w:name="BKM_F96F9CF0_2C6D_409B_9370_9BC9009CA7B7"/>
            <w:r>
              <w:rPr>
                <w:rFonts w:ascii="Times New Roman" w:eastAsia="Times New Roman" w:hAnsi="Times New Roman"/>
                <w:b/>
                <w:szCs w:val="24"/>
                <w:shd w:val="clear" w:color="auto" w:fill="auto"/>
                <w:lang w:val="en-US"/>
              </w:rPr>
              <w:t>minDoseForInterval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p>
        </w:tc>
        <w:bookmarkEnd w:id="25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59" w:name="BKM_48545372_C34B_4DE8_95CB_8F93388B7C3D"/>
            <w:r>
              <w:rPr>
                <w:rFonts w:ascii="Times New Roman" w:eastAsia="Times New Roman" w:hAnsi="Times New Roman"/>
                <w:b/>
                <w:szCs w:val="24"/>
                <w:shd w:val="clear" w:color="auto" w:fill="auto"/>
                <w:lang w:val="en-US"/>
              </w:rPr>
              <w:t>timeInterval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time interval during which the dose specified is the maximum or minimum amount that should be administered.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if the timeInterval is left out, it will be implied to be the duration of the treatment. It is preferable, however, to specify a value for timeInterval.</w:t>
            </w:r>
          </w:p>
        </w:tc>
        <w:bookmarkEnd w:id="25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60" w:name="BKM_60B3B0C4_F450_4CCA_AF56_480CBE8F676C"/>
      <w:bookmarkStart w:id="261" w:name="_Toc382839931"/>
      <w:r>
        <w:rPr>
          <w:rFonts w:eastAsia="Times New Roman"/>
          <w:bCs w:val="0"/>
          <w:szCs w:val="24"/>
          <w:shd w:val="clear" w:color="auto" w:fill="auto"/>
          <w:lang w:val="en-US"/>
        </w:rPr>
        <w:t>EncounterBase</w:t>
      </w:r>
      <w:bookmarkEnd w:id="26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The abstract base class for an encounter of an EvaluatedPerson with the healthcare system.  If an encounter or appointment has been canceled, it should simply not be provided using this model.  This allows the encounter and appointment classes to be used without an explicit encounter status check.</w:t>
      </w:r>
    </w:p>
    <w:p w:rsidR="00F770BA" w:rsidRDefault="00F770BA">
      <w:pPr>
        <w:rPr>
          <w:rFonts w:ascii="Times New Roman" w:eastAsia="Times New Roman" w:hAnsi="Times New Roman"/>
          <w:color w:val="auto"/>
          <w:szCs w:val="24"/>
          <w:shd w:val="clear" w:color="auto" w:fill="auto"/>
        </w:rPr>
      </w:pPr>
      <w:bookmarkStart w:id="262" w:name="BKM_E4E0F436_821B_4428_AD47_C9C95D202FAA"/>
      <w:bookmarkEnd w:id="26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setting of the encounter with as much specificity as available, or as required by a template.  E.g., outpatient encounter, inpatient encounter.</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63" w:name="BKM_7BE253BA_D326_4F56_8306_775CC570BC02"/>
      <w:bookmarkStart w:id="264" w:name="_Toc382839932"/>
      <w:r>
        <w:rPr>
          <w:rFonts w:eastAsia="Times New Roman"/>
          <w:bCs w:val="0"/>
          <w:szCs w:val="24"/>
          <w:shd w:val="clear" w:color="auto" w:fill="auto"/>
          <w:lang w:val="en-US"/>
        </w:rPr>
        <w:t>EncounterEvent</w:t>
      </w:r>
      <w:bookmarkEnd w:id="26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EncounterEvent is the record of an interaction between an EvaluatedPerson and the healthcare system.  It can be used to group observations and interventions performed during that interaction, through the use of relatedClinicalStatements.</w:t>
      </w:r>
    </w:p>
    <w:p w:rsidR="00F770BA" w:rsidRDefault="00F770BA">
      <w:pPr>
        <w:rPr>
          <w:rFonts w:ascii="Times New Roman" w:eastAsia="Times New Roman" w:hAnsi="Times New Roman"/>
          <w:color w:val="auto"/>
          <w:szCs w:val="24"/>
          <w:shd w:val="clear" w:color="auto" w:fill="auto"/>
        </w:rPr>
      </w:pPr>
      <w:bookmarkStart w:id="265" w:name="BKM_1EE62F08_92A3_4133_BD2F_D006DB1AB864"/>
      <w:bookmarkEnd w:id="26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of the encounter. </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66" w:name="BKM_25C7A913_62FA_4EA6_B44C_C198EF9570E1"/>
      <w:bookmarkStart w:id="267" w:name="_Toc382839933"/>
      <w:r>
        <w:rPr>
          <w:rFonts w:eastAsia="Times New Roman"/>
          <w:bCs w:val="0"/>
          <w:szCs w:val="24"/>
          <w:shd w:val="clear" w:color="auto" w:fill="auto"/>
          <w:lang w:val="en-US"/>
        </w:rPr>
        <w:t>EnteralFeedingDispenseOrder</w:t>
      </w:r>
      <w:bookmarkEnd w:id="26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SubstanceDispenseOrder</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clinical order for dispensing an enteral feeding product.  That is, the product is to be dispensed but not administered to the patient.</w:t>
      </w:r>
    </w:p>
    <w:p w:rsidR="00F770BA" w:rsidRDefault="00F770BA">
      <w:pPr>
        <w:rPr>
          <w:rFonts w:ascii="Times New Roman" w:eastAsia="Times New Roman" w:hAnsi="Times New Roman"/>
          <w:color w:val="auto"/>
          <w:szCs w:val="24"/>
          <w:shd w:val="clear" w:color="auto" w:fill="auto"/>
        </w:rPr>
      </w:pPr>
      <w:bookmarkStart w:id="268" w:name="BKM_FE151C9D_F6A1_4DB2_BCE6_88D27C45F769"/>
      <w:bookmarkEnd w:id="26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69" w:name="BKM_F1A3677C_2A33_4317_B969_F8AD954F47DA"/>
      <w:bookmarkStart w:id="270" w:name="_Toc382839934"/>
      <w:r>
        <w:rPr>
          <w:rFonts w:eastAsia="Times New Roman"/>
          <w:bCs w:val="0"/>
          <w:szCs w:val="24"/>
          <w:shd w:val="clear" w:color="auto" w:fill="auto"/>
          <w:lang w:val="en-US"/>
        </w:rPr>
        <w:t>EnteralFeedingDispenseProposal</w:t>
      </w:r>
      <w:bookmarkEnd w:id="27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SubstanceDispenseProposal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clinical proposal for dispensing an enteral feeding product.  That is, the product is to be dispensed but not administered to the patient.</w:t>
      </w:r>
    </w:p>
    <w:p w:rsidR="00F770BA" w:rsidRDefault="00F770BA">
      <w:pPr>
        <w:rPr>
          <w:rFonts w:ascii="Times New Roman" w:eastAsia="Times New Roman" w:hAnsi="Times New Roman"/>
          <w:color w:val="auto"/>
          <w:szCs w:val="24"/>
          <w:shd w:val="clear" w:color="auto" w:fill="auto"/>
        </w:rPr>
      </w:pPr>
      <w:bookmarkStart w:id="271" w:name="BKM_A76A642F_6FFA_405F_9BAF_50826142F10D"/>
      <w:bookmarkEnd w:id="27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72" w:name="BKM_310837C3_2DAC_43BC_B11E_EA72426B181D"/>
      <w:bookmarkStart w:id="273" w:name="_Toc382839935"/>
      <w:r>
        <w:rPr>
          <w:rFonts w:eastAsia="Times New Roman"/>
          <w:bCs w:val="0"/>
          <w:szCs w:val="24"/>
          <w:shd w:val="clear" w:color="auto" w:fill="auto"/>
          <w:lang w:val="en-US"/>
        </w:rPr>
        <w:t>EnteralFeedingOrder</w:t>
      </w:r>
      <w:bookmarkEnd w:id="27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orders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F770BA" w:rsidRDefault="00F770BA">
      <w:pPr>
        <w:rPr>
          <w:rFonts w:ascii="Times New Roman" w:eastAsia="Times New Roman" w:hAnsi="Times New Roman"/>
          <w:szCs w:val="24"/>
          <w:shd w:val="clear" w:color="auto" w:fill="auto"/>
        </w:rPr>
      </w:pPr>
      <w:bookmarkStart w:id="274" w:name="BKM_235103C8_18A5_4B96_8D2F_8CBDD48F58BE"/>
      <w:bookmarkEnd w:id="27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order. E.g., 800 cal. </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75" w:name="BKM_6A0A4758_ABB9_457B_9A76_D267D015423D"/>
      <w:bookmarkStart w:id="276" w:name="_Toc382839936"/>
      <w:r>
        <w:rPr>
          <w:rFonts w:eastAsia="Times New Roman"/>
          <w:bCs w:val="0"/>
          <w:szCs w:val="24"/>
          <w:shd w:val="clear" w:color="auto" w:fill="auto"/>
          <w:lang w:val="en-US"/>
        </w:rPr>
        <w:t>EnteralFeedingProposal</w:t>
      </w:r>
      <w:bookmarkEnd w:id="27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proposals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F770BA" w:rsidRDefault="00F770BA">
      <w:pPr>
        <w:rPr>
          <w:rFonts w:ascii="Times New Roman" w:eastAsia="Times New Roman" w:hAnsi="Times New Roman"/>
          <w:szCs w:val="24"/>
          <w:shd w:val="clear" w:color="auto" w:fill="auto"/>
        </w:rPr>
      </w:pPr>
      <w:bookmarkStart w:id="277" w:name="BKM_EA141172_DD7B_4639_A67D_5F2EF61128F5"/>
      <w:bookmarkEnd w:id="27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proposed order. E.g., 800 cal. </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78" w:name="BKM_5062404F_70BF_4195_939C_B7390C0C8EFB"/>
      <w:bookmarkStart w:id="279" w:name="_Toc382839937"/>
      <w:r>
        <w:rPr>
          <w:rFonts w:eastAsia="Times New Roman"/>
          <w:bCs w:val="0"/>
          <w:szCs w:val="24"/>
          <w:shd w:val="clear" w:color="auto" w:fill="auto"/>
          <w:lang w:val="en-US"/>
        </w:rPr>
        <w:t>Entity</w:t>
      </w:r>
      <w:bookmarkEnd w:id="27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physical thing, group of physical things or an organization. It is a concrete class that can be used as is or specialized as needed.</w:t>
      </w:r>
    </w:p>
    <w:p w:rsidR="00F770BA" w:rsidRDefault="00F770BA">
      <w:pPr>
        <w:rPr>
          <w:rFonts w:ascii="Times New Roman" w:eastAsia="Times New Roman" w:hAnsi="Times New Roman"/>
          <w:szCs w:val="24"/>
          <w:shd w:val="clear" w:color="auto" w:fill="auto"/>
        </w:rPr>
      </w:pPr>
      <w:bookmarkStart w:id="280" w:name="BKM_168F3D27_70B1_47F8_96F8_57677E5BA369"/>
      <w:bookmarkEnd w:id="28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81" w:name="BKM_4AF0BC91_5D2B_4F41_AEAD_6EB99DDDA833"/>
            <w:r>
              <w:rPr>
                <w:rFonts w:ascii="Times New Roman" w:eastAsia="Times New Roman" w:hAnsi="Times New Roman"/>
                <w:b/>
                <w:szCs w:val="24"/>
                <w:shd w:val="clear" w:color="auto" w:fill="auto"/>
                <w:lang w:val="en-US"/>
              </w:rPr>
              <w:t>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28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82" w:name="BKM_7033A496_F239_48F2_872F_874C8A381C66"/>
            <w:r>
              <w:rPr>
                <w:rFonts w:ascii="Times New Roman" w:eastAsia="Times New Roman" w:hAnsi="Times New Roman"/>
                <w:b/>
                <w:szCs w:val="24"/>
                <w:shd w:val="clear" w:color="auto" w:fill="auto"/>
                <w:lang w:val="en-US"/>
              </w:rPr>
              <w:t>description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 narrative for display purposes.</w:t>
            </w:r>
          </w:p>
        </w:tc>
        <w:bookmarkEnd w:id="28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83" w:name="BKM_A2B3BB92_0893_491F_B0F7_319048377837"/>
            <w:r>
              <w:rPr>
                <w:rFonts w:ascii="Times New Roman" w:eastAsia="Times New Roman" w:hAnsi="Times New Roman"/>
                <w:b/>
                <w:szCs w:val="24"/>
                <w:shd w:val="clear" w:color="auto" w:fill="auto"/>
                <w:lang w:val="en-US"/>
              </w:rPr>
              <w:t>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type of entity.  E.g., healthcare organization, medical facility, a type of device such as a pacemaker. For specimens, this may be blood, urine, sputum, etc...</w:t>
            </w:r>
          </w:p>
        </w:tc>
        <w:bookmarkEnd w:id="28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84" w:name="BKM_91943DBD_2F39_41B8_AEA8_56F0F93D4676"/>
            <w:r>
              <w:rPr>
                <w:rFonts w:ascii="Times New Roman" w:eastAsia="Times New Roman" w:hAnsi="Times New Roman"/>
                <w:b/>
                <w:szCs w:val="24"/>
                <w:shd w:val="clear" w:color="auto" w:fill="auto"/>
                <w:lang w:val="en-US"/>
              </w:rPr>
              <w:t>evaluatedPersonId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ID of the evaluated person that this entity has a direct relationship to, generally the patient, but may be a different evaluatedPersonId when family history data is included, or related data pertinent to the patient but directly belonging to another evaluated person is present. This element is not normally needed when all relevant patient data is included in a single structured vMR, but may be essential when pieces of the vMR are furnished or referenced as separate structures in CDS inputs or outputs.</w:t>
            </w:r>
          </w:p>
          <w:p w:rsidR="00F770BA" w:rsidRDefault="00F770BA">
            <w:pPr>
              <w:keepLines/>
              <w:rPr>
                <w:rFonts w:ascii="Times New Roman" w:eastAsia="Times New Roman" w:hAnsi="Times New Roman"/>
                <w:szCs w:val="24"/>
                <w:shd w:val="clear" w:color="auto" w:fill="auto"/>
              </w:rPr>
            </w:pPr>
          </w:p>
        </w:tc>
        <w:bookmarkEnd w:id="28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85" w:name="BKM_247F8467_24BA_4DA3_8ACC_99E624000880"/>
            <w:r>
              <w:rPr>
                <w:rFonts w:ascii="Times New Roman" w:eastAsia="Times New Roman" w:hAnsi="Times New Roman"/>
                <w:b/>
                <w:szCs w:val="24"/>
                <w:shd w:val="clear" w:color="auto" w:fill="auto"/>
                <w:lang w:val="en-US"/>
              </w:rPr>
              <w:t>attribute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entities. New concepts defined in this manner need to have an associated template. Refer to Implementation Guide for details.</w:t>
            </w:r>
          </w:p>
        </w:tc>
        <w:bookmarkEnd w:id="28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86" w:name="BKM_75E2E60C_6EE3_45B4_AC87_91D34A27AFBB"/>
      <w:bookmarkStart w:id="287" w:name="_Toc382839938"/>
      <w:r>
        <w:rPr>
          <w:rFonts w:eastAsia="Times New Roman"/>
          <w:bCs w:val="0"/>
          <w:szCs w:val="24"/>
          <w:shd w:val="clear" w:color="auto" w:fill="auto"/>
          <w:lang w:val="en-US"/>
        </w:rPr>
        <w:lastRenderedPageBreak/>
        <w:t>EvaluatedPerson</w:t>
      </w:r>
      <w:bookmarkEnd w:id="28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person who is the subject of evaluation by a CDS system.  May be the focal patient or some other relevant person (e.g., a relative or a sexual contact). Includes demographic attributes, clinical statements, and related entities.</w:t>
      </w:r>
    </w:p>
    <w:p w:rsidR="00F770BA" w:rsidRDefault="00F770BA">
      <w:pPr>
        <w:rPr>
          <w:rFonts w:ascii="Times New Roman" w:eastAsia="Times New Roman" w:hAnsi="Times New Roman"/>
          <w:color w:val="auto"/>
          <w:szCs w:val="24"/>
          <w:shd w:val="clear" w:color="auto" w:fill="auto"/>
        </w:rPr>
      </w:pPr>
      <w:bookmarkStart w:id="288" w:name="BKM_77E36693_14D5_4F39_98BE_20F76A2D4ECD"/>
      <w:bookmarkEnd w:id="28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ageAtDeath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age at which the person died.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89" w:name="BKM_DFF38185_CAEC_44D6_B3C6_8F2E5C20CBCC"/>
            <w:r>
              <w:rPr>
                <w:rFonts w:ascii="Times New Roman" w:eastAsia="Times New Roman" w:hAnsi="Times New Roman"/>
                <w:b/>
                <w:szCs w:val="24"/>
                <w:shd w:val="clear" w:color="auto" w:fill="auto"/>
                <w:lang w:val="en-US"/>
              </w:rPr>
              <w:t>isDeceased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the person is deceased.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bookmarkEnd w:id="28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90" w:name="BKM_2D59D552_35D5_425E_A3EE_E1D01F83E96E"/>
            <w:r>
              <w:rPr>
                <w:rFonts w:ascii="Times New Roman" w:eastAsia="Times New Roman" w:hAnsi="Times New Roman"/>
                <w:b/>
                <w:szCs w:val="24"/>
                <w:shd w:val="clear" w:color="auto" w:fill="auto"/>
                <w:lang w:val="en-US"/>
              </w:rPr>
              <w:t>timeOfDeath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person expired.</w:t>
            </w:r>
          </w:p>
        </w:tc>
        <w:bookmarkEnd w:id="29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91" w:name="BKM_4AFB3DEB_5641_4C3B_A636_194EF52291CD"/>
      <w:bookmarkStart w:id="292" w:name="_Toc382839939"/>
      <w:r>
        <w:rPr>
          <w:rFonts w:eastAsia="Times New Roman"/>
          <w:bCs w:val="0"/>
          <w:szCs w:val="24"/>
          <w:shd w:val="clear" w:color="auto" w:fill="auto"/>
          <w:lang w:val="en-US"/>
        </w:rPr>
        <w:t>ExtendedVmrTypeBase</w:t>
      </w:r>
      <w:bookmarkEnd w:id="29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Abstract base class for extended vMR types.</w:t>
      </w:r>
    </w:p>
    <w:p w:rsidR="00F770BA" w:rsidRDefault="00F770BA">
      <w:pPr>
        <w:rPr>
          <w:rFonts w:ascii="Times New Roman" w:eastAsia="Times New Roman" w:hAnsi="Times New Roman"/>
          <w:szCs w:val="24"/>
          <w:shd w:val="clear" w:color="auto" w:fill="auto"/>
        </w:rPr>
      </w:pPr>
      <w:bookmarkStart w:id="293" w:name="BKM_C2EF0409_90D4_4F51_BF5B_8FD6399D94B4"/>
      <w:bookmarkEnd w:id="29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extended vMR data type.  If there are multiple templates specified for the element, then the element must satisfy ALL constraints defined in ANY template at that level.</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94" w:name="BKM_C6DB9279_2B7F_486C_AB76_3269EF0DCCB7"/>
            <w:r>
              <w:rPr>
                <w:rFonts w:ascii="Times New Roman" w:eastAsia="Times New Roman" w:hAnsi="Times New Roman"/>
                <w:b/>
                <w:szCs w:val="24"/>
                <w:shd w:val="clear" w:color="auto" w:fill="auto"/>
                <w:lang w:val="en-US"/>
              </w:rPr>
              <w:t>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Optional unique identifier for the extended vmr type.</w:t>
            </w:r>
          </w:p>
        </w:tc>
        <w:bookmarkEnd w:id="29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95" w:name="BKM_B1064B08_1443_4B69_938A_FD8F62FC80C4"/>
            <w:r>
              <w:rPr>
                <w:rFonts w:ascii="Times New Roman" w:eastAsia="Times New Roman" w:hAnsi="Times New Roman"/>
                <w:b/>
                <w:szCs w:val="24"/>
                <w:shd w:val="clear" w:color="auto" w:fill="auto"/>
                <w:lang w:val="en-US"/>
              </w:rPr>
              <w:t>attribute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p>
        </w:tc>
        <w:bookmarkEnd w:id="29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296" w:name="BKM_D1118993_3582_4455_B900_06DA92DDCC3D"/>
      <w:bookmarkStart w:id="297" w:name="_Toc382839940"/>
      <w:r>
        <w:rPr>
          <w:rFonts w:eastAsia="Times New Roman"/>
          <w:bCs w:val="0"/>
          <w:szCs w:val="24"/>
          <w:shd w:val="clear" w:color="auto" w:fill="auto"/>
          <w:lang w:val="en-US"/>
        </w:rPr>
        <w:t>Facility</w:t>
      </w:r>
      <w:bookmarkEnd w:id="29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property such as a building that has been established to enable the performance of specific activities, typically by organizations.  E.g., a hospital or clinic.</w:t>
      </w:r>
    </w:p>
    <w:p w:rsidR="00F770BA" w:rsidRDefault="00F770BA">
      <w:pPr>
        <w:rPr>
          <w:rFonts w:ascii="Times New Roman" w:eastAsia="Times New Roman" w:hAnsi="Times New Roman"/>
          <w:color w:val="auto"/>
          <w:szCs w:val="24"/>
          <w:shd w:val="clear" w:color="auto" w:fill="auto"/>
        </w:rPr>
      </w:pPr>
      <w:bookmarkStart w:id="298" w:name="BKM_6AB2A9E0_A863_40D1_9081_E57EEAA642A2"/>
      <w:bookmarkEnd w:id="29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facility is known.</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299" w:name="BKM_E6FB988F_73C5_4FFE_95C3_EFF6AFEAF6EC"/>
            <w:r>
              <w:rPr>
                <w:rFonts w:ascii="Times New Roman" w:eastAsia="Times New Roman" w:hAnsi="Times New Roman"/>
                <w:b/>
                <w:szCs w:val="24"/>
                <w:shd w:val="clear" w:color="auto" w:fill="auto"/>
                <w:lang w:val="en-US"/>
              </w:rPr>
              <w:t>address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facility is located or may be reached.</w:t>
            </w:r>
          </w:p>
        </w:tc>
        <w:bookmarkEnd w:id="29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00" w:name="BKM_680F3BD1_4EB5_4E03_BD98_0D7D1192CB71"/>
            <w:r>
              <w:rPr>
                <w:rFonts w:ascii="Times New Roman" w:eastAsia="Times New Roman" w:hAnsi="Times New Roman"/>
                <w:b/>
                <w:szCs w:val="24"/>
                <w:shd w:val="clear" w:color="auto" w:fill="auto"/>
                <w:lang w:val="en-US"/>
              </w:rPr>
              <w:lastRenderedPageBreak/>
              <w:t>telecom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facility that is identified by a URI, such as a web page, a telephone number (voice, fax or some other resource mediated by telecommunication equipment), an e-mail address, or any other locatable resource that can be specified by a URL.</w:t>
            </w:r>
          </w:p>
        </w:tc>
        <w:bookmarkEnd w:id="30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01" w:name="BKM_0537EF9A_0B87_4B9D_8150_E9D9DA2B67F1"/>
      <w:bookmarkStart w:id="302" w:name="_Toc382839941"/>
      <w:r>
        <w:rPr>
          <w:rFonts w:eastAsia="Times New Roman"/>
          <w:bCs w:val="0"/>
          <w:szCs w:val="24"/>
          <w:shd w:val="clear" w:color="auto" w:fill="auto"/>
          <w:lang w:val="en-US"/>
        </w:rPr>
        <w:t>Goal</w:t>
      </w:r>
      <w:bookmarkEnd w:id="30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clinical end or aim towards which effort is directed.</w:t>
      </w:r>
    </w:p>
    <w:p w:rsidR="00F770BA" w:rsidRDefault="00F770BA">
      <w:pPr>
        <w:rPr>
          <w:rFonts w:ascii="Times New Roman" w:eastAsia="Times New Roman" w:hAnsi="Times New Roman"/>
          <w:szCs w:val="24"/>
          <w:shd w:val="clear" w:color="auto" w:fill="auto"/>
        </w:rPr>
      </w:pPr>
      <w:bookmarkStart w:id="303" w:name="BKM_07E945E1_9DC5_455C_9DB5_1489F2AD9A4B"/>
      <w:bookmarkEnd w:id="30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criticality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04" w:name="BKM_1F2F1612_D458_4EE6_AFD5_745E09DA7C5E"/>
            <w:r>
              <w:rPr>
                <w:rFonts w:ascii="Times New Roman" w:eastAsia="Times New Roman" w:hAnsi="Times New Roman"/>
                <w:b/>
                <w:szCs w:val="24"/>
                <w:shd w:val="clear" w:color="auto" w:fill="auto"/>
                <w:lang w:val="en-US"/>
              </w:rPr>
              <w:t>goalObserverEventTime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the observer made a note of the goal.  It is primarily related to the creator or observer of the goal, rather than the subject.</w:t>
            </w:r>
          </w:p>
        </w:tc>
        <w:bookmarkEnd w:id="30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05" w:name="BKM_19D2C267_8FC3_459E_A9C0_742257FB4F45"/>
            <w:r>
              <w:rPr>
                <w:rFonts w:ascii="Times New Roman" w:eastAsia="Times New Roman" w:hAnsi="Times New Roman"/>
                <w:b/>
                <w:szCs w:val="24"/>
                <w:shd w:val="clear" w:color="auto" w:fill="auto"/>
                <w:lang w:val="en-US"/>
              </w:rPr>
              <w:t>goalStatus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attempt to reach this goal.  E.g., active, inactive.</w:t>
            </w:r>
          </w:p>
        </w:tc>
        <w:bookmarkEnd w:id="30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06" w:name="BKM_F9519E4C_A09F_4C72_8D4A_E56096440621"/>
      <w:bookmarkStart w:id="307" w:name="_Toc382839942"/>
      <w:r>
        <w:rPr>
          <w:rFonts w:eastAsia="Times New Roman"/>
          <w:bCs w:val="0"/>
          <w:szCs w:val="24"/>
          <w:shd w:val="clear" w:color="auto" w:fill="auto"/>
          <w:lang w:val="en-US"/>
        </w:rPr>
        <w:t>GoalBase</w:t>
      </w:r>
      <w:bookmarkEnd w:id="30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Abstract base class for a goal, which is a clinical end or aim towards which effort is directed.</w:t>
      </w:r>
    </w:p>
    <w:p w:rsidR="00F770BA" w:rsidRDefault="00F770BA">
      <w:pPr>
        <w:rPr>
          <w:rFonts w:ascii="Times New Roman" w:eastAsia="Times New Roman" w:hAnsi="Times New Roman"/>
          <w:szCs w:val="24"/>
          <w:shd w:val="clear" w:color="auto" w:fill="auto"/>
        </w:rPr>
      </w:pPr>
      <w:bookmarkStart w:id="308" w:name="BKM_9A2720BA_773E_4FC7_BBE5_8CE1291C06CE"/>
      <w:bookmarkEnd w:id="30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goalAchievementTargetTime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09" w:name="BKM_DE69A721_2208_44AD_9C20_9B3192D2C832"/>
            <w:r>
              <w:rPr>
                <w:rFonts w:ascii="Times New Roman" w:eastAsia="Times New Roman" w:hAnsi="Times New Roman"/>
                <w:b/>
                <w:szCs w:val="24"/>
                <w:shd w:val="clear" w:color="auto" w:fill="auto"/>
                <w:lang w:val="en-US"/>
              </w:rPr>
              <w:t>goalFocus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metric that is the clinical subject of the goal with as much specificity as available, or as required by a template.  Typically a measurable clinical attribute of the subject.  E.g., weight, blood pressure, hemoglobin A1c level.</w:t>
            </w:r>
          </w:p>
        </w:tc>
        <w:bookmarkEnd w:id="30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10" w:name="BKM_767C6452_A7CE_4B44_B837_FB1C07F217A4"/>
            <w:r>
              <w:rPr>
                <w:rFonts w:ascii="Times New Roman" w:eastAsia="Times New Roman" w:hAnsi="Times New Roman"/>
                <w:b/>
                <w:szCs w:val="24"/>
                <w:shd w:val="clear" w:color="auto" w:fill="auto"/>
                <w:lang w:val="en-US"/>
              </w:rPr>
              <w:t>goalPursuitEffectiveTime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a CDS system may simply wish to propose weight loss without specifying a pursuit effective time.</w:t>
            </w:r>
          </w:p>
        </w:tc>
        <w:bookmarkEnd w:id="31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11" w:name="BKM_62B27C54_1062_46FD_BF40_5804D352F3E4"/>
            <w:r>
              <w:rPr>
                <w:rFonts w:ascii="Times New Roman" w:eastAsia="Times New Roman" w:hAnsi="Times New Roman"/>
                <w:b/>
                <w:szCs w:val="24"/>
                <w:shd w:val="clear" w:color="auto" w:fill="auto"/>
                <w:lang w:val="en-US"/>
              </w:rPr>
              <w:lastRenderedPageBreak/>
              <w:t>targetBodySite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that serves as the target of the goal.  E.g., waist.</w:t>
            </w:r>
          </w:p>
        </w:tc>
        <w:bookmarkEnd w:id="31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12" w:name="BKM_0FB8CF95_AC7D_4FE2_B183_FFDCDBB53122"/>
            <w:r>
              <w:rPr>
                <w:rFonts w:ascii="Times New Roman" w:eastAsia="Times New Roman" w:hAnsi="Times New Roman"/>
                <w:b/>
                <w:szCs w:val="24"/>
                <w:shd w:val="clear" w:color="auto" w:fill="auto"/>
                <w:lang w:val="en-US"/>
              </w:rPr>
              <w:t>targetGoalValue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31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13" w:name="BKM_CD1651D4_D23F_434A_BBC3_D60C6D5F5199"/>
      <w:bookmarkStart w:id="314" w:name="_Toc382839943"/>
      <w:r>
        <w:rPr>
          <w:rFonts w:eastAsia="Times New Roman"/>
          <w:bCs w:val="0"/>
          <w:szCs w:val="24"/>
          <w:shd w:val="clear" w:color="auto" w:fill="auto"/>
          <w:lang w:val="en-US"/>
        </w:rPr>
        <w:t>GoalProposal</w:t>
      </w:r>
      <w:bookmarkEnd w:id="31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establishing the goal specified.</w:t>
      </w:r>
    </w:p>
    <w:p w:rsidR="00F770BA" w:rsidRDefault="00F770BA">
      <w:pPr>
        <w:rPr>
          <w:rFonts w:ascii="Times New Roman" w:eastAsia="Times New Roman" w:hAnsi="Times New Roman"/>
          <w:szCs w:val="24"/>
          <w:shd w:val="clear" w:color="auto" w:fill="auto"/>
        </w:rPr>
      </w:pPr>
      <w:bookmarkStart w:id="315" w:name="BKM_D32B9040_6ADF_47E0_9918_31949F8BE42C"/>
      <w:bookmarkEnd w:id="31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16" w:name="BKM_042B6B5D_0E57_49C7_8DFB_1721C25CB2DF"/>
      <w:bookmarkStart w:id="317" w:name="_Toc382839944"/>
      <w:r>
        <w:rPr>
          <w:rFonts w:eastAsia="Times New Roman"/>
          <w:bCs w:val="0"/>
          <w:szCs w:val="24"/>
          <w:shd w:val="clear" w:color="auto" w:fill="auto"/>
          <w:lang w:val="en-US"/>
        </w:rPr>
        <w:t>GroupingClinicalStatement</w:t>
      </w:r>
      <w:bookmarkEnd w:id="31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clinical statement which serves to group other clinical statements.  For example, a grouping clinical statement could contain an intervention proposal and a substance administration proposal, one of which should be completed.</w:t>
      </w:r>
    </w:p>
    <w:p w:rsidR="00F770BA" w:rsidRDefault="00F770BA">
      <w:pPr>
        <w:rPr>
          <w:rFonts w:ascii="Times New Roman" w:eastAsia="Times New Roman" w:hAnsi="Times New Roman"/>
          <w:color w:val="auto"/>
          <w:szCs w:val="24"/>
          <w:shd w:val="clear" w:color="auto" w:fill="auto"/>
        </w:rPr>
      </w:pPr>
      <w:bookmarkStart w:id="318" w:name="BKM_CFB34258_E553_407F_A515_F28B52467B7F"/>
      <w:bookmarkEnd w:id="31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groupingConcept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clinical concept motivating the composition. E.g., Insulin Sliding Scale, Steroid Taper, etc...</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19" w:name="BKM_284F0A6C_A6FA_4CA5_82CB_85112B2714B2"/>
            <w:r>
              <w:rPr>
                <w:rFonts w:ascii="Times New Roman" w:eastAsia="Times New Roman" w:hAnsi="Times New Roman"/>
                <w:b/>
                <w:szCs w:val="24"/>
                <w:shd w:val="clear" w:color="auto" w:fill="auto"/>
                <w:lang w:val="en-US"/>
              </w:rPr>
              <w:t>componentRequirements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requirements for the contained components.  E.g., do at least one, do all.</w:t>
            </w:r>
          </w:p>
        </w:tc>
        <w:bookmarkEnd w:id="31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20" w:name="BKM_563CDB1B_361A_4B21_986A_4056032EE6D4"/>
      <w:bookmarkStart w:id="321" w:name="_Toc382839945"/>
      <w:r>
        <w:rPr>
          <w:rFonts w:eastAsia="Times New Roman"/>
          <w:bCs w:val="0"/>
          <w:szCs w:val="24"/>
          <w:shd w:val="clear" w:color="auto" w:fill="auto"/>
          <w:lang w:val="en-US"/>
        </w:rPr>
        <w:t>ImagingOrder</w:t>
      </w:r>
      <w:bookmarkEnd w:id="32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order to perform an Imaging study. For instance, Chest Radiograph - PA and Lateral.</w:t>
      </w:r>
    </w:p>
    <w:p w:rsidR="00F770BA" w:rsidRDefault="00F770BA">
      <w:pPr>
        <w:rPr>
          <w:rFonts w:ascii="Times New Roman" w:eastAsia="Times New Roman" w:hAnsi="Times New Roman"/>
          <w:szCs w:val="24"/>
          <w:shd w:val="clear" w:color="auto" w:fill="auto"/>
        </w:rPr>
      </w:pPr>
      <w:bookmarkStart w:id="322" w:name="BKM_386EC27C_D78D_41DD_A889_59B8E42B9619"/>
      <w:bookmarkEnd w:id="32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23" w:name="BKM_859B2AB3_1948_4427_BD26_FCF8D94B8898"/>
            <w:r>
              <w:rPr>
                <w:rFonts w:ascii="Times New Roman" w:eastAsia="Times New Roman" w:hAnsi="Times New Roman"/>
                <w:b/>
                <w:szCs w:val="24"/>
                <w:shd w:val="clear" w:color="auto" w:fill="auto"/>
                <w:lang w:val="en-US"/>
              </w:rPr>
              <w:lastRenderedPageBreak/>
              <w:t>contrastRoute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2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24" w:name="BKM_AD694314_9CF1_4006_B8D7_B8454E5DCF5A"/>
            <w:r>
              <w:rPr>
                <w:rFonts w:ascii="Times New Roman" w:eastAsia="Times New Roman" w:hAnsi="Times New Roman"/>
                <w:b/>
                <w:szCs w:val="24"/>
                <w:shd w:val="clear" w:color="auto" w:fill="auto"/>
                <w:lang w:val="en-US"/>
              </w:rPr>
              <w:t>contrastType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2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25" w:name="BKM_E4E3BAA5_CAE6_4FAD_A1D6_BF558A8782A1"/>
            <w:r>
              <w:rPr>
                <w:rFonts w:ascii="Times New Roman" w:eastAsia="Times New Roman" w:hAnsi="Times New Roman"/>
                <w:b/>
                <w:szCs w:val="24"/>
                <w:shd w:val="clear" w:color="auto" w:fill="auto"/>
                <w:lang w:val="en-US"/>
              </w:rPr>
              <w:t>isolationCode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2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26" w:name="BKM_964119D6_383D_4957_B11D_1CB1D51FFE82"/>
            <w:r>
              <w:rPr>
                <w:rFonts w:ascii="Times New Roman" w:eastAsia="Times New Roman" w:hAnsi="Times New Roman"/>
                <w:b/>
                <w:szCs w:val="24"/>
                <w:shd w:val="clear" w:color="auto" w:fill="auto"/>
                <w:lang w:val="en-US"/>
              </w:rPr>
              <w:t>portableExam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2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27" w:name="BKM_B558C26A_5326_43CE_839C_FFA2F993B78F"/>
            <w:r>
              <w:rPr>
                <w:rFonts w:ascii="Times New Roman" w:eastAsia="Times New Roman" w:hAnsi="Times New Roman"/>
                <w:b/>
                <w:szCs w:val="24"/>
                <w:shd w:val="clear" w:color="auto" w:fill="auto"/>
                <w:lang w:val="en-US"/>
              </w:rPr>
              <w:t>sedation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2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28" w:name="BKM_BB320BD3_1A11_4902_B2B2_201B4A731931"/>
            <w:r>
              <w:rPr>
                <w:rFonts w:ascii="Times New Roman" w:eastAsia="Times New Roman" w:hAnsi="Times New Roman"/>
                <w:b/>
                <w:szCs w:val="24"/>
                <w:shd w:val="clear" w:color="auto" w:fill="auto"/>
                <w:lang w:val="en-US"/>
              </w:rPr>
              <w:t>stressor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2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29" w:name="BKM_AECCD28B_D16E_406B_BC3C_B133EC022DCE"/>
            <w:r>
              <w:rPr>
                <w:rFonts w:ascii="Times New Roman" w:eastAsia="Times New Roman" w:hAnsi="Times New Roman"/>
                <w:b/>
                <w:szCs w:val="24"/>
                <w:shd w:val="clear" w:color="auto" w:fill="auto"/>
                <w:lang w:val="en-US"/>
              </w:rPr>
              <w:t>transportMode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2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30" w:name="BKM_9AE79BA1_A242_4086_8376_99D2530C1B05"/>
            <w:r>
              <w:rPr>
                <w:rFonts w:ascii="Times New Roman" w:eastAsia="Times New Roman" w:hAnsi="Times New Roman"/>
                <w:b/>
                <w:szCs w:val="24"/>
                <w:shd w:val="clear" w:color="auto" w:fill="auto"/>
                <w:lang w:val="en-US"/>
              </w:rPr>
              <w:t>radiationDose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3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2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31" w:name="BKM_F20E69F9_42E4_4C06_A982_58F454BA7045"/>
      <w:bookmarkStart w:id="332" w:name="_Toc382839946"/>
      <w:r>
        <w:rPr>
          <w:rFonts w:eastAsia="Times New Roman"/>
          <w:bCs w:val="0"/>
          <w:szCs w:val="24"/>
          <w:shd w:val="clear" w:color="auto" w:fill="auto"/>
          <w:lang w:val="en-US"/>
        </w:rPr>
        <w:t>ImagingProposal</w:t>
      </w:r>
      <w:bookmarkEnd w:id="33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proposal for an Imaging Order. For instance, Chest Radiograph - PA and Lateral.</w:t>
      </w:r>
    </w:p>
    <w:p w:rsidR="00F770BA" w:rsidRDefault="00F770BA">
      <w:pPr>
        <w:rPr>
          <w:rFonts w:ascii="Times New Roman" w:eastAsia="Times New Roman" w:hAnsi="Times New Roman"/>
          <w:szCs w:val="24"/>
          <w:shd w:val="clear" w:color="auto" w:fill="auto"/>
        </w:rPr>
      </w:pPr>
      <w:bookmarkStart w:id="333" w:name="BKM_680E026C_40DE_42BC_B911_51F290DB4C15"/>
      <w:bookmarkEnd w:id="33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34" w:name="BKM_133219FD_3BF6_4048_AC26_ADAEBD0519F4"/>
            <w:r>
              <w:rPr>
                <w:rFonts w:ascii="Times New Roman" w:eastAsia="Times New Roman" w:hAnsi="Times New Roman"/>
                <w:b/>
                <w:szCs w:val="24"/>
                <w:shd w:val="clear" w:color="auto" w:fill="auto"/>
                <w:lang w:val="en-US"/>
              </w:rPr>
              <w:t>contrastRoute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3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35" w:name="BKM_3E3550A6_208D_4EC3_96EA_7110D471B105"/>
            <w:r>
              <w:rPr>
                <w:rFonts w:ascii="Times New Roman" w:eastAsia="Times New Roman" w:hAnsi="Times New Roman"/>
                <w:b/>
                <w:szCs w:val="24"/>
                <w:shd w:val="clear" w:color="auto" w:fill="auto"/>
                <w:lang w:val="en-US"/>
              </w:rPr>
              <w:t>contrastType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3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36" w:name="BKM_B58A3899_3232_4301_9455_0D47C5008BF4"/>
            <w:r>
              <w:rPr>
                <w:rFonts w:ascii="Times New Roman" w:eastAsia="Times New Roman" w:hAnsi="Times New Roman"/>
                <w:b/>
                <w:szCs w:val="24"/>
                <w:shd w:val="clear" w:color="auto" w:fill="auto"/>
                <w:lang w:val="en-US"/>
              </w:rPr>
              <w:t>isolationCode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3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37" w:name="BKM_1D223FC2_E71A_4FAD_90F5_DB6D39A10BA7"/>
            <w:r>
              <w:rPr>
                <w:rFonts w:ascii="Times New Roman" w:eastAsia="Times New Roman" w:hAnsi="Times New Roman"/>
                <w:b/>
                <w:szCs w:val="24"/>
                <w:shd w:val="clear" w:color="auto" w:fill="auto"/>
                <w:lang w:val="en-US"/>
              </w:rPr>
              <w:t>portableExam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3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38" w:name="BKM_EE33AA09_9615_47B3_9C0A_D6E10D6EE2B6"/>
            <w:r>
              <w:rPr>
                <w:rFonts w:ascii="Times New Roman" w:eastAsia="Times New Roman" w:hAnsi="Times New Roman"/>
                <w:b/>
                <w:szCs w:val="24"/>
                <w:shd w:val="clear" w:color="auto" w:fill="auto"/>
                <w:lang w:val="en-US"/>
              </w:rPr>
              <w:t>sedation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3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39" w:name="BKM_CB484513_5E8C_491C_89DC_E08B2997D284"/>
            <w:r>
              <w:rPr>
                <w:rFonts w:ascii="Times New Roman" w:eastAsia="Times New Roman" w:hAnsi="Times New Roman"/>
                <w:b/>
                <w:szCs w:val="24"/>
                <w:shd w:val="clear" w:color="auto" w:fill="auto"/>
                <w:lang w:val="en-US"/>
              </w:rPr>
              <w:t>stressor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3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40" w:name="BKM_19E161F0_0518_41EF_8724_50407D3BCBB0"/>
            <w:r>
              <w:rPr>
                <w:rFonts w:ascii="Times New Roman" w:eastAsia="Times New Roman" w:hAnsi="Times New Roman"/>
                <w:b/>
                <w:szCs w:val="24"/>
                <w:shd w:val="clear" w:color="auto" w:fill="auto"/>
                <w:lang w:val="en-US"/>
              </w:rPr>
              <w:t>transportMode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4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41" w:name="BKM_14D83D21_BD91_44BA_82F2_58BD5DCF96F9"/>
            <w:r>
              <w:rPr>
                <w:rFonts w:ascii="Times New Roman" w:eastAsia="Times New Roman" w:hAnsi="Times New Roman"/>
                <w:b/>
                <w:szCs w:val="24"/>
                <w:shd w:val="clear" w:color="auto" w:fill="auto"/>
                <w:lang w:val="en-US"/>
              </w:rPr>
              <w:t>radiationDose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The amount of radiation intended to be administered to a patient.</w:t>
            </w:r>
          </w:p>
        </w:tc>
        <w:bookmarkEnd w:id="34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42" w:name="BKM_1FEF77CD_FA1A_401B_B376_1F5C65378C6C"/>
      <w:bookmarkStart w:id="343" w:name="_Toc382839947"/>
      <w:r>
        <w:rPr>
          <w:rFonts w:eastAsia="Times New Roman"/>
          <w:bCs w:val="0"/>
          <w:szCs w:val="24"/>
          <w:shd w:val="clear" w:color="auto" w:fill="auto"/>
          <w:lang w:val="en-US"/>
        </w:rPr>
        <w:t>LaboratoryOrder</w:t>
      </w:r>
      <w:bookmarkEnd w:id="34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order for a laboratory test.</w:t>
      </w:r>
    </w:p>
    <w:p w:rsidR="00F770BA" w:rsidRDefault="00F770BA">
      <w:pPr>
        <w:rPr>
          <w:rFonts w:ascii="Times New Roman" w:eastAsia="Times New Roman" w:hAnsi="Times New Roman"/>
          <w:szCs w:val="24"/>
          <w:shd w:val="clear" w:color="auto" w:fill="auto"/>
        </w:rPr>
      </w:pPr>
      <w:bookmarkStart w:id="344" w:name="BKM_789652ED_0446_4120_9496_7515E6F826EB"/>
      <w:bookmarkEnd w:id="34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45" w:name="BKM_F2E0B7D1_3D2D_480D_9324_FCEB6618F618"/>
            <w:r>
              <w:rPr>
                <w:rFonts w:ascii="Times New Roman" w:eastAsia="Times New Roman" w:hAnsi="Times New Roman"/>
                <w:b/>
                <w:szCs w:val="24"/>
                <w:shd w:val="clear" w:color="auto" w:fill="auto"/>
                <w:lang w:val="en-US"/>
              </w:rPr>
              <w:t>specimen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34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46" w:name="BKM_79005D19_EA5B_4F2B_A8E9_6C3E81CA4C5D"/>
            <w:r>
              <w:rPr>
                <w:rFonts w:ascii="Times New Roman" w:eastAsia="Times New Roman" w:hAnsi="Times New Roman"/>
                <w:b/>
                <w:szCs w:val="24"/>
                <w:shd w:val="clear" w:color="auto" w:fill="auto"/>
                <w:lang w:val="en-US"/>
              </w:rPr>
              <w:t>suspectedPathogen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4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47" w:name="BKM_41F2DE1F_FF80_4AC3_B7AE_F481F017EBF9"/>
      <w:bookmarkStart w:id="348" w:name="_Toc382839948"/>
      <w:r>
        <w:rPr>
          <w:rFonts w:eastAsia="Times New Roman"/>
          <w:bCs w:val="0"/>
          <w:szCs w:val="24"/>
          <w:shd w:val="clear" w:color="auto" w:fill="auto"/>
          <w:lang w:val="en-US"/>
        </w:rPr>
        <w:t>LaboratoryProposal</w:t>
      </w:r>
      <w:bookmarkEnd w:id="34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proposal for a laboratory test.</w:t>
      </w:r>
    </w:p>
    <w:p w:rsidR="00F770BA" w:rsidRDefault="00F770BA">
      <w:pPr>
        <w:rPr>
          <w:rFonts w:ascii="Times New Roman" w:eastAsia="Times New Roman" w:hAnsi="Times New Roman"/>
          <w:szCs w:val="24"/>
          <w:shd w:val="clear" w:color="auto" w:fill="auto"/>
        </w:rPr>
      </w:pPr>
      <w:bookmarkStart w:id="349" w:name="BKM_BE5C225F_0EFC_458E_8E06_E1C6485F0D8E"/>
      <w:bookmarkEnd w:id="34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50" w:name="BKM_48E43E42_E245_464E_8A37_082B8601D570"/>
            <w:r>
              <w:rPr>
                <w:rFonts w:ascii="Times New Roman" w:eastAsia="Times New Roman" w:hAnsi="Times New Roman"/>
                <w:b/>
                <w:szCs w:val="24"/>
                <w:shd w:val="clear" w:color="auto" w:fill="auto"/>
                <w:lang w:val="en-US"/>
              </w:rPr>
              <w:t>specimen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specimen to be collected.</w:t>
            </w:r>
          </w:p>
        </w:tc>
        <w:bookmarkEnd w:id="35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51" w:name="BKM_453DB30E_56F6_4F75_B5CF_B064A892E540"/>
            <w:r>
              <w:rPr>
                <w:rFonts w:ascii="Times New Roman" w:eastAsia="Times New Roman" w:hAnsi="Times New Roman"/>
                <w:b/>
                <w:szCs w:val="24"/>
                <w:shd w:val="clear" w:color="auto" w:fill="auto"/>
                <w:lang w:val="en-US"/>
              </w:rPr>
              <w:t>suspectedPathogen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5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52" w:name="BKM_31B59AC7_139F_4F2B_A2DC_2331FDABED4C"/>
      <w:bookmarkStart w:id="353" w:name="_Toc382839949"/>
      <w:r>
        <w:rPr>
          <w:rFonts w:eastAsia="Times New Roman"/>
          <w:bCs w:val="0"/>
          <w:szCs w:val="24"/>
          <w:shd w:val="clear" w:color="auto" w:fill="auto"/>
          <w:lang w:val="en-US"/>
        </w:rPr>
        <w:t>LocalizationMethod</w:t>
      </w:r>
      <w:bookmarkEnd w:id="35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p w:rsidR="00F770BA" w:rsidRDefault="00F770BA">
      <w:pPr>
        <w:rPr>
          <w:rFonts w:ascii="Times New Roman" w:eastAsia="Times New Roman" w:hAnsi="Times New Roman"/>
          <w:color w:val="auto"/>
          <w:szCs w:val="24"/>
          <w:shd w:val="clear" w:color="auto" w:fill="auto"/>
        </w:rPr>
      </w:pPr>
      <w:bookmarkStart w:id="354" w:name="BKM_7D9A66C7_E49B_4BCF_B62E_075E67F3ACB1"/>
      <w:bookmarkEnd w:id="35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localizationModality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55" w:name="BKM_2ED37CC4_BE4A_49F0_98BA_3E58DB1DE9EB"/>
            <w:r>
              <w:rPr>
                <w:rFonts w:ascii="Times New Roman" w:eastAsia="Times New Roman" w:hAnsi="Times New Roman"/>
                <w:b/>
                <w:szCs w:val="24"/>
                <w:shd w:val="clear" w:color="auto" w:fill="auto"/>
                <w:lang w:val="en-US"/>
              </w:rPr>
              <w:t>localizationMethodFrequency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35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56" w:name="BKM_6ED5C4D9_3E4C_46C8_9750_92DC70712EFE"/>
            <w:r>
              <w:rPr>
                <w:rFonts w:ascii="Times New Roman" w:eastAsia="Times New Roman" w:hAnsi="Times New Roman"/>
                <w:b/>
                <w:szCs w:val="24"/>
                <w:shd w:val="clear" w:color="auto" w:fill="auto"/>
                <w:lang w:val="en-US"/>
              </w:rPr>
              <w:t>localizationMethodComment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bookmarkEnd w:id="35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57" w:name="BKM_1C21786C_AA8F_4AF3_9C08_8BC6B63CC105"/>
      <w:bookmarkStart w:id="358" w:name="_Toc382839950"/>
      <w:r>
        <w:rPr>
          <w:rFonts w:eastAsia="Times New Roman"/>
          <w:bCs w:val="0"/>
          <w:szCs w:val="24"/>
          <w:shd w:val="clear" w:color="auto" w:fill="auto"/>
          <w:lang w:val="en-US"/>
        </w:rPr>
        <w:t>MissedAppointment</w:t>
      </w:r>
      <w:bookmarkEnd w:id="35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appointment that was (i) scheduled, (ii) not rescheduled or canceled, and (iii) for which the EvaluatedPerson did not show up.</w:t>
      </w:r>
    </w:p>
    <w:p w:rsidR="00F770BA" w:rsidRDefault="00F770BA">
      <w:pPr>
        <w:rPr>
          <w:rFonts w:ascii="Times New Roman" w:eastAsia="Times New Roman" w:hAnsi="Times New Roman"/>
          <w:szCs w:val="24"/>
          <w:shd w:val="clear" w:color="auto" w:fill="auto"/>
        </w:rPr>
      </w:pPr>
      <w:bookmarkStart w:id="359" w:name="BKM_579A24C9_57AC_42A8_9804_70DCF9723A05"/>
      <w:bookmarkEnd w:id="35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 that was missed.</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60" w:name="BKM_7CA00DD6_EA10_4F8D_A87B_929234BBEB3C"/>
      <w:bookmarkStart w:id="361" w:name="_Toc382839951"/>
      <w:r>
        <w:rPr>
          <w:rFonts w:eastAsia="Times New Roman"/>
          <w:bCs w:val="0"/>
          <w:szCs w:val="24"/>
          <w:shd w:val="clear" w:color="auto" w:fill="auto"/>
          <w:lang w:val="en-US"/>
        </w:rPr>
        <w:t>MotionManagement</w:t>
      </w:r>
      <w:bookmarkEnd w:id="36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Class representing a method to control the positioning and movement of a specific area of the body. Such motion management may be conducted during a procedure.</w:t>
      </w:r>
    </w:p>
    <w:p w:rsidR="00F770BA" w:rsidRDefault="00F770BA">
      <w:pPr>
        <w:rPr>
          <w:rFonts w:ascii="Times New Roman" w:eastAsia="Times New Roman" w:hAnsi="Times New Roman"/>
          <w:szCs w:val="24"/>
          <w:shd w:val="clear" w:color="auto" w:fill="auto"/>
        </w:rPr>
      </w:pPr>
      <w:bookmarkStart w:id="362" w:name="BKM_F015B15D_3969_4CE0_A5FB_87A09D41AF1B"/>
      <w:bookmarkEnd w:id="36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63" w:name="BKM_8F1F83F9_CEE2_4FA1_9D6F_5381A0437AB0"/>
            <w:r>
              <w:rPr>
                <w:rFonts w:ascii="Times New Roman" w:eastAsia="Times New Roman" w:hAnsi="Times New Roman"/>
                <w:b/>
                <w:szCs w:val="24"/>
                <w:shd w:val="clear" w:color="auto" w:fill="auto"/>
                <w:lang w:val="en-US"/>
              </w:rPr>
              <w:t>position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36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64" w:name="BKM_A09FCC1C_B23A_41AF_A0BC_ABCD311332BA"/>
            <w:r>
              <w:rPr>
                <w:rFonts w:ascii="Times New Roman" w:eastAsia="Times New Roman" w:hAnsi="Times New Roman"/>
                <w:b/>
                <w:szCs w:val="24"/>
                <w:shd w:val="clear" w:color="auto" w:fill="auto"/>
                <w:lang w:val="en-US"/>
              </w:rPr>
              <w:t>immobilizationDevice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bookmarkEnd w:id="36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36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65" w:name="BKM_44BC5E80_96E2_4BDB_B0FD_C9497FC871A9"/>
      <w:bookmarkStart w:id="366" w:name="_Toc382839952"/>
      <w:r>
        <w:rPr>
          <w:rFonts w:eastAsia="Times New Roman"/>
          <w:bCs w:val="0"/>
          <w:szCs w:val="24"/>
          <w:shd w:val="clear" w:color="auto" w:fill="auto"/>
          <w:lang w:val="en-US"/>
        </w:rPr>
        <w:t>NameValuePair</w:t>
      </w:r>
      <w:bookmarkEnd w:id="36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Name-Value-Pair object where the name is generally a token (a string without spaces), a semantic category that is controlled by a terminology and a value which may be any type deriving from ANY and/or defined by a template.</w:t>
      </w:r>
    </w:p>
    <w:p w:rsidR="00F770BA" w:rsidRDefault="00F770BA">
      <w:pPr>
        <w:rPr>
          <w:rFonts w:ascii="Times New Roman" w:eastAsia="Times New Roman" w:hAnsi="Times New Roman"/>
          <w:szCs w:val="24"/>
          <w:shd w:val="clear" w:color="auto" w:fill="auto"/>
        </w:rPr>
      </w:pPr>
      <w:bookmarkStart w:id="367" w:name="BKM_DBB05C57_6775_4A69_ACB9_23026A847C8D"/>
      <w:bookmarkEnd w:id="36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name of the attribute or parameter.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68" w:name="BKM_EA038393_EF11_426E_86F3_6AC3103A900D"/>
            <w:r>
              <w:rPr>
                <w:rFonts w:ascii="Times New Roman" w:eastAsia="Times New Roman" w:hAnsi="Times New Roman"/>
                <w:b/>
                <w:szCs w:val="24"/>
                <w:shd w:val="clear" w:color="auto" w:fill="auto"/>
                <w:lang w:val="en-US"/>
              </w:rPr>
              <w:t>semanticCode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concept embodied by this name-value pair.</w:t>
            </w:r>
          </w:p>
        </w:tc>
        <w:bookmarkEnd w:id="36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69" w:name="BKM_A4843899_49CE_4132_8B62_465D24A530BC"/>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ExtendedVmrTypeBase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parameter or attribute.  Can be any value extended from ExtendedVmrTypeBase, including ANY.</w:t>
            </w:r>
          </w:p>
        </w:tc>
        <w:bookmarkEnd w:id="36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70" w:name="BKM_CEEAAE80_1BA7_4B2A_B786_FD5917E5A3EE"/>
      <w:bookmarkStart w:id="371" w:name="_Toc382839953"/>
      <w:r>
        <w:rPr>
          <w:rFonts w:eastAsia="Times New Roman"/>
          <w:bCs w:val="0"/>
          <w:szCs w:val="24"/>
          <w:shd w:val="clear" w:color="auto" w:fill="auto"/>
          <w:lang w:val="en-US"/>
        </w:rPr>
        <w:t>NoKnownAllergy</w:t>
      </w:r>
      <w:bookmarkEnd w:id="37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this class to model 'No known allergies' or 'No known drug allergies', or more generally, no known allergy to a class of substances.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Common denials of allergies or intolerances to a class of agents can be expressed as follows:</w:t>
      </w:r>
    </w:p>
    <w:p w:rsidR="00F770BA" w:rsidRDefault="00F770BA">
      <w:pPr>
        <w:rPr>
          <w:rFonts w:ascii="Times New Roman" w:eastAsia="Times New Roman" w:hAnsi="Times New Roman"/>
          <w:szCs w:val="24"/>
          <w:shd w:val="clear" w:color="auto" w:fill="auto"/>
          <w:lang w:val="en-US"/>
        </w:rPr>
      </w:pPr>
    </w:p>
    <w:p w:rsidR="00F770BA" w:rsidRDefault="00F770BA">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NoKnownAllergy with a conditionCode stating 'No known allergies'. </w:t>
      </w:r>
    </w:p>
    <w:p w:rsidR="00F770BA" w:rsidRDefault="00F770BA">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drug allergies --&gt; NoKnownAllergy  with conditionCode stating 'No known drug allergies'.  </w:t>
      </w:r>
    </w:p>
    <w:p w:rsidR="00F770BA" w:rsidRDefault="00F770BA">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food allergies --&gt; NoKnownAllergy  with conditionCode stating 'No known food allergies'. </w:t>
      </w: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72" w:name="BKM_282E6392_215F_4456_B921_FAB06E660257"/>
      <w:bookmarkStart w:id="373" w:name="_Toc382839954"/>
      <w:r>
        <w:rPr>
          <w:rFonts w:eastAsia="Times New Roman"/>
          <w:bCs w:val="0"/>
          <w:szCs w:val="24"/>
          <w:shd w:val="clear" w:color="auto" w:fill="auto"/>
          <w:lang w:val="en-US"/>
        </w:rPr>
        <w:t>NutrientModification</w:t>
      </w:r>
      <w:bookmarkEnd w:id="37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Nutrient modifications allows the post-coordination of diets in cases where such post-coordination is required. Diets can vary greatly in how they are represented in terminologies. The most common use case for Nutrient modification is to represent a nutrient that can be either stated as a quantity or a range</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NutrientModification consists of the nutrient (e.g., Sodium) and the amount in the diet (e.g., 20-30g). Note that nutrient is required and of type CD. The 'quantity' attribute is also required and can express a range.</w:t>
      </w:r>
    </w:p>
    <w:p w:rsidR="00F770BA" w:rsidRDefault="00F770BA">
      <w:pPr>
        <w:rPr>
          <w:rFonts w:ascii="Times New Roman" w:eastAsia="Times New Roman" w:hAnsi="Times New Roman"/>
          <w:color w:val="auto"/>
          <w:szCs w:val="24"/>
          <w:shd w:val="clear" w:color="auto" w:fill="auto"/>
        </w:rPr>
      </w:pPr>
      <w:bookmarkStart w:id="374" w:name="BKM_70CBBA92_9855_42EB_8D98_A2188E2A2EA0"/>
      <w:bookmarkEnd w:id="37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nutrient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75" w:name="BKM_353CC1E0_0FFB_43BE_AFD4_DA7149E6F909"/>
            <w:r>
              <w:rPr>
                <w:rFonts w:ascii="Times New Roman" w:eastAsia="Times New Roman" w:hAnsi="Times New Roman"/>
                <w:b/>
                <w:szCs w:val="24"/>
                <w:shd w:val="clear" w:color="auto" w:fill="auto"/>
                <w:lang w:val="en-US"/>
              </w:rPr>
              <w:t>quantity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IVL_PQ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of nutrient or bound to consider for this diet. For instance, 40mg, &lt;40mg, 30mg&lt;x&lt;60mg, etc...</w:t>
            </w:r>
          </w:p>
        </w:tc>
        <w:bookmarkEnd w:id="37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76" w:name="BKM_49854614_6AFC_4AB6_BBA9_8E508E7DF4F1"/>
      <w:bookmarkStart w:id="377" w:name="_Toc382839955"/>
      <w:r>
        <w:rPr>
          <w:rFonts w:eastAsia="Times New Roman"/>
          <w:bCs w:val="0"/>
          <w:szCs w:val="24"/>
          <w:shd w:val="clear" w:color="auto" w:fill="auto"/>
          <w:lang w:val="en-US"/>
        </w:rPr>
        <w:t>ObservationBase</w:t>
      </w:r>
      <w:bookmarkEnd w:id="37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The abstract base class for an observation which represents a result (e.g., a laboratory value), a clinical finding (e.g., sitting, tachypneic, rebound tenderness), or an inferred finding such as one produced by a CDS system (e.g., patient is in need of an HbA1c test).</w:t>
      </w:r>
    </w:p>
    <w:p w:rsidR="00F770BA" w:rsidRDefault="00F770BA">
      <w:pPr>
        <w:rPr>
          <w:rFonts w:ascii="Times New Roman" w:eastAsia="Times New Roman" w:hAnsi="Times New Roman"/>
          <w:szCs w:val="24"/>
          <w:shd w:val="clear" w:color="auto" w:fill="auto"/>
        </w:rPr>
      </w:pPr>
      <w:bookmarkStart w:id="378" w:name="BKM_C5DE88E1_B162_4A14_9AD1_010051175E9A"/>
      <w:bookmarkEnd w:id="37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observationFocus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focus of the observation with as much specificity as available, or as required by a template.  E.g., serum potassium level, hemoglobin A1c level, smoking status.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79" w:name="BKM_4637BE47_DB43_4F86_B9F2_BF949881C33C"/>
            <w:r>
              <w:rPr>
                <w:rFonts w:ascii="Times New Roman" w:eastAsia="Times New Roman" w:hAnsi="Times New Roman"/>
                <w:b/>
                <w:szCs w:val="24"/>
                <w:shd w:val="clear" w:color="auto" w:fill="auto"/>
                <w:lang w:val="en-US"/>
              </w:rPr>
              <w:t>observationMethod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approach used to make the observation.  E.g., direct measurement, indirect calculation, Enzyme-Linked Immunosorbent Assay.</w:t>
            </w:r>
          </w:p>
        </w:tc>
        <w:bookmarkEnd w:id="37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80" w:name="BKM_85F12EAF_5531_41EC_9B7B_ABF32617E447"/>
            <w:r>
              <w:rPr>
                <w:rFonts w:ascii="Times New Roman" w:eastAsia="Times New Roman" w:hAnsi="Times New Roman"/>
                <w:b/>
                <w:szCs w:val="24"/>
                <w:shd w:val="clear" w:color="auto" w:fill="auto"/>
                <w:lang w:val="en-US"/>
              </w:rPr>
              <w:t>targetBodySite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observation is being made.  E.g., left lung.</w:t>
            </w:r>
          </w:p>
        </w:tc>
        <w:bookmarkEnd w:id="38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81" w:name="BKM_0001BB2F_011B_452A_B60D_B4542BC0113A"/>
            <w:r>
              <w:rPr>
                <w:rFonts w:ascii="Times New Roman" w:eastAsia="Times New Roman" w:hAnsi="Times New Roman"/>
                <w:b/>
                <w:szCs w:val="24"/>
                <w:shd w:val="clear" w:color="auto" w:fill="auto"/>
                <w:lang w:val="en-US"/>
              </w:rPr>
              <w:t>interpretation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Explanation of the results (e.g., fracture seen on x-ray), including an indication of the deviation of the result value from the reference range for the observation (e.g., high, low, within normal limits).</w:t>
            </w:r>
          </w:p>
        </w:tc>
        <w:bookmarkEnd w:id="38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82" w:name="BKM_80D7FAA9_1443_453F_A01D_83B5F11F7BC1"/>
            <w:r>
              <w:rPr>
                <w:rFonts w:ascii="Times New Roman" w:eastAsia="Times New Roman" w:hAnsi="Times New Roman"/>
                <w:b/>
                <w:szCs w:val="24"/>
                <w:shd w:val="clear" w:color="auto" w:fill="auto"/>
                <w:lang w:val="en-US"/>
              </w:rPr>
              <w:t>observationEventTime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the completion of the observation, including the interpretation.</w:t>
            </w:r>
          </w:p>
        </w:tc>
        <w:bookmarkEnd w:id="38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83" w:name="BKM_EFF9B058_93B2_4D77_AFCF_AF3A5722BDE4"/>
            <w:r>
              <w:rPr>
                <w:rFonts w:ascii="Times New Roman" w:eastAsia="Times New Roman" w:hAnsi="Times New Roman"/>
                <w:b/>
                <w:szCs w:val="24"/>
                <w:shd w:val="clear" w:color="auto" w:fill="auto"/>
                <w:lang w:val="en-US"/>
              </w:rPr>
              <w:t>status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observation. E.g., preliminary, final. The status of a CompositeObservationResult should not be inconsistent with the status of individual component observation results.</w:t>
            </w:r>
          </w:p>
        </w:tc>
        <w:bookmarkEnd w:id="383"/>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84" w:name="BKM_FF97CBE6_0794_478D_8867_B0A6CC7E82A4"/>
      <w:bookmarkStart w:id="385" w:name="_Toc382839956"/>
      <w:r>
        <w:rPr>
          <w:rFonts w:eastAsia="Times New Roman"/>
          <w:bCs w:val="0"/>
          <w:szCs w:val="24"/>
          <w:shd w:val="clear" w:color="auto" w:fill="auto"/>
          <w:lang w:val="en-US"/>
        </w:rPr>
        <w:t>ObservationResult</w:t>
      </w:r>
      <w:bookmarkEnd w:id="38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The findings from an observation.</w:t>
      </w:r>
    </w:p>
    <w:p w:rsidR="00F770BA" w:rsidRDefault="00F770BA">
      <w:pPr>
        <w:rPr>
          <w:rFonts w:ascii="Times New Roman" w:eastAsia="Times New Roman" w:hAnsi="Times New Roman"/>
          <w:szCs w:val="24"/>
          <w:shd w:val="clear" w:color="auto" w:fill="auto"/>
        </w:rPr>
      </w:pPr>
      <w:bookmarkStart w:id="386" w:name="BKM_084C3F6F_6B4A_4686_B4D2_224B1FC830BC"/>
      <w:bookmarkEnd w:id="38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Actual observed results.  E.g., 6.5 mg/dL, 5.7%.</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observationFocus is not observed, one may use an observationValue of type CD with a code indicating that the observationFocus was not observed.</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87" w:name="BKM_F019E2DB_B16F_4BF4_8B62_E032C36D9783"/>
      <w:bookmarkStart w:id="388" w:name="_Toc382839957"/>
      <w:r>
        <w:rPr>
          <w:rFonts w:eastAsia="Times New Roman"/>
          <w:bCs w:val="0"/>
          <w:szCs w:val="24"/>
          <w:shd w:val="clear" w:color="auto" w:fill="auto"/>
          <w:lang w:val="en-US"/>
        </w:rPr>
        <w:t>OralDietBase</w:t>
      </w:r>
      <w:bookmarkEnd w:id="38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Concept generally representing food and/or a nutritional supplement prepared from food ingredients that is self-administered by a patient and consumed orally. Note that nutritional supplements derived from a specific product such as an Ensure shake or Metamucil should be represented using SubstanceAdministration or SubstanceDispense-related classes.</w:t>
      </w:r>
    </w:p>
    <w:p w:rsidR="00F770BA" w:rsidRDefault="00F770BA">
      <w:pPr>
        <w:rPr>
          <w:rFonts w:ascii="Times New Roman" w:eastAsia="Times New Roman" w:hAnsi="Times New Roman"/>
          <w:szCs w:val="24"/>
          <w:shd w:val="clear" w:color="auto" w:fill="auto"/>
        </w:rPr>
      </w:pPr>
      <w:bookmarkStart w:id="389" w:name="BKM_8A04E41F_4B3C_4B49_AF29_B7D6F0223CAD"/>
      <w:bookmarkEnd w:id="38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type of diet ordered. The dietCode may specify what kind of diet is ordered such as 'Consistent carbohydrate diet'.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90" w:name="BKM_B5BAC2D5_80B3_493E_92EE_C8F54BB28E06"/>
            <w:r>
              <w:rPr>
                <w:rFonts w:ascii="Times New Roman" w:eastAsia="Times New Roman" w:hAnsi="Times New Roman"/>
                <w:b/>
                <w:szCs w:val="24"/>
                <w:shd w:val="clear" w:color="auto" w:fill="auto"/>
                <w:lang w:val="en-US"/>
              </w:rPr>
              <w:t>foodType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39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91" w:name="BKM_6C900669_8540_4053_A9C0_C5486332F64B"/>
            <w:r>
              <w:rPr>
                <w:rFonts w:ascii="Times New Roman" w:eastAsia="Times New Roman" w:hAnsi="Times New Roman"/>
                <w:b/>
                <w:szCs w:val="24"/>
                <w:shd w:val="clear" w:color="auto" w:fill="auto"/>
                <w:lang w:val="en-US"/>
              </w:rPr>
              <w:t>nutrient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NutrientModification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39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92" w:name="BKM_213163DD_A4C1_49CD_A860_F3953A6B6306"/>
            <w:r>
              <w:rPr>
                <w:rFonts w:ascii="Times New Roman" w:eastAsia="Times New Roman" w:hAnsi="Times New Roman"/>
                <w:b/>
                <w:szCs w:val="24"/>
                <w:shd w:val="clear" w:color="auto" w:fill="auto"/>
                <w:lang w:val="en-US"/>
              </w:rPr>
              <w:t>texture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TextureModification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or modifies the texture for one or more types of food in a diet. </w:t>
            </w:r>
          </w:p>
        </w:tc>
        <w:bookmarkEnd w:id="39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93" w:name="BKM_A785673D_8CB5_4FD5_9F4D_36A56C49B5E9"/>
            <w:r>
              <w:rPr>
                <w:rFonts w:ascii="Times New Roman" w:eastAsia="Times New Roman" w:hAnsi="Times New Roman"/>
                <w:b/>
                <w:szCs w:val="24"/>
                <w:shd w:val="clear" w:color="auto" w:fill="auto"/>
                <w:lang w:val="en-US"/>
              </w:rPr>
              <w:t>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occurrences. For instance, 'Every 8 hours', TID, BID, q8h, etc... Frequency may be represented as either a code or as an interval.</w:t>
            </w:r>
          </w:p>
        </w:tc>
        <w:bookmarkEnd w:id="39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94" w:name="BKM_C222FAF4_E8C4_40E0_848E_7A8698A81B1C"/>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39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95" w:name="BKM_3148EEA6_1353_407F_A4CD_47C6E8716915"/>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diet is being or has been proposed/ordered.</w:t>
            </w:r>
          </w:p>
        </w:tc>
        <w:bookmarkEnd w:id="39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96" w:name="BKM_063CFD59_718F_4FE2_9F5A_33D4553C88BE"/>
            <w:r>
              <w:rPr>
                <w:rFonts w:ascii="Times New Roman" w:eastAsia="Times New Roman" w:hAnsi="Times New Roman"/>
                <w:b/>
                <w:szCs w:val="24"/>
                <w:shd w:val="clear" w:color="auto" w:fill="auto"/>
                <w:lang w:val="en-US"/>
              </w:rPr>
              <w:t>prnReason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 that the diet is to be used only in specified circumstances.  Typically, not used.</w:t>
            </w:r>
          </w:p>
        </w:tc>
        <w:bookmarkEnd w:id="39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97" w:name="BKM_A787E1DB_0746_440E_9384_D7DAF3CA8EC9"/>
            <w:r>
              <w:rPr>
                <w:rFonts w:ascii="Times New Roman" w:eastAsia="Times New Roman" w:hAnsi="Times New Roman"/>
                <w:b/>
                <w:szCs w:val="24"/>
                <w:shd w:val="clear" w:color="auto" w:fill="auto"/>
                <w:lang w:val="en-US"/>
              </w:rPr>
              <w:t>isInEffect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39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398" w:name="BKM_55175C92_A5F2_43B8_8F44_FF4F86CE96DC"/>
            <w:r>
              <w:rPr>
                <w:rFonts w:ascii="Times New Roman" w:eastAsia="Times New Roman" w:hAnsi="Times New Roman"/>
                <w:b/>
                <w:szCs w:val="24"/>
                <w:shd w:val="clear" w:color="auto" w:fill="auto"/>
                <w:lang w:val="en-US"/>
              </w:rPr>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398"/>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399" w:name="BKM_BE38EAD9_E96B_47F3_8FDC_B3247B7A168D"/>
      <w:bookmarkStart w:id="400" w:name="_Toc382839958"/>
      <w:r>
        <w:rPr>
          <w:rFonts w:eastAsia="Times New Roman"/>
          <w:bCs w:val="0"/>
          <w:szCs w:val="24"/>
          <w:shd w:val="clear" w:color="auto" w:fill="auto"/>
          <w:lang w:val="en-US"/>
        </w:rPr>
        <w:t>OralDietOrder</w:t>
      </w:r>
      <w:bookmarkEnd w:id="40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wide variety of allowable types of meals and/or specification of meal and/or nutrient restrictions for an individual patient, based on the patient's clinical condition.</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Includes diet- and nutrition-related orders for a patient/resident including orders for oral diet, either general or therapeutic (medical) nutritional supplements.</w:t>
      </w:r>
    </w:p>
    <w:p w:rsidR="00F770BA" w:rsidRDefault="00F770BA">
      <w:pPr>
        <w:rPr>
          <w:rFonts w:ascii="Times New Roman" w:eastAsia="Times New Roman" w:hAnsi="Times New Roman"/>
          <w:color w:val="auto"/>
          <w:szCs w:val="24"/>
          <w:shd w:val="clear" w:color="auto" w:fill="auto"/>
        </w:rPr>
      </w:pPr>
      <w:bookmarkStart w:id="401" w:name="BKM_9E461AA3_71E7_497A_81A3_F0C794FE9DBE"/>
      <w:bookmarkEnd w:id="40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ordered diet is to be effective. The end point of this interval is often not specified - the diet is ended when it is canceled or replaced by a new item. </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02" w:name="BKM_A0A92203_61B8_428B_95A9_7CF0DEBB2C4C"/>
            <w:r>
              <w:rPr>
                <w:rFonts w:ascii="Times New Roman" w:eastAsia="Times New Roman" w:hAnsi="Times New Roman"/>
                <w:b/>
                <w:szCs w:val="24"/>
                <w:shd w:val="clear" w:color="auto" w:fill="auto"/>
                <w:lang w:val="en-US"/>
              </w:rPr>
              <w:t>orderEventTime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0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03" w:name="BKM_AB03B468_9700_41A7_B445_3A1BBB8E99F7"/>
      <w:bookmarkStart w:id="404" w:name="_Toc382839959"/>
      <w:r>
        <w:rPr>
          <w:rFonts w:eastAsia="Times New Roman"/>
          <w:bCs w:val="0"/>
          <w:szCs w:val="24"/>
          <w:shd w:val="clear" w:color="auto" w:fill="auto"/>
          <w:lang w:val="en-US"/>
        </w:rPr>
        <w:t>OralDietProposal</w:t>
      </w:r>
      <w:bookmarkEnd w:id="40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proposal for a wide variety of allowable types of meals and/or specification of meal and/or nutrient restrictions for an individual patient, based on the patient's clinical condition.</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Includes diet- and nutrition-related proposals for a patient/resident including proposals for oral diet, either general or therapeutic (medical) nutritional supplements.</w:t>
      </w:r>
    </w:p>
    <w:p w:rsidR="00F770BA" w:rsidRDefault="00F770BA">
      <w:pPr>
        <w:rPr>
          <w:rFonts w:ascii="Times New Roman" w:eastAsia="Times New Roman" w:hAnsi="Times New Roman"/>
          <w:color w:val="auto"/>
          <w:szCs w:val="24"/>
          <w:shd w:val="clear" w:color="auto" w:fill="auto"/>
        </w:rPr>
      </w:pPr>
      <w:bookmarkStart w:id="405" w:name="BKM_1EC788C7_F460_492E_A2E4_6394AA848995"/>
      <w:bookmarkEnd w:id="40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proposed diet is to be effective. The end point of this interval is often not specified - the diet is ended when it is canceled or replaced by a new item. </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06" w:name="BKM_E5F857A4_A960_4C2F_9CA5_A6F7B318743A"/>
            <w:r>
              <w:rPr>
                <w:rFonts w:ascii="Times New Roman" w:eastAsia="Times New Roman" w:hAnsi="Times New Roman"/>
                <w:b/>
                <w:szCs w:val="24"/>
                <w:shd w:val="clear" w:color="auto" w:fill="auto"/>
                <w:lang w:val="en-US"/>
              </w:rPr>
              <w:t>proposalEventTime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40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07" w:name="BKM_05A8B5F7_32F9_4ACB_AF81_2FF995F8CBBA"/>
      <w:bookmarkStart w:id="408" w:name="_Toc382839960"/>
      <w:r>
        <w:rPr>
          <w:rFonts w:eastAsia="Times New Roman"/>
          <w:bCs w:val="0"/>
          <w:szCs w:val="24"/>
          <w:shd w:val="clear" w:color="auto" w:fill="auto"/>
          <w:lang w:val="en-US"/>
        </w:rPr>
        <w:t>Organization</w:t>
      </w:r>
      <w:bookmarkEnd w:id="40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An Entity representing a formalized group of persons or other organizations with a common purpose and the infrastructure to carry out that purpose.  E.g., a healthcare delivery organization.</w:t>
      </w:r>
    </w:p>
    <w:p w:rsidR="00F770BA" w:rsidRDefault="00F770BA">
      <w:pPr>
        <w:rPr>
          <w:rFonts w:ascii="Times New Roman" w:eastAsia="Times New Roman" w:hAnsi="Times New Roman"/>
          <w:color w:val="auto"/>
          <w:szCs w:val="24"/>
          <w:shd w:val="clear" w:color="auto" w:fill="auto"/>
        </w:rPr>
      </w:pPr>
      <w:bookmarkStart w:id="409" w:name="BKM_23F14B8D_6198_48D7_911C_C8A2CE6D7B70"/>
      <w:bookmarkEnd w:id="40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an organization is known.</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10" w:name="BKM_33DC6C94_36CD_4302_A03A_0F916C423326"/>
            <w:r>
              <w:rPr>
                <w:rFonts w:ascii="Times New Roman" w:eastAsia="Times New Roman" w:hAnsi="Times New Roman"/>
                <w:b/>
                <w:szCs w:val="24"/>
                <w:shd w:val="clear" w:color="auto" w:fill="auto"/>
                <w:lang w:val="en-US"/>
              </w:rPr>
              <w:t>address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an organization is located or may be reached.</w:t>
            </w:r>
          </w:p>
        </w:tc>
        <w:bookmarkEnd w:id="41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11" w:name="BKM_A0F969B9_E094_4188_8E68_AA2F1EDC35D4"/>
            <w:r>
              <w:rPr>
                <w:rFonts w:ascii="Times New Roman" w:eastAsia="Times New Roman" w:hAnsi="Times New Roman"/>
                <w:b/>
                <w:szCs w:val="24"/>
                <w:shd w:val="clear" w:color="auto" w:fill="auto"/>
                <w:lang w:val="en-US"/>
              </w:rPr>
              <w:t>telecom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an organization that is identified by a URI, such as a web page, a telephone number (voice, fax or some other resource mediated by telecommunication equipment), an e-mail address, or any other locatable resource that can be specified by a URL.</w:t>
            </w:r>
          </w:p>
        </w:tc>
        <w:bookmarkEnd w:id="41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12" w:name="BKM_6A1EA967_7B6E_4D18_906F_FA410207D622"/>
      <w:bookmarkStart w:id="413" w:name="_Toc382839961"/>
      <w:r>
        <w:rPr>
          <w:rFonts w:eastAsia="Times New Roman"/>
          <w:bCs w:val="0"/>
          <w:szCs w:val="24"/>
          <w:shd w:val="clear" w:color="auto" w:fill="auto"/>
          <w:lang w:val="en-US"/>
        </w:rPr>
        <w:t>PCAOrder</w:t>
      </w:r>
      <w:bookmarkEnd w:id="41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Order represents a Patient Controlled Analgesic. For instance, morphine PCA, 5 mg loading dose, followed by 10 mg/hr basal rate, 1 mg demand dose, lockout interval 10 min.</w:t>
      </w:r>
    </w:p>
    <w:p w:rsidR="00F770BA" w:rsidRDefault="00F770BA">
      <w:pPr>
        <w:rPr>
          <w:rFonts w:ascii="Times New Roman" w:eastAsia="Times New Roman" w:hAnsi="Times New Roman"/>
          <w:szCs w:val="24"/>
          <w:shd w:val="clear" w:color="auto" w:fill="auto"/>
        </w:rPr>
      </w:pPr>
      <w:bookmarkStart w:id="414" w:name="BKM_E2F67F04_C481_43FE_90CD_571D5E8DE9AA"/>
      <w:bookmarkEnd w:id="41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15" w:name="BKM_D548B063_FC74_4C93_B9CF_15956CDD5DAD"/>
      <w:bookmarkStart w:id="416" w:name="_Toc382839962"/>
      <w:r>
        <w:rPr>
          <w:rFonts w:eastAsia="Times New Roman"/>
          <w:bCs w:val="0"/>
          <w:szCs w:val="24"/>
          <w:shd w:val="clear" w:color="auto" w:fill="auto"/>
          <w:lang w:val="en-US"/>
        </w:rPr>
        <w:t>PCAProposal</w:t>
      </w:r>
      <w:bookmarkEnd w:id="41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Order proposal represents a Patient Controlled Analgesic. For instance, morphine PCA, 5 mg loading dose, followed by 10 mg/hr basal rate, 1 mg demand dose, lockout interval 10 min.</w:t>
      </w:r>
    </w:p>
    <w:p w:rsidR="00F770BA" w:rsidRDefault="00F770BA">
      <w:pPr>
        <w:rPr>
          <w:rFonts w:ascii="Times New Roman" w:eastAsia="Times New Roman" w:hAnsi="Times New Roman"/>
          <w:szCs w:val="24"/>
          <w:shd w:val="clear" w:color="auto" w:fill="auto"/>
        </w:rPr>
      </w:pPr>
      <w:bookmarkStart w:id="417" w:name="BKM_37C3B023_3EE8_4D18_95F8_6CC768F8CE56"/>
      <w:bookmarkEnd w:id="41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18" w:name="BKM_611D528B_E184_4C8D_B89E_60F72054A50A"/>
      <w:bookmarkStart w:id="419" w:name="_Toc382839963"/>
      <w:r>
        <w:rPr>
          <w:rFonts w:eastAsia="Times New Roman"/>
          <w:bCs w:val="0"/>
          <w:szCs w:val="24"/>
          <w:shd w:val="clear" w:color="auto" w:fill="auto"/>
          <w:lang w:val="en-US"/>
        </w:rPr>
        <w:t>Person</w:t>
      </w:r>
      <w:bookmarkEnd w:id="41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human being.</w:t>
      </w:r>
    </w:p>
    <w:p w:rsidR="00F770BA" w:rsidRDefault="00F770BA">
      <w:pPr>
        <w:rPr>
          <w:rFonts w:ascii="Times New Roman" w:eastAsia="Times New Roman" w:hAnsi="Times New Roman"/>
          <w:szCs w:val="24"/>
          <w:shd w:val="clear" w:color="auto" w:fill="auto"/>
        </w:rPr>
      </w:pPr>
      <w:bookmarkStart w:id="420" w:name="BKM_7000F7FF_6E96_4064_BD9D_C7611AF08801"/>
      <w:bookmarkEnd w:id="42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person is known.</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21" w:name="BKM_E69C2121_A9F3_489E_81B9_469E1ED207EA"/>
            <w:r>
              <w:rPr>
                <w:rFonts w:ascii="Times New Roman" w:eastAsia="Times New Roman" w:hAnsi="Times New Roman"/>
                <w:b/>
                <w:szCs w:val="24"/>
                <w:shd w:val="clear" w:color="auto" w:fill="auto"/>
                <w:lang w:val="en-US"/>
              </w:rPr>
              <w:t>address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bookmarkEnd w:id="42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22" w:name="BKM_9CC2A7C9_CB30_4B74_8485_AAB3F65256CB"/>
            <w:r>
              <w:rPr>
                <w:rFonts w:ascii="Times New Roman" w:eastAsia="Times New Roman" w:hAnsi="Times New Roman"/>
                <w:b/>
                <w:szCs w:val="24"/>
                <w:shd w:val="clear" w:color="auto" w:fill="auto"/>
                <w:lang w:val="en-US"/>
              </w:rPr>
              <w:t>telecom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that is identified by a URI, such as a web page, a telephone number (voice, fax or some other resource mediated by telecommunication equipment), an e-mail address, or any other locatable resource that can be specified by a URL.</w:t>
            </w:r>
          </w:p>
        </w:tc>
        <w:bookmarkEnd w:id="42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23" w:name="BKM_8F64AA2F_2B99_4FAE_9AB8_B5C4CA444C6B"/>
            <w:r>
              <w:rPr>
                <w:rFonts w:ascii="Times New Roman" w:eastAsia="Times New Roman" w:hAnsi="Times New Roman"/>
                <w:b/>
                <w:szCs w:val="24"/>
                <w:shd w:val="clear" w:color="auto" w:fill="auto"/>
                <w:lang w:val="en-US"/>
              </w:rPr>
              <w:t>race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42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24" w:name="BKM_ECB8E1CD_417A_4F32_9D28_195BD908B968"/>
            <w:r>
              <w:rPr>
                <w:rFonts w:ascii="Times New Roman" w:eastAsia="Times New Roman" w:hAnsi="Times New Roman"/>
                <w:b/>
                <w:szCs w:val="24"/>
                <w:shd w:val="clear" w:color="auto" w:fill="auto"/>
                <w:lang w:val="en-US"/>
              </w:rPr>
              <w:t>ethnicity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42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25" w:name="BKM_40446B47_7892_46B3_8858_FB7F6E875DDA"/>
            <w:r>
              <w:rPr>
                <w:rFonts w:ascii="Times New Roman" w:eastAsia="Times New Roman" w:hAnsi="Times New Roman"/>
                <w:b/>
                <w:szCs w:val="24"/>
                <w:shd w:val="clear" w:color="auto" w:fill="auto"/>
                <w:lang w:val="en-US"/>
              </w:rPr>
              <w:lastRenderedPageBreak/>
              <w:t>gender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gender.  E.g., male, female.  Typically will consist of administrative gender, with clinical gender noted using ObservationEvents.</w:t>
            </w:r>
          </w:p>
        </w:tc>
        <w:bookmarkEnd w:id="42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26" w:name="BKM_6E39FBC7_AAB1_4D10_98B3_44B52B833A30"/>
            <w:r>
              <w:rPr>
                <w:rFonts w:ascii="Times New Roman" w:eastAsia="Times New Roman" w:hAnsi="Times New Roman"/>
                <w:b/>
                <w:szCs w:val="24"/>
                <w:shd w:val="clear" w:color="auto" w:fill="auto"/>
                <w:lang w:val="en-US"/>
              </w:rPr>
              <w:t>birthTime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on which the person was born.</w:t>
            </w:r>
          </w:p>
        </w:tc>
        <w:bookmarkEnd w:id="42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27" w:name="BKM_3C5C13A1_BA47_4BCC_A491_DF62BB8AC0BA"/>
            <w:r>
              <w:rPr>
                <w:rFonts w:ascii="Times New Roman" w:eastAsia="Times New Roman" w:hAnsi="Times New Roman"/>
                <w:b/>
                <w:szCs w:val="24"/>
                <w:shd w:val="clear" w:color="auto" w:fill="auto"/>
                <w:lang w:val="en-US"/>
              </w:rPr>
              <w:t>age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age at the time of CDS evaluation.  May potentially be provided instead of birthTime when birthTime is not available. E.g., 3.5 months, 63 years.</w:t>
            </w:r>
          </w:p>
        </w:tc>
        <w:bookmarkEnd w:id="42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28" w:name="BKM_D7545BC7_A2B4_4DA8_8A16_2C7F0B55A9ED"/>
            <w:r>
              <w:rPr>
                <w:rFonts w:ascii="Times New Roman" w:eastAsia="Times New Roman" w:hAnsi="Times New Roman"/>
                <w:b/>
                <w:szCs w:val="24"/>
                <w:shd w:val="clear" w:color="auto" w:fill="auto"/>
                <w:lang w:val="en-US"/>
              </w:rPr>
              <w:t>preferredLanguage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42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29" w:name="BKM_EE4E9AD7_49C0_4AC3_BDED_5E7E1DAD8FFB"/>
            <w:r>
              <w:rPr>
                <w:rFonts w:ascii="Times New Roman" w:eastAsia="Times New Roman" w:hAnsi="Times New Roman"/>
                <w:b/>
                <w:szCs w:val="24"/>
                <w:shd w:val="clear" w:color="auto" w:fill="auto"/>
                <w:lang w:val="en-US"/>
              </w:rPr>
              <w:t>communication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42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30" w:name="BKM_ADBE8BB9_57D0_4D5F_AD33_7E25176EBDD3"/>
      <w:bookmarkStart w:id="431" w:name="_Toc382839964"/>
      <w:r>
        <w:rPr>
          <w:rFonts w:eastAsia="Times New Roman"/>
          <w:bCs w:val="0"/>
          <w:szCs w:val="24"/>
          <w:shd w:val="clear" w:color="auto" w:fill="auto"/>
          <w:lang w:val="en-US"/>
        </w:rPr>
        <w:t>Practitioner</w:t>
      </w:r>
      <w:bookmarkEnd w:id="43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person who is directly or indirectly involved in the provisioning of healthcare.</w:t>
      </w:r>
    </w:p>
    <w:p w:rsidR="00F770BA" w:rsidRDefault="00F770BA">
      <w:pPr>
        <w:rPr>
          <w:rFonts w:ascii="Times New Roman" w:eastAsia="Times New Roman" w:hAnsi="Times New Roman"/>
          <w:szCs w:val="24"/>
          <w:shd w:val="clear" w:color="auto" w:fill="auto"/>
        </w:rPr>
      </w:pPr>
      <w:bookmarkStart w:id="432" w:name="BKM_066E6E98_9F08_4489_A73E_AA67F4C5FC84"/>
      <w:bookmarkEnd w:id="43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organization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33" w:name="BKM_1E4AFB8D_C7FD_4A23_98F0_3008B6F0E4B9"/>
            <w:r>
              <w:rPr>
                <w:rFonts w:ascii="Times New Roman" w:eastAsia="Times New Roman" w:hAnsi="Times New Roman"/>
                <w:b/>
                <w:szCs w:val="24"/>
                <w:shd w:val="clear" w:color="auto" w:fill="auto"/>
                <w:lang w:val="en-US"/>
              </w:rPr>
              <w:t>role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to perform for the organization.</w:t>
            </w:r>
          </w:p>
        </w:tc>
        <w:bookmarkEnd w:id="43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34" w:name="BKM_92125754_65D2_4A4E_A663_EFF9A4DDD751"/>
            <w:r>
              <w:rPr>
                <w:rFonts w:ascii="Times New Roman" w:eastAsia="Times New Roman" w:hAnsi="Times New Roman"/>
                <w:b/>
                <w:szCs w:val="24"/>
                <w:shd w:val="clear" w:color="auto" w:fill="auto"/>
                <w:lang w:val="en-US"/>
              </w:rPr>
              <w:t>speciality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 specialty of the practitioner.</w:t>
            </w:r>
          </w:p>
        </w:tc>
        <w:bookmarkEnd w:id="43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35" w:name="BKM_33F427E3_A800_4296_A322_27AD453F08B8"/>
            <w:r>
              <w:rPr>
                <w:rFonts w:ascii="Times New Roman" w:eastAsia="Times New Roman" w:hAnsi="Times New Roman"/>
                <w:b/>
                <w:szCs w:val="24"/>
                <w:shd w:val="clear" w:color="auto" w:fill="auto"/>
                <w:lang w:val="en-US"/>
              </w:rPr>
              <w:t>authorizedPeriod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period during which the person is authorized to act as a practitioner in these role(s) for the organization.</w:t>
            </w:r>
          </w:p>
        </w:tc>
        <w:bookmarkEnd w:id="43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36" w:name="BKM_F6D00AB6_6C4A_4E12_BFE4_8552C9C26063"/>
            <w:r>
              <w:rPr>
                <w:rFonts w:ascii="Times New Roman" w:eastAsia="Times New Roman" w:hAnsi="Times New Roman"/>
                <w:b/>
                <w:szCs w:val="24"/>
                <w:shd w:val="clear" w:color="auto" w:fill="auto"/>
                <w:lang w:val="en-US"/>
              </w:rPr>
              <w:t>qualification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Qualification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3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37" w:name="BKM_93F7A58E_8528_45B9_A41F_08B7C8412FE4"/>
      <w:bookmarkStart w:id="438" w:name="_Toc382839965"/>
      <w:r>
        <w:rPr>
          <w:rFonts w:eastAsia="Times New Roman"/>
          <w:bCs w:val="0"/>
          <w:szCs w:val="24"/>
          <w:shd w:val="clear" w:color="auto" w:fill="auto"/>
          <w:lang w:val="en-US"/>
        </w:rPr>
        <w:t>Problem</w:t>
      </w:r>
      <w:bookmarkEnd w:id="43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Note, for allergies or substance intolerances including food, use the AllergyOrIntolerance class.</w:t>
      </w:r>
    </w:p>
    <w:p w:rsidR="00F770BA" w:rsidRDefault="00F770BA">
      <w:pPr>
        <w:rPr>
          <w:rFonts w:ascii="Times New Roman" w:eastAsia="Times New Roman" w:hAnsi="Times New Roman"/>
          <w:color w:val="auto"/>
          <w:szCs w:val="24"/>
          <w:shd w:val="clear" w:color="auto" w:fill="auto"/>
        </w:rPr>
      </w:pPr>
      <w:bookmarkStart w:id="439" w:name="BKM_A4DA2058_5451_4212_9D8C_BD08D4E4894A"/>
      <w:bookmarkEnd w:id="43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priorityInEncounter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Specification of whether a diagnosis is a “primary” diagnosis or a “secondary” diagnosis.  The “primary” diagnosis is the main reason for an encounter (eg, hospitalization or a visit to an outpatient clinic, urgent care, ED, etc.), is the main focus of diagnosis/treatment/evaluation for that encounter, and would likely determine how the encounter is billed.  </w:t>
            </w:r>
            <w:r>
              <w:rPr>
                <w:rFonts w:ascii="Times New Roman" w:eastAsia="Times New Roman" w:hAnsi="Times New Roman"/>
                <w:color w:val="0F0F0F"/>
                <w:szCs w:val="24"/>
                <w:shd w:val="clear" w:color="auto" w:fill="auto"/>
                <w:lang w:val="en-US"/>
              </w:rPr>
              <w:lastRenderedPageBreak/>
              <w:t>A “secondary” diagnosis could be a diagnosis that may or may not relate to the primary diagnosis, may or may not have been addressed during the encounter, and likely would not impact billing.  An encounter would typically have a single primary diagnosis and either zero, one, or many secondary diagnoses.</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40" w:name="BKM_F55DFF9A_DAAB_486D_93F7_12188BC6D1F0"/>
      <w:bookmarkStart w:id="441" w:name="_Toc382839966"/>
      <w:r>
        <w:rPr>
          <w:rFonts w:eastAsia="Times New Roman"/>
          <w:bCs w:val="0"/>
          <w:szCs w:val="24"/>
          <w:shd w:val="clear" w:color="auto" w:fill="auto"/>
          <w:lang w:val="en-US"/>
        </w:rPr>
        <w:t>ProcedureBase</w:t>
      </w:r>
      <w:bookmarkEnd w:id="44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Abstract base class for a procedure, which is a series of steps taken on a subject to accomplish a clinical goal. Procedures include diagnostic testing, consultations, referrals, nursing procedures, making observations, and other clinical interventions excluding substance administrations.</w:t>
      </w:r>
    </w:p>
    <w:p w:rsidR="00F770BA" w:rsidRDefault="00F770BA">
      <w:pPr>
        <w:rPr>
          <w:rFonts w:ascii="Times New Roman" w:eastAsia="Times New Roman" w:hAnsi="Times New Roman"/>
          <w:szCs w:val="24"/>
          <w:shd w:val="clear" w:color="auto" w:fill="auto"/>
        </w:rPr>
      </w:pPr>
      <w:bookmarkStart w:id="442" w:name="BKM_A89CC50C_5152_4F8D_B10C_12E304833919"/>
      <w:bookmarkEnd w:id="44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by a template.  E.g., appendectomy, coronary artery bypass graft surgery.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43" w:name="BKM_E7BE0F11_4D9A_4C02_819D_C1D9C9F95A0D"/>
            <w:r>
              <w:rPr>
                <w:rFonts w:ascii="Times New Roman" w:eastAsia="Times New Roman" w:hAnsi="Times New Roman"/>
                <w:b/>
                <w:szCs w:val="24"/>
                <w:shd w:val="clear" w:color="auto" w:fill="auto"/>
                <w:lang w:val="en-US"/>
              </w:rPr>
              <w:t>procedureMethod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44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44" w:name="BKM_D40F3664_3AB6_499F_BD9A_6FA0907455BD"/>
            <w:r>
              <w:rPr>
                <w:rFonts w:ascii="Times New Roman" w:eastAsia="Times New Roman" w:hAnsi="Times New Roman"/>
                <w:b/>
                <w:szCs w:val="24"/>
                <w:shd w:val="clear" w:color="auto" w:fill="auto"/>
                <w:lang w:val="en-US"/>
              </w:rPr>
              <w:t>approachBodySite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bookmarkEnd w:id="44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45" w:name="BKM_4FF3C21D_C2A9_4AE6_86BC_D93AA7C2103D"/>
            <w:r>
              <w:rPr>
                <w:rFonts w:ascii="Times New Roman" w:eastAsia="Times New Roman" w:hAnsi="Times New Roman"/>
                <w:b/>
                <w:szCs w:val="24"/>
                <w:shd w:val="clear" w:color="auto" w:fill="auto"/>
                <w:lang w:val="en-US"/>
              </w:rPr>
              <w:t>targetBodySite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coronary blood vessels for coronary angiography.</w:t>
            </w:r>
          </w:p>
        </w:tc>
        <w:bookmarkEnd w:id="44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46" w:name="BKM_CAFFF9CD_9F19_461C_890F_12CDE5C0A710"/>
      <w:bookmarkStart w:id="447" w:name="_Toc382839967"/>
      <w:r>
        <w:rPr>
          <w:rFonts w:eastAsia="Times New Roman"/>
          <w:bCs w:val="0"/>
          <w:szCs w:val="24"/>
          <w:shd w:val="clear" w:color="auto" w:fill="auto"/>
          <w:lang w:val="en-US"/>
        </w:rPr>
        <w:t>ProcedureEvent</w:t>
      </w:r>
      <w:bookmarkEnd w:id="44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The actual event of performing a procedure.</w:t>
      </w:r>
    </w:p>
    <w:p w:rsidR="00F770BA" w:rsidRDefault="00F770BA">
      <w:pPr>
        <w:rPr>
          <w:rFonts w:ascii="Times New Roman" w:eastAsia="Times New Roman" w:hAnsi="Times New Roman"/>
          <w:szCs w:val="24"/>
          <w:shd w:val="clear" w:color="auto" w:fill="auto"/>
        </w:rPr>
      </w:pPr>
      <w:bookmarkStart w:id="448" w:name="BKM_8AC8500B_EF24_4967_B674_FDC8E6D54CBB"/>
      <w:bookmarkEnd w:id="44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was done.</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49" w:name="BKM_097DD2E5_DFA6_44B6_9728_E080923E7F65"/>
      <w:bookmarkStart w:id="450" w:name="_Toc382839968"/>
      <w:r>
        <w:rPr>
          <w:rFonts w:eastAsia="Times New Roman"/>
          <w:bCs w:val="0"/>
          <w:szCs w:val="24"/>
          <w:shd w:val="clear" w:color="auto" w:fill="auto"/>
          <w:lang w:val="en-US"/>
        </w:rPr>
        <w:t>ProcedureOrder</w:t>
      </w:r>
      <w:bookmarkEnd w:id="45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order for procedure to be done. Orders for making an observation (e.g., Pneumonia Severity Index, blood pressure, or PHQ-9 Depression Assessment) are also included in the scope of ProcedureOrder.</w:t>
      </w:r>
    </w:p>
    <w:p w:rsidR="00F770BA" w:rsidRDefault="00F770BA">
      <w:pPr>
        <w:rPr>
          <w:rFonts w:ascii="Times New Roman" w:eastAsia="Times New Roman" w:hAnsi="Times New Roman"/>
          <w:szCs w:val="24"/>
          <w:shd w:val="clear" w:color="auto" w:fill="auto"/>
        </w:rPr>
      </w:pPr>
      <w:bookmarkStart w:id="451" w:name="BKM_9846C140_7F85_4A79_A7B6_99326F85D432"/>
      <w:bookmarkEnd w:id="45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procedure.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procedures should take place.  In these cases, it is assumed that the procedures should be evenly distributed within the timeframe.  E.g., if ordered time is 1/1/2011 to 12/31/2011, and frequency is 3, ideal procedure times would be 1/1/2011, 12/31/2011, and in the middle of the year.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52" w:name="BKM_00758686_FC9A_4DE9_942B_2D204F84956F"/>
            <w:r>
              <w:rPr>
                <w:rFonts w:ascii="Times New Roman" w:eastAsia="Times New Roman" w:hAnsi="Times New Roman"/>
                <w:b/>
                <w:szCs w:val="24"/>
                <w:shd w:val="clear" w:color="auto" w:fill="auto"/>
                <w:lang w:val="en-US"/>
              </w:rPr>
              <w:t>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5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53" w:name="BKM_AC3B0D2E_2EC1_4B73_A2F7_4D27D3B55C6B"/>
            <w:r>
              <w:rPr>
                <w:rFonts w:ascii="Times New Roman" w:eastAsia="Times New Roman" w:hAnsi="Times New Roman"/>
                <w:b/>
                <w:szCs w:val="24"/>
                <w:shd w:val="clear" w:color="auto" w:fill="auto"/>
                <w:lang w:val="en-US"/>
              </w:rPr>
              <w:t>prnReason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5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54" w:name="BKM_737CFB81_F463_4F47_9B76_65E072BC6C24"/>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5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55" w:name="BKM_039913C9_EDC9_4ADB_8FC6_4BD836B22122"/>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5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56" w:name="BKM_549D3EB9_1DD0_457F_A3C4_49CD79930DCF"/>
            <w:r>
              <w:rPr>
                <w:rFonts w:ascii="Times New Roman" w:eastAsia="Times New Roman" w:hAnsi="Times New Roman"/>
                <w:b/>
                <w:szCs w:val="24"/>
                <w:shd w:val="clear" w:color="auto" w:fill="auto"/>
                <w:lang w:val="en-US"/>
              </w:rPr>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5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57" w:name="BKM_236C940C_1369_4FF5_9C4F_22A2CB3FE233"/>
            <w:r>
              <w:rPr>
                <w:rFonts w:ascii="Times New Roman" w:eastAsia="Times New Roman" w:hAnsi="Times New Roman"/>
                <w:b/>
                <w:szCs w:val="24"/>
                <w:shd w:val="clear" w:color="auto" w:fill="auto"/>
                <w:lang w:val="en-US"/>
              </w:rPr>
              <w:t>orderEventTime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5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58" w:name="BKM_7A23639D_16EF_438E_9AC3_6F30C1F72CA0"/>
      <w:bookmarkStart w:id="459" w:name="_Toc382839969"/>
      <w:r>
        <w:rPr>
          <w:rFonts w:eastAsia="Times New Roman"/>
          <w:bCs w:val="0"/>
          <w:szCs w:val="24"/>
          <w:shd w:val="clear" w:color="auto" w:fill="auto"/>
          <w:lang w:val="en-US"/>
        </w:rPr>
        <w:t>ProcedureProposal</w:t>
      </w:r>
      <w:bookmarkEnd w:id="45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Proposals for a procedure to take place, e.g., generated by a CDS system or by a consulting clinician. Proposals for making an observation  (e.g., Pneumonia Severity Index, blood pressure, or PHQ-9 Depression Assessment) are also included in the scope of ProcedureProposal.</w:t>
      </w:r>
    </w:p>
    <w:p w:rsidR="00F770BA" w:rsidRDefault="00F770BA">
      <w:pPr>
        <w:rPr>
          <w:rFonts w:ascii="Times New Roman" w:eastAsia="Times New Roman" w:hAnsi="Times New Roman"/>
          <w:color w:val="auto"/>
          <w:szCs w:val="24"/>
          <w:shd w:val="clear" w:color="auto" w:fill="auto"/>
        </w:rPr>
      </w:pPr>
      <w:bookmarkStart w:id="460" w:name="BKM_E70C3FA5_2C21_4C1B_9BB1_E39FF8924D69"/>
      <w:bookmarkEnd w:id="46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proposedProcedureTime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procedure.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If frequency &gt;= 2, then specifies requested period within which the procedures should take place.  In these cases, it is assumed that the procedures should be evenly distributed within the timeframe.  E.g., if requested time is 1/1/2011 to 12/31/2011, and frequency is 3, ideal procedure times would be 1/1/2011, 12/31/2011, and in the middle of the year.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61" w:name="BKM_ED2B6006_4F16_4DAC_96B5_09EA6F77C901"/>
            <w:r>
              <w:rPr>
                <w:rFonts w:ascii="Times New Roman" w:eastAsia="Times New Roman" w:hAnsi="Times New Roman"/>
                <w:b/>
                <w:szCs w:val="24"/>
                <w:shd w:val="clear" w:color="auto" w:fill="auto"/>
                <w:lang w:val="en-US"/>
              </w:rPr>
              <w:lastRenderedPageBreak/>
              <w:t>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6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62" w:name="BKM_005F6B99_445D_4998_A9A1_F3EEC0BC71CD"/>
            <w:r>
              <w:rPr>
                <w:rFonts w:ascii="Times New Roman" w:eastAsia="Times New Roman" w:hAnsi="Times New Roman"/>
                <w:b/>
                <w:szCs w:val="24"/>
                <w:shd w:val="clear" w:color="auto" w:fill="auto"/>
                <w:lang w:val="en-US"/>
              </w:rPr>
              <w:t>prnReason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6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63" w:name="BKM_2B4EB920_E233_4C55_8CC6_987DD3EDFE2A"/>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6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64" w:name="BKM_3EB215D7_3B57_4917_8FA7_AA03F53CEDEE"/>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6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65" w:name="BKM_A9FB2F71_72C1_4021_A6B3_4918E1DCEEEC"/>
            <w:r>
              <w:rPr>
                <w:rFonts w:ascii="Times New Roman" w:eastAsia="Times New Roman" w:hAnsi="Times New Roman"/>
                <w:b/>
                <w:szCs w:val="24"/>
                <w:shd w:val="clear" w:color="auto" w:fill="auto"/>
                <w:lang w:val="en-US"/>
              </w:rPr>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6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66" w:name="BKM_8F29138F_0DF8_4BF6_B1D5_D77330A87951"/>
            <w:r>
              <w:rPr>
                <w:rFonts w:ascii="Times New Roman" w:eastAsia="Times New Roman" w:hAnsi="Times New Roman"/>
                <w:b/>
                <w:szCs w:val="24"/>
                <w:shd w:val="clear" w:color="auto" w:fill="auto"/>
                <w:lang w:val="en-US"/>
              </w:rPr>
              <w:t>proposalEventTime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proposed.</w:t>
            </w:r>
          </w:p>
        </w:tc>
        <w:bookmarkEnd w:id="46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67" w:name="BKM_BC45304A_99E6_4C00_B5C8_47205C781206"/>
      <w:bookmarkStart w:id="468" w:name="_Toc382839970"/>
      <w:r>
        <w:rPr>
          <w:rFonts w:eastAsia="Times New Roman"/>
          <w:bCs w:val="0"/>
          <w:szCs w:val="24"/>
          <w:shd w:val="clear" w:color="auto" w:fill="auto"/>
          <w:lang w:val="en-US"/>
        </w:rPr>
        <w:t>Qualification</w:t>
      </w:r>
      <w:bookmarkEnd w:id="46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Qualifications obtained by training and certification.</w:t>
      </w:r>
    </w:p>
    <w:p w:rsidR="00F770BA" w:rsidRDefault="00F770BA">
      <w:pPr>
        <w:rPr>
          <w:rFonts w:ascii="Times New Roman" w:eastAsia="Times New Roman" w:hAnsi="Times New Roman"/>
          <w:szCs w:val="24"/>
          <w:shd w:val="clear" w:color="auto" w:fill="auto"/>
        </w:rPr>
      </w:pPr>
      <w:bookmarkStart w:id="469" w:name="BKM_A0014DD1_A105_401A_A8BE_14471E75821D"/>
      <w:bookmarkEnd w:id="46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70" w:name="BKM_DE3E3E32_6107_4C6C_B91C_02CE8244CFA1"/>
            <w:r>
              <w:rPr>
                <w:rFonts w:ascii="Times New Roman" w:eastAsia="Times New Roman" w:hAnsi="Times New Roman"/>
                <w:b/>
                <w:szCs w:val="24"/>
                <w:shd w:val="clear" w:color="auto" w:fill="auto"/>
                <w:lang w:val="en-US"/>
              </w:rPr>
              <w:t>validityPeriod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47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71" w:name="BKM_DABCB176_D5CD_4DAB_BEF1_E6211C56679E"/>
            <w:r>
              <w:rPr>
                <w:rFonts w:ascii="Times New Roman" w:eastAsia="Times New Roman" w:hAnsi="Times New Roman"/>
                <w:b/>
                <w:szCs w:val="24"/>
                <w:shd w:val="clear" w:color="auto" w:fill="auto"/>
                <w:lang w:val="en-US"/>
              </w:rPr>
              <w:t>issuer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47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72" w:name="BKM_FF74EC21_4D48_4347_9F0E_8706803921EF"/>
      <w:bookmarkStart w:id="473" w:name="_Toc382839971"/>
      <w:r>
        <w:rPr>
          <w:rFonts w:eastAsia="Times New Roman"/>
          <w:bCs w:val="0"/>
          <w:szCs w:val="24"/>
          <w:shd w:val="clear" w:color="auto" w:fill="auto"/>
          <w:lang w:val="en-US"/>
        </w:rPr>
        <w:t>RadiotherapyOrder</w:t>
      </w:r>
      <w:bookmarkEnd w:id="47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order for a radiotherapy procedure.</w:t>
      </w:r>
    </w:p>
    <w:p w:rsidR="00F770BA" w:rsidRDefault="00F770BA">
      <w:pPr>
        <w:rPr>
          <w:rFonts w:ascii="Times New Roman" w:eastAsia="Times New Roman" w:hAnsi="Times New Roman"/>
          <w:szCs w:val="24"/>
          <w:shd w:val="clear" w:color="auto" w:fill="auto"/>
        </w:rPr>
      </w:pPr>
      <w:bookmarkStart w:id="474" w:name="BKM_AB29A4DF_87FC_4E59_B8E1_3E57B8BF9E03"/>
      <w:bookmarkEnd w:id="47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75" w:name="BKM_4101BC28_FB4A_4584_B15D_764EDB76B48A"/>
            <w:r>
              <w:rPr>
                <w:rFonts w:ascii="Times New Roman" w:eastAsia="Times New Roman" w:hAnsi="Times New Roman"/>
                <w:b/>
                <w:szCs w:val="24"/>
                <w:shd w:val="clear" w:color="auto" w:fill="auto"/>
                <w:lang w:val="en-US"/>
              </w:rPr>
              <w:t>motionManagement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positioning and type of immobilization for various parts of the body are defined.  For example,  an order might indicate that the head should be hyper-extended and immobilized in a head-support and thermoplastic mask.</w:t>
            </w:r>
          </w:p>
        </w:tc>
        <w:bookmarkEnd w:id="47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76" w:name="BKM_1291CC7A_1918_4B2E_93A1_6B6117647606"/>
            <w:r>
              <w:rPr>
                <w:rFonts w:ascii="Times New Roman" w:eastAsia="Times New Roman" w:hAnsi="Times New Roman"/>
                <w:b/>
                <w:szCs w:val="24"/>
                <w:shd w:val="clear" w:color="auto" w:fill="auto"/>
                <w:lang w:val="en-US"/>
              </w:rPr>
              <w:t>localizationMethod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47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77" w:name="BKM_01B9220C_80C6_4CA1_BCFE_9B7DF584CFDA"/>
            <w:r>
              <w:rPr>
                <w:rFonts w:ascii="Times New Roman" w:eastAsia="Times New Roman" w:hAnsi="Times New Roman"/>
                <w:b/>
                <w:szCs w:val="24"/>
                <w:shd w:val="clear" w:color="auto" w:fill="auto"/>
                <w:lang w:val="en-US"/>
              </w:rPr>
              <w:t>treatmentPlanningInstructions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RadiotherapyOrder,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7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78" w:name="BKM_791461D0_410E_4773_98D5_97A4082D3855"/>
      <w:bookmarkStart w:id="479" w:name="_Toc382839972"/>
      <w:r>
        <w:rPr>
          <w:rFonts w:eastAsia="Times New Roman"/>
          <w:bCs w:val="0"/>
          <w:szCs w:val="24"/>
          <w:shd w:val="clear" w:color="auto" w:fill="auto"/>
          <w:lang w:val="en-US"/>
        </w:rPr>
        <w:t>RadiotherapyProposal</w:t>
      </w:r>
      <w:bookmarkEnd w:id="47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proposal for a radiotherapy procedure.</w:t>
      </w:r>
    </w:p>
    <w:p w:rsidR="00F770BA" w:rsidRDefault="00F770BA">
      <w:pPr>
        <w:rPr>
          <w:rFonts w:ascii="Times New Roman" w:eastAsia="Times New Roman" w:hAnsi="Times New Roman"/>
          <w:szCs w:val="24"/>
          <w:shd w:val="clear" w:color="auto" w:fill="auto"/>
        </w:rPr>
      </w:pPr>
      <w:bookmarkStart w:id="480" w:name="BKM_DA6C4736_359D_4D35_A9B8_17E9809C0946"/>
      <w:bookmarkEnd w:id="48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81" w:name="BKM_923281D0_4E41_42B7_AF5D_ED4EBA2B720E"/>
            <w:r>
              <w:rPr>
                <w:rFonts w:ascii="Times New Roman" w:eastAsia="Times New Roman" w:hAnsi="Times New Roman"/>
                <w:b/>
                <w:szCs w:val="24"/>
                <w:shd w:val="clear" w:color="auto" w:fill="auto"/>
                <w:lang w:val="en-US"/>
              </w:rPr>
              <w:lastRenderedPageBreak/>
              <w:t>motionManagement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positioning and type of immobilization for various parts of the body are defined.  For example,  an order might indicate that the head should be hyper-extended and immobilized in a head-support and thermoplastic mask.</w:t>
            </w:r>
          </w:p>
        </w:tc>
        <w:bookmarkEnd w:id="48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82" w:name="BKM_BCC3AD57_A530_43FF_857B_9535B8A85F50"/>
            <w:r>
              <w:rPr>
                <w:rFonts w:ascii="Times New Roman" w:eastAsia="Times New Roman" w:hAnsi="Times New Roman"/>
                <w:b/>
                <w:szCs w:val="24"/>
                <w:shd w:val="clear" w:color="auto" w:fill="auto"/>
                <w:lang w:val="en-US"/>
              </w:rPr>
              <w:t>localizationMethod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48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83" w:name="BKM_F7831930_F4DC_4E44_BFB9_DBF93B969D50"/>
            <w:r>
              <w:rPr>
                <w:rFonts w:ascii="Times New Roman" w:eastAsia="Times New Roman" w:hAnsi="Times New Roman"/>
                <w:b/>
                <w:szCs w:val="24"/>
                <w:shd w:val="clear" w:color="auto" w:fill="auto"/>
                <w:lang w:val="en-US"/>
              </w:rPr>
              <w:t>treatmentPlanningInstructions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RadiotherapyProposal,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83"/>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84" w:name="BKM_AA43C9B1_D6EA_4C88_8AC4_0D6B1483F0BF"/>
      <w:bookmarkStart w:id="485" w:name="_Toc382839973"/>
      <w:r>
        <w:rPr>
          <w:rFonts w:eastAsia="Times New Roman"/>
          <w:bCs w:val="0"/>
          <w:szCs w:val="24"/>
          <w:shd w:val="clear" w:color="auto" w:fill="auto"/>
          <w:lang w:val="en-US"/>
        </w:rPr>
        <w:t>RadiotherapySimulation</w:t>
      </w:r>
      <w:bookmarkEnd w:id="48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surgical scar).</w:t>
      </w:r>
    </w:p>
    <w:p w:rsidR="00F770BA" w:rsidRDefault="00F770BA">
      <w:pPr>
        <w:rPr>
          <w:rFonts w:ascii="Times New Roman" w:eastAsia="Times New Roman" w:hAnsi="Times New Roman"/>
          <w:color w:val="auto"/>
          <w:szCs w:val="24"/>
          <w:shd w:val="clear" w:color="auto" w:fill="auto"/>
        </w:rPr>
      </w:pPr>
      <w:bookmarkStart w:id="486" w:name="BKM_0EB30A95_3FC4_4913_95D6_59B9F40BF6EA"/>
      <w:bookmarkEnd w:id="48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simulationImagingType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87" w:name="BKM_C8D1EDF9_54B7_4077_9BB6_6F3BB6D106C9"/>
            <w:r>
              <w:rPr>
                <w:rFonts w:ascii="Times New Roman" w:eastAsia="Times New Roman" w:hAnsi="Times New Roman"/>
                <w:b/>
                <w:szCs w:val="24"/>
                <w:shd w:val="clear" w:color="auto" w:fill="auto"/>
                <w:lang w:val="en-US"/>
              </w:rPr>
              <w:t>simulationDimensions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48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88" w:name="BKM_D6F0A633_4AF2_48C8_A7FD_D68B7C91BA0E"/>
            <w:r>
              <w:rPr>
                <w:rFonts w:ascii="Times New Roman" w:eastAsia="Times New Roman" w:hAnsi="Times New Roman"/>
                <w:b/>
                <w:szCs w:val="24"/>
                <w:shd w:val="clear" w:color="auto" w:fill="auto"/>
                <w:lang w:val="en-US"/>
              </w:rPr>
              <w:t>scanThickness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48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89" w:name="BKM_C9B7396B_E797_4F84_BE7A_DDE06706DFDC"/>
            <w:r>
              <w:rPr>
                <w:rFonts w:ascii="Times New Roman" w:eastAsia="Times New Roman" w:hAnsi="Times New Roman"/>
                <w:b/>
                <w:szCs w:val="24"/>
                <w:shd w:val="clear" w:color="auto" w:fill="auto"/>
                <w:lang w:val="en-US"/>
              </w:rPr>
              <w:t>bolusType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48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90" w:name="BKM_6C3AE0E3_4215_492F_A231_ECDED784626A"/>
            <w:r>
              <w:rPr>
                <w:rFonts w:ascii="Times New Roman" w:eastAsia="Times New Roman" w:hAnsi="Times New Roman"/>
                <w:b/>
                <w:szCs w:val="24"/>
                <w:shd w:val="clear" w:color="auto" w:fill="auto"/>
                <w:lang w:val="en-US"/>
              </w:rPr>
              <w:t>bolusThickness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bookmarkEnd w:id="49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91" w:name="BKM_094F24E3_813C_4A8E_A87B_4A838839429B"/>
            <w:r>
              <w:rPr>
                <w:rFonts w:ascii="Times New Roman" w:eastAsia="Times New Roman" w:hAnsi="Times New Roman"/>
                <w:b/>
                <w:szCs w:val="24"/>
                <w:shd w:val="clear" w:color="auto" w:fill="auto"/>
                <w:lang w:val="en-US"/>
              </w:rPr>
              <w:t>markerType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Defines the type of marker that will be used to define the targeted area for treatment planning or localize the targeted area during treatment.  </w:t>
            </w:r>
            <w:r>
              <w:rPr>
                <w:rFonts w:ascii="Times New Roman" w:eastAsia="Times New Roman" w:hAnsi="Times New Roman"/>
                <w:szCs w:val="24"/>
                <w:shd w:val="clear" w:color="auto" w:fill="auto"/>
                <w:lang w:val="en-US"/>
              </w:rPr>
              <w:lastRenderedPageBreak/>
              <w:t>For example, gold coils may be placed within a tumor for localization during treatment.</w:t>
            </w:r>
          </w:p>
        </w:tc>
        <w:bookmarkEnd w:id="49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92" w:name="BKM_2E967633_C98F_40C0_995C_DB4FBA5B96D4"/>
            <w:r>
              <w:rPr>
                <w:rFonts w:ascii="Times New Roman" w:eastAsia="Times New Roman" w:hAnsi="Times New Roman"/>
                <w:b/>
                <w:szCs w:val="24"/>
                <w:shd w:val="clear" w:color="auto" w:fill="auto"/>
                <w:lang w:val="en-US"/>
              </w:rPr>
              <w:lastRenderedPageBreak/>
              <w:t>simulationComment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49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93" w:name="BKM_6D48D640_DA04_43B0_8533_2DB6D6CB8135"/>
      <w:bookmarkStart w:id="494" w:name="_Toc382839974"/>
      <w:r>
        <w:rPr>
          <w:rFonts w:eastAsia="Times New Roman"/>
          <w:bCs w:val="0"/>
          <w:szCs w:val="24"/>
          <w:shd w:val="clear" w:color="auto" w:fill="auto"/>
          <w:lang w:val="en-US"/>
        </w:rPr>
        <w:t>RecurringEvent</w:t>
      </w:r>
      <w:bookmarkEnd w:id="49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cycleLength and whether the time interval is important.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For instance, if the cycle length is 24 hours, the frequencyPerCycle is 3 and the intervalIsImportant is true, this is equivalent to stating that the event should occur every 8 hours (Q8H).</w:t>
      </w:r>
    </w:p>
    <w:p w:rsidR="00F770BA" w:rsidRDefault="00F770BA">
      <w:pPr>
        <w:rPr>
          <w:rFonts w:ascii="Times New Roman" w:eastAsia="Times New Roman" w:hAnsi="Times New Roman"/>
          <w:color w:val="auto"/>
          <w:szCs w:val="24"/>
          <w:shd w:val="clear" w:color="auto" w:fill="auto"/>
        </w:rPr>
      </w:pPr>
      <w:bookmarkStart w:id="495" w:name="BKM_B09B4EFD_8BD3_4F9D_BB7B_9A45FEA32C10"/>
      <w:bookmarkEnd w:id="49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frequencyPerCycle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IVL_INT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often the event should occur. If one specifies a range for frequencyPerCycle, it shall be interpreted as a frequency which may range from Low to High.</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496" w:name="BKM_CD47DE78_0D5A_41FC_8F74_7544A41BF751"/>
            <w:r>
              <w:rPr>
                <w:rFonts w:ascii="Times New Roman" w:eastAsia="Times New Roman" w:hAnsi="Times New Roman"/>
                <w:b/>
                <w:szCs w:val="24"/>
                <w:shd w:val="clear" w:color="auto" w:fill="auto"/>
                <w:lang w:val="en-US"/>
              </w:rPr>
              <w:t>intervalIsImportant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BL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(intervalIsImportant = true)</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(intervalIsImportant = false)</w:t>
            </w:r>
          </w:p>
        </w:tc>
        <w:bookmarkEnd w:id="49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97" w:name="BKM_5195521A_D24F_492C_9CB5_2D9EC9CD4FC9"/>
      <w:bookmarkStart w:id="498" w:name="_Toc382839975"/>
      <w:r>
        <w:rPr>
          <w:rFonts w:eastAsia="Times New Roman"/>
          <w:bCs w:val="0"/>
          <w:szCs w:val="24"/>
          <w:shd w:val="clear" w:color="auto" w:fill="auto"/>
          <w:lang w:val="en-US"/>
        </w:rPr>
        <w:t>RelatedClinicalStatement</w:t>
      </w:r>
      <w:bookmarkEnd w:id="49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The container for a relationship between a source and a target Clinical Statement.</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499" w:name="BKM_1CAB5631_B2BD_4DFA_8993_B5A352E0945F"/>
      <w:bookmarkStart w:id="500" w:name="_Toc382839976"/>
      <w:r>
        <w:rPr>
          <w:rFonts w:eastAsia="Times New Roman"/>
          <w:bCs w:val="0"/>
          <w:szCs w:val="24"/>
          <w:shd w:val="clear" w:color="auto" w:fill="auto"/>
          <w:lang w:val="en-US"/>
        </w:rPr>
        <w:t>RelatedEntity</w:t>
      </w:r>
      <w:bookmarkEnd w:id="50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A class that specifies the nature of the relationship between a </w:t>
      </w:r>
      <w:r>
        <w:rPr>
          <w:rFonts w:ascii="Times New Roman" w:eastAsia="Times New Roman" w:hAnsi="Times New Roman"/>
          <w:i/>
          <w:szCs w:val="24"/>
          <w:shd w:val="clear" w:color="auto" w:fill="auto"/>
          <w:lang w:val="en-US"/>
        </w:rPr>
        <w:t xml:space="preserve">source </w:t>
      </w:r>
      <w:r>
        <w:rPr>
          <w:rFonts w:ascii="Times New Roman" w:eastAsia="Times New Roman" w:hAnsi="Times New Roman"/>
          <w:szCs w:val="24"/>
          <w:shd w:val="clear" w:color="auto" w:fill="auto"/>
          <w:lang w:val="en-US"/>
        </w:rPr>
        <w:t xml:space="preserve">and </w:t>
      </w:r>
      <w:r>
        <w:rPr>
          <w:rFonts w:ascii="Times New Roman" w:eastAsia="Times New Roman" w:hAnsi="Times New Roman"/>
          <w:i/>
          <w:szCs w:val="24"/>
          <w:shd w:val="clear" w:color="auto" w:fill="auto"/>
          <w:lang w:val="en-US"/>
        </w:rPr>
        <w:t xml:space="preserve">target </w:t>
      </w:r>
      <w:r>
        <w:rPr>
          <w:rFonts w:ascii="Times New Roman" w:eastAsia="Times New Roman" w:hAnsi="Times New Roman"/>
          <w:szCs w:val="24"/>
          <w:shd w:val="clear" w:color="auto" w:fill="auto"/>
          <w:lang w:val="en-US"/>
        </w:rPr>
        <w:t>entity.</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499"/>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01" w:name="BKM_C410788F_783C_45CF_AD45_DC8320EBE128"/>
      <w:bookmarkStart w:id="502" w:name="_Toc382839977"/>
      <w:r>
        <w:rPr>
          <w:rFonts w:eastAsia="Times New Roman"/>
          <w:bCs w:val="0"/>
          <w:szCs w:val="24"/>
          <w:shd w:val="clear" w:color="auto" w:fill="auto"/>
          <w:lang w:val="en-US"/>
        </w:rPr>
        <w:t>RelatedEvaluatedPerson</w:t>
      </w:r>
      <w:bookmarkEnd w:id="50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 who has a clinical relationship to the patient and whose clinical data is relevant to that patient. This can include a relative, or sexual partner, etc...</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Notes to implementers: Do not use RelatedEntity to describe persons related to the patient. Use this related person instead.</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01"/>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03" w:name="BKM_C456907F_0914_4CA4_93C9_C03A145FE03C"/>
      <w:bookmarkStart w:id="504" w:name="_Toc382839978"/>
      <w:r>
        <w:rPr>
          <w:rFonts w:eastAsia="Times New Roman"/>
          <w:bCs w:val="0"/>
          <w:szCs w:val="24"/>
          <w:shd w:val="clear" w:color="auto" w:fill="auto"/>
          <w:lang w:val="en-US"/>
        </w:rPr>
        <w:t>RelationshipDescriptorBase</w:t>
      </w:r>
      <w:bookmarkEnd w:id="50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The relationship between one class and another.</w:t>
      </w:r>
    </w:p>
    <w:p w:rsidR="00F770BA" w:rsidRDefault="00F770BA">
      <w:pPr>
        <w:rPr>
          <w:rFonts w:ascii="Times New Roman" w:eastAsia="Times New Roman" w:hAnsi="Times New Roman"/>
          <w:szCs w:val="24"/>
          <w:shd w:val="clear" w:color="auto" w:fill="auto"/>
        </w:rPr>
      </w:pPr>
      <w:bookmarkStart w:id="505" w:name="BKM_83962C53_2093_463F_A34C_DF894894DB25"/>
      <w:bookmarkEnd w:id="50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relationship.  If there are multiple templates specified for the element, then the element must satisfy ALL constraints defined in ANY template at that level.</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06" w:name="BKM_FD839666_4E57_40D9_AE1C_5A88C08D9DAD"/>
            <w:r>
              <w:rPr>
                <w:rFonts w:ascii="Times New Roman" w:eastAsia="Times New Roman" w:hAnsi="Times New Roman"/>
                <w:b/>
                <w:szCs w:val="24"/>
                <w:shd w:val="clear" w:color="auto" w:fill="auto"/>
                <w:lang w:val="en-US"/>
              </w:rPr>
              <w:t>relationshipTimeInterval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timeframe in which the relationship existed.  E.g., timeframe when a Person served as the primary care provider for an EvaluatedPerson.</w:t>
            </w:r>
          </w:p>
        </w:tc>
        <w:bookmarkEnd w:id="50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07" w:name="BKM_440FFF10_A28A_47A7_B2AF_C9BBE4DFC9F4"/>
            <w:r>
              <w:rPr>
                <w:rFonts w:ascii="Times New Roman" w:eastAsia="Times New Roman" w:hAnsi="Times New Roman"/>
                <w:b/>
                <w:szCs w:val="24"/>
                <w:shd w:val="clear" w:color="auto" w:fill="auto"/>
                <w:lang w:val="en-US"/>
              </w:rPr>
              <w:t>targetRole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function or position served by the target Entity in relation to the source Entity.  E.g., primary care provider, health insurance provider.</w:t>
            </w:r>
          </w:p>
        </w:tc>
        <w:bookmarkEnd w:id="50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08" w:name="BKM_753DA084_BCD6_42D4_B334_55ABAC42DCBE"/>
      <w:bookmarkStart w:id="509" w:name="_Toc382839979"/>
      <w:r>
        <w:rPr>
          <w:rFonts w:eastAsia="Times New Roman"/>
          <w:bCs w:val="0"/>
          <w:szCs w:val="24"/>
          <w:shd w:val="clear" w:color="auto" w:fill="auto"/>
          <w:lang w:val="en-US"/>
        </w:rPr>
        <w:t>RespiratoryCareOrder</w:t>
      </w:r>
      <w:bookmarkEnd w:id="50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Orders that encompass supplemental oxygen (eg, nasal cannula, face mask), BiPAP/CPAP, and mechanical ventilation.  While these are vastly different respiratory care concepts, the associated data elements can be constrained through templates.</w:t>
      </w:r>
    </w:p>
    <w:p w:rsidR="00F770BA" w:rsidRDefault="00F770BA">
      <w:pPr>
        <w:rPr>
          <w:rFonts w:ascii="Times New Roman" w:eastAsia="Times New Roman" w:hAnsi="Times New Roman"/>
          <w:color w:val="auto"/>
          <w:szCs w:val="24"/>
          <w:shd w:val="clear" w:color="auto" w:fill="auto"/>
        </w:rPr>
      </w:pPr>
      <w:bookmarkStart w:id="510" w:name="BKM_38141D67_5C28_427D_BC8B_6CD90DC98D2C"/>
      <w:bookmarkEnd w:id="51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11" w:name="BKM_358A1397_08CE_40B5_95B6_8C00914EEEF6"/>
            <w:r>
              <w:rPr>
                <w:rFonts w:ascii="Times New Roman" w:eastAsia="Times New Roman" w:hAnsi="Times New Roman"/>
                <w:b/>
                <w:szCs w:val="24"/>
                <w:shd w:val="clear" w:color="auto" w:fill="auto"/>
                <w:lang w:val="en-US"/>
              </w:rPr>
              <w:t>fiO2</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1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12" w:name="BKM_224EB828_C9E2_4CAD_B5A5_FF624DF7CDFC"/>
            <w:r>
              <w:rPr>
                <w:rFonts w:ascii="Times New Roman" w:eastAsia="Times New Roman" w:hAnsi="Times New Roman"/>
                <w:b/>
                <w:szCs w:val="24"/>
                <w:shd w:val="clear" w:color="auto" w:fill="auto"/>
                <w:lang w:val="en-US"/>
              </w:rPr>
              <w:t>inspiratoryTime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1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13" w:name="BKM_8B6A2830_B438_4CC7_B6EE_7A8479779B1C"/>
            <w:r>
              <w:rPr>
                <w:rFonts w:ascii="Times New Roman" w:eastAsia="Times New Roman" w:hAnsi="Times New Roman"/>
                <w:b/>
                <w:szCs w:val="24"/>
                <w:shd w:val="clear" w:color="auto" w:fill="auto"/>
                <w:lang w:val="en-US"/>
              </w:rPr>
              <w:t>iPAP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1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14" w:name="BKM_B1CF8B2B_D227_4CFE_AD86_8B6E1CEDF41C"/>
            <w:r>
              <w:rPr>
                <w:rFonts w:ascii="Times New Roman" w:eastAsia="Times New Roman" w:hAnsi="Times New Roman"/>
                <w:b/>
                <w:szCs w:val="24"/>
                <w:shd w:val="clear" w:color="auto" w:fill="auto"/>
                <w:lang w:val="en-US"/>
              </w:rPr>
              <w:lastRenderedPageBreak/>
              <w:t>isolationCode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1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15" w:name="BKM_827E971B_624B_4F8A_8129_E1098DF3C310"/>
            <w:r>
              <w:rPr>
                <w:rFonts w:ascii="Times New Roman" w:eastAsia="Times New Roman" w:hAnsi="Times New Roman"/>
                <w:b/>
                <w:szCs w:val="24"/>
                <w:shd w:val="clear" w:color="auto" w:fill="auto"/>
                <w:lang w:val="en-US"/>
              </w:rPr>
              <w:t>oxygenFlowRate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1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16" w:name="BKM_3E1FAF0A_CCFE_4DE4_BEE3_9FC56738692C"/>
            <w:r>
              <w:rPr>
                <w:rFonts w:ascii="Times New Roman" w:eastAsia="Times New Roman" w:hAnsi="Times New Roman"/>
                <w:b/>
                <w:szCs w:val="24"/>
                <w:shd w:val="clear" w:color="auto" w:fill="auto"/>
                <w:lang w:val="en-US"/>
              </w:rPr>
              <w:t>peakFlowRate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1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17" w:name="BKM_F2F628CC_65C9_412D_95E2_1F753B30C8C3"/>
            <w:r>
              <w:rPr>
                <w:rFonts w:ascii="Times New Roman" w:eastAsia="Times New Roman" w:hAnsi="Times New Roman"/>
                <w:b/>
                <w:szCs w:val="24"/>
                <w:shd w:val="clear" w:color="auto" w:fill="auto"/>
                <w:lang w:val="en-US"/>
              </w:rPr>
              <w:t>peakInspiratoryPressure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1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18" w:name="BKM_4C8B6134_F21E_4ECA_B113_AAEB6116FB41"/>
            <w:r>
              <w:rPr>
                <w:rFonts w:ascii="Times New Roman" w:eastAsia="Times New Roman" w:hAnsi="Times New Roman"/>
                <w:b/>
                <w:szCs w:val="24"/>
                <w:shd w:val="clear" w:color="auto" w:fill="auto"/>
                <w:lang w:val="en-US"/>
              </w:rPr>
              <w:t>pEEP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1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19" w:name="BKM_37B77BED_5F55_4F31_B49C_92D2087840DD"/>
            <w:r>
              <w:rPr>
                <w:rFonts w:ascii="Times New Roman" w:eastAsia="Times New Roman" w:hAnsi="Times New Roman"/>
                <w:b/>
                <w:szCs w:val="24"/>
                <w:shd w:val="clear" w:color="auto" w:fill="auto"/>
                <w:lang w:val="en-US"/>
              </w:rPr>
              <w:t>pressureSupport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1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20" w:name="BKM_BEE00E7C_7A9D_4FC0_BC4B_5A31B912C9C1"/>
            <w:r>
              <w:rPr>
                <w:rFonts w:ascii="Times New Roman" w:eastAsia="Times New Roman" w:hAnsi="Times New Roman"/>
                <w:b/>
                <w:szCs w:val="24"/>
                <w:shd w:val="clear" w:color="auto" w:fill="auto"/>
                <w:lang w:val="en-US"/>
              </w:rPr>
              <w:t>respiratoryRate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2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21" w:name="BKM_BD21E8CE_529A_4C66_A2EC_B4FE3FAC9603"/>
            <w:r>
              <w:rPr>
                <w:rFonts w:ascii="Times New Roman" w:eastAsia="Times New Roman" w:hAnsi="Times New Roman"/>
                <w:b/>
                <w:szCs w:val="24"/>
                <w:shd w:val="clear" w:color="auto" w:fill="auto"/>
                <w:lang w:val="en-US"/>
              </w:rPr>
              <w:t>spO2Range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2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22" w:name="BKM_22376048_2BCC_4A3B_B9C2_F8C116B3B9FF"/>
            <w:r>
              <w:rPr>
                <w:rFonts w:ascii="Times New Roman" w:eastAsia="Times New Roman" w:hAnsi="Times New Roman"/>
                <w:b/>
                <w:szCs w:val="24"/>
                <w:shd w:val="clear" w:color="auto" w:fill="auto"/>
                <w:lang w:val="en-US"/>
              </w:rPr>
              <w:t>spO2Titration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2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23" w:name="BKM_6AC28B85_50B4_4937_8E73_8F9131C7043F"/>
            <w:r>
              <w:rPr>
                <w:rFonts w:ascii="Times New Roman" w:eastAsia="Times New Roman" w:hAnsi="Times New Roman"/>
                <w:b/>
                <w:szCs w:val="24"/>
                <w:shd w:val="clear" w:color="auto" w:fill="auto"/>
                <w:lang w:val="en-US"/>
              </w:rPr>
              <w:t>tidalVolume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2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24" w:name="BKM_25BB8C55_D24C_4E25_8761_0BC30D72F89B"/>
            <w:r>
              <w:rPr>
                <w:rFonts w:ascii="Times New Roman" w:eastAsia="Times New Roman" w:hAnsi="Times New Roman"/>
                <w:b/>
                <w:szCs w:val="24"/>
                <w:shd w:val="clear" w:color="auto" w:fill="auto"/>
                <w:lang w:val="en-US"/>
              </w:rPr>
              <w:t>ventilatorMode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2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25" w:name="BKM_7CE9072B_B461_4E80_AD63_3EAFFAEB502C"/>
      <w:bookmarkStart w:id="526" w:name="_Toc382839980"/>
      <w:r>
        <w:rPr>
          <w:rFonts w:eastAsia="Times New Roman"/>
          <w:bCs w:val="0"/>
          <w:szCs w:val="24"/>
          <w:shd w:val="clear" w:color="auto" w:fill="auto"/>
          <w:lang w:val="en-US"/>
        </w:rPr>
        <w:t>RespiratoryCareProposal</w:t>
      </w:r>
      <w:bookmarkEnd w:id="52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Order proposals that encompass supplemental oxygen (eg, nasal cannula, face mask), BiPAP/CPAP, and mechanical ventilation.  While these are vastly different respiratory care concepts, the associated data elements can be constrained through templates.</w:t>
      </w:r>
    </w:p>
    <w:p w:rsidR="00F770BA" w:rsidRDefault="00F770BA">
      <w:pPr>
        <w:rPr>
          <w:rFonts w:ascii="Times New Roman" w:eastAsia="Times New Roman" w:hAnsi="Times New Roman"/>
          <w:color w:val="auto"/>
          <w:szCs w:val="24"/>
          <w:shd w:val="clear" w:color="auto" w:fill="auto"/>
        </w:rPr>
      </w:pPr>
      <w:bookmarkStart w:id="527" w:name="BKM_C3916915_57B4_4352_A2D1_1A29CF6E4A85"/>
      <w:bookmarkEnd w:id="52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28" w:name="BKM_3C80BB56_1E2C_441D_857C_2867AEA8D897"/>
            <w:r>
              <w:rPr>
                <w:rFonts w:ascii="Times New Roman" w:eastAsia="Times New Roman" w:hAnsi="Times New Roman"/>
                <w:b/>
                <w:szCs w:val="24"/>
                <w:shd w:val="clear" w:color="auto" w:fill="auto"/>
                <w:lang w:val="en-US"/>
              </w:rPr>
              <w:t>fiO2</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2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29" w:name="BKM_EA8B0963_147C_4F6C_A264_17D2062C8230"/>
            <w:r>
              <w:rPr>
                <w:rFonts w:ascii="Times New Roman" w:eastAsia="Times New Roman" w:hAnsi="Times New Roman"/>
                <w:b/>
                <w:szCs w:val="24"/>
                <w:shd w:val="clear" w:color="auto" w:fill="auto"/>
                <w:lang w:val="en-US"/>
              </w:rPr>
              <w:t>inspiratoryTime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2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0" w:name="BKM_84B79925_C20F_4971_B304_473987141D7A"/>
            <w:r>
              <w:rPr>
                <w:rFonts w:ascii="Times New Roman" w:eastAsia="Times New Roman" w:hAnsi="Times New Roman"/>
                <w:b/>
                <w:szCs w:val="24"/>
                <w:shd w:val="clear" w:color="auto" w:fill="auto"/>
                <w:lang w:val="en-US"/>
              </w:rPr>
              <w:t>iPAP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3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1" w:name="BKM_C251AE51_C212_404B_8B72_109353BC38A4"/>
            <w:r>
              <w:rPr>
                <w:rFonts w:ascii="Times New Roman" w:eastAsia="Times New Roman" w:hAnsi="Times New Roman"/>
                <w:b/>
                <w:szCs w:val="24"/>
                <w:shd w:val="clear" w:color="auto" w:fill="auto"/>
                <w:lang w:val="en-US"/>
              </w:rPr>
              <w:lastRenderedPageBreak/>
              <w:t>isolationCode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3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2" w:name="BKM_DC8B2528_1091_454B_B232_ACF44F784531"/>
            <w:r>
              <w:rPr>
                <w:rFonts w:ascii="Times New Roman" w:eastAsia="Times New Roman" w:hAnsi="Times New Roman"/>
                <w:b/>
                <w:szCs w:val="24"/>
                <w:shd w:val="clear" w:color="auto" w:fill="auto"/>
                <w:lang w:val="en-US"/>
              </w:rPr>
              <w:t>oxygenFlowRate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3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3" w:name="BKM_2D79567D_FBC2_465E_8350_31AC624BE4F1"/>
            <w:r>
              <w:rPr>
                <w:rFonts w:ascii="Times New Roman" w:eastAsia="Times New Roman" w:hAnsi="Times New Roman"/>
                <w:b/>
                <w:szCs w:val="24"/>
                <w:shd w:val="clear" w:color="auto" w:fill="auto"/>
                <w:lang w:val="en-US"/>
              </w:rPr>
              <w:t>peakFlowRate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3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4" w:name="BKM_7CAD3C7F_B04D_4C44_BD84_6A1B194B7DA0"/>
            <w:r>
              <w:rPr>
                <w:rFonts w:ascii="Times New Roman" w:eastAsia="Times New Roman" w:hAnsi="Times New Roman"/>
                <w:b/>
                <w:szCs w:val="24"/>
                <w:shd w:val="clear" w:color="auto" w:fill="auto"/>
                <w:lang w:val="en-US"/>
              </w:rPr>
              <w:t>peakInspiratoryPressure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3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5" w:name="BKM_6F670F88_DA0F_4F5C_8FDD_1FA178A6249F"/>
            <w:r>
              <w:rPr>
                <w:rFonts w:ascii="Times New Roman" w:eastAsia="Times New Roman" w:hAnsi="Times New Roman"/>
                <w:b/>
                <w:szCs w:val="24"/>
                <w:shd w:val="clear" w:color="auto" w:fill="auto"/>
                <w:lang w:val="en-US"/>
              </w:rPr>
              <w:t>pEEP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3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6" w:name="BKM_5C1540A6_EAA8_420F_8DA8_1DCD5F84AE6E"/>
            <w:r>
              <w:rPr>
                <w:rFonts w:ascii="Times New Roman" w:eastAsia="Times New Roman" w:hAnsi="Times New Roman"/>
                <w:b/>
                <w:szCs w:val="24"/>
                <w:shd w:val="clear" w:color="auto" w:fill="auto"/>
                <w:lang w:val="en-US"/>
              </w:rPr>
              <w:t>pressureSupport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3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7" w:name="BKM_38FDFCCE_1974_4101_8830_2BB7BF7AB937"/>
            <w:r>
              <w:rPr>
                <w:rFonts w:ascii="Times New Roman" w:eastAsia="Times New Roman" w:hAnsi="Times New Roman"/>
                <w:b/>
                <w:szCs w:val="24"/>
                <w:shd w:val="clear" w:color="auto" w:fill="auto"/>
                <w:lang w:val="en-US"/>
              </w:rPr>
              <w:t>respiratoryRate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3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8" w:name="BKM_CAB57012_B61A_4F81_B12F_93F86A5B823E"/>
            <w:r>
              <w:rPr>
                <w:rFonts w:ascii="Times New Roman" w:eastAsia="Times New Roman" w:hAnsi="Times New Roman"/>
                <w:b/>
                <w:szCs w:val="24"/>
                <w:shd w:val="clear" w:color="auto" w:fill="auto"/>
                <w:lang w:val="en-US"/>
              </w:rPr>
              <w:t>spO2Range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3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39" w:name="BKM_9BBE5ABE_77BD_47F7_BA1B_DD28F5E2A8BF"/>
            <w:r>
              <w:rPr>
                <w:rFonts w:ascii="Times New Roman" w:eastAsia="Times New Roman" w:hAnsi="Times New Roman"/>
                <w:b/>
                <w:szCs w:val="24"/>
                <w:shd w:val="clear" w:color="auto" w:fill="auto"/>
                <w:lang w:val="en-US"/>
              </w:rPr>
              <w:t>spO2Titration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3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40" w:name="BKM_E9C96BAF_4522_4090_AC56_131FAF2E7F66"/>
            <w:r>
              <w:rPr>
                <w:rFonts w:ascii="Times New Roman" w:eastAsia="Times New Roman" w:hAnsi="Times New Roman"/>
                <w:b/>
                <w:szCs w:val="24"/>
                <w:shd w:val="clear" w:color="auto" w:fill="auto"/>
                <w:lang w:val="en-US"/>
              </w:rPr>
              <w:t>tidalVolume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4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41" w:name="BKM_88EAB140_8D2D_40DC_9CB9_6F35FD6BD8A9"/>
            <w:r>
              <w:rPr>
                <w:rFonts w:ascii="Times New Roman" w:eastAsia="Times New Roman" w:hAnsi="Times New Roman"/>
                <w:b/>
                <w:szCs w:val="24"/>
                <w:shd w:val="clear" w:color="auto" w:fill="auto"/>
                <w:lang w:val="en-US"/>
              </w:rPr>
              <w:t>ventilatorMode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4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42" w:name="BKM_0B6B6F40_4BDA_4D4E_9E64_B25A2CBDA007"/>
      <w:bookmarkStart w:id="543" w:name="_Toc382839981"/>
      <w:r>
        <w:rPr>
          <w:rFonts w:eastAsia="Times New Roman"/>
          <w:bCs w:val="0"/>
          <w:szCs w:val="24"/>
          <w:shd w:val="clear" w:color="auto" w:fill="auto"/>
          <w:lang w:val="en-US"/>
        </w:rPr>
        <w:t>Schedule</w:t>
      </w:r>
      <w:bookmarkEnd w:id="54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F770BA" w:rsidRDefault="00F770BA">
      <w:pPr>
        <w:rPr>
          <w:rFonts w:ascii="Times New Roman" w:eastAsia="Times New Roman" w:hAnsi="Times New Roman"/>
          <w:color w:val="auto"/>
          <w:szCs w:val="24"/>
          <w:shd w:val="clear" w:color="auto" w:fill="auto"/>
        </w:rPr>
      </w:pPr>
      <w:bookmarkStart w:id="544" w:name="BKM_B7F1DA42_DF35_4B6C_901B_8E38379C16A3"/>
      <w:bookmarkEnd w:id="54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schedules are just explicit lists of times.</w:t>
            </w:r>
          </w:p>
          <w:p w:rsidR="00F770BA" w:rsidRDefault="00F770BA">
            <w:pPr>
              <w:keepLines/>
              <w:rPr>
                <w:rFonts w:ascii="Times New Roman" w:eastAsia="Times New Roman" w:hAnsi="Times New Roman"/>
                <w:szCs w:val="24"/>
                <w:shd w:val="clear" w:color="auto" w:fill="auto"/>
              </w:rPr>
            </w:pP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45" w:name="BKM_50D87321_E329_4124_A323_556C58E58699"/>
            <w:r>
              <w:rPr>
                <w:rFonts w:ascii="Times New Roman" w:eastAsia="Times New Roman" w:hAnsi="Times New Roman"/>
                <w:b/>
                <w:szCs w:val="24"/>
                <w:shd w:val="clear" w:color="auto" w:fill="auto"/>
                <w:lang w:val="en-US"/>
              </w:rPr>
              <w:t>cycle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If present, the Schedule.event indicates the time of the first occurrence.</w:t>
            </w:r>
          </w:p>
        </w:tc>
        <w:bookmarkEnd w:id="54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46" w:name="BKM_202383CC_56D7_4774_8A57_5AA5E2084BDD"/>
      <w:bookmarkStart w:id="547" w:name="_Toc382839982"/>
      <w:r>
        <w:rPr>
          <w:rFonts w:eastAsia="Times New Roman"/>
          <w:bCs w:val="0"/>
          <w:szCs w:val="24"/>
          <w:shd w:val="clear" w:color="auto" w:fill="auto"/>
          <w:lang w:val="en-US"/>
        </w:rPr>
        <w:t>ScheduledAppointment</w:t>
      </w:r>
      <w:bookmarkEnd w:id="54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clinical appointment that has been scheduled.  If rescheduled, the appointmentTime may change.</w:t>
      </w:r>
    </w:p>
    <w:p w:rsidR="00F770BA" w:rsidRDefault="00F770BA">
      <w:pPr>
        <w:rPr>
          <w:rFonts w:ascii="Times New Roman" w:eastAsia="Times New Roman" w:hAnsi="Times New Roman"/>
          <w:color w:val="auto"/>
          <w:szCs w:val="24"/>
          <w:shd w:val="clear" w:color="auto" w:fill="auto"/>
        </w:rPr>
      </w:pPr>
      <w:bookmarkStart w:id="548" w:name="BKM_60DB2A00_BD35_4F0A_B718_8BAF6F06530E"/>
      <w:bookmarkEnd w:id="54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49" w:name="BKM_2F2DBB06_0BE7_4199_B47D_7B89031D6215"/>
      <w:bookmarkStart w:id="550" w:name="_Toc382839983"/>
      <w:r>
        <w:rPr>
          <w:rFonts w:eastAsia="Times New Roman"/>
          <w:bCs w:val="0"/>
          <w:szCs w:val="24"/>
          <w:shd w:val="clear" w:color="auto" w:fill="auto"/>
          <w:lang w:val="en-US"/>
        </w:rPr>
        <w:t>ScheduledProcedure</w:t>
      </w:r>
      <w:bookmarkEnd w:id="55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procedure that has been scheduled to take place.</w:t>
      </w:r>
    </w:p>
    <w:p w:rsidR="00F770BA" w:rsidRDefault="00F770BA">
      <w:pPr>
        <w:rPr>
          <w:rFonts w:ascii="Times New Roman" w:eastAsia="Times New Roman" w:hAnsi="Times New Roman"/>
          <w:szCs w:val="24"/>
          <w:shd w:val="clear" w:color="auto" w:fill="auto"/>
        </w:rPr>
      </w:pPr>
      <w:bookmarkStart w:id="551" w:name="BKM_BA222BC2_57B0_473D_B980_5721BEA94D30"/>
      <w:bookmarkEnd w:id="55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procedure.</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52" w:name="BKM_5C5E25E2_3EA9_40AB_85A4_13726CDE5B4A"/>
      <w:bookmarkStart w:id="553" w:name="_Toc382839984"/>
      <w:r>
        <w:rPr>
          <w:rFonts w:eastAsia="Times New Roman"/>
          <w:bCs w:val="0"/>
          <w:szCs w:val="24"/>
          <w:shd w:val="clear" w:color="auto" w:fill="auto"/>
          <w:lang w:val="en-US"/>
        </w:rPr>
        <w:t>Specimen</w:t>
      </w:r>
      <w:bookmarkEnd w:id="55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sample of tissue, blood, urine, water, air, etc., taken for the purposes of diagnostic examination or evaluation.</w:t>
      </w:r>
    </w:p>
    <w:p w:rsidR="00F770BA" w:rsidRDefault="00F770BA">
      <w:pPr>
        <w:rPr>
          <w:rFonts w:ascii="Times New Roman" w:eastAsia="Times New Roman" w:hAnsi="Times New Roman"/>
          <w:szCs w:val="24"/>
          <w:shd w:val="clear" w:color="auto" w:fill="auto"/>
        </w:rPr>
      </w:pPr>
      <w:bookmarkStart w:id="554" w:name="BKM_52B28B77_2112_4678_86AB_170C160CFEE3"/>
      <w:bookmarkEnd w:id="55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collectionMethod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laboratory specimen should be obtained</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55" w:name="BKM_D6E4791D_2343_474A_A343_DBFEADB6199F"/>
            <w:r>
              <w:rPr>
                <w:rFonts w:ascii="Times New Roman" w:eastAsia="Times New Roman" w:hAnsi="Times New Roman"/>
                <w:b/>
                <w:szCs w:val="24"/>
                <w:shd w:val="clear" w:color="auto" w:fill="auto"/>
                <w:lang w:val="en-US"/>
              </w:rPr>
              <w:t>collectionSite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55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56" w:name="BKM_F9206671_0057_435A_8AD1_EB6EFCFF90F5"/>
      <w:bookmarkStart w:id="557" w:name="_Toc382839985"/>
      <w:r>
        <w:rPr>
          <w:rFonts w:eastAsia="Times New Roman"/>
          <w:bCs w:val="0"/>
          <w:szCs w:val="24"/>
          <w:shd w:val="clear" w:color="auto" w:fill="auto"/>
          <w:lang w:val="en-US"/>
        </w:rPr>
        <w:t>StringNameValuePair</w:t>
      </w:r>
      <w:bookmarkEnd w:id="55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 that represents a generic StringName-StringValue-Pair object where the name is just an ST and the value is</w:t>
      </w: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also an ST and defined by a template.</w:t>
      </w:r>
    </w:p>
    <w:p w:rsidR="00F770BA" w:rsidRDefault="00F770BA">
      <w:pPr>
        <w:rPr>
          <w:rFonts w:ascii="Times New Roman" w:eastAsia="Times New Roman" w:hAnsi="Times New Roman"/>
          <w:color w:val="auto"/>
          <w:szCs w:val="24"/>
          <w:shd w:val="clear" w:color="auto" w:fill="auto"/>
        </w:rPr>
      </w:pPr>
      <w:bookmarkStart w:id="558" w:name="BKM_1ADE5128_E259_431B_86BA_01AB3A4CEFCE"/>
      <w:bookmarkEnd w:id="55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name of the attribute.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59" w:name="BKM_23832D65_3424_4F25_ADF1_F3BC6493B720"/>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value of the attribute.</w:t>
            </w:r>
          </w:p>
        </w:tc>
        <w:bookmarkEnd w:id="55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60" w:name="BKM_453FBA1B_187F_4A90_A0E9_08F22B167BC3"/>
      <w:bookmarkStart w:id="561" w:name="_Toc382839986"/>
      <w:r>
        <w:rPr>
          <w:rFonts w:eastAsia="Times New Roman"/>
          <w:bCs w:val="0"/>
          <w:szCs w:val="24"/>
          <w:shd w:val="clear" w:color="auto" w:fill="auto"/>
          <w:lang w:val="en-US"/>
        </w:rPr>
        <w:t>SubstanceAdministrationEvent</w:t>
      </w:r>
      <w:bookmarkEnd w:id="56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administration of the substance.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Handling of entries in "current medication list" with no other data than current medications could be as follows: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SubstanceAdministrationEvent with documentationTime = time when snapshot was taken of current medication list, administrationTimeInterval = null if no data provided on when medication was started or stopped, administrationTime with specified Low but null High if data only provided on when medication was started.</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To specify "patient takes an unknown drug", use a code for substance that represents "unknown medication".</w:t>
      </w:r>
    </w:p>
    <w:p w:rsidR="00F770BA" w:rsidRDefault="00F770BA">
      <w:pPr>
        <w:rPr>
          <w:rFonts w:ascii="Times New Roman" w:eastAsia="Times New Roman" w:hAnsi="Times New Roman"/>
          <w:color w:val="auto"/>
          <w:szCs w:val="24"/>
          <w:shd w:val="clear" w:color="auto" w:fill="auto"/>
        </w:rPr>
      </w:pPr>
      <w:bookmarkStart w:id="562" w:name="BKM_A107A75A_2174_4052_BB64_CD151D293490"/>
      <w:bookmarkEnd w:id="56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substance is administered.  An unspecified high time interval signifies that the administration is ongoing.  Left optional to allow use for a medication list that does not have this data.</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63" w:name="BKM_D12BE00D_E087_44ED_97C4_9E3B0E7B71F0"/>
            <w:r>
              <w:rPr>
                <w:rFonts w:ascii="Times New Roman" w:eastAsia="Times New Roman" w:hAnsi="Times New Roman"/>
                <w:b/>
                <w:szCs w:val="24"/>
                <w:shd w:val="clear" w:color="auto" w:fill="auto"/>
                <w:lang w:val="en-US"/>
              </w:rPr>
              <w:t>informationAttestationType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substance administration was claimed or verified.  E.g., patient-reported, observed by care provider, performed by care provider.  Can be used as a gauge of reliability, or when verified substance administration (e.g., for tuberculosis treatment) is required.</w:t>
            </w:r>
          </w:p>
        </w:tc>
        <w:bookmarkEnd w:id="563"/>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64" w:name="BKM_D971F3CB_DCB2_45A9_923F_064B095B4612"/>
      <w:bookmarkStart w:id="565" w:name="_Toc382839987"/>
      <w:r>
        <w:rPr>
          <w:rFonts w:eastAsia="Times New Roman"/>
          <w:bCs w:val="0"/>
          <w:szCs w:val="24"/>
          <w:shd w:val="clear" w:color="auto" w:fill="auto"/>
          <w:lang w:val="en-US"/>
        </w:rPr>
        <w:t>SubstanceAdministrationOrder</w:t>
      </w:r>
      <w:bookmarkEnd w:id="56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the administration of a substance. Describes the event of a patient being given a dose of a medication. This may be as simple as swallowing a tablet or it may be a long running infusion.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Medication prescription represents both the dispense of a medication and dosing instructions. It can be modeled using both a SubstanceAdministrationOrder and a SubstanceDispenseOrder related by a RelatedClinicalStatement or grouped under a GroupedClinicalStatement.</w:t>
      </w:r>
    </w:p>
    <w:p w:rsidR="00F770BA" w:rsidRDefault="00F770BA">
      <w:pPr>
        <w:rPr>
          <w:rFonts w:ascii="Times New Roman" w:eastAsia="Times New Roman" w:hAnsi="Times New Roman"/>
          <w:color w:val="auto"/>
          <w:szCs w:val="24"/>
          <w:shd w:val="clear" w:color="auto" w:fill="auto"/>
        </w:rPr>
      </w:pPr>
      <w:bookmarkStart w:id="566" w:name="BKM_93AECE3F_CED8_41A0_BBBA_C1C0E1089592"/>
      <w:bookmarkEnd w:id="56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Ordered time for administering the substance.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67" w:name="BKM_6243A334_4048_480F_A7BE_8F380DBB7920"/>
            <w:r>
              <w:rPr>
                <w:rFonts w:ascii="Times New Roman" w:eastAsia="Times New Roman" w:hAnsi="Times New Roman"/>
                <w:b/>
                <w:szCs w:val="24"/>
                <w:shd w:val="clear" w:color="auto" w:fill="auto"/>
                <w:lang w:val="en-US"/>
              </w:rPr>
              <w:t>numberFillsAllowed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6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68" w:name="BKM_57887B09_C3C3_4B33_98AB_0D18CDC1E715"/>
            <w:r>
              <w:rPr>
                <w:rFonts w:ascii="Times New Roman" w:eastAsia="Times New Roman" w:hAnsi="Times New Roman"/>
                <w:b/>
                <w:szCs w:val="24"/>
                <w:shd w:val="clear" w:color="auto" w:fill="auto"/>
                <w:lang w:val="en-US"/>
              </w:rPr>
              <w:t>prnReason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ordered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6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69" w:name="BKM_A75BF61A_D74D_4C6A_BD53_6D4DBDF94C76"/>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6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70" w:name="BKM_F4492C13_23DB_4F75_8187_B5EF4C9A6885"/>
            <w:r>
              <w:rPr>
                <w:rFonts w:ascii="Times New Roman" w:eastAsia="Times New Roman" w:hAnsi="Times New Roman"/>
                <w:b/>
                <w:szCs w:val="24"/>
                <w:shd w:val="clear" w:color="auto" w:fill="auto"/>
                <w:lang w:val="en-US"/>
              </w:rPr>
              <w:t>validAdministrationTimeInterval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administrationTimeInterval that this time includes acceptable but suboptimal administration times.  This is an important aspect of immunizations, which have recommended and acceptable/valid timeframes for administration that can differ.</w:t>
            </w:r>
          </w:p>
        </w:tc>
        <w:bookmarkEnd w:id="57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71" w:name="BKM_A27B1ECC_08E8_4F7C_B272_ACEE601075FF"/>
            <w:r>
              <w:rPr>
                <w:rFonts w:ascii="Times New Roman" w:eastAsia="Times New Roman" w:hAnsi="Times New Roman"/>
                <w:b/>
                <w:szCs w:val="24"/>
                <w:shd w:val="clear" w:color="auto" w:fill="auto"/>
                <w:lang w:val="en-US"/>
              </w:rPr>
              <w:t>orderEventTime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57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72" w:name="BKM_655DE8D8_55B6_46AD_A336_BD46BBC3C7C0"/>
            <w:r>
              <w:rPr>
                <w:rFonts w:ascii="Times New Roman" w:eastAsia="Times New Roman" w:hAnsi="Times New Roman"/>
                <w:b/>
                <w:szCs w:val="24"/>
                <w:shd w:val="clear" w:color="auto" w:fill="auto"/>
                <w:lang w:val="en-US"/>
              </w:rPr>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57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73" w:name="BKM_79C1F98B_840D_44ED_9E19_4B153224DFF8"/>
      <w:bookmarkStart w:id="574" w:name="_Toc382839988"/>
      <w:r>
        <w:rPr>
          <w:rFonts w:eastAsia="Times New Roman"/>
          <w:bCs w:val="0"/>
          <w:szCs w:val="24"/>
          <w:shd w:val="clear" w:color="auto" w:fill="auto"/>
          <w:lang w:val="en-US"/>
        </w:rPr>
        <w:t>SubstanceAdministrationProposal</w:t>
      </w:r>
      <w:bookmarkEnd w:id="57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Proposal for a substance administration.  Used, for example, when a CDS system proposes that a medication or vaccination be given.</w:t>
      </w:r>
    </w:p>
    <w:p w:rsidR="00F770BA" w:rsidRDefault="00F770BA">
      <w:pPr>
        <w:rPr>
          <w:rFonts w:ascii="Times New Roman" w:eastAsia="Times New Roman" w:hAnsi="Times New Roman"/>
          <w:color w:val="auto"/>
          <w:szCs w:val="24"/>
          <w:shd w:val="clear" w:color="auto" w:fill="auto"/>
        </w:rPr>
      </w:pPr>
      <w:bookmarkStart w:id="575" w:name="BKM_45F11447_9A77_4EBE_8CAC_FFF24A93E47D"/>
      <w:bookmarkEnd w:id="57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proposedAdministrationTimeInterval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administering the substance.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76" w:name="BKM_6779D172_BEE8_4C44_87D7_4CF02C754365"/>
            <w:r>
              <w:rPr>
                <w:rFonts w:ascii="Times New Roman" w:eastAsia="Times New Roman" w:hAnsi="Times New Roman"/>
                <w:b/>
                <w:szCs w:val="24"/>
                <w:shd w:val="clear" w:color="auto" w:fill="auto"/>
                <w:lang w:val="en-US"/>
              </w:rPr>
              <w:t>numberFillsAllowed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7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77" w:name="BKM_FD07C93D_01BF_44BB_8FBE_7CD19076CA9B"/>
            <w:r>
              <w:rPr>
                <w:rFonts w:ascii="Times New Roman" w:eastAsia="Times New Roman" w:hAnsi="Times New Roman"/>
                <w:b/>
                <w:szCs w:val="24"/>
                <w:shd w:val="clear" w:color="auto" w:fill="auto"/>
                <w:lang w:val="en-US"/>
              </w:rPr>
              <w:t>prnReason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7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78" w:name="BKM_1BF99111_476D_40B1_8072_D8313E250F4C"/>
            <w:r>
              <w:rPr>
                <w:rFonts w:ascii="Times New Roman" w:eastAsia="Times New Roman" w:hAnsi="Times New Roman"/>
                <w:b/>
                <w:szCs w:val="24"/>
                <w:shd w:val="clear" w:color="auto" w:fill="auto"/>
                <w:lang w:val="en-US"/>
              </w:rPr>
              <w:lastRenderedPageBreak/>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7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79" w:name="BKM_1C3914E1_E08E_4FEE_9757_8B616C61D5CA"/>
            <w:r>
              <w:rPr>
                <w:rFonts w:ascii="Times New Roman" w:eastAsia="Times New Roman" w:hAnsi="Times New Roman"/>
                <w:b/>
                <w:szCs w:val="24"/>
                <w:shd w:val="clear" w:color="auto" w:fill="auto"/>
                <w:lang w:val="en-US"/>
              </w:rPr>
              <w:t>validAdministrationTimeInterval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proposedAdministrationTimeInterval that this time includes acceptable but suboptimal administration times.  This is an important aspect of immunizations, which have recommended and acceptable/valid timeframes for administration that can differ.</w:t>
            </w:r>
          </w:p>
        </w:tc>
        <w:bookmarkEnd w:id="57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80" w:name="BKM_452D419B_2FA2_4782_B591_BFC77D0DC0A9"/>
            <w:r>
              <w:rPr>
                <w:rFonts w:ascii="Times New Roman" w:eastAsia="Times New Roman" w:hAnsi="Times New Roman"/>
                <w:b/>
                <w:szCs w:val="24"/>
                <w:shd w:val="clear" w:color="auto" w:fill="auto"/>
                <w:lang w:val="en-US"/>
              </w:rPr>
              <w:t>proposalEventTime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58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81" w:name="BKM_DDF5323F_536A_4CD3_ABF5_EFB7BF769176"/>
            <w:r>
              <w:rPr>
                <w:rFonts w:ascii="Times New Roman" w:eastAsia="Times New Roman" w:hAnsi="Times New Roman"/>
                <w:b/>
                <w:szCs w:val="24"/>
                <w:shd w:val="clear" w:color="auto" w:fill="auto"/>
                <w:lang w:val="en-US"/>
              </w:rPr>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58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82" w:name="BKM_DA123C8E_34F5_4857_B779_5CD249F00758"/>
      <w:bookmarkStart w:id="583" w:name="_Toc382839989"/>
      <w:r>
        <w:rPr>
          <w:rFonts w:eastAsia="Times New Roman"/>
          <w:bCs w:val="0"/>
          <w:szCs w:val="24"/>
          <w:shd w:val="clear" w:color="auto" w:fill="auto"/>
          <w:lang w:val="en-US"/>
        </w:rPr>
        <w:t>SubstanceClinicalStatementBase</w:t>
      </w:r>
      <w:bookmarkEnd w:id="58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Abstract base class for giving a material of a particular constitution to a person to enable a clinical effect.</w:t>
      </w:r>
    </w:p>
    <w:p w:rsidR="00F770BA" w:rsidRDefault="00F770BA">
      <w:pPr>
        <w:rPr>
          <w:rFonts w:ascii="Times New Roman" w:eastAsia="Times New Roman" w:hAnsi="Times New Roman"/>
          <w:szCs w:val="24"/>
          <w:shd w:val="clear" w:color="auto" w:fill="auto"/>
        </w:rPr>
      </w:pPr>
      <w:bookmarkStart w:id="584" w:name="BKM_058B60D3_692F_4262_AA20_80E158407338"/>
      <w:bookmarkEnd w:id="58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material of a particular constitution that can be given to a person to enable a clinical effect.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85" w:name="BKM_E0DA143D_6DB8_4075_897B_B2E777E2ECB9"/>
            <w:r>
              <w:rPr>
                <w:rFonts w:ascii="Times New Roman" w:eastAsia="Times New Roman" w:hAnsi="Times New Roman"/>
                <w:b/>
                <w:szCs w:val="24"/>
                <w:shd w:val="clear" w:color="auto" w:fill="auto"/>
                <w:lang w:val="en-US"/>
              </w:rPr>
              <w:t>substanceAdministrationGeneralPurpose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general purpose for the substance administration.  E.g., medication, immunization.</w:t>
            </w:r>
          </w:p>
        </w:tc>
        <w:bookmarkEnd w:id="58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86" w:name="BKM_1F7551AA_26CF_4B24_8617_538F7AF818A5"/>
            <w:r>
              <w:rPr>
                <w:rFonts w:ascii="Times New Roman" w:eastAsia="Times New Roman" w:hAnsi="Times New Roman"/>
                <w:b/>
                <w:szCs w:val="24"/>
                <w:shd w:val="clear" w:color="auto" w:fill="auto"/>
                <w:lang w:val="en-US"/>
              </w:rPr>
              <w:t>substitutionType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was dispensed from what was prescribed.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http://hl7.org/fhir/v3/substanceAdminSubstitution where concept is-a _ActSubstanceAdminSubstitutionCode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should be dispensed from what was prescribed.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    http://hl7.org/fhir/v3/substanceAdminSubstitution    equivalent</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EC    http://hl7.org/fhir/v3/substanceAdminSubstitution    equivalent composition</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BC    http://hl7.org/fhir/v3/substanceAdminSubstitution    brand composition</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G    http://hl7.org/fhir/v3/substanceAdminSubstitution    generic </w:t>
            </w:r>
            <w:r>
              <w:rPr>
                <w:rFonts w:ascii="Times New Roman" w:eastAsia="Times New Roman" w:hAnsi="Times New Roman"/>
                <w:szCs w:val="24"/>
                <w:shd w:val="clear" w:color="auto" w:fill="auto"/>
                <w:lang w:val="en-US"/>
              </w:rPr>
              <w:lastRenderedPageBreak/>
              <w:t>composition</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TE    http://hl7.org/fhir/v3/substanceAdminSubstitution    therapeutic alternative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http://hl7.org/fhir/v3/substanceAdminSubstitution    therapeutic brand</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TG    http://hl7.org/fhir/v3/substanceAdminSubstitution    therapeutic generic</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    http://hl7.org/fhir/v3/substanceAdminSubstitution    formulary</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    http://hl7.org/fhir/v3/substanceAdminSub</w:t>
            </w:r>
            <w:r>
              <w:rPr>
                <w:rFonts w:ascii="Times New Roman" w:eastAsia="Times New Roman" w:hAnsi="Times New Roman"/>
                <w:sz w:val="22"/>
                <w:szCs w:val="24"/>
                <w:shd w:val="clear" w:color="auto" w:fill="auto"/>
                <w:lang w:val="en-US"/>
              </w:rPr>
              <w:t>stitution    none</w:t>
            </w:r>
          </w:p>
        </w:tc>
        <w:bookmarkEnd w:id="58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87" w:name="BKM_5000D194_A29F_4CC6_9C37_D9321D42D9C7"/>
            <w:r>
              <w:rPr>
                <w:rFonts w:ascii="Times New Roman" w:eastAsia="Times New Roman" w:hAnsi="Times New Roman"/>
                <w:b/>
                <w:szCs w:val="24"/>
                <w:shd w:val="clear" w:color="auto" w:fill="auto"/>
                <w:lang w:val="en-US"/>
              </w:rPr>
              <w:lastRenderedPageBreak/>
              <w:t>substitutionReason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coded concept describing the reason that a different medication should (or should not) be substituted from what was prescribed.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value set (http://hl7.org/fhir/v3/vs/SubstanceAdminSubstitutionReason) is defined as part of HL7 v3.</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http://hl7.org/fhir/v3/ActReason    continuing therapy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FP    http://hl7.org/fhir/v3/ActReason    formulary policy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OS    http://hl7.org/fhir/v3/ActReason    out of stock</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RR    http://hl7.org/fhir/v3/ActReason    regulatory requ</w:t>
            </w:r>
            <w:r>
              <w:rPr>
                <w:rFonts w:ascii="Times New Roman" w:eastAsia="Times New Roman" w:hAnsi="Times New Roman"/>
                <w:sz w:val="22"/>
                <w:szCs w:val="24"/>
                <w:shd w:val="clear" w:color="auto" w:fill="auto"/>
                <w:lang w:val="en-US"/>
              </w:rPr>
              <w:t>irement</w:t>
            </w:r>
          </w:p>
        </w:tc>
        <w:bookmarkEnd w:id="58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88" w:name="BKM_10EC2DC3_3DA4_4D41_ACBF_28AC978B937D"/>
            <w:r>
              <w:rPr>
                <w:rFonts w:ascii="Times New Roman" w:eastAsia="Times New Roman" w:hAnsi="Times New Roman"/>
                <w:b/>
                <w:szCs w:val="24"/>
                <w:shd w:val="clear" w:color="auto" w:fill="auto"/>
                <w:lang w:val="en-US"/>
              </w:rPr>
              <w:t>dose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the medication is to be used by the patient.</w:t>
            </w:r>
          </w:p>
        </w:tc>
        <w:bookmarkEnd w:id="588"/>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89" w:name="BKM_71BEE75A_05B3_4287_A31C_87863B35C0AD"/>
      <w:bookmarkStart w:id="590" w:name="_Toc382839990"/>
      <w:r>
        <w:rPr>
          <w:rFonts w:eastAsia="Times New Roman"/>
          <w:bCs w:val="0"/>
          <w:szCs w:val="24"/>
          <w:shd w:val="clear" w:color="auto" w:fill="auto"/>
          <w:lang w:val="en-US"/>
        </w:rPr>
        <w:t>SubstanceDispenseEvent</w:t>
      </w:r>
      <w:bookmarkEnd w:id="59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This is the Event of a pharmacy filling a prescription or a record of a substance being dispensed but not administered.  (E.g.,, “naloxone at bedside”).</w:t>
      </w:r>
    </w:p>
    <w:p w:rsidR="00F770BA" w:rsidRDefault="00F770BA">
      <w:pPr>
        <w:rPr>
          <w:rFonts w:ascii="Times New Roman" w:eastAsia="Times New Roman" w:hAnsi="Times New Roman"/>
          <w:color w:val="auto"/>
          <w:szCs w:val="24"/>
          <w:shd w:val="clear" w:color="auto" w:fill="auto"/>
        </w:rPr>
      </w:pPr>
      <w:bookmarkStart w:id="591" w:name="BKM_3D4DC6E6_CD0A_4241_93BC_D5A3017E7CEA"/>
      <w:bookmarkEnd w:id="59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FFPS    http://hl7.org/fhir/v3/ActCode    first fill, part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UD    http://hl7.org/fhir/v3/ActCode    Unit Dose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92" w:name="BKM_F54DCB42_06E2_4897_9CC6_CD70FC7D2A73"/>
            <w:r>
              <w:rPr>
                <w:rFonts w:ascii="Times New Roman" w:eastAsia="Times New Roman" w:hAnsi="Times New Roman"/>
                <w:b/>
                <w:szCs w:val="24"/>
                <w:shd w:val="clear" w:color="auto" w:fill="auto"/>
                <w:lang w:val="en-US"/>
              </w:rPr>
              <w:lastRenderedPageBreak/>
              <w:t>dispenseTime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substance was dispensed.</w:t>
            </w:r>
          </w:p>
        </w:tc>
        <w:bookmarkEnd w:id="59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93" w:name="BKM_56F0A58D_632C_44AF_8491_EE98F77051D2"/>
            <w:r>
              <w:rPr>
                <w:rFonts w:ascii="Times New Roman" w:eastAsia="Times New Roman" w:hAnsi="Times New Roman"/>
                <w:b/>
                <w:szCs w:val="24"/>
                <w:shd w:val="clear" w:color="auto" w:fill="auto"/>
                <w:lang w:val="en-US"/>
              </w:rPr>
              <w:t>dispenseQuantity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59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94" w:name="BKM_EB217B4A_439E_46D2_8875_9BA70AD47790"/>
            <w:r>
              <w:rPr>
                <w:rFonts w:ascii="Times New Roman" w:eastAsia="Times New Roman" w:hAnsi="Times New Roman"/>
                <w:b/>
                <w:szCs w:val="24"/>
                <w:shd w:val="clear" w:color="auto" w:fill="auto"/>
                <w:lang w:val="en-US"/>
              </w:rPr>
              <w:t>fillNumber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current fill number. 1 if it is the first fill on this prescription, 2 if it is the second, etc.  Must be 1 or greater.</w:t>
            </w:r>
          </w:p>
        </w:tc>
        <w:bookmarkEnd w:id="59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95" w:name="BKM_6CDD2DFD_3C47_4206_A10B_C77C24A455E5"/>
            <w:r>
              <w:rPr>
                <w:rFonts w:ascii="Times New Roman" w:eastAsia="Times New Roman" w:hAnsi="Times New Roman"/>
                <w:b/>
                <w:szCs w:val="24"/>
                <w:shd w:val="clear" w:color="auto" w:fill="auto"/>
                <w:lang w:val="en-US"/>
              </w:rPr>
              <w:t>fillsRemaining</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remaining on prescription.</w:t>
            </w:r>
          </w:p>
        </w:tc>
        <w:bookmarkEnd w:id="59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596" w:name="BKM_F7A3820A_2611_4293_92FF_9B938182FEBD"/>
            <w:r>
              <w:rPr>
                <w:rFonts w:ascii="Times New Roman" w:eastAsia="Times New Roman" w:hAnsi="Times New Roman"/>
                <w:b/>
                <w:szCs w:val="24"/>
                <w:shd w:val="clear" w:color="auto" w:fill="auto"/>
                <w:lang w:val="en-US"/>
              </w:rPr>
              <w:t>supplyDuration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59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597" w:name="BKM_9F02D19B_A130_4053_8BEC_4FE660128FA6"/>
      <w:bookmarkStart w:id="598" w:name="_Toc382839991"/>
      <w:r>
        <w:rPr>
          <w:rFonts w:eastAsia="Times New Roman"/>
          <w:bCs w:val="0"/>
          <w:szCs w:val="24"/>
          <w:shd w:val="clear" w:color="auto" w:fill="auto"/>
          <w:lang w:val="en-US"/>
        </w:rPr>
        <w:t>SubstanceDispenseOrder</w:t>
      </w:r>
      <w:bookmarkEnd w:id="59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provision of a supply of a medication generally with the intention that it is subsequently consumed by a patient (usually in response to a prescription).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An order for a substance to be dispensed but not administered.  (E.g.,, “naloxone at bedside”).</w:t>
      </w:r>
    </w:p>
    <w:p w:rsidR="00F770BA" w:rsidRDefault="00F770BA">
      <w:pPr>
        <w:rPr>
          <w:rFonts w:ascii="Times New Roman" w:eastAsia="Times New Roman" w:hAnsi="Times New Roman"/>
          <w:color w:val="auto"/>
          <w:szCs w:val="24"/>
          <w:shd w:val="clear" w:color="auto" w:fill="auto"/>
        </w:rPr>
      </w:pPr>
      <w:bookmarkStart w:id="599" w:name="BKM_344F48B1_1EC7_4301_8AE9_1E98A3D90705"/>
      <w:bookmarkEnd w:id="59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UD    http://hl7.org/fhir/v3/ActCode    Unit Dose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00" w:name="BKM_816213AE_C3DD_4CC9_A1C6_C05E4B66B661"/>
            <w:r>
              <w:rPr>
                <w:rFonts w:ascii="Times New Roman" w:eastAsia="Times New Roman" w:hAnsi="Times New Roman"/>
                <w:b/>
                <w:szCs w:val="24"/>
                <w:shd w:val="clear" w:color="auto" w:fill="auto"/>
                <w:lang w:val="en-US"/>
              </w:rPr>
              <w:lastRenderedPageBreak/>
              <w:t>dispenseTime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dispensing the substance.</w:t>
            </w:r>
          </w:p>
        </w:tc>
        <w:bookmarkEnd w:id="60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01" w:name="BKM_AD79F708_312B_471B_855B_18F0BDA64EBF"/>
            <w:r>
              <w:rPr>
                <w:rFonts w:ascii="Times New Roman" w:eastAsia="Times New Roman" w:hAnsi="Times New Roman"/>
                <w:b/>
                <w:szCs w:val="24"/>
                <w:shd w:val="clear" w:color="auto" w:fill="auto"/>
                <w:lang w:val="en-US"/>
              </w:rPr>
              <w:t>dispenseQuantity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60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02" w:name="BKM_6DC030B5_30A7_4D7E_8DF8_AD7772AA9808"/>
            <w:r>
              <w:rPr>
                <w:rFonts w:ascii="Times New Roman" w:eastAsia="Times New Roman" w:hAnsi="Times New Roman"/>
                <w:b/>
                <w:szCs w:val="24"/>
                <w:shd w:val="clear" w:color="auto" w:fill="auto"/>
                <w:lang w:val="en-US"/>
              </w:rPr>
              <w:t>numberOfFillsAllowed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0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03" w:name="BKM_1C2F8DF6_5BD8_4BEB_B266_C7819924F01C"/>
            <w:r>
              <w:rPr>
                <w:rFonts w:ascii="Times New Roman" w:eastAsia="Times New Roman" w:hAnsi="Times New Roman"/>
                <w:b/>
                <w:szCs w:val="24"/>
                <w:shd w:val="clear" w:color="auto" w:fill="auto"/>
                <w:lang w:val="en-US"/>
              </w:rPr>
              <w:t>supplyDuration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days this dispensation should last.</w:t>
            </w:r>
          </w:p>
        </w:tc>
        <w:bookmarkEnd w:id="60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04" w:name="BKM_DB354ADD_DF59_41C9_9035_B484CC14EBB0"/>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0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05" w:name="BKM_2A2B8361_921C_4A9A_8FA9_6BD54EF56570"/>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0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06" w:name="BKM_A67F092E_CB7A_475D_A6BF_E962D7CB092E"/>
            <w:r>
              <w:rPr>
                <w:rFonts w:ascii="Times New Roman" w:eastAsia="Times New Roman" w:hAnsi="Times New Roman"/>
                <w:b/>
                <w:szCs w:val="24"/>
                <w:shd w:val="clear" w:color="auto" w:fill="auto"/>
                <w:lang w:val="en-US"/>
              </w:rPr>
              <w:lastRenderedPageBreak/>
              <w:t>validityPeriod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0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07" w:name="BKM_36755FBF_A1F6_4727_8658_0A37DADD4B02"/>
            <w:r>
              <w:rPr>
                <w:rFonts w:ascii="Times New Roman" w:eastAsia="Times New Roman" w:hAnsi="Times New Roman"/>
                <w:b/>
                <w:szCs w:val="24"/>
                <w:shd w:val="clear" w:color="auto" w:fill="auto"/>
                <w:lang w:val="en-US"/>
              </w:rPr>
              <w:t>orderEventTime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60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08" w:name="BKM_6B28398B_FD5C_41AE_A28A_1F28D2D34B59"/>
            <w:r>
              <w:rPr>
                <w:rFonts w:ascii="Times New Roman" w:eastAsia="Times New Roman" w:hAnsi="Times New Roman"/>
                <w:b/>
                <w:szCs w:val="24"/>
                <w:shd w:val="clear" w:color="auto" w:fill="auto"/>
                <w:lang w:val="en-US"/>
              </w:rPr>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08"/>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09" w:name="BKM_E87E3953_5982_4A5F_B9FD_E253D850CC18"/>
      <w:bookmarkStart w:id="610" w:name="_Toc382839992"/>
      <w:r>
        <w:rPr>
          <w:rFonts w:eastAsia="Times New Roman"/>
          <w:bCs w:val="0"/>
          <w:szCs w:val="24"/>
          <w:shd w:val="clear" w:color="auto" w:fill="auto"/>
          <w:lang w:val="en-US"/>
        </w:rPr>
        <w:t>SubstanceDispenseProposal</w:t>
      </w:r>
      <w:bookmarkEnd w:id="61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proposal for provision of a supply of a medication generally with the intention that it is subsequently consumed by a patient (usually in response to a prescription).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An proposal for a substance to be dispensed but not administered.  (E.g.,, “naloxone at bedside”).</w:t>
      </w:r>
    </w:p>
    <w:p w:rsidR="00F770BA" w:rsidRDefault="00F770BA">
      <w:pPr>
        <w:rPr>
          <w:rFonts w:ascii="Times New Roman" w:eastAsia="Times New Roman" w:hAnsi="Times New Roman"/>
          <w:color w:val="auto"/>
          <w:szCs w:val="24"/>
          <w:shd w:val="clear" w:color="auto" w:fill="auto"/>
        </w:rPr>
      </w:pPr>
      <w:bookmarkStart w:id="611" w:name="BKM_5FA261D6_DEE4_426D_8A36_0BC86DD437B2"/>
      <w:bookmarkEnd w:id="61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RF    http://hl7.org/fhir/v3/ActCode    Refill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UD    http://hl7.org/fhir/v3/ActCode    Unit Dose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12" w:name="BKM_82D18912_FC8A_41C0_8DDE_583D4F6CA40D"/>
            <w:r>
              <w:rPr>
                <w:rFonts w:ascii="Times New Roman" w:eastAsia="Times New Roman" w:hAnsi="Times New Roman"/>
                <w:b/>
                <w:szCs w:val="24"/>
                <w:shd w:val="clear" w:color="auto" w:fill="auto"/>
                <w:lang w:val="en-US"/>
              </w:rPr>
              <w:lastRenderedPageBreak/>
              <w:t>proposedDispenseTime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dispensing the substance.</w:t>
            </w:r>
          </w:p>
        </w:tc>
        <w:bookmarkEnd w:id="61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13" w:name="BKM_9570384D_0C1F_4758_AC74_E75EAFEEDCF9"/>
            <w:r>
              <w:rPr>
                <w:rFonts w:ascii="Times New Roman" w:eastAsia="Times New Roman" w:hAnsi="Times New Roman"/>
                <w:b/>
                <w:szCs w:val="24"/>
                <w:shd w:val="clear" w:color="auto" w:fill="auto"/>
                <w:lang w:val="en-US"/>
              </w:rPr>
              <w:t>dispenseQuantity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to be provided.</w:t>
            </w:r>
          </w:p>
        </w:tc>
        <w:bookmarkEnd w:id="61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14" w:name="BKM_A4B16B10_274A_4D2C_8E3D_40B2E40F1A82"/>
            <w:r>
              <w:rPr>
                <w:rFonts w:ascii="Times New Roman" w:eastAsia="Times New Roman" w:hAnsi="Times New Roman"/>
                <w:b/>
                <w:szCs w:val="24"/>
                <w:shd w:val="clear" w:color="auto" w:fill="auto"/>
                <w:lang w:val="en-US"/>
              </w:rPr>
              <w:t>numberOfFillsAllowed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1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15" w:name="BKM_103D29BF_D200_47A7_A066_C101E512014B"/>
            <w:r>
              <w:rPr>
                <w:rFonts w:ascii="Times New Roman" w:eastAsia="Times New Roman" w:hAnsi="Times New Roman"/>
                <w:b/>
                <w:szCs w:val="24"/>
                <w:shd w:val="clear" w:color="auto" w:fill="auto"/>
                <w:lang w:val="en-US"/>
              </w:rPr>
              <w:t>supplyDuration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61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16" w:name="BKM_2D3030F7_22EB_458C_85AD_030AA1B2CE06"/>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1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17" w:name="BKM_015C1CAA_A431_4AD2_B1C5_0DAD83376FC2"/>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1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18" w:name="BKM_AC5258D3_FA1C_4914_B0F2_A0C8229FDA9C"/>
            <w:r>
              <w:rPr>
                <w:rFonts w:ascii="Times New Roman" w:eastAsia="Times New Roman" w:hAnsi="Times New Roman"/>
                <w:b/>
                <w:szCs w:val="24"/>
                <w:shd w:val="clear" w:color="auto" w:fill="auto"/>
                <w:lang w:val="en-US"/>
              </w:rPr>
              <w:t>validityPeriod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1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19" w:name="BKM_721CDFAB_52D1_4884_B84D_939BA6360E6E"/>
            <w:r>
              <w:rPr>
                <w:rFonts w:ascii="Times New Roman" w:eastAsia="Times New Roman" w:hAnsi="Times New Roman"/>
                <w:b/>
                <w:szCs w:val="24"/>
                <w:shd w:val="clear" w:color="auto" w:fill="auto"/>
                <w:lang w:val="en-US"/>
              </w:rPr>
              <w:t>proposalEventTime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61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20" w:name="BKM_8316E961_E62E_4448_B96A_DDA6816ADFEA"/>
            <w:r>
              <w:rPr>
                <w:rFonts w:ascii="Times New Roman" w:eastAsia="Times New Roman" w:hAnsi="Times New Roman"/>
                <w:b/>
                <w:szCs w:val="24"/>
                <w:shd w:val="clear" w:color="auto" w:fill="auto"/>
                <w:lang w:val="en-US"/>
              </w:rPr>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2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21" w:name="BKM_1BFFCA51_7417_4665_AA38_188F11EFF9D0"/>
      <w:bookmarkStart w:id="622" w:name="_Toc382839993"/>
      <w:r>
        <w:rPr>
          <w:rFonts w:eastAsia="Times New Roman"/>
          <w:bCs w:val="0"/>
          <w:szCs w:val="24"/>
          <w:shd w:val="clear" w:color="auto" w:fill="auto"/>
          <w:lang w:val="en-US"/>
        </w:rPr>
        <w:t>SupplyBase</w:t>
      </w:r>
      <w:bookmarkEnd w:id="62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Abstract base class for the provision of some clinical material or equipment to the subject, such as a wheelchair.</w:t>
      </w:r>
    </w:p>
    <w:p w:rsidR="00F770BA" w:rsidRDefault="00F770BA">
      <w:pPr>
        <w:rPr>
          <w:rFonts w:ascii="Times New Roman" w:eastAsia="Times New Roman" w:hAnsi="Times New Roman"/>
          <w:szCs w:val="24"/>
          <w:shd w:val="clear" w:color="auto" w:fill="auto"/>
        </w:rPr>
      </w:pPr>
      <w:bookmarkStart w:id="623" w:name="BKM_68CB6522_DD62_4898_B825_4F652FF6C36D"/>
      <w:bookmarkEnd w:id="62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quantity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 of material described by the supplyCode.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24" w:name="BKM_ABAB68D5_27B5_4AD5_B8D0_6D23A4FF4E2A"/>
            <w:r>
              <w:rPr>
                <w:rFonts w:ascii="Times New Roman" w:eastAsia="Times New Roman" w:hAnsi="Times New Roman"/>
                <w:b/>
                <w:szCs w:val="24"/>
                <w:shd w:val="clear" w:color="auto" w:fill="auto"/>
                <w:lang w:val="en-US"/>
              </w:rPr>
              <w:t>supplyCode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material supplied with as much specificity as available, or as required by a template.  E.g., wheelchair, bandages.</w:t>
            </w:r>
          </w:p>
        </w:tc>
        <w:bookmarkEnd w:id="62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25" w:name="BKM_AF344DFA_FD3D_4C5B_A20A_20A0FF38CE98"/>
            <w:r>
              <w:rPr>
                <w:rFonts w:ascii="Times New Roman" w:eastAsia="Times New Roman" w:hAnsi="Times New Roman"/>
                <w:b/>
                <w:szCs w:val="24"/>
                <w:shd w:val="clear" w:color="auto" w:fill="auto"/>
                <w:lang w:val="en-US"/>
              </w:rPr>
              <w:t>targetBodySite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supply is to be used.</w:t>
            </w:r>
          </w:p>
        </w:tc>
        <w:bookmarkEnd w:id="62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26" w:name="BKM_CA9521A2_7874_463F_B3CF_A541401B26E3"/>
      <w:bookmarkStart w:id="627" w:name="_Toc382839994"/>
      <w:r>
        <w:rPr>
          <w:rFonts w:eastAsia="Times New Roman"/>
          <w:bCs w:val="0"/>
          <w:szCs w:val="24"/>
          <w:shd w:val="clear" w:color="auto" w:fill="auto"/>
          <w:lang w:val="en-US"/>
        </w:rPr>
        <w:t>SupplyEvent</w:t>
      </w:r>
      <w:bookmarkEnd w:id="62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The provision of some clinical material or equipment to the subject, such as a wheelchair.</w:t>
      </w:r>
    </w:p>
    <w:p w:rsidR="00F770BA" w:rsidRDefault="00F770BA">
      <w:pPr>
        <w:rPr>
          <w:rFonts w:ascii="Times New Roman" w:eastAsia="Times New Roman" w:hAnsi="Times New Roman"/>
          <w:szCs w:val="24"/>
          <w:shd w:val="clear" w:color="auto" w:fill="auto"/>
        </w:rPr>
      </w:pPr>
      <w:bookmarkStart w:id="628" w:name="BKM_9A9FCF6B_A48E_4C4C_9B5A_FD3E44B3F8B7"/>
      <w:bookmarkEnd w:id="62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the supply was delivered.</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29" w:name="BKM_A2DC2524_2927_4D6D_B073_DB0C41195F82"/>
      <w:bookmarkStart w:id="630" w:name="_Toc382839995"/>
      <w:r>
        <w:rPr>
          <w:rFonts w:eastAsia="Times New Roman"/>
          <w:bCs w:val="0"/>
          <w:szCs w:val="24"/>
          <w:shd w:val="clear" w:color="auto" w:fill="auto"/>
          <w:lang w:val="en-US"/>
        </w:rPr>
        <w:t>SupplyOrder</w:t>
      </w:r>
      <w:bookmarkEnd w:id="63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provider's order to deliver the supply.</w:t>
      </w:r>
    </w:p>
    <w:p w:rsidR="00F770BA" w:rsidRDefault="00F770BA">
      <w:pPr>
        <w:rPr>
          <w:rFonts w:ascii="Times New Roman" w:eastAsia="Times New Roman" w:hAnsi="Times New Roman"/>
          <w:szCs w:val="24"/>
          <w:shd w:val="clear" w:color="auto" w:fill="auto"/>
        </w:rPr>
      </w:pPr>
      <w:bookmarkStart w:id="631" w:name="BKM_25A8F24B_3CB3_43DC_95E9_A2D8F96E78EC"/>
      <w:bookmarkEnd w:id="63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supply.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supplies should take place.  In these cases, it is assumed that the supplies should be evenly distributed within the timeframe. E.g., if ordered time is 1/1/2011 to 12/31/2011, and frequency is 3, ideal supply times would be 1/1/2011, 12/31/2011, and in the middle of the year.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32" w:name="BKM_E90952C9_AD49_483A_8B19_2B57D65A43C9"/>
            <w:r>
              <w:rPr>
                <w:rFonts w:ascii="Times New Roman" w:eastAsia="Times New Roman" w:hAnsi="Times New Roman"/>
                <w:b/>
                <w:szCs w:val="24"/>
                <w:shd w:val="clear" w:color="auto" w:fill="auto"/>
                <w:lang w:val="en-US"/>
              </w:rPr>
              <w:t>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3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33" w:name="BKM_CAB6EB1F_D95B_478B_8856_FDF52E963AF0"/>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3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34" w:name="BKM_12A24785_D34B_4374_93CA_6E884CE418C5"/>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3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35" w:name="BKM_A5032397_F36D_4E10_82DF_386B973684AA"/>
            <w:r>
              <w:rPr>
                <w:rFonts w:ascii="Times New Roman" w:eastAsia="Times New Roman" w:hAnsi="Times New Roman"/>
                <w:b/>
                <w:szCs w:val="24"/>
                <w:shd w:val="clear" w:color="auto" w:fill="auto"/>
                <w:lang w:val="en-US"/>
              </w:rPr>
              <w:lastRenderedPageBreak/>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3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36" w:name="BKM_AA09DFD5_0301_4DEF_995E_7A55E6EA2AFC"/>
            <w:r>
              <w:rPr>
                <w:rFonts w:ascii="Times New Roman" w:eastAsia="Times New Roman" w:hAnsi="Times New Roman"/>
                <w:b/>
                <w:szCs w:val="24"/>
                <w:shd w:val="clear" w:color="auto" w:fill="auto"/>
                <w:lang w:val="en-US"/>
              </w:rPr>
              <w:t>orderEventTime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ordered.</w:t>
            </w:r>
          </w:p>
        </w:tc>
        <w:bookmarkEnd w:id="63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37" w:name="BKM_ED55FA90_DF2C_4409_B89C_A26285F53687"/>
      <w:bookmarkStart w:id="638" w:name="_Toc382839996"/>
      <w:r>
        <w:rPr>
          <w:rFonts w:eastAsia="Times New Roman"/>
          <w:bCs w:val="0"/>
          <w:szCs w:val="24"/>
          <w:shd w:val="clear" w:color="auto" w:fill="auto"/>
          <w:lang w:val="en-US"/>
        </w:rPr>
        <w:t>SupplyProposal</w:t>
      </w:r>
      <w:bookmarkEnd w:id="63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 Supply to be delivered.</w:t>
      </w:r>
    </w:p>
    <w:p w:rsidR="00F770BA" w:rsidRDefault="00F770BA">
      <w:pPr>
        <w:rPr>
          <w:rFonts w:ascii="Times New Roman" w:eastAsia="Times New Roman" w:hAnsi="Times New Roman"/>
          <w:szCs w:val="24"/>
          <w:shd w:val="clear" w:color="auto" w:fill="auto"/>
        </w:rPr>
      </w:pPr>
      <w:bookmarkStart w:id="639" w:name="BKM_DF0C1CD4_62B8_4A53_A342_8BD9DA153762"/>
      <w:bookmarkEnd w:id="63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proposedSupplyTime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supply.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supplies should take place.  In these cases, it is assumed that the supplies should be evenly distributed within the timeframe. E.g., if requested time is 1/1/2011 to 12/31/2011, and frequency is 3, ideal supply times would be 1/1/2011, 12/31/2011, and in the middle of the year.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40" w:name="BKM_9157AAE3_CADA_4AA2_94C4_A0247ABEDEA6"/>
            <w:r>
              <w:rPr>
                <w:rFonts w:ascii="Times New Roman" w:eastAsia="Times New Roman" w:hAnsi="Times New Roman"/>
                <w:b/>
                <w:szCs w:val="24"/>
                <w:shd w:val="clear" w:color="auto" w:fill="auto"/>
                <w:lang w:val="en-US"/>
              </w:rPr>
              <w:t>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4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41" w:name="BKM_EECF347D_7D4A_4677_A710_D136ADD4CC62"/>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4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42" w:name="BKM_FA40C44C_AF7F_40E4_81E1_E9096DCC9C6B"/>
            <w:r>
              <w:rPr>
                <w:rFonts w:ascii="Times New Roman" w:eastAsia="Times New Roman" w:hAnsi="Times New Roman"/>
                <w:b/>
                <w:szCs w:val="24"/>
                <w:shd w:val="clear" w:color="auto" w:fill="auto"/>
                <w:lang w:val="en-US"/>
              </w:rPr>
              <w:t>urgency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4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43" w:name="BKM_C505AC0B_8D90_405D_977C_C22186C965DB"/>
            <w:r>
              <w:rPr>
                <w:rFonts w:ascii="Times New Roman" w:eastAsia="Times New Roman" w:hAnsi="Times New Roman"/>
                <w:b/>
                <w:szCs w:val="24"/>
                <w:shd w:val="clear" w:color="auto" w:fill="auto"/>
                <w:lang w:val="en-US"/>
              </w:rPr>
              <w:t>originationMode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4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44" w:name="BKM_C0D65641_5FC1_467F_ABF8_F3D0BF738ABD"/>
            <w:r>
              <w:rPr>
                <w:rFonts w:ascii="Times New Roman" w:eastAsia="Times New Roman" w:hAnsi="Times New Roman"/>
                <w:b/>
                <w:szCs w:val="24"/>
                <w:shd w:val="clear" w:color="auto" w:fill="auto"/>
                <w:lang w:val="en-US"/>
              </w:rPr>
              <w:t>proposalEventTime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proposed.</w:t>
            </w:r>
          </w:p>
        </w:tc>
        <w:bookmarkEnd w:id="64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45" w:name="BKM_3504D022_E7DA_4A9B_BAD7_6B61D098885F"/>
      <w:bookmarkStart w:id="646" w:name="_Toc382839997"/>
      <w:r>
        <w:rPr>
          <w:rFonts w:eastAsia="Times New Roman"/>
          <w:bCs w:val="0"/>
          <w:szCs w:val="24"/>
          <w:shd w:val="clear" w:color="auto" w:fill="auto"/>
          <w:lang w:val="en-US"/>
        </w:rPr>
        <w:t>TextureModification</w:t>
      </w:r>
      <w:bookmarkEnd w:id="64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TextureModification specifies or modifies the texture for one or more types of food in a diet.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The purpose of this use case is to notify Food &amp; Nutrition Services of an order that relates to food texture modification such as ground, chopped, or puree, for a patient/ resident. Texture modification is part of the diet order and may have different textures ordered for different food groups, e.g., ground meat, or individual foods for one </w:t>
      </w:r>
      <w:r>
        <w:rPr>
          <w:rFonts w:ascii="Times New Roman" w:eastAsia="Times New Roman" w:hAnsi="Times New Roman"/>
          <w:szCs w:val="24"/>
          <w:shd w:val="clear" w:color="auto" w:fill="auto"/>
          <w:lang w:val="en-US"/>
        </w:rPr>
        <w:lastRenderedPageBreak/>
        <w:t>patient/resident. In addition, texture modification could include snacks and meals at different consistencies recommended by the Speech and Language Pathologist (SLP) and/or the physician which must be communicated to Food &amp; Nutrition Services or patient/resident care staff.</w:t>
      </w:r>
    </w:p>
    <w:p w:rsidR="00F770BA" w:rsidRDefault="00F770BA">
      <w:pPr>
        <w:rPr>
          <w:rFonts w:ascii="Times New Roman" w:eastAsia="Times New Roman" w:hAnsi="Times New Roman"/>
          <w:color w:val="auto"/>
          <w:szCs w:val="24"/>
          <w:shd w:val="clear" w:color="auto" w:fill="auto"/>
        </w:rPr>
      </w:pPr>
      <w:bookmarkStart w:id="647" w:name="BKM_1D5DCD41_B4A0_4F3F_954A_0574C9003D2B"/>
      <w:bookmarkEnd w:id="64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foodType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that the texture modification applies to.</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48" w:name="BKM_5AC22048_199E_47C0_8A23_2C85C907E169"/>
            <w:r>
              <w:rPr>
                <w:rFonts w:ascii="Times New Roman" w:eastAsia="Times New Roman" w:hAnsi="Times New Roman"/>
                <w:b/>
                <w:szCs w:val="24"/>
                <w:shd w:val="clear" w:color="auto" w:fill="auto"/>
                <w:lang w:val="en-US"/>
              </w:rPr>
              <w:t>textureType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64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49" w:name="BKM_C71D0A29_6804_4414_81BD_FD806B5A0427"/>
            <w:r>
              <w:rPr>
                <w:rFonts w:ascii="Times New Roman" w:eastAsia="Times New Roman" w:hAnsi="Times New Roman"/>
                <w:b/>
                <w:szCs w:val="24"/>
                <w:shd w:val="clear" w:color="auto" w:fill="auto"/>
                <w:lang w:val="en-US"/>
              </w:rPr>
              <w:t>textureModifier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further modification to the texture, eg. Pudding Thick.</w:t>
            </w:r>
          </w:p>
        </w:tc>
        <w:bookmarkEnd w:id="64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50" w:name="BKM_AB4B8500_0C5F_4401_A52E_57168DB4A1D9"/>
      <w:bookmarkStart w:id="651" w:name="_Toc382839998"/>
      <w:r>
        <w:rPr>
          <w:rFonts w:eastAsia="Times New Roman"/>
          <w:bCs w:val="0"/>
          <w:szCs w:val="24"/>
          <w:shd w:val="clear" w:color="auto" w:fill="auto"/>
          <w:lang w:val="en-US"/>
        </w:rPr>
        <w:t>UndeliveredProcedure</w:t>
      </w:r>
      <w:bookmarkEnd w:id="65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Documentation that a procedure was not delivered.  E.g., documentation that a surgery was not performed because the patient refused.</w:t>
      </w:r>
    </w:p>
    <w:p w:rsidR="00F770BA" w:rsidRDefault="00F770BA">
      <w:pPr>
        <w:rPr>
          <w:rFonts w:ascii="Times New Roman" w:eastAsia="Times New Roman" w:hAnsi="Times New Roman"/>
          <w:color w:val="auto"/>
          <w:szCs w:val="24"/>
          <w:shd w:val="clear" w:color="auto" w:fill="auto"/>
        </w:rPr>
      </w:pPr>
      <w:bookmarkStart w:id="652" w:name="BKM_C37547D3_BF79_45A3_9190_2D19CB9C8023"/>
      <w:bookmarkEnd w:id="65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procedure was not performed.  E.g., patient refused, inadequate time.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53" w:name="BKM_FE4F7029_B89E_4D55_9D09_DCDDE566CC96"/>
            <w:r>
              <w:rPr>
                <w:rFonts w:ascii="Times New Roman" w:eastAsia="Times New Roman" w:hAnsi="Times New Roman"/>
                <w:b/>
                <w:szCs w:val="24"/>
                <w:shd w:val="clear" w:color="auto" w:fill="auto"/>
                <w:lang w:val="en-US"/>
              </w:rPr>
              <w:t>subjectEffectiveTime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might have been done, but was not. Optional, as may simply want to note that a procedure was never done.</w:t>
            </w:r>
          </w:p>
        </w:tc>
        <w:bookmarkEnd w:id="653"/>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54" w:name="BKM_938E2A04_9836_4046_ABA2_5C07433D3F6A"/>
      <w:bookmarkStart w:id="655" w:name="_Toc382839999"/>
      <w:r>
        <w:rPr>
          <w:rFonts w:eastAsia="Times New Roman"/>
          <w:bCs w:val="0"/>
          <w:szCs w:val="24"/>
          <w:shd w:val="clear" w:color="auto" w:fill="auto"/>
          <w:lang w:val="en-US"/>
        </w:rPr>
        <w:t>UndeliveredSubstanceAdministration</w:t>
      </w:r>
      <w:bookmarkEnd w:id="65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Documents the non-delivery of a substance.  E.g., documents that an influenza immunization was not given because the patient refused or had an adverse reaction to a previous flu vaccine.</w:t>
      </w:r>
    </w:p>
    <w:p w:rsidR="00F770BA" w:rsidRDefault="00F770BA">
      <w:pPr>
        <w:rPr>
          <w:rFonts w:ascii="Times New Roman" w:eastAsia="Times New Roman" w:hAnsi="Times New Roman"/>
          <w:color w:val="auto"/>
          <w:szCs w:val="24"/>
          <w:shd w:val="clear" w:color="auto" w:fill="auto"/>
        </w:rPr>
      </w:pPr>
      <w:bookmarkStart w:id="656" w:name="BKM_94271C88_2C2F_4F64_BE7F_8B4C915712ED"/>
      <w:bookmarkEnd w:id="65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 why the substance was not administered.</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57" w:name="BKM_65FFBE2D_5A24_4FFA_A12C_D22FC2CFDBB0"/>
            <w:r>
              <w:rPr>
                <w:rFonts w:ascii="Times New Roman" w:eastAsia="Times New Roman" w:hAnsi="Times New Roman"/>
                <w:b/>
                <w:szCs w:val="24"/>
                <w:shd w:val="clear" w:color="auto" w:fill="auto"/>
                <w:lang w:val="en-US"/>
              </w:rPr>
              <w:t>subjectEffectiveTime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interval when subject did not receive substance.  Optional, as may simply want to note that a particular substance was never administered.</w:t>
            </w:r>
          </w:p>
        </w:tc>
        <w:bookmarkEnd w:id="65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58" w:name="BKM_9FE0EE0E_DA02_4913_8F23_C17EA4CDC4FB"/>
      <w:bookmarkStart w:id="659" w:name="_Toc382840000"/>
      <w:r>
        <w:rPr>
          <w:rFonts w:eastAsia="Times New Roman"/>
          <w:bCs w:val="0"/>
          <w:szCs w:val="24"/>
          <w:shd w:val="clear" w:color="auto" w:fill="auto"/>
          <w:lang w:val="en-US"/>
        </w:rPr>
        <w:t>UndeliveredSupply</w:t>
      </w:r>
      <w:bookmarkEnd w:id="65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Documentation that the indicated material was not provided to the subject.</w:t>
      </w:r>
    </w:p>
    <w:p w:rsidR="00F770BA" w:rsidRDefault="00F770BA">
      <w:pPr>
        <w:rPr>
          <w:rFonts w:ascii="Times New Roman" w:eastAsia="Times New Roman" w:hAnsi="Times New Roman"/>
          <w:szCs w:val="24"/>
          <w:shd w:val="clear" w:color="auto" w:fill="auto"/>
        </w:rPr>
      </w:pPr>
      <w:bookmarkStart w:id="660" w:name="BKM_63D9B40B_30A8_4CD4_82EB_ECA74795EC58"/>
      <w:bookmarkEnd w:id="66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supply was not provided.  E.g., patient refused, inadequate time.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61" w:name="BKM_581508EE_9383_495E_BB50_6AA888488F14"/>
            <w:r>
              <w:rPr>
                <w:rFonts w:ascii="Times New Roman" w:eastAsia="Times New Roman" w:hAnsi="Times New Roman"/>
                <w:b/>
                <w:szCs w:val="24"/>
                <w:shd w:val="clear" w:color="auto" w:fill="auto"/>
                <w:lang w:val="en-US"/>
              </w:rPr>
              <w:t>subjectEffectiveTime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supply should have been delivered, but was not. Optional, as may simply want to note that a supply was never done.</w:t>
            </w:r>
          </w:p>
        </w:tc>
        <w:bookmarkEnd w:id="66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62" w:name="BKM_B6EFCCEF_4025_47C3_AE34_C25E7795D477"/>
      <w:bookmarkStart w:id="663" w:name="_Toc382840001"/>
      <w:r>
        <w:rPr>
          <w:rFonts w:eastAsia="Times New Roman"/>
          <w:bCs w:val="0"/>
          <w:szCs w:val="24"/>
          <w:shd w:val="clear" w:color="auto" w:fill="auto"/>
          <w:lang w:val="en-US"/>
        </w:rPr>
        <w:t>VMR</w:t>
      </w:r>
      <w:bookmarkEnd w:id="66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virtual medical record (vMR) contains data about a patient relevant for CDS, either with regard to the data used for generating inferences (input) or the conclusions reached as a result of analyzing the data (output).  A vMR may contain, for example, problems and medications or CDS-generated assessments and recommended actions.  Note that CDS-generated assessments and recommended actions would typically be considered a CDS output but could also be used as a CDS input as well (e.g., prior CDS system recommendations could influence current CDS system recommendations).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model does allow for the presence of data belonging to related persons (such as in the case of family history, or public health infectious disease cases) for a single patient.  These related persons are modeled as EvaluatedPersons who have associated ClinicalStatements.  Note that this model is not designed to be a data model for providing CDS for a large population.</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Note that enumerations and value domains are anticipated to be specified in profiles in additional ballots.</w:t>
      </w:r>
    </w:p>
    <w:p w:rsidR="00F770BA" w:rsidRDefault="00F770BA">
      <w:pPr>
        <w:rPr>
          <w:rFonts w:ascii="Times New Roman" w:eastAsia="Times New Roman" w:hAnsi="Times New Roman"/>
          <w:color w:val="auto"/>
          <w:szCs w:val="24"/>
          <w:shd w:val="clear" w:color="auto" w:fill="auto"/>
        </w:rPr>
      </w:pPr>
      <w:bookmarkStart w:id="664" w:name="BKM_3B0DC0B8_2684_490B_998F_19BF31BE5920"/>
      <w:bookmarkEnd w:id="66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vMR.  If there are multiple templates specified for the element, then the element must satisfy ALL constraints defined in ANY template at that level.</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65" w:name="BKM_56AF4DA8_FD76_44CC_9E51_98F677365E3B"/>
      <w:bookmarkStart w:id="666" w:name="_Toc382840002"/>
      <w:r>
        <w:rPr>
          <w:rFonts w:eastAsia="Times New Roman"/>
          <w:bCs w:val="0"/>
          <w:szCs w:val="24"/>
          <w:shd w:val="clear" w:color="auto" w:fill="auto"/>
          <w:lang w:val="en-US"/>
        </w:rPr>
        <w:t>VaccinationProtocol</w:t>
      </w:r>
      <w:bookmarkEnd w:id="66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p w:rsidR="00F770BA" w:rsidRDefault="00F770BA">
      <w:pPr>
        <w:rPr>
          <w:rFonts w:ascii="Times New Roman" w:eastAsia="Times New Roman" w:hAnsi="Times New Roman"/>
          <w:szCs w:val="24"/>
          <w:shd w:val="clear" w:color="auto" w:fill="auto"/>
        </w:rPr>
      </w:pPr>
      <w:bookmarkStart w:id="667" w:name="BKM_A18B74E8_D2CD_45F9_851B_40522201D547"/>
      <w:bookmarkEnd w:id="66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series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 E.g., 3-dose Hepatitis B Series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68" w:name="BKM_5E3F9621_6C0F_4CC3_B9FB_EE930D28333E"/>
            <w:r>
              <w:rPr>
                <w:rFonts w:ascii="Times New Roman" w:eastAsia="Times New Roman" w:hAnsi="Times New Roman"/>
                <w:b/>
                <w:szCs w:val="24"/>
                <w:shd w:val="clear" w:color="auto" w:fill="auto"/>
                <w:lang w:val="en-US"/>
              </w:rPr>
              <w:t>numberOfDosesInSeries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66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69" w:name="BKM_42F2252E_4884_41CE_B2B5_B682DFBE85BF"/>
            <w:r>
              <w:rPr>
                <w:rFonts w:ascii="Times New Roman" w:eastAsia="Times New Roman" w:hAnsi="Times New Roman"/>
                <w:b/>
                <w:szCs w:val="24"/>
                <w:shd w:val="clear" w:color="auto" w:fill="auto"/>
                <w:lang w:val="en-US"/>
              </w:rPr>
              <w:lastRenderedPageBreak/>
              <w:t>positionInSeries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in a series.</w:t>
            </w:r>
          </w:p>
        </w:tc>
        <w:bookmarkEnd w:id="66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70" w:name="BKM_704531AA_0EB7_4E30_AC25_860D14747538"/>
            <w:r>
              <w:rPr>
                <w:rFonts w:ascii="Times New Roman" w:eastAsia="Times New Roman" w:hAnsi="Times New Roman"/>
                <w:b/>
                <w:szCs w:val="24"/>
                <w:shd w:val="clear" w:color="auto" w:fill="auto"/>
                <w:lang w:val="en-US"/>
              </w:rPr>
              <w:t>authority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issues the vaccination protocol.</w:t>
            </w:r>
          </w:p>
        </w:tc>
        <w:bookmarkEnd w:id="67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71" w:name="BKM_7399C0FC_788B_4EFA_8930_428647534978"/>
            <w:r>
              <w:rPr>
                <w:rFonts w:ascii="Times New Roman" w:eastAsia="Times New Roman" w:hAnsi="Times New Roman"/>
                <w:b/>
                <w:szCs w:val="24"/>
                <w:shd w:val="clear" w:color="auto" w:fill="auto"/>
                <w:lang w:val="en-US"/>
              </w:rPr>
              <w:t>targetedDisease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67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72" w:name="BKM_A40E0D7C_84D0_421C_8BE7_07A1DC6C6693"/>
            <w:r>
              <w:rPr>
                <w:rFonts w:ascii="Times New Roman" w:eastAsia="Times New Roman" w:hAnsi="Times New Roman"/>
                <w:b/>
                <w:szCs w:val="24"/>
                <w:shd w:val="clear" w:color="auto" w:fill="auto"/>
                <w:lang w:val="en-US"/>
              </w:rPr>
              <w:t>vaccineGroup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Grouping used by immunization forecasters to indicate when patient achieves goal for immunity against disease. E.g., Hepatitis B Vaccine Group.</w:t>
            </w:r>
          </w:p>
        </w:tc>
        <w:bookmarkEnd w:id="67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73" w:name="BKM_6677798C_BBEB_40EE_A22D_F07562314AD2"/>
            <w:r>
              <w:rPr>
                <w:rFonts w:ascii="Times New Roman" w:eastAsia="Times New Roman" w:hAnsi="Times New Roman"/>
                <w:b/>
                <w:szCs w:val="24"/>
                <w:shd w:val="clear" w:color="auto" w:fill="auto"/>
                <w:lang w:val="en-US"/>
              </w:rPr>
              <w:t>evaluationStatus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 Values may include substandard (recalled, expired), invalid, extraneous/unnecessary, valid</w:t>
            </w:r>
          </w:p>
        </w:tc>
        <w:bookmarkEnd w:id="67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74" w:name="BKM_623E445F_F47D_4820_877F_7DF219231A21"/>
            <w:r>
              <w:rPr>
                <w:rFonts w:ascii="Times New Roman" w:eastAsia="Times New Roman" w:hAnsi="Times New Roman"/>
                <w:b/>
                <w:szCs w:val="24"/>
                <w:shd w:val="clear" w:color="auto" w:fill="auto"/>
                <w:lang w:val="en-US"/>
              </w:rPr>
              <w:t>evaluationStatusReason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an immunization event should or should not count against the protocol.</w:t>
            </w:r>
          </w:p>
        </w:tc>
        <w:bookmarkEnd w:id="67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75" w:name="BKM_4854F67E_B372_4D21_9936_50ACB596FAD8"/>
      <w:bookmarkStart w:id="676" w:name="_Toc382840003"/>
      <w:r>
        <w:rPr>
          <w:rFonts w:eastAsia="Times New Roman"/>
          <w:bCs w:val="0"/>
          <w:szCs w:val="24"/>
          <w:shd w:val="clear" w:color="auto" w:fill="auto"/>
          <w:lang w:val="en-US"/>
        </w:rPr>
        <w:t>Value</w:t>
      </w:r>
      <w:bookmarkEnd w:id="67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value which may be of any type deriving from ANY.</w:t>
      </w:r>
    </w:p>
    <w:p w:rsidR="00F770BA" w:rsidRDefault="00F770BA">
      <w:pPr>
        <w:rPr>
          <w:rFonts w:ascii="Times New Roman" w:eastAsia="Times New Roman" w:hAnsi="Times New Roman"/>
          <w:szCs w:val="24"/>
          <w:shd w:val="clear" w:color="auto" w:fill="auto"/>
        </w:rPr>
      </w:pPr>
      <w:bookmarkStart w:id="677" w:name="BKM_03FB39FC_AB7F_4E9C_B192_5068667D3352"/>
      <w:bookmarkEnd w:id="67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attribute.</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78" w:name="BKM_4D698A5C_DBF3_4AE3_9513_CF509D0CB57A"/>
      <w:bookmarkStart w:id="679" w:name="_Toc382840004"/>
      <w:r>
        <w:rPr>
          <w:rFonts w:eastAsia="Times New Roman"/>
          <w:bCs w:val="0"/>
          <w:szCs w:val="24"/>
          <w:shd w:val="clear" w:color="auto" w:fill="auto"/>
          <w:lang w:val="en-US"/>
        </w:rPr>
        <w:t>extendedvMRTypes</w:t>
      </w:r>
      <w:bookmarkEnd w:id="67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UMLDiagram</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8"/>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1"/>
      <w:bookmarkEnd w:id="62"/>
    </w:p>
    <w:p w:rsidR="00F770BA" w:rsidRDefault="00F770BA">
      <w:pPr>
        <w:rPr>
          <w:rFonts w:ascii="Times New Roman" w:eastAsia="Times New Roman" w:hAnsi="Times New Roman"/>
          <w:szCs w:val="24"/>
          <w:shd w:val="clear" w:color="auto" w:fill="auto"/>
        </w:rPr>
      </w:pPr>
    </w:p>
    <w:p w:rsidR="00F770BA" w:rsidRDefault="00F770BA">
      <w:pPr>
        <w:pStyle w:val="Heading5"/>
        <w:numPr>
          <w:ilvl w:val="3"/>
          <w:numId w:val="1"/>
        </w:numPr>
        <w:ind w:left="1440" w:hanging="360"/>
        <w:rPr>
          <w:rFonts w:eastAsia="Times New Roman"/>
          <w:bCs w:val="0"/>
          <w:iCs w:val="0"/>
          <w:szCs w:val="24"/>
          <w:u w:color="000000"/>
          <w:shd w:val="clear" w:color="auto" w:fill="auto"/>
          <w:lang w:val="en-US"/>
        </w:rPr>
      </w:pPr>
      <w:bookmarkStart w:id="680" w:name="DATATYPES"/>
      <w:bookmarkStart w:id="681" w:name="BKM_61138951_AFE2_4710_8F11_92E690FFD17E"/>
      <w:bookmarkStart w:id="682" w:name="_Toc382840005"/>
      <w:r>
        <w:rPr>
          <w:rStyle w:val="Heading3Char"/>
          <w:rFonts w:eastAsia="Times New Roman"/>
          <w:b/>
          <w:iCs w:val="0"/>
          <w:szCs w:val="24"/>
          <w:u w:color="000000"/>
          <w:shd w:val="clear" w:color="auto" w:fill="auto"/>
          <w:lang w:val="en-US"/>
        </w:rPr>
        <w:t>dataTypes</w:t>
      </w:r>
      <w:bookmarkEnd w:id="682"/>
      <w:r>
        <w:rPr>
          <w:rStyle w:val="Heading3Char"/>
          <w:rFonts w:eastAsia="Times New Roman"/>
          <w:b/>
          <w:iCs w:val="0"/>
          <w:szCs w:val="24"/>
          <w:u w:color="000000"/>
          <w:shd w:val="clear" w:color="auto" w:fill="auto"/>
          <w:lang w:val="en-US"/>
        </w:rPr>
        <w:t xml:space="preserve"> </w:t>
      </w:r>
    </w:p>
    <w:p w:rsidR="00F770BA" w:rsidRDefault="00F770BA">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F770BA" w:rsidRDefault="00F770BA">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types used.  The data types are a simplified/constrained version of the HL7 version 3 datatypes specification, release 2, which is itself based on the implementable specification of ISO 21090 data types.</w:t>
      </w:r>
    </w:p>
    <w:p w:rsidR="00F770BA" w:rsidRDefault="00F770BA">
      <w:pPr>
        <w:rPr>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bookmarkStart w:id="683" w:name="BKM_14C5FCAE_0CC8_4B47_AF7F_76DAAA6289A2"/>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dataTypes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08040" cy="7863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8040" cy="7863840"/>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19</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683"/>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bookmarkStart w:id="684" w:name="BKM_7FD5D9E0_6B3F_45AC_BB6B_96369A1108B4"/>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simpleTypesAndEnums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6543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3285" cy="654367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20</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85" w:name="BKM_5E72FFE9_A309_4A68_A3F1_0E94CC393AA0"/>
      <w:bookmarkStart w:id="686" w:name="_Toc382840006"/>
      <w:r>
        <w:rPr>
          <w:rFonts w:eastAsia="Times New Roman"/>
          <w:bCs w:val="0"/>
          <w:szCs w:val="24"/>
          <w:shd w:val="clear" w:color="auto" w:fill="auto"/>
          <w:lang w:val="en-US"/>
        </w:rPr>
        <w:t>AD</w:t>
      </w:r>
      <w:bookmarkEnd w:id="68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Mailing and home or office addresses.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AD is primarily used to communicate data that will allow printing mail labels, or that will allow a person to physically visit that address. The postal address datatype is not supposed to be a container for additional information that might be useful for finding geographic locations (e.g., GPS coordinates) or for performing epidemiological studies. Such additional information should be captured by other, more appropriate data structures.</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Addresses are essentially sequences of address parts, but add a "use" code and a valid time range for information about if and when the address can be used for a given purpose.</w:t>
      </w:r>
    </w:p>
    <w:p w:rsidR="00F770BA" w:rsidRDefault="00F770BA">
      <w:pPr>
        <w:rPr>
          <w:rFonts w:ascii="Times New Roman" w:eastAsia="Times New Roman" w:hAnsi="Times New Roman"/>
          <w:color w:val="auto"/>
          <w:szCs w:val="24"/>
          <w:shd w:val="clear" w:color="auto" w:fill="auto"/>
        </w:rPr>
      </w:pPr>
      <w:bookmarkStart w:id="687" w:name="BKM_23A8FBB4_DDA2_4FC1_80F4_A6569D6249C8"/>
      <w:bookmarkEnd w:id="68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ADXP    [1..*]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address parts, such as street or post office Box, city, postal code, country, etc.</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88" w:name="BKM_647D9743_BA59_4EA2_9B77_A12A69C03E55"/>
            <w:r>
              <w:rPr>
                <w:rFonts w:ascii="Times New Roman" w:eastAsia="Times New Roman" w:hAnsi="Times New Roman"/>
                <w:b/>
                <w:szCs w:val="24"/>
                <w:shd w:val="clear" w:color="auto" w:fill="auto"/>
                <w:lang w:val="en-US"/>
              </w:rPr>
              <w:t>use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set_PostalAddressUse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address without specific use code might be a default address useful for any purpose, but an address with a specific use code would be preferred for that respective purpose.</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PostalAddressUse code system.</w:t>
            </w:r>
          </w:p>
        </w:tc>
        <w:bookmarkEnd w:id="688"/>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89" w:name="BKM_D661B9A3_9D91_4714_8D1E_BCAEC1304E75"/>
      <w:bookmarkStart w:id="690" w:name="_Toc382840007"/>
      <w:r>
        <w:rPr>
          <w:rFonts w:eastAsia="Times New Roman"/>
          <w:bCs w:val="0"/>
          <w:szCs w:val="24"/>
          <w:shd w:val="clear" w:color="auto" w:fill="auto"/>
          <w:lang w:val="en-US"/>
        </w:rPr>
        <w:t>ADXP</w:t>
      </w:r>
      <w:bookmarkEnd w:id="69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type-tag signifying its role in the address. Typical parts that exist in about every address are street, house number, or post box, postal code, city, country but other roles may be defined regionally, nationally, or on an enterprise level (e.g. in military addresses). </w:t>
      </w:r>
    </w:p>
    <w:p w:rsidR="00F770BA" w:rsidRDefault="00F770BA">
      <w:pPr>
        <w:rPr>
          <w:rFonts w:ascii="Times New Roman" w:eastAsia="Times New Roman" w:hAnsi="Times New Roman"/>
          <w:szCs w:val="24"/>
          <w:shd w:val="clear" w:color="auto" w:fill="auto"/>
        </w:rPr>
      </w:pPr>
      <w:bookmarkStart w:id="691" w:name="BKM_93D2560B_2E75_4E01_98CA_987E73688CB8"/>
      <w:bookmarkEnd w:id="69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AddressPartType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an address part names the street, city, country, postal code, post box, address line 1, etc.</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AddressPartType code system.</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92" w:name="BKM_D72FD77F_1019_4392_9094_BF423D0B52D7"/>
      <w:bookmarkStart w:id="693" w:name="_Toc382840008"/>
      <w:r>
        <w:rPr>
          <w:rFonts w:eastAsia="Times New Roman"/>
          <w:bCs w:val="0"/>
          <w:szCs w:val="24"/>
          <w:shd w:val="clear" w:color="auto" w:fill="auto"/>
          <w:lang w:val="en-US"/>
        </w:rPr>
        <w:t>ANY</w:t>
      </w:r>
      <w:bookmarkEnd w:id="69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HXIT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Defines the basic properties of every data value. This is conceptually an abstract type, meaning that no proper value can be just a data value without belonging to any concrete type. Every public concrete type is a specialization of this general abstract DataValue type.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exceptional values (nullFlavored values) may be of type ANY, except for the exceptional values that imply the nullFlavor INV, since this requires a type to be meaningful. Note that not all nullFlavors may be used with the </w:t>
      </w:r>
      <w:r>
        <w:rPr>
          <w:rFonts w:ascii="Times New Roman" w:eastAsia="Times New Roman" w:hAnsi="Times New Roman"/>
          <w:szCs w:val="24"/>
          <w:shd w:val="clear" w:color="auto" w:fill="auto"/>
          <w:lang w:val="en-US"/>
        </w:rPr>
        <w:lastRenderedPageBreak/>
        <w:t>type ANY.</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We have also made it abstract to be consistent with the lack of support for nullFlavors.</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692"/>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694" w:name="BKM_24C428CC_14B0_44B0_B871_3A4E8336E8E7"/>
      <w:bookmarkStart w:id="695" w:name="_Toc382840009"/>
      <w:r>
        <w:rPr>
          <w:rFonts w:eastAsia="Times New Roman"/>
          <w:bCs w:val="0"/>
          <w:szCs w:val="24"/>
          <w:shd w:val="clear" w:color="auto" w:fill="auto"/>
          <w:lang w:val="en-US"/>
        </w:rPr>
        <w:t>AddressPartType</w:t>
      </w:r>
      <w:bookmarkEnd w:id="69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whether an address part names the street, city, country, postal code, post box, etc. If the type is NULL the address part is unclassified.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CodeSystem "AddressPartType", OID: 2.16.840.1.113883.5.16, Owner: HL7 </w:t>
      </w:r>
    </w:p>
    <w:p w:rsidR="00F770BA" w:rsidRDefault="00F770BA">
      <w:pPr>
        <w:rPr>
          <w:rFonts w:ascii="Times New Roman" w:eastAsia="Times New Roman" w:hAnsi="Times New Roman"/>
          <w:color w:val="auto"/>
          <w:szCs w:val="24"/>
          <w:shd w:val="clear" w:color="auto" w:fill="auto"/>
        </w:rPr>
      </w:pPr>
      <w:bookmarkStart w:id="696" w:name="BKM_AFC65228_AC72_4A11_AC8C_AFD2C5271651"/>
      <w:bookmarkEnd w:id="69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Address Line: An address line is for either an additional locator, a delivery address or a street address. An address generally has only a delivery address line or a street address line, but not both. </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97" w:name="BKM_DC87F6C8_CA2E_4FB9_A207_53C2C6548895"/>
            <w:r>
              <w:rPr>
                <w:rFonts w:ascii="Times New Roman" w:eastAsia="Times New Roman" w:hAnsi="Times New Roman"/>
                <w:b/>
                <w:szCs w:val="24"/>
                <w:shd w:val="clear" w:color="auto" w:fill="auto"/>
                <w:lang w:val="en-US"/>
              </w:rPr>
              <w:t>ADL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Locator : This can be a unit designator, such as apartment number, suite number, or floor. There may be several unit designators in an address (e.g., "3rd floor, Appt. 342"). This can also be a designator pointing away from the location, rather than specifying a smaller location within some larger one (e.g., Dutch "t.o." means "opposite to" for house boats located across the street facing houses)</w:t>
            </w:r>
          </w:p>
        </w:tc>
        <w:bookmarkEnd w:id="69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98" w:name="BKM_FBF4BD65_B2BD_4E85_9CA0_B78F3C7B8662"/>
            <w:r>
              <w:rPr>
                <w:rFonts w:ascii="Times New Roman" w:eastAsia="Times New Roman" w:hAnsi="Times New Roman"/>
                <w:b/>
                <w:szCs w:val="24"/>
                <w:shd w:val="clear" w:color="auto" w:fill="auto"/>
                <w:lang w:val="en-US"/>
              </w:rPr>
              <w:t>UNID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Identifier : The number or name of a specific unit contained within a building or complex, as assigned by that building or complex</w:t>
            </w:r>
          </w:p>
        </w:tc>
        <w:bookmarkEnd w:id="69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699" w:name="BKM_46CBCE29_3641_45B0_BFE5_02B875168FB6"/>
            <w:r>
              <w:rPr>
                <w:rFonts w:ascii="Times New Roman" w:eastAsia="Times New Roman" w:hAnsi="Times New Roman"/>
                <w:b/>
                <w:szCs w:val="24"/>
                <w:shd w:val="clear" w:color="auto" w:fill="auto"/>
                <w:lang w:val="en-US"/>
              </w:rPr>
              <w:t>UNIT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Designator: Indicates the type of specific unit contained within a building or complex. E.g. Apartment, Floor</w:t>
            </w:r>
          </w:p>
        </w:tc>
        <w:bookmarkEnd w:id="69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0" w:name="BKM_05CA831C_AA4C_4FF4_8FCD_733C1B2D1835"/>
            <w:r>
              <w:rPr>
                <w:rFonts w:ascii="Times New Roman" w:eastAsia="Times New Roman" w:hAnsi="Times New Roman"/>
                <w:b/>
                <w:szCs w:val="24"/>
                <w:shd w:val="clear" w:color="auto" w:fill="auto"/>
                <w:lang w:val="en-US"/>
              </w:rPr>
              <w:t>DAL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Address Line: A delivery address line is frequently used instead of breaking out delivery mode, delivery installation, etc. An address generally has only a delivery address line or a street address line, but not both. </w:t>
            </w:r>
          </w:p>
        </w:tc>
        <w:bookmarkEnd w:id="70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1" w:name="BKM_3D705CEB_7957_4914_8BD1_0AE4DEFFD4FF"/>
            <w:r>
              <w:rPr>
                <w:rFonts w:ascii="Times New Roman" w:eastAsia="Times New Roman" w:hAnsi="Times New Roman"/>
                <w:b/>
                <w:szCs w:val="24"/>
                <w:shd w:val="clear" w:color="auto" w:fill="auto"/>
                <w:lang w:val="en-US"/>
              </w:rPr>
              <w:t>DINST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Type: Indicates the type of delivery installation (the facility to which the mail will be delivered prior to final shipping via the delivery mode.) Example: post office, letter carrier depot, community mail center, station, etc. </w:t>
            </w:r>
          </w:p>
        </w:tc>
        <w:bookmarkEnd w:id="70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2" w:name="BKM_41E13FC5_F372_4B45_A812_2AC77AA2E44E"/>
            <w:r>
              <w:rPr>
                <w:rFonts w:ascii="Times New Roman" w:eastAsia="Times New Roman" w:hAnsi="Times New Roman"/>
                <w:b/>
                <w:szCs w:val="24"/>
                <w:shd w:val="clear" w:color="auto" w:fill="auto"/>
                <w:lang w:val="en-US"/>
              </w:rPr>
              <w:t>DINSTA</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Area: The location of the delivery installation, usually a town or city, and is only required if the area is different from the municipality. Area to which mail delivery service is provided from any postal facility or service such as an individual letter carrier, rural route, or postal route. </w:t>
            </w:r>
          </w:p>
        </w:tc>
        <w:bookmarkEnd w:id="70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3" w:name="BKM_02CA22F5_EF2D_487B_882E_D3EECF7E2D18"/>
            <w:r>
              <w:rPr>
                <w:rFonts w:ascii="Times New Roman" w:eastAsia="Times New Roman" w:hAnsi="Times New Roman"/>
                <w:b/>
                <w:szCs w:val="24"/>
                <w:shd w:val="clear" w:color="auto" w:fill="auto"/>
                <w:lang w:val="en-US"/>
              </w:rPr>
              <w:t>DINSTQ</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Qualifier: A number, letter or name identifying a delivery installation. E.g., for Station A, the delivery installation qualifier would be 'A'. </w:t>
            </w:r>
          </w:p>
        </w:tc>
        <w:bookmarkEnd w:id="70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4" w:name="BKM_C26E5FE4_02A7_41C5_8825_77B7A618C8D5"/>
            <w:r>
              <w:rPr>
                <w:rFonts w:ascii="Times New Roman" w:eastAsia="Times New Roman" w:hAnsi="Times New Roman"/>
                <w:b/>
                <w:szCs w:val="24"/>
                <w:shd w:val="clear" w:color="auto" w:fill="auto"/>
                <w:lang w:val="en-US"/>
              </w:rPr>
              <w:t>DMOD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Mode: Indicates the type of service offered, method of delivery. For example: post office box, rural route, general delivery, etc.</w:t>
            </w:r>
          </w:p>
        </w:tc>
        <w:bookmarkEnd w:id="70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5" w:name="BKM_058B6E0C_F553_4020_8957_6FD74AEA3E73"/>
            <w:r>
              <w:rPr>
                <w:rFonts w:ascii="Times New Roman" w:eastAsia="Times New Roman" w:hAnsi="Times New Roman"/>
                <w:b/>
                <w:szCs w:val="24"/>
                <w:shd w:val="clear" w:color="auto" w:fill="auto"/>
                <w:lang w:val="en-US"/>
              </w:rPr>
              <w:t>DMODID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Mode Identifier: Represents the routing information such as a letter carrier route number. It is the identifying number of the designator (the box number or rural route number). </w:t>
            </w:r>
          </w:p>
        </w:tc>
        <w:bookmarkEnd w:id="70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6" w:name="BKM_CE627901_5680_4663_9463_B4976FFD61E3"/>
            <w:r>
              <w:rPr>
                <w:rFonts w:ascii="Times New Roman" w:eastAsia="Times New Roman" w:hAnsi="Times New Roman"/>
                <w:b/>
                <w:szCs w:val="24"/>
                <w:shd w:val="clear" w:color="auto" w:fill="auto"/>
                <w:lang w:val="en-US"/>
              </w:rPr>
              <w:lastRenderedPageBreak/>
              <w:t>SAL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Street Address Line: A street address line is frequently used instead of breaking out build number, street name, street type, etc. An address generally has only a delivery address line or a street address line, but not both. </w:t>
            </w:r>
          </w:p>
        </w:tc>
        <w:bookmarkEnd w:id="70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7" w:name="BKM_93E59F07_7A1F_419A_9DF1_5ECA094589D3"/>
            <w:r>
              <w:rPr>
                <w:rFonts w:ascii="Times New Roman" w:eastAsia="Times New Roman" w:hAnsi="Times New Roman"/>
                <w:b/>
                <w:szCs w:val="24"/>
                <w:shd w:val="clear" w:color="auto" w:fill="auto"/>
                <w:lang w:val="en-US"/>
              </w:rPr>
              <w:t>BNR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Building Number: The number of a building, house or lot alongside the street. Also known as "primary street number". This does not number the street but rather the building. </w:t>
            </w:r>
          </w:p>
        </w:tc>
        <w:bookmarkEnd w:id="70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8" w:name="BKM_5A232C8B_A6CD_4F47_8E17_57D98FE8B3DE"/>
            <w:r>
              <w:rPr>
                <w:rFonts w:ascii="Times New Roman" w:eastAsia="Times New Roman" w:hAnsi="Times New Roman"/>
                <w:b/>
                <w:szCs w:val="24"/>
                <w:shd w:val="clear" w:color="auto" w:fill="auto"/>
                <w:lang w:val="en-US"/>
              </w:rPr>
              <w:t>BNN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Numeric: The numeric portion of a building number</w:t>
            </w:r>
          </w:p>
        </w:tc>
        <w:bookmarkEnd w:id="70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09" w:name="BKM_4C9E38E6_9FF2_4DAD_97BB_A1C42CAF629D"/>
            <w:r>
              <w:rPr>
                <w:rFonts w:ascii="Times New Roman" w:eastAsia="Times New Roman" w:hAnsi="Times New Roman"/>
                <w:b/>
                <w:szCs w:val="24"/>
                <w:shd w:val="clear" w:color="auto" w:fill="auto"/>
                <w:lang w:val="en-US"/>
              </w:rPr>
              <w:t>BNS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Suffix: Any alphabetic character, fraction or other text that may appear after the numeric portion of a building number</w:t>
            </w:r>
          </w:p>
        </w:tc>
        <w:bookmarkEnd w:id="70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0" w:name="BKM_BF5F4DD3_BF73_48B5_81BC_376A58577DCD"/>
            <w:r>
              <w:rPr>
                <w:rFonts w:ascii="Times New Roman" w:eastAsia="Times New Roman" w:hAnsi="Times New Roman"/>
                <w:b/>
                <w:szCs w:val="24"/>
                <w:shd w:val="clear" w:color="auto" w:fill="auto"/>
                <w:lang w:val="en-US"/>
              </w:rPr>
              <w:t>STR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The name of the street, including the type</w:t>
            </w:r>
          </w:p>
        </w:tc>
        <w:bookmarkEnd w:id="71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1" w:name="BKM_646CA9F9_EC0C_4943_80DA_F30137D4F5AF"/>
            <w:r>
              <w:rPr>
                <w:rFonts w:ascii="Times New Roman" w:eastAsia="Times New Roman" w:hAnsi="Times New Roman"/>
                <w:b/>
                <w:szCs w:val="24"/>
                <w:shd w:val="clear" w:color="auto" w:fill="auto"/>
                <w:lang w:val="en-US"/>
              </w:rPr>
              <w:t>STB</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Base: The base name of a roadway or artery recognized by a municipality (excluding street type and direction)</w:t>
            </w:r>
          </w:p>
        </w:tc>
        <w:bookmarkEnd w:id="71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2" w:name="BKM_365D3456_FCCD_4538_A93A_1100AC1D5741"/>
            <w:r>
              <w:rPr>
                <w:rFonts w:ascii="Times New Roman" w:eastAsia="Times New Roman" w:hAnsi="Times New Roman"/>
                <w:b/>
                <w:szCs w:val="24"/>
                <w:shd w:val="clear" w:color="auto" w:fill="auto"/>
                <w:lang w:val="en-US"/>
              </w:rPr>
              <w:t>STTYP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Type: The designation given to the street. (e.g. Street, Avenue, Crescent, etc.)</w:t>
            </w:r>
          </w:p>
        </w:tc>
        <w:bookmarkEnd w:id="71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3" w:name="BKM_DBC91033_5DCB_4CDF_93CA_B73A60AB707B"/>
            <w:r>
              <w:rPr>
                <w:rFonts w:ascii="Times New Roman" w:eastAsia="Times New Roman" w:hAnsi="Times New Roman"/>
                <w:b/>
                <w:szCs w:val="24"/>
                <w:shd w:val="clear" w:color="auto" w:fill="auto"/>
                <w:lang w:val="en-US"/>
              </w:rPr>
              <w:t>DIR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Direction (e.g., N, S, W, E)</w:t>
            </w:r>
          </w:p>
        </w:tc>
        <w:bookmarkEnd w:id="71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4" w:name="BKM_026E2E50_206C_4FD9_A79B_3EEE9A486D7E"/>
            <w:r>
              <w:rPr>
                <w:rFonts w:ascii="Times New Roman" w:eastAsia="Times New Roman" w:hAnsi="Times New Roman"/>
                <w:b/>
                <w:szCs w:val="24"/>
                <w:shd w:val="clear" w:color="auto" w:fill="auto"/>
                <w:lang w:val="en-US"/>
              </w:rPr>
              <w:t>INT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Intersection: An intersection denotes that the actual address is located at or close to the intersection of two or more streets</w:t>
            </w:r>
          </w:p>
        </w:tc>
        <w:bookmarkEnd w:id="71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5" w:name="BKM_4CB6337D_04CA_4817_BCD8_406C1D99B3BD"/>
            <w:r>
              <w:rPr>
                <w:rFonts w:ascii="Times New Roman" w:eastAsia="Times New Roman" w:hAnsi="Times New Roman"/>
                <w:b/>
                <w:szCs w:val="24"/>
                <w:shd w:val="clear" w:color="auto" w:fill="auto"/>
                <w:lang w:val="en-US"/>
              </w:rPr>
              <w:t>CAR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Care Of: The name of the party who will take receipt at the specified address, and will take on responsibility for ensuring delivery to the target recipient </w:t>
            </w:r>
          </w:p>
        </w:tc>
        <w:bookmarkEnd w:id="71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6" w:name="BKM_88E9C2B5_2F76_42B3_AAB0_9EC18454031F"/>
            <w:r>
              <w:rPr>
                <w:rFonts w:ascii="Times New Roman" w:eastAsia="Times New Roman" w:hAnsi="Times New Roman"/>
                <w:b/>
                <w:szCs w:val="24"/>
                <w:shd w:val="clear" w:color="auto" w:fill="auto"/>
                <w:lang w:val="en-US"/>
              </w:rPr>
              <w:t>CEN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Census Tract: A geographic sub-unit delineated for demographic purposes.</w:t>
            </w:r>
          </w:p>
        </w:tc>
        <w:bookmarkEnd w:id="71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7" w:name="BKM_ACE0C547_0ED1_41E1_8DC3_B339B8A6B5BE"/>
            <w:r>
              <w:rPr>
                <w:rFonts w:ascii="Times New Roman" w:eastAsia="Times New Roman" w:hAnsi="Times New Roman"/>
                <w:b/>
                <w:szCs w:val="24"/>
                <w:shd w:val="clear" w:color="auto" w:fill="auto"/>
                <w:lang w:val="en-US"/>
              </w:rPr>
              <w:t>CNT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Country</w:t>
            </w:r>
          </w:p>
        </w:tc>
        <w:bookmarkEnd w:id="71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8" w:name="BKM_7A99155B_69F4_4A95_9829_D59E126ADB07"/>
            <w:r>
              <w:rPr>
                <w:rFonts w:ascii="Times New Roman" w:eastAsia="Times New Roman" w:hAnsi="Times New Roman"/>
                <w:b/>
                <w:szCs w:val="24"/>
                <w:shd w:val="clear" w:color="auto" w:fill="auto"/>
                <w:lang w:val="en-US"/>
              </w:rPr>
              <w:t>CPA</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County or Parish: A sub-unit of a state or province. (49 of the United States of America use the term "county;" Louisiana uses the term "parish".)</w:t>
            </w:r>
          </w:p>
        </w:tc>
        <w:bookmarkEnd w:id="71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19" w:name="BKM_513E10CB_E169_45F4_A60B_57EB03775019"/>
            <w:r>
              <w:rPr>
                <w:rFonts w:ascii="Times New Roman" w:eastAsia="Times New Roman" w:hAnsi="Times New Roman"/>
                <w:b/>
                <w:szCs w:val="24"/>
                <w:shd w:val="clear" w:color="auto" w:fill="auto"/>
                <w:lang w:val="en-US"/>
              </w:rPr>
              <w:t>CTY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Municipality: The name of the city, town, village, or other community or delivery center</w:t>
            </w:r>
          </w:p>
        </w:tc>
        <w:bookmarkEnd w:id="71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20" w:name="BKM_990BFC86_1597_47B1_8191_A85657DBE8FE"/>
            <w:r>
              <w:rPr>
                <w:rFonts w:ascii="Times New Roman" w:eastAsia="Times New Roman" w:hAnsi="Times New Roman"/>
                <w:b/>
                <w:szCs w:val="24"/>
                <w:shd w:val="clear" w:color="auto" w:fill="auto"/>
                <w:lang w:val="en-US"/>
              </w:rPr>
              <w:t>DEL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Delimiters are printed without framing white space. If no value component is provided, the delimiter appears as a line break.</w:t>
            </w:r>
          </w:p>
        </w:tc>
        <w:bookmarkEnd w:id="72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21" w:name="BKM_69DFBC5A_DD4C_4F47_821A_46E8CD7265DE"/>
            <w:r>
              <w:rPr>
                <w:rFonts w:ascii="Times New Roman" w:eastAsia="Times New Roman" w:hAnsi="Times New Roman"/>
                <w:b/>
                <w:szCs w:val="24"/>
                <w:shd w:val="clear" w:color="auto" w:fill="auto"/>
                <w:lang w:val="en-US"/>
              </w:rPr>
              <w:t>POB</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 Box: A numbered box located in a post station.</w:t>
            </w:r>
          </w:p>
        </w:tc>
        <w:bookmarkEnd w:id="72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22" w:name="BKM_08BDF8AC_F66B_4016_A1E2_72C764820F63"/>
            <w:r>
              <w:rPr>
                <w:rFonts w:ascii="Times New Roman" w:eastAsia="Times New Roman" w:hAnsi="Times New Roman"/>
                <w:b/>
                <w:szCs w:val="24"/>
                <w:shd w:val="clear" w:color="auto" w:fill="auto"/>
                <w:lang w:val="en-US"/>
              </w:rPr>
              <w:t>PRE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Precinct: A subsection of a municipality</w:t>
            </w:r>
          </w:p>
        </w:tc>
        <w:bookmarkEnd w:id="72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23" w:name="BKM_89407154_8A32_401E_B19A_7FFE8A4DB3AF"/>
            <w:r>
              <w:rPr>
                <w:rFonts w:ascii="Times New Roman" w:eastAsia="Times New Roman" w:hAnsi="Times New Roman"/>
                <w:b/>
                <w:szCs w:val="24"/>
                <w:shd w:val="clear" w:color="auto" w:fill="auto"/>
                <w:lang w:val="en-US"/>
              </w:rPr>
              <w:t>STA</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or Province: A sub-unit of a country with limited sovereignty in a federally organized country.</w:t>
            </w:r>
          </w:p>
        </w:tc>
        <w:bookmarkEnd w:id="72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24" w:name="BKM_371ADE21_39E4_44E6_BA43_F7CC89FC5CD4"/>
            <w:r>
              <w:rPr>
                <w:rFonts w:ascii="Times New Roman" w:eastAsia="Times New Roman" w:hAnsi="Times New Roman"/>
                <w:b/>
                <w:szCs w:val="24"/>
                <w:shd w:val="clear" w:color="auto" w:fill="auto"/>
                <w:lang w:val="en-US"/>
              </w:rPr>
              <w:t>ZIP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Code: A postal code designating a region defined by the postal service.</w:t>
            </w:r>
          </w:p>
        </w:tc>
        <w:bookmarkEnd w:id="72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25" w:name="BKM_18AE9BC3_2143_469A_AB6A_2D17D6FFAB57"/>
            <w:r>
              <w:rPr>
                <w:rFonts w:ascii="Times New Roman" w:eastAsia="Times New Roman" w:hAnsi="Times New Roman"/>
                <w:b/>
                <w:szCs w:val="24"/>
                <w:shd w:val="clear" w:color="auto" w:fill="auto"/>
                <w:lang w:val="en-US"/>
              </w:rPr>
              <w:t>DPID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Point Identifier : A value that uniquely identifies the postal address.</w:t>
            </w:r>
          </w:p>
        </w:tc>
        <w:bookmarkEnd w:id="72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26" w:name="BKM_42B3AC61_A754_4FFA_9F7F_B56B467F5135"/>
      <w:bookmarkStart w:id="727" w:name="_Toc382840010"/>
      <w:r>
        <w:rPr>
          <w:rFonts w:eastAsia="Times New Roman"/>
          <w:bCs w:val="0"/>
          <w:szCs w:val="24"/>
          <w:shd w:val="clear" w:color="auto" w:fill="auto"/>
          <w:lang w:val="en-US"/>
        </w:rPr>
        <w:t>BL</w:t>
      </w:r>
      <w:bookmarkEnd w:id="72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BL stands for the values of two-valued logic. A BL value can be either true or false.</w:t>
      </w:r>
    </w:p>
    <w:p w:rsidR="00F770BA" w:rsidRDefault="00F770BA">
      <w:pPr>
        <w:rPr>
          <w:rFonts w:ascii="Times New Roman" w:eastAsia="Times New Roman" w:hAnsi="Times New Roman"/>
          <w:szCs w:val="24"/>
          <w:shd w:val="clear" w:color="auto" w:fill="auto"/>
        </w:rPr>
      </w:pPr>
      <w:bookmarkStart w:id="728" w:name="BKM_BF54DF87_CF6C_4E0E_989C_22B9503515C1"/>
      <w:bookmarkEnd w:id="72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Boolean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BL.</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29" w:name="BKM_35FE5B29_50E0_4745_ADFE_86E41FABDF43"/>
      <w:bookmarkStart w:id="730" w:name="_Toc382840011"/>
      <w:r>
        <w:rPr>
          <w:rFonts w:eastAsia="Times New Roman"/>
          <w:bCs w:val="0"/>
          <w:szCs w:val="24"/>
          <w:shd w:val="clear" w:color="auto" w:fill="auto"/>
          <w:lang w:val="en-US"/>
        </w:rPr>
        <w:t>CD</w:t>
      </w:r>
      <w:bookmarkEnd w:id="73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CD is a reference to a concept defined in an external code system, terminology, or ontology.</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CD may also contain an original text or phrase that served as the basis of the coding.</w:t>
      </w:r>
    </w:p>
    <w:p w:rsidR="00F770BA" w:rsidRDefault="00F770BA">
      <w:pPr>
        <w:rPr>
          <w:rFonts w:ascii="Times New Roman" w:eastAsia="Times New Roman" w:hAnsi="Times New Roman"/>
          <w:color w:val="auto"/>
          <w:szCs w:val="24"/>
          <w:shd w:val="clear" w:color="auto" w:fill="auto"/>
        </w:rPr>
      </w:pPr>
      <w:bookmarkStart w:id="731" w:name="BKM_B27E589D_D8C5_440C_9EF0_62B3F9697D35"/>
      <w:bookmarkEnd w:id="73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plain code symbol defined by the code system, or an expression in a syntax defined by the code system which describes the concept.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 SHALL be an exact match to a plain code symbol or expression defined by the code system. If the code system defines a code or expression that includes whitespace, the code SHALL include the whitespace. An expression can only be used where the codeSystem either defines an expression syntax, or there is a generally accepted syntax for the codeSystem. A code system may be defined that only defines an expression syntax with bindings to other code Systems for the elements of the expression.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 is at the discretion of the interpreting system whether to check for an expression instead of a simple code and evaluate the expression instead of treating the expression as a code. In some cases, it may be unclear or ambiguous whether the code represents a single symbol or an expression. This usually arises where the code system defines an expression language and then defines pre-coordinated concepts with symbols which match their expression, e.g. UCUM. In other cases, it is safe to treat the expression as a symbol. There is no guarantee that this is always safe: the definitions of the codeSystem should always be consulted to determine how to handle potential expressions.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32" w:name="BKM_A4197947_396A_4143_B2C6_3C9408046AB2"/>
            <w:r>
              <w:rPr>
                <w:rFonts w:ascii="Times New Roman" w:eastAsia="Times New Roman" w:hAnsi="Times New Roman"/>
                <w:b/>
                <w:szCs w:val="24"/>
                <w:shd w:val="clear" w:color="auto" w:fill="auto"/>
                <w:lang w:val="en-US"/>
              </w:rPr>
              <w:t>codeSystem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that defines the code, or if no code was found, the codeSystem in which no code was found.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systems SHALL be referred to by a UID, which allows unambiguous reference to standard code systems and other local codesystems. Where either ISO or HL7 have assigned UID to code Systems, then these UIDs SHALL be used. Otherwise implementations SHALL use an appropriate ISO Object Identifier (OID) or UUID to construct a globally unique local coding system identifier.</w:t>
            </w:r>
          </w:p>
        </w:tc>
        <w:bookmarkEnd w:id="73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33" w:name="BKM_F337E165_016D_492E_ACF2_3C8FCE4DFE34"/>
            <w:r>
              <w:rPr>
                <w:rFonts w:ascii="Times New Roman" w:eastAsia="Times New Roman" w:hAnsi="Times New Roman"/>
                <w:b/>
                <w:szCs w:val="24"/>
                <w:shd w:val="clear" w:color="auto" w:fill="auto"/>
                <w:lang w:val="en-US"/>
              </w:rPr>
              <w:t>codeSystemName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common name of the coding system.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code system name has no computational value. codeSystemName can never modify the meaning of codeSystem and cannot exist without codeSystem.</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Information Processing Entities claiming direct or indirect conformance SHALL NOT functionally rely on codeSystemName. In addition, they </w:t>
            </w:r>
            <w:r>
              <w:rPr>
                <w:rFonts w:ascii="Times New Roman" w:eastAsia="Times New Roman" w:hAnsi="Times New Roman"/>
                <w:szCs w:val="24"/>
                <w:shd w:val="clear" w:color="auto" w:fill="auto"/>
                <w:lang w:val="en-US"/>
              </w:rPr>
              <w:lastRenderedPageBreak/>
              <w:t>MAY choose not to implement codeSystemName; but SHALL NOT reject instances because codeSystemName is present.</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The purpose of a code system name is to assist an unaided human interpreter of a code value to interpret codeSystem.</w:t>
            </w:r>
          </w:p>
        </w:tc>
        <w:bookmarkEnd w:id="73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34" w:name="BKM_77516B42_F626_467B_AF57_BAA6D38F492A"/>
            <w:r>
              <w:rPr>
                <w:rFonts w:ascii="Times New Roman" w:eastAsia="Times New Roman" w:hAnsi="Times New Roman"/>
                <w:b/>
                <w:szCs w:val="24"/>
                <w:shd w:val="clear" w:color="auto" w:fill="auto"/>
                <w:lang w:val="en-US"/>
              </w:rPr>
              <w:lastRenderedPageBreak/>
              <w:t>codeSystemVersion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applicable, a version descriptor defined specifically for the given code system.</w:t>
            </w:r>
          </w:p>
        </w:tc>
        <w:bookmarkEnd w:id="73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35" w:name="BKM_70DBEE65_04E6_46A2_979A_9C36C46329F8"/>
            <w:r>
              <w:rPr>
                <w:rFonts w:ascii="Times New Roman" w:eastAsia="Times New Roman" w:hAnsi="Times New Roman"/>
                <w:b/>
                <w:szCs w:val="24"/>
                <w:shd w:val="clear" w:color="auto" w:fill="auto"/>
                <w:lang w:val="en-US"/>
              </w:rPr>
              <w:t>valueSet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Uid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set that applied when this CD was created.</w:t>
            </w:r>
          </w:p>
        </w:tc>
        <w:bookmarkEnd w:id="73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36" w:name="BKM_10A297AE_BDFA_406C_880F_17777F58355F"/>
            <w:r>
              <w:rPr>
                <w:rFonts w:ascii="Times New Roman" w:eastAsia="Times New Roman" w:hAnsi="Times New Roman"/>
                <w:b/>
                <w:szCs w:val="24"/>
                <w:shd w:val="clear" w:color="auto" w:fill="auto"/>
                <w:lang w:val="en-US"/>
              </w:rPr>
              <w:t>valueSetVersion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valueSet in which the code was found.</w:t>
            </w:r>
          </w:p>
        </w:tc>
        <w:bookmarkEnd w:id="73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37" w:name="BKM_7B3FDCB6_132F_45E8_9CEC_3E9356A1AF0E"/>
            <w:r>
              <w:rPr>
                <w:rFonts w:ascii="Times New Roman" w:eastAsia="Times New Roman" w:hAnsi="Times New Roman"/>
                <w:b/>
                <w:szCs w:val="24"/>
                <w:shd w:val="clear" w:color="auto" w:fill="auto"/>
                <w:lang w:val="en-US"/>
              </w:rPr>
              <w:t>displayName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title, or representation for the code or expression as it exists in the code system.</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displayName SHALL be a valid human readable representation of the concept as defined by the code system at the time of data entry. The displayName SHALL conform to any rules defined by the codingSystem; if the codeSystem does not define a human representation for the code or expression, then none can be provided. displayName is included both as a courtesy to an unaided human interpreter of a code value and as a documentation of the name used to display the concept to the user. The display name has no functional meaning; it SHALL never exist without a code; and it SHALL never modify the meaning of the code. A display name may not be present if the code is an expression for which no display name has been assigned or can be derived. Information Processing Entities claiming direct or indirect conformance MAY choose not to implement displayName but SHALL NOT reject instances because displayName is present.</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 names SHALL not alter the meaning of the code value. Therefore, display names SHOULD NOT be presented to the user on a receiving application system without ascertaining that the display name adequately represents the concept referred to by the code value. Communication SHALL NOT simply rely on the display name. The display name's main purpose is to support implementation debugging.</w:t>
            </w:r>
          </w:p>
        </w:tc>
        <w:bookmarkEnd w:id="73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38" w:name="BKM_4A4C64D3_B795_41C3_AC17_756D9C1EC53B"/>
            <w:r>
              <w:rPr>
                <w:rFonts w:ascii="Times New Roman" w:eastAsia="Times New Roman" w:hAnsi="Times New Roman"/>
                <w:b/>
                <w:szCs w:val="24"/>
                <w:shd w:val="clear" w:color="auto" w:fill="auto"/>
                <w:lang w:val="en-US"/>
              </w:rPr>
              <w:t>originalText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text as seen and/or selected by the user who entered the data which represents the intended meaning of the user.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Local implementations may influence what is required to represent that original text.</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Original text can be used in a structured user interface to capture what the user saw as a representation of the code on the data input screen, or in a situation where the user dictates or directly enters text, it is the text entered or uttered by the user.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valid to use the CD datatype to store only the text that the user entered or uttered. In this situation, original text will exist without a code. In a situation where the code is assigned sometime after the text was entered, originalText is the text or phrase used as the basis for assigning the code.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original text SHALL be an excerpt of the relevant information in the original sources, rather than a pointer or exact reproduction. Thus the original text SHALL be represented in plain text form. In specific circumstances, when clearly descirbed the context of use, the </w:t>
            </w:r>
            <w:r>
              <w:rPr>
                <w:rFonts w:ascii="Times New Roman" w:eastAsia="Times New Roman" w:hAnsi="Times New Roman"/>
                <w:szCs w:val="24"/>
                <w:shd w:val="clear" w:color="auto" w:fill="auto"/>
                <w:lang w:val="en-US"/>
              </w:rPr>
              <w:lastRenderedPageBreak/>
              <w:t>originalText may be a reference to some other text artefact for which the resolution scope is clearly described.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Values of type CD MAY have a original text despite not having a code. Any CD value with no code signifies a coding exception. In this case, originalText is a name or description of the concept that was not coded. </w:t>
            </w:r>
          </w:p>
        </w:tc>
        <w:bookmarkEnd w:id="73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39" w:name="BKM_3ACCADFD_0140_49ED_8F13_855F4DCC50FA"/>
            <w:r>
              <w:rPr>
                <w:rFonts w:ascii="Times New Roman" w:eastAsia="Times New Roman" w:hAnsi="Times New Roman"/>
                <w:b/>
                <w:szCs w:val="24"/>
                <w:shd w:val="clear" w:color="auto" w:fill="auto"/>
                <w:lang w:val="en-US"/>
              </w:rPr>
              <w:lastRenderedPageBreak/>
              <w:t>translation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Translation of the base code / codeSystem to other codeSystems.</w:t>
            </w:r>
          </w:p>
        </w:tc>
        <w:bookmarkEnd w:id="73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40" w:name="BKM_ED6839C0_B39E_48F4_8E96_1298FCB8B02D"/>
      <w:bookmarkStart w:id="741" w:name="_Toc382840012"/>
      <w:r>
        <w:rPr>
          <w:rFonts w:eastAsia="Times New Roman"/>
          <w:bCs w:val="0"/>
          <w:szCs w:val="24"/>
          <w:shd w:val="clear" w:color="auto" w:fill="auto"/>
          <w:lang w:val="en-US"/>
        </w:rPr>
        <w:t>CO</w:t>
      </w:r>
      <w:bookmarkEnd w:id="74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Represents data where coded values are associated with a specific order.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CO may be used for things that model rankings and scores, e.g. likert scales, pain, Apgar values, etc, where there is a) implied ordering, b) no implication that the distance between each value is constant, and c) the total number of values is finite. CO may also be used in the context of an ordered code system. In this case, it may not be appropriate or even possible to use the value attribute, but CO may still be used so that models that make use of such code systems may introduce model elements that involve statements about the order of the terms in a domain.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relative order of values in a code system need not be independently obvious in the literal representation of the CO. It these circumstances, is expected that an application will look up the ordering of these values from some definition of the code system.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of the code systems will directly assign numerical value to the concepts that are suitable for some mathemetical operations.</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Though it would generally make sense, applications SHOULD not assume that the translations of the code, if provided, will have the same ordering as the CO. Translations SHALL not be considered when the ordering of the code system is determined.</w:t>
      </w:r>
    </w:p>
    <w:p w:rsidR="00F770BA" w:rsidRDefault="00F770BA">
      <w:pPr>
        <w:rPr>
          <w:rFonts w:ascii="Times New Roman" w:eastAsia="Times New Roman" w:hAnsi="Times New Roman"/>
          <w:color w:val="auto"/>
          <w:szCs w:val="24"/>
          <w:shd w:val="clear" w:color="auto" w:fill="auto"/>
        </w:rPr>
      </w:pPr>
      <w:bookmarkStart w:id="742" w:name="BKM_BF44D4A4_04AF_426E_92D3_06ED114D5D69"/>
      <w:bookmarkEnd w:id="74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definition of the ordinal item</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43" w:name="BKM_C5066F1A_56A8_44FA_ACE2_2367B41837C4"/>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Decimal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numerical value associated with the coded ordinal value.</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may be constrained to an integer in some contexts of use. If code is nonNull, value SHALL only be nonNull if the code system explicitly assigns a value to the concept.</w:t>
            </w:r>
          </w:p>
        </w:tc>
        <w:bookmarkEnd w:id="743"/>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44" w:name="BKM_8CF087A1_72E8_463B_B50B_C84E398C33CB"/>
      <w:bookmarkStart w:id="745" w:name="_Toc382840013"/>
      <w:r>
        <w:rPr>
          <w:rFonts w:eastAsia="Times New Roman"/>
          <w:bCs w:val="0"/>
          <w:szCs w:val="24"/>
          <w:shd w:val="clear" w:color="auto" w:fill="auto"/>
          <w:lang w:val="en-US"/>
        </w:rPr>
        <w:t>CS</w:t>
      </w:r>
      <w:bookmarkEnd w:id="74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Coded data in its simplest form, where only the code is not predetermined.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The code system and code system version are implied and fixed by the context in which the CS value occurs.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Due to its highly restricted functionality, CS SHALL only be used for simple structural attributes with highly controlled and stable terminologies where: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all codes come from a single code system</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codes are not reused if their concept is deprecated</w:t>
      </w: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the publication and extensibility properties of the code system are well described and understood</w:t>
      </w:r>
    </w:p>
    <w:p w:rsidR="00F770BA" w:rsidRDefault="00F770BA">
      <w:pPr>
        <w:rPr>
          <w:rFonts w:ascii="Times New Roman" w:eastAsia="Times New Roman" w:hAnsi="Times New Roman"/>
          <w:color w:val="auto"/>
          <w:szCs w:val="24"/>
          <w:shd w:val="clear" w:color="auto" w:fill="auto"/>
        </w:rPr>
      </w:pPr>
      <w:bookmarkStart w:id="746" w:name="BKM_DF046F77_9939_48AA_8CF3_E7ADB1CE65D8"/>
      <w:bookmarkEnd w:id="74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plain code symbol defined by the code system.  If the code value is empty or null, then there is no code in the code system that represents the concept.</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SHALL only contain characters that are either a letter, a digit, or one of '.', '-', '_' or ':'. Code systems that are used with CS SHALL NOT define code symbols or expression syntaxes that contain whitespace or any other characters not in this list.</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47" w:name="BKM_DAF48B58_1223_4374_A5F9_43F4DB8747F7"/>
      <w:bookmarkStart w:id="748" w:name="_Toc382840014"/>
      <w:r>
        <w:rPr>
          <w:rFonts w:eastAsia="Times New Roman"/>
          <w:bCs w:val="0"/>
          <w:szCs w:val="24"/>
          <w:shd w:val="clear" w:color="auto" w:fill="auto"/>
          <w:lang w:val="en-US"/>
        </w:rPr>
        <w:t>CalendarCycle</w:t>
      </w:r>
      <w:bookmarkEnd w:id="74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bookmarkStart w:id="749" w:name="BKM_803FBB72_D385_44C7_B256_69A4D109F753"/>
      <w:bookmarkEnd w:id="74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year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0" w:name="BKM_788768F5_B504_453F_8301_BDA31D60EFDA"/>
            <w:r>
              <w:rPr>
                <w:rFonts w:ascii="Times New Roman" w:eastAsia="Times New Roman" w:hAnsi="Times New Roman"/>
                <w:b/>
                <w:szCs w:val="24"/>
                <w:shd w:val="clear" w:color="auto" w:fill="auto"/>
                <w:lang w:val="en-US"/>
              </w:rPr>
              <w:t>MY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of the year </w:t>
            </w:r>
          </w:p>
        </w:tc>
        <w:bookmarkEnd w:id="75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1" w:name="BKM_3DF56822_ABE7_44F4_A517_B0BAD22E12EE"/>
            <w:r>
              <w:rPr>
                <w:rFonts w:ascii="Times New Roman" w:eastAsia="Times New Roman" w:hAnsi="Times New Roman"/>
                <w:b/>
                <w:szCs w:val="24"/>
                <w:shd w:val="clear" w:color="auto" w:fill="auto"/>
                <w:lang w:val="en-US"/>
              </w:rPr>
              <w:t>CM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(continuous) </w:t>
            </w:r>
          </w:p>
        </w:tc>
        <w:bookmarkEnd w:id="75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2" w:name="BKM_4ED0C4D6_3503_490C_9EE0_3F9D2F1062E1"/>
            <w:r>
              <w:rPr>
                <w:rFonts w:ascii="Times New Roman" w:eastAsia="Times New Roman" w:hAnsi="Times New Roman"/>
                <w:b/>
                <w:szCs w:val="24"/>
                <w:shd w:val="clear" w:color="auto" w:fill="auto"/>
                <w:lang w:val="en-US"/>
              </w:rPr>
              <w:t>CW</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(continuous) </w:t>
            </w:r>
          </w:p>
        </w:tc>
        <w:bookmarkEnd w:id="75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3" w:name="BKM_3F244D4A_2F87_4524_82C0_28A16C8D9067"/>
            <w:r>
              <w:rPr>
                <w:rFonts w:ascii="Times New Roman" w:eastAsia="Times New Roman" w:hAnsi="Times New Roman"/>
                <w:b/>
                <w:szCs w:val="24"/>
                <w:shd w:val="clear" w:color="auto" w:fill="auto"/>
                <w:lang w:val="en-US"/>
              </w:rPr>
              <w:t>WM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week of the month</w:t>
            </w:r>
          </w:p>
        </w:tc>
        <w:bookmarkEnd w:id="75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4" w:name="BKM_2A69C022_CC31_4371_A69C_9291E154C1F3"/>
            <w:r>
              <w:rPr>
                <w:rFonts w:ascii="Times New Roman" w:eastAsia="Times New Roman" w:hAnsi="Times New Roman"/>
                <w:b/>
                <w:szCs w:val="24"/>
                <w:shd w:val="clear" w:color="auto" w:fill="auto"/>
                <w:lang w:val="en-US"/>
              </w:rPr>
              <w:t>WY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of the year </w:t>
            </w:r>
          </w:p>
        </w:tc>
        <w:bookmarkEnd w:id="75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5" w:name="BKM_6C4DD670_F14D_44CB_BB74_CFA066375B74"/>
            <w:r>
              <w:rPr>
                <w:rFonts w:ascii="Times New Roman" w:eastAsia="Times New Roman" w:hAnsi="Times New Roman"/>
                <w:b/>
                <w:szCs w:val="24"/>
                <w:shd w:val="clear" w:color="auto" w:fill="auto"/>
                <w:lang w:val="en-US"/>
              </w:rPr>
              <w:t>DM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month </w:t>
            </w:r>
          </w:p>
        </w:tc>
        <w:bookmarkEnd w:id="75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6" w:name="BKM_8AB66796_C8C2_4026_84F0_7418F01497DF"/>
            <w:r>
              <w:rPr>
                <w:rFonts w:ascii="Times New Roman" w:eastAsia="Times New Roman" w:hAnsi="Times New Roman"/>
                <w:b/>
                <w:szCs w:val="24"/>
                <w:shd w:val="clear" w:color="auto" w:fill="auto"/>
                <w:lang w:val="en-US"/>
              </w:rPr>
              <w:t>CD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(continuous) </w:t>
            </w:r>
          </w:p>
        </w:tc>
        <w:bookmarkEnd w:id="75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7" w:name="BKM_34466548_46EF_4F26_A079_49C02092424A"/>
            <w:r>
              <w:rPr>
                <w:rFonts w:ascii="Times New Roman" w:eastAsia="Times New Roman" w:hAnsi="Times New Roman"/>
                <w:b/>
                <w:szCs w:val="24"/>
                <w:shd w:val="clear" w:color="auto" w:fill="auto"/>
                <w:lang w:val="en-US"/>
              </w:rPr>
              <w:t>DY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year </w:t>
            </w:r>
          </w:p>
        </w:tc>
        <w:bookmarkEnd w:id="75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8" w:name="BKM_6F3DE078_0BAC_4B7B_ADA6_D40A7172D3A8"/>
            <w:r>
              <w:rPr>
                <w:rFonts w:ascii="Times New Roman" w:eastAsia="Times New Roman" w:hAnsi="Times New Roman"/>
                <w:b/>
                <w:szCs w:val="24"/>
                <w:shd w:val="clear" w:color="auto" w:fill="auto"/>
                <w:lang w:val="en-US"/>
              </w:rPr>
              <w:t>DW</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week (begins with monday) </w:t>
            </w:r>
          </w:p>
        </w:tc>
        <w:bookmarkEnd w:id="75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59" w:name="BKM_FAE677E9_CF63_47DB_9258_872A28782DF8"/>
            <w:r>
              <w:rPr>
                <w:rFonts w:ascii="Times New Roman" w:eastAsia="Times New Roman" w:hAnsi="Times New Roman"/>
                <w:b/>
                <w:szCs w:val="24"/>
                <w:shd w:val="clear" w:color="auto" w:fill="auto"/>
                <w:lang w:val="en-US"/>
              </w:rPr>
              <w:t>HD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of the day </w:t>
            </w:r>
          </w:p>
        </w:tc>
        <w:bookmarkEnd w:id="75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60" w:name="BKM_1E227AD4_3B4E_45D5_A24D_6801D280A757"/>
            <w:r>
              <w:rPr>
                <w:rFonts w:ascii="Times New Roman" w:eastAsia="Times New Roman" w:hAnsi="Times New Roman"/>
                <w:b/>
                <w:szCs w:val="24"/>
                <w:shd w:val="clear" w:color="auto" w:fill="auto"/>
                <w:lang w:val="en-US"/>
              </w:rPr>
              <w:t>CH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(continuous) </w:t>
            </w:r>
          </w:p>
        </w:tc>
        <w:bookmarkEnd w:id="76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61" w:name="BKM_0527E578_548A_4B6D_BCC8_6970E914C0E5"/>
            <w:r>
              <w:rPr>
                <w:rFonts w:ascii="Times New Roman" w:eastAsia="Times New Roman" w:hAnsi="Times New Roman"/>
                <w:b/>
                <w:szCs w:val="24"/>
                <w:shd w:val="clear" w:color="auto" w:fill="auto"/>
                <w:lang w:val="en-US"/>
              </w:rPr>
              <w:t>NH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minute of the hour </w:t>
            </w:r>
          </w:p>
        </w:tc>
        <w:bookmarkEnd w:id="76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62" w:name="BKM_A7336C02_139F_4392_9181_4971D05BF843"/>
            <w:r>
              <w:rPr>
                <w:rFonts w:ascii="Times New Roman" w:eastAsia="Times New Roman" w:hAnsi="Times New Roman"/>
                <w:b/>
                <w:szCs w:val="24"/>
                <w:shd w:val="clear" w:color="auto" w:fill="auto"/>
                <w:lang w:val="en-US"/>
              </w:rPr>
              <w:lastRenderedPageBreak/>
              <w:t>CN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(continuous) </w:t>
            </w:r>
          </w:p>
        </w:tc>
        <w:bookmarkEnd w:id="76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63" w:name="BKM_9137D713_996B_4FA3_AD44_F9FEB6A11EEC"/>
            <w:r>
              <w:rPr>
                <w:rFonts w:ascii="Times New Roman" w:eastAsia="Times New Roman" w:hAnsi="Times New Roman"/>
                <w:b/>
                <w:szCs w:val="24"/>
                <w:shd w:val="clear" w:color="auto" w:fill="auto"/>
                <w:lang w:val="en-US"/>
              </w:rPr>
              <w:t>SN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of the minute </w:t>
            </w:r>
          </w:p>
        </w:tc>
        <w:bookmarkEnd w:id="76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64" w:name="BKM_26F90CD5_EC5E_4A6B_9C23_8C6F2F7A2C25"/>
            <w:r>
              <w:rPr>
                <w:rFonts w:ascii="Times New Roman" w:eastAsia="Times New Roman" w:hAnsi="Times New Roman"/>
                <w:b/>
                <w:szCs w:val="24"/>
                <w:shd w:val="clear" w:color="auto" w:fill="auto"/>
                <w:lang w:val="en-US"/>
              </w:rPr>
              <w:t>CS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(continuous) </w:t>
            </w:r>
          </w:p>
        </w:tc>
        <w:bookmarkEnd w:id="76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65" w:name="BKM_34D656E1_E383_4771_B378_2920051BA04A"/>
      <w:bookmarkStart w:id="766" w:name="_Toc382840015"/>
      <w:r>
        <w:rPr>
          <w:rFonts w:eastAsia="Times New Roman"/>
          <w:bCs w:val="0"/>
          <w:szCs w:val="24"/>
          <w:shd w:val="clear" w:color="auto" w:fill="auto"/>
          <w:lang w:val="en-US"/>
        </w:rPr>
        <w:t>Code</w:t>
      </w:r>
      <w:bookmarkEnd w:id="76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 xml:space="preserve">A code representing the string data. For example, the string data may be a user-message out of a message-catalog where the code represents the identifier of the message in the message catalog. </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67" w:name="BKM_4323257D_878A_46C0_A9F6_189CCAFFA5D3"/>
      <w:bookmarkStart w:id="768" w:name="_Toc382840016"/>
      <w:r>
        <w:rPr>
          <w:rFonts w:eastAsia="Times New Roman"/>
          <w:bCs w:val="0"/>
          <w:szCs w:val="24"/>
          <w:shd w:val="clear" w:color="auto" w:fill="auto"/>
          <w:lang w:val="en-US"/>
        </w:rPr>
        <w:t>Compression</w:t>
      </w:r>
      <w:bookmarkEnd w:id="76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The compression algorithm, specified in the HL7 CompressionAlgorithm code system.</w:t>
      </w:r>
    </w:p>
    <w:p w:rsidR="00F770BA" w:rsidRDefault="00F770BA">
      <w:pPr>
        <w:rPr>
          <w:rFonts w:ascii="Times New Roman" w:eastAsia="Times New Roman" w:hAnsi="Times New Roman"/>
          <w:szCs w:val="24"/>
          <w:shd w:val="clear" w:color="auto" w:fill="auto"/>
        </w:rPr>
      </w:pPr>
      <w:bookmarkStart w:id="769" w:name="BKM_AD13277A_24DC_4CFC_9525_DE95BC8A22FB"/>
      <w:bookmarkEnd w:id="76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DF</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Deflate : The deflate compressed data format as specified in IETF RFC 1951.</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70" w:name="BKM_0FADBDC0_DAC4_44DF_B411_B3F38419A345"/>
            <w:r>
              <w:rPr>
                <w:rFonts w:ascii="Times New Roman" w:eastAsia="Times New Roman" w:hAnsi="Times New Roman"/>
                <w:b/>
                <w:szCs w:val="24"/>
                <w:shd w:val="clear" w:color="auto" w:fill="auto"/>
                <w:lang w:val="en-US"/>
              </w:rPr>
              <w:t>GZ</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GZIP : A compressed data format that is compatible with the widely used GZIP utility as specified in IETF RFC 1952(uses the deflate algorithm).</w:t>
            </w:r>
          </w:p>
        </w:tc>
        <w:bookmarkEnd w:id="77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71" w:name="BKM_F41CFAA9_E500_48C3_8182_6481D55EDBE3"/>
            <w:r>
              <w:rPr>
                <w:rFonts w:ascii="Times New Roman" w:eastAsia="Times New Roman" w:hAnsi="Times New Roman"/>
                <w:b/>
                <w:szCs w:val="24"/>
                <w:shd w:val="clear" w:color="auto" w:fill="auto"/>
                <w:lang w:val="en-US"/>
              </w:rPr>
              <w:t>ZL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ZLIB : A compressed data format that also uses the deflate algorithm. Specified as IETF RFC 1950.</w:t>
            </w:r>
          </w:p>
        </w:tc>
        <w:bookmarkEnd w:id="77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72" w:name="BKM_334907DA_EA0D_42E8_9E1D_8820BD94A353"/>
            <w:r>
              <w:rPr>
                <w:rFonts w:ascii="Times New Roman" w:eastAsia="Times New Roman" w:hAnsi="Times New Roman"/>
                <w:b/>
                <w:szCs w:val="24"/>
                <w:shd w:val="clear" w:color="auto" w:fill="auto"/>
                <w:lang w:val="en-US"/>
              </w:rPr>
              <w:t>Z</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Compress : Original UNIX compress algorithm and file format using the LZC algorithm (a variant of LZW). Patent encumbered and less efficient than deflate.</w:t>
            </w:r>
          </w:p>
        </w:tc>
        <w:bookmarkEnd w:id="77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73" w:name="BKM_1D334FB2_40F2_48ED_AD44_59622774C6EC"/>
            <w:r>
              <w:rPr>
                <w:rFonts w:ascii="Times New Roman" w:eastAsia="Times New Roman" w:hAnsi="Times New Roman"/>
                <w:b/>
                <w:szCs w:val="24"/>
                <w:shd w:val="clear" w:color="auto" w:fill="auto"/>
                <w:lang w:val="en-US"/>
              </w:rPr>
              <w:t>BZ</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BZIP : bzip-2 compression format. See [http://www.bzip.org/] for more information.</w:t>
            </w:r>
          </w:p>
        </w:tc>
        <w:bookmarkEnd w:id="77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74" w:name="BKM_D00E1E59_8F67_4FD5_985A_F32CC99ACCEB"/>
            <w:r>
              <w:rPr>
                <w:rFonts w:ascii="Times New Roman" w:eastAsia="Times New Roman" w:hAnsi="Times New Roman"/>
                <w:b/>
                <w:szCs w:val="24"/>
                <w:shd w:val="clear" w:color="auto" w:fill="auto"/>
                <w:lang w:val="en-US"/>
              </w:rPr>
              <w:t>Z7</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Z7 : 7z compression file format. See [http://www.7-zip.org/7z.html] for more information. </w:t>
            </w:r>
          </w:p>
        </w:tc>
        <w:bookmarkEnd w:id="77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75" w:name="BKM_021ED886_58C2_4D86_814E_EE37524C0CE9"/>
      <w:bookmarkStart w:id="776" w:name="_Toc382840017"/>
      <w:r>
        <w:rPr>
          <w:rFonts w:eastAsia="Times New Roman"/>
          <w:bCs w:val="0"/>
          <w:szCs w:val="24"/>
          <w:shd w:val="clear" w:color="auto" w:fill="auto"/>
          <w:lang w:val="en-US"/>
        </w:rPr>
        <w:t>Decimal</w:t>
      </w:r>
      <w:bookmarkEnd w:id="77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double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number that is not restricted to an integer, and may contain fractional values between two integers.</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77" w:name="BKM_55552FA4_6B0E_4190_913A_BA96BADD6478"/>
      <w:bookmarkStart w:id="778" w:name="_Toc382840018"/>
      <w:r>
        <w:rPr>
          <w:rFonts w:eastAsia="Times New Roman"/>
          <w:bCs w:val="0"/>
          <w:szCs w:val="24"/>
          <w:shd w:val="clear" w:color="auto" w:fill="auto"/>
          <w:lang w:val="en-US"/>
        </w:rPr>
        <w:t>ED</w:t>
      </w:r>
      <w:bookmarkEnd w:id="77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Data that is primarily intended for human interpretation or for further machine processing outside the scope of this specification. This includes unformatted or formatted written language, multimedia data, or structured information as defined by a different standard (e.g., XML-signatures.)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Encapsulated data can be present in two forms, inline or by reference. The content is the same whether it is located inline or remote. Inline data is communicated or moved as part of the encapsulated data value, whereas by-reference data may reside at a different  location: a URL/URI that provides reference to the information required to locate the data. Inline data may be provided in one of 3 different ways: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as a plain sequence of characters (value)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as a binary (a sequence of bytes) (data</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as xml content (xml)</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Content SHALL be provided if the ED has no nullFlavor. The content may be provided in-line (using only one of value, data or xml), or it may be provided as a reference.Content may be provided in-line and a reference also may be given; in these cases, it is expected that the content of the reference will be exactly the same as the in-line content. Information Processing Entities are not required to check this, but may regard it as an error condition if the content does not match</w:t>
      </w:r>
    </w:p>
    <w:p w:rsidR="00F770BA" w:rsidRDefault="00F770BA">
      <w:pPr>
        <w:rPr>
          <w:rFonts w:ascii="Times New Roman" w:eastAsia="Times New Roman" w:hAnsi="Times New Roman"/>
          <w:color w:val="auto"/>
          <w:szCs w:val="24"/>
          <w:shd w:val="clear" w:color="auto" w:fill="auto"/>
        </w:rPr>
      </w:pPr>
      <w:bookmarkStart w:id="779" w:name="BKM_2E74497D_B12F_4437_927F_A71F5F38B376"/>
      <w:bookmarkEnd w:id="77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simple sequence of characters that contains the content.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value is used, the mediatype is fixed to text/plain and the charset must be consistent with the String Character Set. Refer to section 6.7.5 for more details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0" w:name="BKM_8F6CC260_0E56_4C51_9ADF_F4752E010743"/>
            <w:r>
              <w:rPr>
                <w:rFonts w:ascii="Times New Roman" w:eastAsia="Times New Roman" w:hAnsi="Times New Roman"/>
                <w:b/>
                <w:szCs w:val="24"/>
                <w:shd w:val="clear" w:color="auto" w:fill="auto"/>
                <w:lang w:val="en-US"/>
              </w:rPr>
              <w:t>data</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simple sequence of byte values that contains the content. (Base64 Encoded String).</w:t>
            </w:r>
          </w:p>
        </w:tc>
        <w:bookmarkEnd w:id="78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1" w:name="BKM_1879CF76_BB02_45B3_A4AE_54A7078676DF"/>
            <w:r>
              <w:rPr>
                <w:rFonts w:ascii="Times New Roman" w:eastAsia="Times New Roman" w:hAnsi="Times New Roman"/>
                <w:b/>
                <w:szCs w:val="24"/>
                <w:shd w:val="clear" w:color="auto" w:fill="auto"/>
                <w:lang w:val="en-US"/>
              </w:rPr>
              <w:t>xml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anyType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content represented in plain XML form.</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direct representation is provided for XML. This is because this specification includes an XML serialization of the data, and this xml attribute is handled specially in the serialisation form. The xml data is not different in any semantic sense to the same data if represented in the value or data attributes.</w:t>
            </w:r>
          </w:p>
        </w:tc>
        <w:bookmarkEnd w:id="78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2" w:name="BKM_BB90B3B6_7C4E_42B9_891D_B2C3C0399111"/>
            <w:r>
              <w:rPr>
                <w:rFonts w:ascii="Times New Roman" w:eastAsia="Times New Roman" w:hAnsi="Times New Roman"/>
                <w:b/>
                <w:szCs w:val="24"/>
                <w:shd w:val="clear" w:color="auto" w:fill="auto"/>
                <w:lang w:val="en-US"/>
              </w:rPr>
              <w:t>reference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URL the target of which provides the binary content.</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semantic value of an encapsulated data value is the same, regardless whether the content is present as inline content or just by reference. However, an encapsulated data value without inline content behaves differently, since any attempt to examine the content requires the data to be downloaded from the reference. An encapsulated data value may have both inline content and a reference.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data is provded in the value, data or xml attributes, the reference SHALL point to the same data. It is an error if the data resolved through the reference does not match either the integrity check, data as provided, or data that had earlier been retrieved through the reference and then </w:t>
            </w:r>
            <w:r>
              <w:rPr>
                <w:rFonts w:ascii="Times New Roman" w:eastAsia="Times New Roman" w:hAnsi="Times New Roman"/>
                <w:szCs w:val="24"/>
                <w:shd w:val="clear" w:color="auto" w:fill="auto"/>
                <w:lang w:val="en-US"/>
              </w:rPr>
              <w:lastRenderedPageBreak/>
              <w:t xml:space="preserve">cached. The mediatype of the ED SHALL match the type returned by accessing the reference.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may contain a usablePeriod to indicate that the data may only be available for a limited period of time. Whether the reference is limited by a usablePeriod or not, the content of the reference SHALL be fixed for all time. Any application using the reference SHALL always receive the same data, or an error. The reference cannot be reused to send a different version of the same data, or different data</w:t>
            </w:r>
          </w:p>
        </w:tc>
        <w:bookmarkEnd w:id="78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3" w:name="BKM_88C3F59A_3FFE_4D39_A884_463F3892C92F"/>
            <w:r>
              <w:rPr>
                <w:rFonts w:ascii="Times New Roman" w:eastAsia="Times New Roman" w:hAnsi="Times New Roman"/>
                <w:b/>
                <w:szCs w:val="24"/>
                <w:shd w:val="clear" w:color="auto" w:fill="auto"/>
                <w:lang w:val="en-US"/>
              </w:rPr>
              <w:lastRenderedPageBreak/>
              <w:t>mediaType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type of the encapsulated data and can be used to determine a method to interpret or render the content.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IANA defined domain of media types is established by the IETF RFCs 2045 and 2046. mediaType has a default value of text/plain and cannot be null. If the media type is different to text/plain, the &amp;#60;i&amp;#62;mediaType&amp;#60;/i&amp;#62; attribute SHALL be populated.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content is compressed using a specified compression algorithm, the mediaType SHALL refer the mediaType of the uncompressed data, whether the data is accessed by reference or not. </w:t>
            </w:r>
          </w:p>
        </w:tc>
        <w:bookmarkEnd w:id="78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4" w:name="BKM_19513C93_C892_4C17_A2F2_13736B8D0DA9"/>
            <w:r>
              <w:rPr>
                <w:rFonts w:ascii="Times New Roman" w:eastAsia="Times New Roman" w:hAnsi="Times New Roman"/>
                <w:b/>
                <w:szCs w:val="24"/>
                <w:shd w:val="clear" w:color="auto" w:fill="auto"/>
                <w:lang w:val="en-US"/>
              </w:rPr>
              <w:t>charset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Internet Assigned Numbers Authority (IANA) Charset Registered character set and character encoding for character-based encoding types&amp;#60;b&amp;#62;. &amp;#60;/b&amp;#62;</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Whenever the content of the ED is character type data in any form, the charset property needs to be known. If the content is provided directly in the value attribute, then the charset SHALL be a known character set consistent with the String Character Set. Refer to section 6.7.5 for more details. If the content is provided as a reference, and the access method does not provide the charset for the content (such as by a mime header), then the charset SHALL be conveyed as part of the ED</w:t>
            </w:r>
          </w:p>
        </w:tc>
        <w:bookmarkEnd w:id="78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5" w:name="BKM_2CE43E9C_9FE6_4387_B5A0_5D6BB13AEF8E"/>
            <w:r>
              <w:rPr>
                <w:rFonts w:ascii="Times New Roman" w:eastAsia="Times New Roman" w:hAnsi="Times New Roman"/>
                <w:b/>
                <w:szCs w:val="24"/>
                <w:shd w:val="clear" w:color="auto" w:fill="auto"/>
                <w:lang w:val="en-US"/>
              </w:rPr>
              <w:t>language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human language of the content. Valid codes are taken from the IETF RFC 3066. If this attribute is null, the language may be inferred from elsewhere, either from the context or from unicode language tags, for example.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Conformance profiles SHOULD define defaulting rules for language for a given usage environment of this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language attribute usually alters the interpretation of the text, the language attribute does not alter the meaning of the characters in the text.</w:t>
            </w:r>
          </w:p>
        </w:tc>
        <w:bookmarkEnd w:id="78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6" w:name="BKM_A5391AF3_CF1F_4803_A2CA_3211BA860DB4"/>
            <w:r>
              <w:rPr>
                <w:rFonts w:ascii="Times New Roman" w:eastAsia="Times New Roman" w:hAnsi="Times New Roman"/>
                <w:b/>
                <w:szCs w:val="24"/>
                <w:shd w:val="clear" w:color="auto" w:fill="auto"/>
                <w:lang w:val="en-US"/>
              </w:rPr>
              <w:t>compression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Compression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compression algorithm, if any, used on the raw byte data.</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attribute is null, the data is not compressed. Compression only applies to the binary form of the content.</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value of this attribute SHALL be taken from the HL7 CompressionAlgorithm code system.</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Some compression formats allow multiple archive files to be embedded within a single compressed volume. Applications SHALL ensure that the decompressed form of the data conforms to the stated media type.</w:t>
            </w:r>
          </w:p>
        </w:tc>
        <w:bookmarkEnd w:id="78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7" w:name="BKM_5ED9447A_CE1E_4378_9910_5645DD95FA6A"/>
            <w:r>
              <w:rPr>
                <w:rFonts w:ascii="Times New Roman" w:eastAsia="Times New Roman" w:hAnsi="Times New Roman"/>
                <w:b/>
                <w:szCs w:val="24"/>
                <w:shd w:val="clear" w:color="auto" w:fill="auto"/>
                <w:lang w:val="en-US"/>
              </w:rPr>
              <w:t>integrityCheck</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A checksum calculated over the binary data</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purpose of this property, when communicated with a reference is for anyone to validate later whether the reference still resolved to the same content that the reference resolved to when the encapsulated data value with reference was created. If the attribute is null, there is no integrityCheck.</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an error if the data resolved through the reference does not match the integrity check.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integrity check is calculated according to the integrityCheckAlgorithm. By default, the Secure Hash Algorithm-1 (SHA-1) shall be used. The integrity check is binary encoded according to the rules of the integrity check algorithm.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integrity check is calculated over the raw binary data that is contained in the data component, or that is accessible through the reference. No transformations are made before the integrity check is calculated. If the data is compressed, the Integrity Check is calculated over the compressed data. </w:t>
            </w:r>
          </w:p>
        </w:tc>
        <w:bookmarkEnd w:id="78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8" w:name="BKM_7F6C8816_CB43_4C6C_9AFA_6EAA2EA90BB2"/>
            <w:r>
              <w:rPr>
                <w:rFonts w:ascii="Times New Roman" w:eastAsia="Times New Roman" w:hAnsi="Times New Roman"/>
                <w:b/>
                <w:szCs w:val="24"/>
                <w:shd w:val="clear" w:color="auto" w:fill="auto"/>
                <w:lang w:val="en-US"/>
              </w:rPr>
              <w:lastRenderedPageBreak/>
              <w:t>integrityCheckAlgorithm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IntegrityCheckAlgorithm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algorithm used to compute the integrityCheck value.</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 of this attribute SHALL be taken from the HL7 IntegrityCheckAlgorithm code system.</w:t>
            </w:r>
          </w:p>
        </w:tc>
        <w:bookmarkEnd w:id="78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89" w:name="BKM_4CDD971C_5E83_47AD_8937_B8701CEF2746"/>
            <w:r>
              <w:rPr>
                <w:rFonts w:ascii="Times New Roman" w:eastAsia="Times New Roman" w:hAnsi="Times New Roman"/>
                <w:b/>
                <w:szCs w:val="24"/>
                <w:shd w:val="clear" w:color="auto" w:fill="auto"/>
                <w:lang w:val="en-US"/>
              </w:rPr>
              <w:t>description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alternative description of the media where the media is not able to be rendered.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E.g. Short text description of an image or sound clip, etc. This attribute is not intended to be a complete substitute for the original. For complete substitutes, use the &amp;#34;translation&amp;#34; property.</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intent of this property is to allow compliance with disability requirements such as those expressed in American&amp;#39;s with Disability Act (also known as &amp;#34;Section 508&amp;#34;), where there is a requirement to provide a short text description of included media in some form that can be read by a screen reader. This is similar to a very short thumbnail with mediaType = text/plain.</w:t>
            </w:r>
          </w:p>
        </w:tc>
        <w:bookmarkEnd w:id="78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90" w:name="BKM_4C931F73_3FBE_41CB_8313_481A639FE66A"/>
      <w:bookmarkStart w:id="791" w:name="_Toc382840019"/>
      <w:r>
        <w:rPr>
          <w:rFonts w:eastAsia="Times New Roman"/>
          <w:bCs w:val="0"/>
          <w:szCs w:val="24"/>
          <w:shd w:val="clear" w:color="auto" w:fill="auto"/>
          <w:lang w:val="en-US"/>
        </w:rPr>
        <w:t>EN</w:t>
      </w:r>
      <w:bookmarkEnd w:id="79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name for a person, organization, place or thing.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Jim Bob Walton, Jr., Health Level Seven, Inc., Lake Tahoe, etc. An entity name may be as simple as a character string or may consist of several entity name parts, such as, Jim, Bob, Walton, and Jr., Health Level Seven, and Inc.</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Entity names are essentially sequences of entity name parts, but add a "use" code.</w:t>
      </w:r>
    </w:p>
    <w:p w:rsidR="00F770BA" w:rsidRDefault="00F770BA">
      <w:pPr>
        <w:rPr>
          <w:rFonts w:ascii="Times New Roman" w:eastAsia="Times New Roman" w:hAnsi="Times New Roman"/>
          <w:color w:val="auto"/>
          <w:szCs w:val="24"/>
          <w:shd w:val="clear" w:color="auto" w:fill="auto"/>
        </w:rPr>
      </w:pPr>
      <w:bookmarkStart w:id="792" w:name="BKM_B662F486_A1B7_4ACE_82B1_6D7D6903016E"/>
      <w:bookmarkEnd w:id="79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ENXP    [1..*]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name parts, such as given name or family name, prefix, suffix, etc.</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93" w:name="BKM_CAFD2EC0_9904_4E79_A631_70EF61931ACE"/>
            <w:r>
              <w:rPr>
                <w:rFonts w:ascii="Times New Roman" w:eastAsia="Times New Roman" w:hAnsi="Times New Roman"/>
                <w:b/>
                <w:szCs w:val="24"/>
                <w:shd w:val="clear" w:color="auto" w:fill="auto"/>
                <w:lang w:val="en-US"/>
              </w:rPr>
              <w:lastRenderedPageBreak/>
              <w:t>use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set_EntityNameUse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without specific use code might be a default name useful for any purpose, but a name with a specific use code would be preferred for that respective purpose. Names SHOULD not be collected without at least one use code, but names MAY exist without use code, particularly for legacy data.</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EntityNameUse2 code system.</w:t>
            </w:r>
          </w:p>
        </w:tc>
        <w:bookmarkEnd w:id="793"/>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94" w:name="BKM_F431C09E_19D5_4207_A4F0_0CE4F0EE6F50"/>
      <w:bookmarkStart w:id="795" w:name="_Toc382840020"/>
      <w:r>
        <w:rPr>
          <w:rFonts w:eastAsia="Times New Roman"/>
          <w:bCs w:val="0"/>
          <w:szCs w:val="24"/>
          <w:shd w:val="clear" w:color="auto" w:fill="auto"/>
          <w:lang w:val="en-US"/>
        </w:rPr>
        <w:t>ENXP</w:t>
      </w:r>
      <w:bookmarkEnd w:id="79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 code signifying the role of the part in the whole entity name, and qualifier codes for more detail about the name part type. (Typical name parts for person names are given names, and family names, titles, etc.). </w:t>
      </w:r>
    </w:p>
    <w:p w:rsidR="00F770BA" w:rsidRDefault="00F770BA">
      <w:pPr>
        <w:rPr>
          <w:rFonts w:ascii="Times New Roman" w:eastAsia="Times New Roman" w:hAnsi="Times New Roman"/>
          <w:szCs w:val="24"/>
          <w:shd w:val="clear" w:color="auto" w:fill="auto"/>
        </w:rPr>
      </w:pPr>
      <w:bookmarkStart w:id="796" w:name="BKM_789975AE_78C2_4629_93D5_60FF92EBAC82"/>
      <w:bookmarkEnd w:id="79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EntityNamePartType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EntityNamePartType2 code system.</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797" w:name="BKM_30A7DDDB_1BFC_4F09_956C_3A7BE1809AF4"/>
            <w:r>
              <w:rPr>
                <w:rFonts w:ascii="Times New Roman" w:eastAsia="Times New Roman" w:hAnsi="Times New Roman"/>
                <w:b/>
                <w:szCs w:val="24"/>
                <w:shd w:val="clear" w:color="auto" w:fill="auto"/>
                <w:lang w:val="en-US"/>
              </w:rPr>
              <w:t>qualifier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set_EntityNamePartQualifier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is a set of codes each of which specifies a certain subcategory of the name part in addition to the main name part type.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example, a given name may be flagged as a nickname (CL), a family name may be a name acquired by marriage (SP) or a name from birth (BR).</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EntityNamePartQualifier2 code system.</w:t>
            </w:r>
          </w:p>
        </w:tc>
        <w:bookmarkEnd w:id="79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798" w:name="BKM_ACBF909E_B8C4_4740_81E7_D05B4C251AB4"/>
      <w:bookmarkStart w:id="799" w:name="_Toc382840021"/>
      <w:r>
        <w:rPr>
          <w:rFonts w:eastAsia="Times New Roman"/>
          <w:bCs w:val="0"/>
          <w:szCs w:val="24"/>
          <w:shd w:val="clear" w:color="auto" w:fill="auto"/>
          <w:lang w:val="en-US"/>
        </w:rPr>
        <w:t>EntityNamePartQualifier</w:t>
      </w:r>
      <w:bookmarkEnd w:id="79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qualifier is a set of codes each of which specifies a certain subcategory of the name part in addition to the main name part type. For example, a given name may be flagged as a nickname, a family name may be a pseudonym or a name of public records.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"EntityNamePartTypeQualifierR2", OID: 2.16.840.1.113883.5.1122, Owner: HL7 </w:t>
      </w:r>
    </w:p>
    <w:p w:rsidR="00F770BA" w:rsidRDefault="00F770BA">
      <w:pPr>
        <w:rPr>
          <w:rFonts w:ascii="Times New Roman" w:eastAsia="Times New Roman" w:hAnsi="Times New Roman"/>
          <w:color w:val="auto"/>
          <w:szCs w:val="24"/>
          <w:shd w:val="clear" w:color="auto" w:fill="auto"/>
        </w:rPr>
      </w:pPr>
      <w:bookmarkStart w:id="800" w:name="BKM_92946210_563A_4F49_91F3_19D3B472B264"/>
      <w:bookmarkEnd w:id="80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Legal Status : For organizations a suffix indicating the legal status, e.g., "Inc.", "Co.", "AG", "GmbH", "B.V." "S.A.", "Ltd." Etc.</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01" w:name="BKM_A3CCF4B1_56FF_4857_9A2B_56CBBCAD3B5F"/>
            <w:r>
              <w:rPr>
                <w:rFonts w:ascii="Times New Roman" w:eastAsia="Times New Roman" w:hAnsi="Times New Roman"/>
                <w:b/>
                <w:szCs w:val="24"/>
                <w:shd w:val="clear" w:color="auto" w:fill="auto"/>
                <w:lang w:val="en-US"/>
              </w:rPr>
              <w:t>AC</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Academic : Indicates that a prefix like "Dr." or a suffix like "M.D." or "Ph.D." is an academic title </w:t>
            </w:r>
          </w:p>
        </w:tc>
        <w:bookmarkEnd w:id="80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02" w:name="BKM_8716D327_4B6F_4EE9_B324_7B0B78B28D65"/>
            <w:r>
              <w:rPr>
                <w:rFonts w:ascii="Times New Roman" w:eastAsia="Times New Roman" w:hAnsi="Times New Roman"/>
                <w:b/>
                <w:szCs w:val="24"/>
                <w:shd w:val="clear" w:color="auto" w:fill="auto"/>
                <w:lang w:val="en-US"/>
              </w:rPr>
              <w:lastRenderedPageBreak/>
              <w:t>NB</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Nobility : In Europe and Asia, there are still people with nobility titles (aristocrats). German "von" is generally a nobility title, not a mere voorvoegsel. Others are "Earl of" or "His Majesty King of..." etc. Rarely used nowadays, but some systems do keep track of this </w:t>
            </w:r>
          </w:p>
        </w:tc>
        <w:bookmarkEnd w:id="80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03" w:name="BKM_DA585286_FFE9_41E6_94A6_F38C13E459C6"/>
            <w:r>
              <w:rPr>
                <w:rFonts w:ascii="Times New Roman" w:eastAsia="Times New Roman" w:hAnsi="Times New Roman"/>
                <w:b/>
                <w:szCs w:val="24"/>
                <w:shd w:val="clear" w:color="auto" w:fill="auto"/>
                <w:lang w:val="en-US"/>
              </w:rPr>
              <w:t>PR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Professional : Primarily in the British Imperial culture people tend to have an abbreviation of their professional organization as part of their credential suffices </w:t>
            </w:r>
          </w:p>
        </w:tc>
        <w:bookmarkEnd w:id="80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04" w:name="BKM_67D7789F_FC54_4D0E_88BB_16F5EFBD18D7"/>
            <w:r>
              <w:rPr>
                <w:rFonts w:ascii="Times New Roman" w:eastAsia="Times New Roman" w:hAnsi="Times New Roman"/>
                <w:b/>
                <w:szCs w:val="24"/>
                <w:shd w:val="clear" w:color="auto" w:fill="auto"/>
                <w:lang w:val="en-US"/>
              </w:rPr>
              <w:t>HON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Honorific : A honorific such as "The Right Honourable" or "Weledelgeleerde Heer".  </w:t>
            </w:r>
          </w:p>
        </w:tc>
        <w:bookmarkEnd w:id="80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05" w:name="BKM_A8B83F37_0A43_424A_96AB_863C936E5110"/>
            <w:r>
              <w:rPr>
                <w:rFonts w:ascii="Times New Roman" w:eastAsia="Times New Roman" w:hAnsi="Times New Roman"/>
                <w:b/>
                <w:szCs w:val="24"/>
                <w:shd w:val="clear" w:color="auto" w:fill="auto"/>
                <w:lang w:val="en-US"/>
              </w:rPr>
              <w:t>BR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Birth : A name that a person was given at birth or established as a consequence of adoption.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not used for temporary names assigned at birth such as "Baby of Smith" - which is just a name with a use code of "TEMP".</w:t>
            </w:r>
          </w:p>
        </w:tc>
        <w:bookmarkEnd w:id="80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06" w:name="BKM_B52D7D7D_2B57_4F6F_A7E0_CAF44E623438"/>
            <w:r>
              <w:rPr>
                <w:rFonts w:ascii="Times New Roman" w:eastAsia="Times New Roman" w:hAnsi="Times New Roman"/>
                <w:b/>
                <w:szCs w:val="24"/>
                <w:shd w:val="clear" w:color="auto" w:fill="auto"/>
                <w:lang w:val="en-US"/>
              </w:rPr>
              <w:t>AD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Acquired : A name part a person acquired.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name part may be acquired by adoption, or the person may have chosen to use the name part for some other reason.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differs from an Other/Psuedonym/Alias in that an acquired name part is acquired on a formal basis rather than an informal one (e.g. registered as part of the official name)</w:t>
            </w:r>
          </w:p>
        </w:tc>
        <w:bookmarkEnd w:id="80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07" w:name="BKM_7C4F8551_6E10_4F2E_BA28_7AE835C5644E"/>
            <w:r>
              <w:rPr>
                <w:rFonts w:ascii="Times New Roman" w:eastAsia="Times New Roman" w:hAnsi="Times New Roman"/>
                <w:b/>
                <w:szCs w:val="24"/>
                <w:shd w:val="clear" w:color="auto" w:fill="auto"/>
                <w:lang w:val="en-US"/>
              </w:rPr>
              <w:t>SP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Spouse : The name assumed from the partner in a marital relationship. Usually the spouse's family name. Note that no inference about gender can be made from the existence of spouse names</w:t>
            </w:r>
          </w:p>
        </w:tc>
        <w:bookmarkEnd w:id="80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08" w:name="BKM_174E7430_E429_4743_8578_AE0175D79928"/>
            <w:r>
              <w:rPr>
                <w:rFonts w:ascii="Times New Roman" w:eastAsia="Times New Roman" w:hAnsi="Times New Roman"/>
                <w:b/>
                <w:szCs w:val="24"/>
                <w:shd w:val="clear" w:color="auto" w:fill="auto"/>
                <w:lang w:val="en-US"/>
              </w:rPr>
              <w:t>MID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Middle Name : Indicates that the name part is a middle name.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Usage Notes: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the english 'middle name' concept is all of the given names after the first. This qualifier may be used to explicitly indicate which given names are considered to be middle names.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middle name qualifier may also be used with family names. This is a Scandinavian use case, matching the concept of "mellomnavn" / "mellannamn". Note that there are specific rules that indicate what names may be taken as a mellannamn in different Scandinavian countries</w:t>
            </w:r>
          </w:p>
        </w:tc>
        <w:bookmarkEnd w:id="80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09" w:name="BKM_CF8C7F36_E68A_4223_94CD_21916ED29AF9"/>
            <w:r>
              <w:rPr>
                <w:rFonts w:ascii="Times New Roman" w:eastAsia="Times New Roman" w:hAnsi="Times New Roman"/>
                <w:b/>
                <w:szCs w:val="24"/>
                <w:shd w:val="clear" w:color="auto" w:fill="auto"/>
                <w:lang w:val="en-US"/>
              </w:rPr>
              <w:t>CL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Callme : Callme is used to indicate which of the various name parts is used when interacting with the person</w:t>
            </w:r>
          </w:p>
        </w:tc>
        <w:bookmarkEnd w:id="80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10" w:name="BKM_BFDDD92F_E721_4DED_8B38_60CC1E854E79"/>
            <w:r>
              <w:rPr>
                <w:rFonts w:ascii="Times New Roman" w:eastAsia="Times New Roman" w:hAnsi="Times New Roman"/>
                <w:b/>
                <w:szCs w:val="24"/>
                <w:shd w:val="clear" w:color="auto" w:fill="auto"/>
                <w:lang w:val="en-US"/>
              </w:rPr>
              <w:t>IN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Initial : Indicates that a name part is just an initial. Initials do not imply a trailing period since this would not work with non-Latin scripts. Initials may consist of more than one letter, e.g., "Ph." could stand for "Philippe" or "Th." for "Thomas"</w:t>
            </w:r>
          </w:p>
        </w:tc>
        <w:bookmarkEnd w:id="81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11" w:name="BKM_D20AD06D_6EE6_4671_AAE2_1945C172D718"/>
            <w:r>
              <w:rPr>
                <w:rFonts w:ascii="Times New Roman" w:eastAsia="Times New Roman" w:hAnsi="Times New Roman"/>
                <w:b/>
                <w:szCs w:val="24"/>
                <w:shd w:val="clear" w:color="auto" w:fill="auto"/>
                <w:lang w:val="en-US"/>
              </w:rPr>
              <w:t>PFX</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Prefix : A prefix has a strong association to the immediately following name part. A prefix has no implicit trailing white space (it has implicit leading white space though).</w:t>
            </w:r>
          </w:p>
        </w:tc>
        <w:bookmarkEnd w:id="81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12" w:name="BKM_BEB16F73_9FDF_48D4_B4D7_9840CE29EA78"/>
            <w:r>
              <w:rPr>
                <w:rFonts w:ascii="Times New Roman" w:eastAsia="Times New Roman" w:hAnsi="Times New Roman"/>
                <w:b/>
                <w:szCs w:val="24"/>
                <w:shd w:val="clear" w:color="auto" w:fill="auto"/>
                <w:lang w:val="en-US"/>
              </w:rPr>
              <w:t>SFX</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Suffix : A suffix has a strong association to the immediately preceding name part. A suffix has no implicit leading white space (it has implicit trailing white space though).</w:t>
            </w:r>
          </w:p>
        </w:tc>
        <w:bookmarkEnd w:id="81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13" w:name="BKM_2EAC4A46_0304_4FDB_8166_42585C55F9E8"/>
      <w:bookmarkStart w:id="814" w:name="_Toc382840022"/>
      <w:r>
        <w:rPr>
          <w:rFonts w:eastAsia="Times New Roman"/>
          <w:bCs w:val="0"/>
          <w:szCs w:val="24"/>
          <w:shd w:val="clear" w:color="auto" w:fill="auto"/>
          <w:lang w:val="en-US"/>
        </w:rPr>
        <w:t>EntityNamePartType</w:t>
      </w:r>
      <w:bookmarkEnd w:id="81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"EntityNamePartTypeR2", OID: 2.16.840.1.113883.5.1122, Owner: HL7 </w:t>
      </w:r>
    </w:p>
    <w:p w:rsidR="00F770BA" w:rsidRDefault="00F770BA">
      <w:pPr>
        <w:rPr>
          <w:rFonts w:ascii="Times New Roman" w:eastAsia="Times New Roman" w:hAnsi="Times New Roman"/>
          <w:color w:val="auto"/>
          <w:szCs w:val="24"/>
          <w:shd w:val="clear" w:color="auto" w:fill="auto"/>
        </w:rPr>
      </w:pPr>
      <w:bookmarkStart w:id="815" w:name="BKM_E93F3ED4_D901_4841_BF91_3A8BB2F9B228"/>
      <w:bookmarkEnd w:id="81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FAM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 : Family name, this is the name that links to the genealogy. In some cultures (e.g. Eritrea) the family name of a son is the first name of his father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16" w:name="BKM_8DF3F114_2F1E_4F6E_ABCC_8E3524D43589"/>
            <w:r>
              <w:rPr>
                <w:rFonts w:ascii="Times New Roman" w:eastAsia="Times New Roman" w:hAnsi="Times New Roman"/>
                <w:b/>
                <w:szCs w:val="24"/>
                <w:shd w:val="clear" w:color="auto" w:fill="auto"/>
                <w:lang w:val="en-US"/>
              </w:rPr>
              <w:t>GIV</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Given: Given name.</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don't call it "first name" since this given names do not always come first</w:t>
            </w:r>
          </w:p>
        </w:tc>
        <w:bookmarkEnd w:id="81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17" w:name="BKM_D03BBCE6_AD81_4645_A74A_D3301A036DA5"/>
            <w:r>
              <w:rPr>
                <w:rFonts w:ascii="Times New Roman" w:eastAsia="Times New Roman" w:hAnsi="Times New Roman"/>
                <w:b/>
                <w:szCs w:val="24"/>
                <w:shd w:val="clear" w:color="auto" w:fill="auto"/>
                <w:lang w:val="en-US"/>
              </w:rPr>
              <w:t>TITLE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Title : Part of the name that is acquired as a title due to academic, legal, employment or nobility status etc.</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Title name parts include name parts that come after the name such as qualifications</w:t>
            </w:r>
          </w:p>
        </w:tc>
        <w:bookmarkEnd w:id="81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18" w:name="BKM_EF7D06F4_5656_447D_9959_BBE5705AAB90"/>
            <w:r>
              <w:rPr>
                <w:rFonts w:ascii="Times New Roman" w:eastAsia="Times New Roman" w:hAnsi="Times New Roman"/>
                <w:b/>
                <w:szCs w:val="24"/>
                <w:shd w:val="clear" w:color="auto" w:fill="auto"/>
                <w:lang w:val="en-US"/>
              </w:rPr>
              <w:t>DEL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 A delimiter has no meaning other than being literally printed in this name representation. A delimiter has no implicit leading and trailing white space</w:t>
            </w:r>
          </w:p>
        </w:tc>
        <w:bookmarkEnd w:id="818"/>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19" w:name="BKM_25874B94_DDA5_4D4D_86D9_BAE1B6B7B905"/>
      <w:bookmarkStart w:id="820" w:name="_Toc382840023"/>
      <w:r>
        <w:rPr>
          <w:rFonts w:eastAsia="Times New Roman"/>
          <w:bCs w:val="0"/>
          <w:szCs w:val="24"/>
          <w:shd w:val="clear" w:color="auto" w:fill="auto"/>
          <w:lang w:val="en-US"/>
        </w:rPr>
        <w:t>EntityNameUse</w:t>
      </w:r>
      <w:bookmarkEnd w:id="82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CodeSystem "EntityNameUseR2", OID: 2.16.840.1.113883.5.1120, Owner: HL7</w:t>
      </w:r>
    </w:p>
    <w:p w:rsidR="00F770BA" w:rsidRDefault="00F770BA">
      <w:pPr>
        <w:rPr>
          <w:rFonts w:ascii="Times New Roman" w:eastAsia="Times New Roman" w:hAnsi="Times New Roman"/>
          <w:color w:val="auto"/>
          <w:szCs w:val="24"/>
          <w:shd w:val="clear" w:color="auto" w:fill="auto"/>
        </w:rPr>
      </w:pPr>
      <w:bookmarkStart w:id="821" w:name="BKM_CB04C503_0ADC_4ECB_979F_6BDAF0A062DB"/>
      <w:bookmarkEnd w:id="82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ABC</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22" w:name="BKM_DA5943BD_1AD0_4D7D_A882_43F1D0826FA6"/>
            <w:r>
              <w:rPr>
                <w:rFonts w:ascii="Times New Roman" w:eastAsia="Times New Roman" w:hAnsi="Times New Roman"/>
                <w:b/>
                <w:szCs w:val="24"/>
                <w:shd w:val="clear" w:color="auto" w:fill="auto"/>
                <w:lang w:val="en-US"/>
              </w:rPr>
              <w:t>IDE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Ideographic : Ideographic representation of name (e.g., Japanese kanji, Chinese characters) </w:t>
            </w:r>
          </w:p>
        </w:tc>
        <w:bookmarkEnd w:id="82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23" w:name="BKM_5EBDFEB8_A32F_40D7_95D6_1E38EA70E50C"/>
            <w:r>
              <w:rPr>
                <w:rFonts w:ascii="Times New Roman" w:eastAsia="Times New Roman" w:hAnsi="Times New Roman"/>
                <w:b/>
                <w:szCs w:val="24"/>
                <w:shd w:val="clear" w:color="auto" w:fill="auto"/>
                <w:lang w:val="en-US"/>
              </w:rPr>
              <w:t>SYL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82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24" w:name="BKM_2CE4AEE5_27CB_4E16_BEA3_4E9B23BE182C"/>
            <w:r>
              <w:rPr>
                <w:rFonts w:ascii="Times New Roman" w:eastAsia="Times New Roman" w:hAnsi="Times New Roman"/>
                <w:b/>
                <w:szCs w:val="24"/>
                <w:shd w:val="clear" w:color="auto" w:fill="auto"/>
                <w:lang w:val="en-US"/>
              </w:rPr>
              <w:t>C</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Customary : Known as/conventional/the one you normally use</w:t>
            </w:r>
          </w:p>
        </w:tc>
        <w:bookmarkEnd w:id="82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25" w:name="BKM_24B0D0A1_074A_4302_8873_B5EBB0017A96"/>
            <w:r>
              <w:rPr>
                <w:rFonts w:ascii="Times New Roman" w:eastAsia="Times New Roman" w:hAnsi="Times New Roman"/>
                <w:b/>
                <w:szCs w:val="24"/>
                <w:shd w:val="clear" w:color="auto" w:fill="auto"/>
                <w:lang w:val="en-US"/>
              </w:rPr>
              <w:t>OR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Official Registry Name : the formal name as registered in an official (government) registry, but which name might not be commonly used. May correspond to the concept of legal name</w:t>
            </w:r>
          </w:p>
        </w:tc>
        <w:bookmarkEnd w:id="82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26" w:name="BKM_B0B09B02_ACDF_4ED8_9034_B630B5D892A9"/>
            <w:r>
              <w:rPr>
                <w:rFonts w:ascii="Times New Roman" w:eastAsia="Times New Roman" w:hAnsi="Times New Roman"/>
                <w:b/>
                <w:szCs w:val="24"/>
                <w:shd w:val="clear" w:color="auto" w:fill="auto"/>
                <w:lang w:val="en-US"/>
              </w:rPr>
              <w:t>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 A temporary name.  Note that a name valid time can provide more detailed information.  This may also be used for temporary names assigned at birth or in emergency situations.</w:t>
            </w:r>
          </w:p>
        </w:tc>
        <w:bookmarkEnd w:id="82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27" w:name="BKM_37C70544_AB8A_4B02_8190_5D98E4235101"/>
            <w:r>
              <w:rPr>
                <w:rFonts w:ascii="Times New Roman" w:eastAsia="Times New Roman" w:hAnsi="Times New Roman"/>
                <w:b/>
                <w:szCs w:val="24"/>
                <w:shd w:val="clear" w:color="auto" w:fill="auto"/>
                <w:lang w:val="en-US"/>
              </w:rPr>
              <w:t>I</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Indigenous/Tribal: e.g. Chief Red Cloud</w:t>
            </w:r>
          </w:p>
        </w:tc>
        <w:bookmarkEnd w:id="82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28" w:name="BKM_C5F597E1_F76D_4626_9E3F_75067FC5FCFD"/>
            <w:r>
              <w:rPr>
                <w:rFonts w:ascii="Times New Roman" w:eastAsia="Times New Roman" w:hAnsi="Times New Roman"/>
                <w:b/>
                <w:szCs w:val="24"/>
                <w:shd w:val="clear" w:color="auto" w:fill="auto"/>
                <w:lang w:val="en-US"/>
              </w:rPr>
              <w:t>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Other/Pseudonym/Alias: A non-official name by which the person is sometimes known.  (This may also be used to record informal names such as a nickname)</w:t>
            </w:r>
          </w:p>
        </w:tc>
        <w:bookmarkEnd w:id="82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29" w:name="BKM_188BFF42_B497_4A47_8A29_1734356A7645"/>
            <w:r>
              <w:rPr>
                <w:rFonts w:ascii="Times New Roman" w:eastAsia="Times New Roman" w:hAnsi="Times New Roman"/>
                <w:b/>
                <w:szCs w:val="24"/>
                <w:shd w:val="clear" w:color="auto" w:fill="auto"/>
                <w:lang w:val="en-US"/>
              </w:rPr>
              <w:lastRenderedPageBreak/>
              <w:t>ANON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Anonymous : Anonymous assigned name (used to protect a person's identity for privacy reasons)</w:t>
            </w:r>
          </w:p>
        </w:tc>
        <w:bookmarkEnd w:id="82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30" w:name="BKM_C9033669_45F3_4FB8_8147_035B392AFB1B"/>
            <w:r>
              <w:rPr>
                <w:rFonts w:ascii="Times New Roman" w:eastAsia="Times New Roman" w:hAnsi="Times New Roman"/>
                <w:b/>
                <w:szCs w:val="24"/>
                <w:shd w:val="clear" w:color="auto" w:fill="auto"/>
                <w:lang w:val="en-US"/>
              </w:rPr>
              <w:t>A</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Business Name : A name used in a Professional or Business context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Continuing to use a maiden name in a professional context, or using a stage performing name (some of these names are also pseudonyms)</w:t>
            </w:r>
          </w:p>
        </w:tc>
        <w:bookmarkEnd w:id="83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31" w:name="BKM_A9914241_370D_4E78_8296_EE3BE96DAB52"/>
            <w:r>
              <w:rPr>
                <w:rFonts w:ascii="Times New Roman" w:eastAsia="Times New Roman" w:hAnsi="Times New Roman"/>
                <w:b/>
                <w:szCs w:val="24"/>
                <w:shd w:val="clear" w:color="auto" w:fill="auto"/>
                <w:lang w:val="en-US"/>
              </w:rPr>
              <w:t>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Religious : A name assumed as part of a religious vocation. e.g. Sister Mary Francis, Brother John</w:t>
            </w:r>
          </w:p>
        </w:tc>
        <w:bookmarkEnd w:id="83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32" w:name="BKM_F3E6207A_2874_4826_918B_9E3913F0CA03"/>
            <w:r>
              <w:rPr>
                <w:rFonts w:ascii="Times New Roman" w:eastAsia="Times New Roman" w:hAnsi="Times New Roman"/>
                <w:b/>
                <w:szCs w:val="24"/>
                <w:shd w:val="clear" w:color="auto" w:fill="auto"/>
                <w:lang w:val="en-US"/>
              </w:rPr>
              <w:t>OLD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 Longer in Use : This name is no longer in use (note: Names may also carry valid time ranges .  This code is used to cover the situations where it is known that the name is no longer valid, but no particular time range for its use is known)</w:t>
            </w:r>
          </w:p>
        </w:tc>
        <w:bookmarkEnd w:id="83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33" w:name="BKM_2F9E4BC1_1242_460F_B375_91D23F9BAE70"/>
            <w:r>
              <w:rPr>
                <w:rFonts w:ascii="Times New Roman" w:eastAsia="Times New Roman" w:hAnsi="Times New Roman"/>
                <w:b/>
                <w:szCs w:val="24"/>
                <w:shd w:val="clear" w:color="auto" w:fill="auto"/>
                <w:lang w:val="en-US"/>
              </w:rPr>
              <w:t>DN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Do Not Use : This name should no longer be used when interacting with the person (i.e .  in addition to no longer being used, the name should not be even mentioned when interacting with the person)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applications are not required to compare names labeled "Do Not Use" and other names in order to eliminate name parts that are common between the other name and a name labeled "Do Not Use".</w:t>
            </w:r>
          </w:p>
        </w:tc>
        <w:bookmarkEnd w:id="83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34" w:name="BKM_8F27314E_F897_4D3D_BA77_0EB823813319"/>
            <w:r>
              <w:rPr>
                <w:rFonts w:ascii="Times New Roman" w:eastAsia="Times New Roman" w:hAnsi="Times New Roman"/>
                <w:b/>
                <w:szCs w:val="24"/>
                <w:shd w:val="clear" w:color="auto" w:fill="auto"/>
                <w:lang w:val="en-US"/>
              </w:rPr>
              <w:t>M</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Maiden Name : A name used prior to marriage.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w:t>
            </w:r>
          </w:p>
        </w:tc>
        <w:bookmarkEnd w:id="83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35" w:name="BKM_B3AA28B4_8F61_4DAB_BA46_0CE3750BB748"/>
            <w:r>
              <w:rPr>
                <w:rFonts w:ascii="Times New Roman" w:eastAsia="Times New Roman" w:hAnsi="Times New Roman"/>
                <w:b/>
                <w:szCs w:val="24"/>
                <w:shd w:val="clear" w:color="auto" w:fill="auto"/>
                <w:lang w:val="en-US"/>
              </w:rPr>
              <w:t>PHON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Phonetic : The name as understood by the data enterer, i.e. a close approximation of a phonetic spelling of the name, not based on a phonetic algorithm.</w:t>
            </w:r>
          </w:p>
        </w:tc>
        <w:bookmarkEnd w:id="83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36" w:name="BKM_D0AB4CBC_CB1B_4A77_B708_FE1970257893"/>
            <w:r>
              <w:rPr>
                <w:rFonts w:ascii="Times New Roman" w:eastAsia="Times New Roman" w:hAnsi="Times New Roman"/>
                <w:b/>
                <w:szCs w:val="24"/>
                <w:shd w:val="clear" w:color="auto" w:fill="auto"/>
                <w:lang w:val="en-US"/>
              </w:rPr>
              <w:t>SRCH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83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37" w:name="BKM_72CF0E4D_3F98_4012_80D2_29C0CE64D0B4"/>
      <w:bookmarkStart w:id="838" w:name="_Toc382840024"/>
      <w:r>
        <w:rPr>
          <w:rFonts w:eastAsia="Times New Roman"/>
          <w:bCs w:val="0"/>
          <w:szCs w:val="24"/>
          <w:shd w:val="clear" w:color="auto" w:fill="auto"/>
          <w:lang w:val="en-US"/>
        </w:rPr>
        <w:t>HXIT</w:t>
      </w:r>
      <w:bookmarkEnd w:id="83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the history of this value: period of validity and a reference to an identified event that established this value as valid.</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Because of the way that the types are defined, a number of attributes of the datatypes have values with a type derived from HXIT. In these cases the HXIT attributes are constrained to null. The only case where the HXIT attributes are allowed within a datatype is on items in a collection (DSET, LIST, BAG, HIST).</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use of these attributes is generally subject to further constraints in the specifications that make use of these types.</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37"/>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39" w:name="BKM_E6D0FE1E_EB17_4311_80D8_B438D6102C6D"/>
      <w:bookmarkStart w:id="840" w:name="_Toc382840025"/>
      <w:r>
        <w:rPr>
          <w:rFonts w:eastAsia="Times New Roman"/>
          <w:bCs w:val="0"/>
          <w:szCs w:val="24"/>
          <w:shd w:val="clear" w:color="auto" w:fill="auto"/>
          <w:lang w:val="en-US"/>
        </w:rPr>
        <w:t>II</w:t>
      </w:r>
      <w:bookmarkEnd w:id="84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identifier that uniquely identifies a thing or object.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are object identifier for HL7 RIM objects, medical record number, order id, service catalog item id, Vehicle Identification Number (VIN), etc. Instance identifiers are usually defined based on ISO object identifiers.</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identifier allows someone to select one record, object or thing from a set of candidates. Usually an identifier alone without any context is not usable. Identifiers are distinguished from concept descriptors as concept descriptors never identify an individual thing, although there may sometimes be an individual record or object that represents the concept.</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Information Processing Entities claiming direct or indirect conformance SHALL never assume that receiving applications can infer the identity of issuing authority or the type of the identifier from the identifier or components thereof.</w:t>
      </w:r>
    </w:p>
    <w:p w:rsidR="00F770BA" w:rsidRDefault="00F770BA">
      <w:pPr>
        <w:rPr>
          <w:rFonts w:ascii="Times New Roman" w:eastAsia="Times New Roman" w:hAnsi="Times New Roman"/>
          <w:color w:val="auto"/>
          <w:szCs w:val="24"/>
          <w:shd w:val="clear" w:color="auto" w:fill="auto"/>
        </w:rPr>
      </w:pPr>
      <w:bookmarkStart w:id="841" w:name="BKM_325A4EE3_44C3_4892_B19E_5EB465F40103"/>
      <w:bookmarkEnd w:id="84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root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that guarantees the global uniqueness of the instance identifier.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root is populated, and there is no extension, then the root is a globally unique identifier in its own right. In the presence of a non-null extension, the root is the unique identifier for the "namespace" of the identifier in the extension. Note that this does NOT necessarily correlate with the organization that manages the issuing of the identifiers. A given organization may manage multiple identifier namespaces, and control over a given namespace may transfer from organization to organization over time while the root remains the same.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field can be either a DCE UUID, an Object Identifier (OID), or a special identifier taken from lists that may be published by ISO or HL7.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Comparison of root values is always case sensitive. UUID's SHALL be represented in upper case, so UUID case should always be preserved.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root SHALL not be used to carry semantic meaning - all it does is ensure global computational uniqueness.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42" w:name="BKM_374ED6E0_D1C6_4B34_82F7_3743CC0BAC88"/>
            <w:r>
              <w:rPr>
                <w:rFonts w:ascii="Times New Roman" w:eastAsia="Times New Roman" w:hAnsi="Times New Roman"/>
                <w:b/>
                <w:szCs w:val="24"/>
                <w:shd w:val="clear" w:color="auto" w:fill="auto"/>
                <w:lang w:val="en-US"/>
              </w:rPr>
              <w:t>extension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character string as a unique identifier within the scope of the identifier root.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root and extension scheme means that the concatenation of root and extension SHALL be a globally unique identifier for the item that this II value identifies.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identifier schemes define certain style options to their code values. For example, the U.S. Social Security Number (SSN) is normally written with dashes that group the digits into a pattern "123-12-1234". However, the dashes are not meaningful and a SSN can also be represented as "123121234" without the dashes. In the case where identifier schemes provide for multiple representations, HL7 or ISO may make a ruling about which is the preferred form and document that ruling where that respective external identifier scheme is recognized.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r>
              <w:rPr>
                <w:rFonts w:ascii="Times New Roman" w:eastAsia="Times New Roman" w:hAnsi="Times New Roman"/>
                <w:i/>
                <w:szCs w:val="24"/>
                <w:shd w:val="clear" w:color="auto" w:fill="auto"/>
                <w:lang w:val="en-US"/>
              </w:rPr>
              <w:t>extension</w:t>
            </w:r>
            <w:r>
              <w:rPr>
                <w:rFonts w:ascii="Times New Roman" w:eastAsia="Times New Roman" w:hAnsi="Times New Roman"/>
                <w:szCs w:val="24"/>
                <w:shd w:val="clear" w:color="auto" w:fill="auto"/>
                <w:lang w:val="en-US"/>
              </w:rPr>
              <w:t xml:space="preserve"> attribute is provided in a non-null </w:t>
            </w:r>
            <w:r>
              <w:rPr>
                <w:rFonts w:ascii="Times New Roman" w:eastAsia="Times New Roman" w:hAnsi="Times New Roman"/>
                <w:i/>
                <w:szCs w:val="24"/>
                <w:shd w:val="clear" w:color="auto" w:fill="auto"/>
                <w:lang w:val="en-US"/>
              </w:rPr>
              <w:t>II</w:t>
            </w:r>
            <w:r>
              <w:rPr>
                <w:rFonts w:ascii="Times New Roman" w:eastAsia="Times New Roman" w:hAnsi="Times New Roman"/>
                <w:szCs w:val="24"/>
                <w:shd w:val="clear" w:color="auto" w:fill="auto"/>
                <w:lang w:val="en-US"/>
              </w:rPr>
              <w:t xml:space="preserve">, then the root is the complete unique identifier. </w:t>
            </w:r>
          </w:p>
        </w:tc>
        <w:bookmarkEnd w:id="84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43" w:name="BKM_FAB01696_2DD2_4E73_8BA0_91247B5FB330"/>
            <w:r>
              <w:rPr>
                <w:rFonts w:ascii="Times New Roman" w:eastAsia="Times New Roman" w:hAnsi="Times New Roman"/>
                <w:b/>
                <w:szCs w:val="24"/>
                <w:shd w:val="clear" w:color="auto" w:fill="auto"/>
                <w:lang w:val="en-US"/>
              </w:rPr>
              <w:t>identifierName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for this identifier.</w:t>
            </w:r>
          </w:p>
        </w:tc>
        <w:bookmarkEnd w:id="843"/>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44" w:name="BKM_26F16ABC_BEDB_4A7B_A8B8_F99398E633E5"/>
      <w:bookmarkStart w:id="845" w:name="_Toc382840026"/>
      <w:r>
        <w:rPr>
          <w:rFonts w:eastAsia="Times New Roman"/>
          <w:bCs w:val="0"/>
          <w:szCs w:val="24"/>
          <w:shd w:val="clear" w:color="auto" w:fill="auto"/>
          <w:lang w:val="en-US"/>
        </w:rPr>
        <w:t>INT</w:t>
      </w:r>
      <w:bookmarkEnd w:id="84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Integer numbers (-1,0,1,2, 100, 3398129, etc.) are precise numbers that are results of counting and enumerating. Integer numbers are discrete, the set of integers is infinite but countable. No arbitrary limit is imposed on the range of integer numbers.</w:t>
      </w:r>
    </w:p>
    <w:p w:rsidR="00F770BA" w:rsidRDefault="00F770BA">
      <w:pPr>
        <w:rPr>
          <w:rFonts w:ascii="Times New Roman" w:eastAsia="Times New Roman" w:hAnsi="Times New Roman"/>
          <w:szCs w:val="24"/>
          <w:shd w:val="clear" w:color="auto" w:fill="auto"/>
        </w:rPr>
      </w:pPr>
      <w:bookmarkStart w:id="846" w:name="BKM_62A33717_4B4B_4A73_BF09_03F9E1330CFF"/>
      <w:bookmarkEnd w:id="84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Integer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INT. Note that this specification imposes no limitations on the size of integer, but most implementations will map this to a 32 or 64 bit integer.</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47" w:name="BKM_63D94090_0459_431C_9D44_B6423865B927"/>
      <w:bookmarkStart w:id="848" w:name="_Toc382840027"/>
      <w:r>
        <w:rPr>
          <w:rFonts w:eastAsia="Times New Roman"/>
          <w:bCs w:val="0"/>
          <w:szCs w:val="24"/>
          <w:shd w:val="clear" w:color="auto" w:fill="auto"/>
          <w:lang w:val="en-US"/>
        </w:rPr>
        <w:t>IVL</w:t>
      </w:r>
      <w:bookmarkEnd w:id="84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QSET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47"/>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49" w:name="BKM_B9DB7B40_5336_42A1_B5ED_3C02AB91B118"/>
      <w:bookmarkStart w:id="850" w:name="_Toc382840028"/>
      <w:r>
        <w:rPr>
          <w:rFonts w:eastAsia="Times New Roman"/>
          <w:bCs w:val="0"/>
          <w:szCs w:val="24"/>
          <w:shd w:val="clear" w:color="auto" w:fill="auto"/>
          <w:lang w:val="en-US"/>
        </w:rPr>
        <w:t>IVL_CO</w:t>
      </w:r>
      <w:bookmarkEnd w:id="85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F770BA" w:rsidRDefault="00F770BA">
      <w:pPr>
        <w:rPr>
          <w:rFonts w:ascii="Times New Roman" w:eastAsia="Times New Roman" w:hAnsi="Times New Roman"/>
          <w:color w:val="auto"/>
          <w:szCs w:val="24"/>
          <w:shd w:val="clear" w:color="auto" w:fill="auto"/>
        </w:rPr>
      </w:pPr>
      <w:bookmarkStart w:id="851" w:name="BKM_7E535CF7_5EDE_4FFF_9A69_21E723C6A47F"/>
      <w:bookmarkEnd w:id="85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52" w:name="BKM_4E8990BC_6C15_44AE_AA30_9A16E17525F7"/>
            <w:r>
              <w:rPr>
                <w:rFonts w:ascii="Times New Roman" w:eastAsia="Times New Roman" w:hAnsi="Times New Roman"/>
                <w:b/>
                <w:szCs w:val="24"/>
                <w:shd w:val="clear" w:color="auto" w:fill="auto"/>
                <w:lang w:val="en-US"/>
              </w:rPr>
              <w:t>high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53" w:name="BKM_52624037_CBBD_44F2_9195_342E1F5ECFA4"/>
            <w:r>
              <w:rPr>
                <w:rFonts w:ascii="Times New Roman" w:eastAsia="Times New Roman" w:hAnsi="Times New Roman"/>
                <w:b/>
                <w:szCs w:val="24"/>
                <w:shd w:val="clear" w:color="auto" w:fill="auto"/>
                <w:lang w:val="en-US"/>
              </w:rPr>
              <w:t>lowClosed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54" w:name="BKM_2195F9DA_C6DF_417F_B187_CDCDE1A2F7FA"/>
            <w:r>
              <w:rPr>
                <w:rFonts w:ascii="Times New Roman" w:eastAsia="Times New Roman" w:hAnsi="Times New Roman"/>
                <w:b/>
                <w:szCs w:val="24"/>
                <w:shd w:val="clear" w:color="auto" w:fill="auto"/>
                <w:lang w:val="en-US"/>
              </w:rPr>
              <w:t>highClosed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5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55" w:name="BKM_FEE51CE5_D7C2_440D_9FCA_387B4F9B7E29"/>
      <w:bookmarkStart w:id="856" w:name="_Toc382840029"/>
      <w:r>
        <w:rPr>
          <w:rFonts w:eastAsia="Times New Roman"/>
          <w:bCs w:val="0"/>
          <w:szCs w:val="24"/>
          <w:shd w:val="clear" w:color="auto" w:fill="auto"/>
          <w:lang w:val="en-US"/>
        </w:rPr>
        <w:t>IVL_INT</w:t>
      </w:r>
      <w:bookmarkEnd w:id="85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F770BA" w:rsidRDefault="00F770BA">
      <w:pPr>
        <w:rPr>
          <w:rFonts w:ascii="Times New Roman" w:eastAsia="Times New Roman" w:hAnsi="Times New Roman"/>
          <w:color w:val="auto"/>
          <w:szCs w:val="24"/>
          <w:shd w:val="clear" w:color="auto" w:fill="auto"/>
        </w:rPr>
      </w:pPr>
      <w:bookmarkStart w:id="857" w:name="BKM_B7E58F61_3044_4D4E_B157_590B3E96D918"/>
      <w:bookmarkEnd w:id="85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58" w:name="BKM_0B8AE140_2B04_469A_BC6F_9734F9BE82EA"/>
            <w:r>
              <w:rPr>
                <w:rFonts w:ascii="Times New Roman" w:eastAsia="Times New Roman" w:hAnsi="Times New Roman"/>
                <w:b/>
                <w:szCs w:val="24"/>
                <w:shd w:val="clear" w:color="auto" w:fill="auto"/>
                <w:lang w:val="en-US"/>
              </w:rPr>
              <w:t>high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59" w:name="BKM_E8A23327_2DAC_46E8_B2A7_9EDA53A84328"/>
            <w:r>
              <w:rPr>
                <w:rFonts w:ascii="Times New Roman" w:eastAsia="Times New Roman" w:hAnsi="Times New Roman"/>
                <w:b/>
                <w:szCs w:val="24"/>
                <w:shd w:val="clear" w:color="auto" w:fill="auto"/>
                <w:lang w:val="en-US"/>
              </w:rPr>
              <w:t>lowClosed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60" w:name="BKM_49AE94BD_1768_4FA7_A2F5_0D9099575319"/>
            <w:r>
              <w:rPr>
                <w:rFonts w:ascii="Times New Roman" w:eastAsia="Times New Roman" w:hAnsi="Times New Roman"/>
                <w:b/>
                <w:szCs w:val="24"/>
                <w:shd w:val="clear" w:color="auto" w:fill="auto"/>
                <w:lang w:val="en-US"/>
              </w:rPr>
              <w:t>highClosed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61" w:name="BKM_B17CEB60_E8AB_4F3E_80BC_3FF36E6DEC67"/>
      <w:bookmarkStart w:id="862" w:name="_Toc382840030"/>
      <w:r>
        <w:rPr>
          <w:rFonts w:eastAsia="Times New Roman"/>
          <w:bCs w:val="0"/>
          <w:szCs w:val="24"/>
          <w:shd w:val="clear" w:color="auto" w:fill="auto"/>
          <w:lang w:val="en-US"/>
        </w:rPr>
        <w:t>IVL_PQ</w:t>
      </w:r>
      <w:bookmarkEnd w:id="86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F770BA" w:rsidRDefault="00F770BA">
      <w:pPr>
        <w:rPr>
          <w:rFonts w:ascii="Times New Roman" w:eastAsia="Times New Roman" w:hAnsi="Times New Roman"/>
          <w:color w:val="auto"/>
          <w:szCs w:val="24"/>
          <w:shd w:val="clear" w:color="auto" w:fill="auto"/>
        </w:rPr>
      </w:pPr>
      <w:bookmarkStart w:id="863" w:name="BKM_C3E3E99A_B0F7_4072_A7C9_EC59BF868FF6"/>
      <w:bookmarkEnd w:id="86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64" w:name="BKM_F96711ED_3310_4EAE_9338_93CB09026DAA"/>
            <w:r>
              <w:rPr>
                <w:rFonts w:ascii="Times New Roman" w:eastAsia="Times New Roman" w:hAnsi="Times New Roman"/>
                <w:b/>
                <w:szCs w:val="24"/>
                <w:shd w:val="clear" w:color="auto" w:fill="auto"/>
                <w:lang w:val="en-US"/>
              </w:rPr>
              <w:t>high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6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65" w:name="BKM_EABBCC6F_A696_4582_B13C_1C12A1494532"/>
            <w:r>
              <w:rPr>
                <w:rFonts w:ascii="Times New Roman" w:eastAsia="Times New Roman" w:hAnsi="Times New Roman"/>
                <w:b/>
                <w:szCs w:val="24"/>
                <w:shd w:val="clear" w:color="auto" w:fill="auto"/>
                <w:lang w:val="en-US"/>
              </w:rPr>
              <w:t>lowClosed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6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66" w:name="BKM_43C7C60F_C4BF_4823_A9D4_4FEC89E2E430"/>
            <w:r>
              <w:rPr>
                <w:rFonts w:ascii="Times New Roman" w:eastAsia="Times New Roman" w:hAnsi="Times New Roman"/>
                <w:b/>
                <w:szCs w:val="24"/>
                <w:shd w:val="clear" w:color="auto" w:fill="auto"/>
                <w:lang w:val="en-US"/>
              </w:rPr>
              <w:t>highClosed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67" w:name="BKM_D349A5B0_C012_41F8_A0D3_F3E2E2909E56"/>
      <w:bookmarkStart w:id="868" w:name="_Toc382840031"/>
      <w:r>
        <w:rPr>
          <w:rFonts w:eastAsia="Times New Roman"/>
          <w:bCs w:val="0"/>
          <w:szCs w:val="24"/>
          <w:shd w:val="clear" w:color="auto" w:fill="auto"/>
          <w:lang w:val="en-US"/>
        </w:rPr>
        <w:t>IVL_QTY</w:t>
      </w:r>
      <w:bookmarkEnd w:id="86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 </w:t>
      </w:r>
    </w:p>
    <w:p w:rsidR="00F770BA" w:rsidRDefault="00F770BA">
      <w:pPr>
        <w:rPr>
          <w:rFonts w:ascii="Times New Roman" w:eastAsia="Times New Roman" w:hAnsi="Times New Roman"/>
          <w:color w:val="auto"/>
          <w:szCs w:val="24"/>
          <w:shd w:val="clear" w:color="auto" w:fill="auto"/>
        </w:rPr>
      </w:pPr>
      <w:bookmarkStart w:id="869" w:name="BKM_E2BED4AB_DA59_4109_BC71_2204C700A89D"/>
      <w:bookmarkEnd w:id="86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70" w:name="BKM_CD9FC603_DE6D_4E39_8EE6_FCF14D6454D9"/>
            <w:r>
              <w:rPr>
                <w:rFonts w:ascii="Times New Roman" w:eastAsia="Times New Roman" w:hAnsi="Times New Roman"/>
                <w:b/>
                <w:szCs w:val="24"/>
                <w:shd w:val="clear" w:color="auto" w:fill="auto"/>
                <w:lang w:val="en-US"/>
              </w:rPr>
              <w:t>high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71" w:name="BKM_FB280733_752D_40E9_B673_1E66343F3AF6"/>
            <w:r>
              <w:rPr>
                <w:rFonts w:ascii="Times New Roman" w:eastAsia="Times New Roman" w:hAnsi="Times New Roman"/>
                <w:b/>
                <w:szCs w:val="24"/>
                <w:shd w:val="clear" w:color="auto" w:fill="auto"/>
                <w:lang w:val="en-US"/>
              </w:rPr>
              <w:t>lowClosed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7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72" w:name="BKM_197B09E4_D29D_4B5D_98B4_ACA8159D221A"/>
            <w:r>
              <w:rPr>
                <w:rFonts w:ascii="Times New Roman" w:eastAsia="Times New Roman" w:hAnsi="Times New Roman"/>
                <w:b/>
                <w:szCs w:val="24"/>
                <w:shd w:val="clear" w:color="auto" w:fill="auto"/>
                <w:lang w:val="en-US"/>
              </w:rPr>
              <w:t>highClosed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73" w:name="BKM_FB2EE8B4_F189_4390_A167_1BDB34CBEFC7"/>
      <w:bookmarkStart w:id="874" w:name="_Toc382840032"/>
      <w:r>
        <w:rPr>
          <w:rFonts w:eastAsia="Times New Roman"/>
          <w:bCs w:val="0"/>
          <w:szCs w:val="24"/>
          <w:shd w:val="clear" w:color="auto" w:fill="auto"/>
          <w:lang w:val="en-US"/>
        </w:rPr>
        <w:t>IVL_REAL</w:t>
      </w:r>
      <w:bookmarkEnd w:id="87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F770BA" w:rsidRDefault="00F770BA">
      <w:pPr>
        <w:rPr>
          <w:rFonts w:ascii="Times New Roman" w:eastAsia="Times New Roman" w:hAnsi="Times New Roman"/>
          <w:color w:val="auto"/>
          <w:szCs w:val="24"/>
          <w:shd w:val="clear" w:color="auto" w:fill="auto"/>
        </w:rPr>
      </w:pPr>
      <w:bookmarkStart w:id="875" w:name="BKM_13E6F36B_B4D5_4951_A257_60E0D07D9C3E"/>
      <w:bookmarkEnd w:id="87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76" w:name="BKM_C27F5B76_8D1B_4A56_83FA_FE3250704C83"/>
            <w:r>
              <w:rPr>
                <w:rFonts w:ascii="Times New Roman" w:eastAsia="Times New Roman" w:hAnsi="Times New Roman"/>
                <w:b/>
                <w:szCs w:val="24"/>
                <w:shd w:val="clear" w:color="auto" w:fill="auto"/>
                <w:lang w:val="en-US"/>
              </w:rPr>
              <w:t>high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77" w:name="BKM_A7F15ED1_07EA_49A7_A236_0107B579CF4D"/>
            <w:r>
              <w:rPr>
                <w:rFonts w:ascii="Times New Roman" w:eastAsia="Times New Roman" w:hAnsi="Times New Roman"/>
                <w:b/>
                <w:szCs w:val="24"/>
                <w:shd w:val="clear" w:color="auto" w:fill="auto"/>
                <w:lang w:val="en-US"/>
              </w:rPr>
              <w:t>lowClosed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7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78" w:name="BKM_142268D2_2ECC_4825_9D3F_4392A76578F5"/>
            <w:r>
              <w:rPr>
                <w:rFonts w:ascii="Times New Roman" w:eastAsia="Times New Roman" w:hAnsi="Times New Roman"/>
                <w:b/>
                <w:szCs w:val="24"/>
                <w:shd w:val="clear" w:color="auto" w:fill="auto"/>
                <w:lang w:val="en-US"/>
              </w:rPr>
              <w:t>highClosed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8"/>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79" w:name="BKM_A32018D5_8F53_45CD_A707_5352400C5E41"/>
      <w:bookmarkStart w:id="880" w:name="_Toc382840033"/>
      <w:r>
        <w:rPr>
          <w:rFonts w:eastAsia="Times New Roman"/>
          <w:bCs w:val="0"/>
          <w:szCs w:val="24"/>
          <w:shd w:val="clear" w:color="auto" w:fill="auto"/>
          <w:lang w:val="en-US"/>
        </w:rPr>
        <w:t>IVL_TS</w:t>
      </w:r>
      <w:bookmarkEnd w:id="88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F770BA" w:rsidRDefault="00F770BA">
      <w:pPr>
        <w:rPr>
          <w:rFonts w:ascii="Times New Roman" w:eastAsia="Times New Roman" w:hAnsi="Times New Roman"/>
          <w:color w:val="auto"/>
          <w:szCs w:val="24"/>
          <w:shd w:val="clear" w:color="auto" w:fill="auto"/>
        </w:rPr>
      </w:pPr>
      <w:bookmarkStart w:id="881" w:name="BKM_145719A7_A32D_4627_BFC0_FB0A1DE2B65E"/>
      <w:bookmarkEnd w:id="88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82" w:name="BKM_D09B17C7_917D_47CC_8835_305F960B169E"/>
            <w:r>
              <w:rPr>
                <w:rFonts w:ascii="Times New Roman" w:eastAsia="Times New Roman" w:hAnsi="Times New Roman"/>
                <w:b/>
                <w:szCs w:val="24"/>
                <w:shd w:val="clear" w:color="auto" w:fill="auto"/>
                <w:lang w:val="en-US"/>
              </w:rPr>
              <w:t>high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8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83" w:name="BKM_ABA1A99C_7D65_41AA_B8D2_634C81538635"/>
            <w:r>
              <w:rPr>
                <w:rFonts w:ascii="Times New Roman" w:eastAsia="Times New Roman" w:hAnsi="Times New Roman"/>
                <w:b/>
                <w:szCs w:val="24"/>
                <w:shd w:val="clear" w:color="auto" w:fill="auto"/>
                <w:lang w:val="en-US"/>
              </w:rPr>
              <w:t>lowClosed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8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84" w:name="BKM_AAB6CC39_9407_4B56_885A_FFAF8391D9DB"/>
            <w:r>
              <w:rPr>
                <w:rFonts w:ascii="Times New Roman" w:eastAsia="Times New Roman" w:hAnsi="Times New Roman"/>
                <w:b/>
                <w:szCs w:val="24"/>
                <w:shd w:val="clear" w:color="auto" w:fill="auto"/>
                <w:lang w:val="en-US"/>
              </w:rPr>
              <w:t>highClosed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8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85" w:name="BKM_33176A1C_8320_4245_B4F7_A8D20D84D069"/>
      <w:bookmarkStart w:id="886" w:name="_Toc382840034"/>
      <w:r>
        <w:rPr>
          <w:rFonts w:eastAsia="Times New Roman"/>
          <w:bCs w:val="0"/>
          <w:szCs w:val="24"/>
          <w:shd w:val="clear" w:color="auto" w:fill="auto"/>
          <w:lang w:val="en-US"/>
        </w:rPr>
        <w:t>IntegrityCheckAlgorithm</w:t>
      </w:r>
      <w:bookmarkEnd w:id="88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The algorithm used to compute the integrityCheck value.</w:t>
      </w:r>
    </w:p>
    <w:p w:rsidR="00F770BA" w:rsidRDefault="00F770BA">
      <w:pPr>
        <w:rPr>
          <w:rFonts w:ascii="Times New Roman" w:eastAsia="Times New Roman" w:hAnsi="Times New Roman"/>
          <w:szCs w:val="24"/>
          <w:shd w:val="clear" w:color="auto" w:fill="auto"/>
        </w:rPr>
      </w:pPr>
      <w:bookmarkStart w:id="887" w:name="BKM_740C4FC2_1430_4862_B187_D6A95779BF0E"/>
      <w:bookmarkEnd w:id="88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SHA1</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- 1 : This algorithm is defined in FIPS PUB 180-1: Secure Hash Standard. As of April 17, 1995 </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88" w:name="BKM_BD507E4F_81EA_4ECF_BF7E_4D2B4DC924AF"/>
            <w:r>
              <w:rPr>
                <w:rFonts w:ascii="Times New Roman" w:eastAsia="Times New Roman" w:hAnsi="Times New Roman"/>
                <w:b/>
                <w:szCs w:val="24"/>
                <w:shd w:val="clear" w:color="auto" w:fill="auto"/>
                <w:lang w:val="en-US"/>
              </w:rPr>
              <w:t>SHA256</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- 256 : This algorithm is defined in FIPS PUB 180-2: Secure Hash Standard </w:t>
            </w:r>
          </w:p>
        </w:tc>
        <w:bookmarkEnd w:id="888"/>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89" w:name="BKM_453FA72E_BB11_4196_9DC2_6130A589B33A"/>
      <w:bookmarkStart w:id="890" w:name="_Toc382840035"/>
      <w:r>
        <w:rPr>
          <w:rFonts w:eastAsia="Times New Roman"/>
          <w:bCs w:val="0"/>
          <w:szCs w:val="24"/>
          <w:shd w:val="clear" w:color="auto" w:fill="auto"/>
          <w:lang w:val="en-US"/>
        </w:rPr>
        <w:t>PIVL_TS</w:t>
      </w:r>
      <w:bookmarkEnd w:id="89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An interval of time that recurs periodically. PIVL has two properties, phase and period/frequency. phase specifies the "interval prototype" that is repeated on the period/frequency.</w:t>
      </w:r>
    </w:p>
    <w:p w:rsidR="00F770BA" w:rsidRDefault="00F770BA">
      <w:pPr>
        <w:rPr>
          <w:rFonts w:ascii="Times New Roman" w:eastAsia="Times New Roman" w:hAnsi="Times New Roman"/>
          <w:szCs w:val="24"/>
          <w:shd w:val="clear" w:color="auto" w:fill="auto"/>
        </w:rPr>
      </w:pPr>
      <w:bookmarkStart w:id="891" w:name="BKM_4A549127_FE80_4260_94DC_C4C38A490DF0"/>
      <w:bookmarkEnd w:id="89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phase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prototype of the repeating interval, specifying the duration of each occurrence and anchors the PIVL sequence at a certain point in time. phase also marks the anchor point in time for the entire series of periodically recurring intervals. If count is null or nullFlavored, the recurrence of a PIVL has no beginning or ending, but is infinite in both future and past.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width of the phase SHALL be less than or equal to the period</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92" w:name="BKM_DA31B675_B18D_4A82_B246_7EDD77092CB4"/>
            <w:r>
              <w:rPr>
                <w:rFonts w:ascii="Times New Roman" w:eastAsia="Times New Roman" w:hAnsi="Times New Roman"/>
                <w:b/>
                <w:szCs w:val="24"/>
                <w:shd w:val="clear" w:color="auto" w:fill="auto"/>
                <w:lang w:val="en-US"/>
              </w:rPr>
              <w:lastRenderedPageBreak/>
              <w:t>period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time duration specified as a reciprocal measure of the frequency at which the PIVL repeats.</w:t>
            </w:r>
          </w:p>
        </w:tc>
        <w:bookmarkEnd w:id="89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93" w:name="BKM_80B67B57_0888_4585_9B7A_4692F2089282"/>
            <w:r>
              <w:rPr>
                <w:rFonts w:ascii="Times New Roman" w:eastAsia="Times New Roman" w:hAnsi="Times New Roman"/>
                <w:b/>
                <w:szCs w:val="24"/>
                <w:shd w:val="clear" w:color="auto" w:fill="auto"/>
                <w:lang w:val="en-US"/>
              </w:rPr>
              <w:t>frequency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number of times the PIVL repeats (numerator) within a specified time-period (denominator). The numerator is an integer, and the denominator is a PQ.TIME.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Only one of period and frequency should be specified. The form chosen should be the form that most naturally conveys the idea to humans. i.e. Every 10 mins (period) or twice a day (frequency).</w:t>
            </w:r>
          </w:p>
        </w:tc>
        <w:bookmarkEnd w:id="89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94" w:name="BKM_7599C6C1_711C_4B8C_9CEC_860962F2F86E"/>
            <w:r>
              <w:rPr>
                <w:rFonts w:ascii="Times New Roman" w:eastAsia="Times New Roman" w:hAnsi="Times New Roman"/>
                <w:b/>
                <w:szCs w:val="24"/>
                <w:shd w:val="clear" w:color="auto" w:fill="auto"/>
                <w:lang w:val="en-US"/>
              </w:rPr>
              <w:t>alignment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CalendarCycle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p>
        </w:tc>
        <w:bookmarkEnd w:id="89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95" w:name="BKM_B7F32151_2BAD_4B51_961A_57A6A969832E"/>
            <w:r>
              <w:rPr>
                <w:rFonts w:ascii="Times New Roman" w:eastAsia="Times New Roman" w:hAnsi="Times New Roman"/>
                <w:b/>
                <w:szCs w:val="24"/>
                <w:shd w:val="clear" w:color="auto" w:fill="auto"/>
                <w:lang w:val="en-US"/>
              </w:rPr>
              <w:t>isFlexible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whether the exact timing is up to the party executing the schedule e.g., to distinguish "every 8 hours" from "3 times a day".</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sometimes referred to as "institution specified timing".</w:t>
            </w:r>
          </w:p>
        </w:tc>
        <w:bookmarkEnd w:id="89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896" w:name="BKM_FA42B15A_3AE0_4642_96D6_BB9BD2023622"/>
            <w:r>
              <w:rPr>
                <w:rFonts w:ascii="Times New Roman" w:eastAsia="Times New Roman" w:hAnsi="Times New Roman"/>
                <w:b/>
                <w:szCs w:val="24"/>
                <w:shd w:val="clear" w:color="auto" w:fill="auto"/>
                <w:lang w:val="en-US"/>
              </w:rPr>
              <w:t>count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period repeats in total. If count is null, then the period repeats indefinitely both before and after the anchor implicit in the phase.</w:t>
            </w:r>
          </w:p>
        </w:tc>
        <w:bookmarkEnd w:id="89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897" w:name="BKM_C3AA820F_AC9B_4A08_A740_D89BA24D0429"/>
      <w:bookmarkStart w:id="898" w:name="_Toc382840036"/>
      <w:r>
        <w:rPr>
          <w:rFonts w:eastAsia="Times New Roman"/>
          <w:bCs w:val="0"/>
          <w:szCs w:val="24"/>
          <w:shd w:val="clear" w:color="auto" w:fill="auto"/>
          <w:lang w:val="en-US"/>
        </w:rPr>
        <w:t>PQ</w:t>
      </w:r>
      <w:bookmarkEnd w:id="89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dimensioned quantity expressing the result of measuring.</w:t>
      </w:r>
    </w:p>
    <w:p w:rsidR="00F770BA" w:rsidRDefault="00F770BA">
      <w:pPr>
        <w:rPr>
          <w:rFonts w:ascii="Times New Roman" w:eastAsia="Times New Roman" w:hAnsi="Times New Roman"/>
          <w:szCs w:val="24"/>
          <w:shd w:val="clear" w:color="auto" w:fill="auto"/>
        </w:rPr>
      </w:pPr>
      <w:bookmarkStart w:id="899" w:name="BKM_9DC1EAF2_8C39_4FBC_93FC_1447994795F9"/>
      <w:bookmarkEnd w:id="89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which is multiplied by the unit to make the PQ.</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00" w:name="BKM_167F1747_5BBE_4AC2_8A22_B0B25E15F6B8"/>
            <w:r>
              <w:rPr>
                <w:rFonts w:ascii="Times New Roman" w:eastAsia="Times New Roman" w:hAnsi="Times New Roman"/>
                <w:b/>
                <w:szCs w:val="24"/>
                <w:shd w:val="clear" w:color="auto" w:fill="auto"/>
                <w:lang w:val="en-US"/>
              </w:rPr>
              <w:t>unit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Code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unit of measure specified in the Unified Code for Units of Measure (UCUM).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UCUM defines two forms of expression, case sensitive and case insensitive. </w:t>
            </w:r>
            <w:r>
              <w:rPr>
                <w:rFonts w:ascii="Times New Roman" w:eastAsia="Times New Roman" w:hAnsi="Times New Roman"/>
                <w:i/>
                <w:szCs w:val="24"/>
                <w:shd w:val="clear" w:color="auto" w:fill="auto"/>
                <w:lang w:val="en-US"/>
              </w:rPr>
              <w:t>PQ</w:t>
            </w:r>
            <w:r>
              <w:rPr>
                <w:rFonts w:ascii="Times New Roman" w:eastAsia="Times New Roman" w:hAnsi="Times New Roman"/>
                <w:szCs w:val="24"/>
                <w:shd w:val="clear" w:color="auto" w:fill="auto"/>
                <w:lang w:val="en-US"/>
              </w:rPr>
              <w:t xml:space="preserve"> uses the case sensitive codes. The codeSystem OID for the case sensitive form is 2.16.840.1.113883.6.8. The default value for unit is the UCUM code "1" (unity).</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Equality of physical quantities does not require the values and units to be equal independently. Value and unit is only how we represent physical quantities. For example, 1 m equals 100 cm. Although the units are different and the values are different, the physical quantities are equal. Therefore one should never expect a particular unit for a physical quantity but instead allow for automated conversion between different comparable units.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unit SHALL come from UCUM, which only specifies unambiguous measurement units. Sometimes it is not clear how some measurements in healthcare map to UCUM codes.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The general pattern for a measurement is  </w:t>
            </w:r>
            <w:r>
              <w:rPr>
                <w:rFonts w:ascii="Times New Roman" w:eastAsia="Times New Roman" w:hAnsi="Times New Roman"/>
                <w:i/>
                <w:szCs w:val="24"/>
                <w:shd w:val="clear" w:color="auto" w:fill="auto"/>
                <w:lang w:val="en-US"/>
              </w:rPr>
              <w:t xml:space="preserve">value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In this scheme, the PQ represents the  </w:t>
            </w:r>
            <w:r>
              <w:rPr>
                <w:rFonts w:ascii="Times New Roman" w:eastAsia="Times New Roman" w:hAnsi="Times New Roman"/>
                <w:i/>
                <w:szCs w:val="24"/>
                <w:shd w:val="clear" w:color="auto" w:fill="auto"/>
                <w:lang w:val="en-US"/>
              </w:rPr>
              <w:t>value</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is described by some coded concept that is linked to the PQ by the context of use. This maps obviously to some measurements, such as </w:t>
            </w:r>
            <w:r>
              <w:rPr>
                <w:rFonts w:ascii="Times New Roman" w:eastAsia="Times New Roman" w:hAnsi="Times New Roman"/>
                <w:b/>
                <w:szCs w:val="24"/>
                <w:shd w:val="clear" w:color="auto" w:fill="auto"/>
                <w:lang w:val="en-US"/>
              </w:rPr>
              <w:t>Patient Body Temperature</w:t>
            </w:r>
            <w:r>
              <w:rPr>
                <w:rFonts w:ascii="Times New Roman" w:eastAsia="Times New Roman" w:hAnsi="Times New Roman"/>
                <w:szCs w:val="24"/>
                <w:shd w:val="clear" w:color="auto" w:fill="auto"/>
                <w:lang w:val="en-US"/>
              </w:rPr>
              <w:t xml:space="preserve"> of </w:t>
            </w:r>
            <w:r>
              <w:rPr>
                <w:rFonts w:ascii="Times New Roman" w:eastAsia="Times New Roman" w:hAnsi="Times New Roman"/>
                <w:i/>
                <w:szCs w:val="24"/>
                <w:shd w:val="clear" w:color="auto" w:fill="auto"/>
                <w:lang w:val="en-US"/>
              </w:rPr>
              <w:t xml:space="preserve">37 </w:t>
            </w:r>
            <w:r>
              <w:rPr>
                <w:rFonts w:ascii="Times New Roman" w:eastAsia="Times New Roman" w:hAnsi="Times New Roman"/>
                <w:szCs w:val="24"/>
                <w:u w:val="single"/>
                <w:shd w:val="clear" w:color="auto" w:fill="auto"/>
                <w:lang w:val="en-US"/>
              </w:rPr>
              <w:t>Celsius</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 xml:space="preserve">250 </w:t>
            </w:r>
            <w:r>
              <w:rPr>
                <w:rFonts w:ascii="Times New Roman" w:eastAsia="Times New Roman" w:hAnsi="Times New Roman"/>
                <w:szCs w:val="24"/>
                <w:u w:val="single"/>
                <w:shd w:val="clear" w:color="auto" w:fill="auto"/>
                <w:lang w:val="en-US"/>
              </w:rPr>
              <w:t>mg/day</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Salicylate</w:t>
            </w:r>
            <w:r>
              <w:rPr>
                <w:rFonts w:ascii="Times New Roman" w:eastAsia="Times New Roman" w:hAnsi="Times New Roman"/>
                <w:szCs w:val="24"/>
                <w:shd w:val="clear" w:color="auto" w:fill="auto"/>
                <w:lang w:val="en-US"/>
              </w:rPr>
              <w:t>.</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for some measurements that arise in healthcare, the scheme is </w:t>
            </w:r>
            <w:r>
              <w:rPr>
                <w:rFonts w:ascii="Times New Roman" w:eastAsia="Times New Roman" w:hAnsi="Times New Roman"/>
                <w:szCs w:val="24"/>
                <w:shd w:val="clear" w:color="auto" w:fill="auto"/>
                <w:lang w:val="en-US"/>
              </w:rPr>
              <w:lastRenderedPageBreak/>
              <w:t xml:space="preserve">not so obvious. Two classic examples are 5 Drinks of Beer, and 3 Acetaminophen tablets. At first glance it is tempting to classify these measurements like this: </w:t>
            </w:r>
            <w:r>
              <w:rPr>
                <w:rFonts w:ascii="Times New Roman" w:eastAsia="Times New Roman" w:hAnsi="Times New Roman"/>
                <w:i/>
                <w:szCs w:val="24"/>
                <w:shd w:val="clear" w:color="auto" w:fill="auto"/>
                <w:lang w:val="en-US"/>
              </w:rPr>
              <w:t xml:space="preserve">5 </w:t>
            </w:r>
            <w:r>
              <w:rPr>
                <w:rFonts w:ascii="Times New Roman" w:eastAsia="Times New Roman" w:hAnsi="Times New Roman"/>
                <w:szCs w:val="24"/>
                <w:u w:val="single"/>
                <w:shd w:val="clear" w:color="auto" w:fill="auto"/>
                <w:lang w:val="en-US"/>
              </w:rPr>
              <w:t>drinks</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Beer</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3</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 xml:space="preserve">Acetaminophen </w:t>
            </w:r>
            <w:r>
              <w:rPr>
                <w:rFonts w:ascii="Times New Roman" w:eastAsia="Times New Roman" w:hAnsi="Times New Roman"/>
                <w:szCs w:val="24"/>
                <w:u w:val="single"/>
                <w:shd w:val="clear" w:color="auto" w:fill="auto"/>
                <w:lang w:val="en-US"/>
              </w:rPr>
              <w:t>tablets</w:t>
            </w:r>
            <w:r>
              <w:rPr>
                <w:rFonts w:ascii="Times New Roman" w:eastAsia="Times New Roman" w:hAnsi="Times New Roman"/>
                <w:szCs w:val="24"/>
                <w:shd w:val="clear" w:color="auto" w:fill="auto"/>
                <w:lang w:val="en-US"/>
              </w:rPr>
              <w:t>. The problem with this is that UCUM does not support units of "beer", "tablets" or "scoops".</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reason for this is that neither tablets or scoops are proper units. What kind of tablets? How big is the glass? In these kinds of cases, the concept that appears to be a unit needs to further specified before interoperability is established. If a correct amount is required, then it is generally appropriate to specify an exact measurement with an appropriate UCUM unit. If this is not possible, then the concept is not part of the measurement. UCUM provides a unit called unity for use in these cases. The proper way to understand these measurements as </w:t>
            </w:r>
            <w:r>
              <w:rPr>
                <w:rFonts w:ascii="Times New Roman" w:eastAsia="Times New Roman" w:hAnsi="Times New Roman"/>
                <w:i/>
                <w:szCs w:val="24"/>
                <w:shd w:val="clear" w:color="auto" w:fill="auto"/>
                <w:lang w:val="en-US"/>
              </w:rPr>
              <w:t xml:space="preserve">3 </w:t>
            </w:r>
            <w:r>
              <w:rPr>
                <w:rFonts w:ascii="Times New Roman" w:eastAsia="Times New Roman" w:hAnsi="Times New Roman"/>
                <w:szCs w:val="24"/>
                <w:u w:val="single"/>
                <w:shd w:val="clear" w:color="auto" w:fill="auto"/>
                <w:lang w:val="en-US"/>
              </w:rPr>
              <w:t>1</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Acetaminophen</w:t>
            </w:r>
            <w:r>
              <w:rPr>
                <w:rFonts w:ascii="Times New Roman" w:eastAsia="Times New Roman" w:hAnsi="Times New Roman"/>
                <w:szCs w:val="24"/>
                <w:shd w:val="clear" w:color="auto" w:fill="auto"/>
                <w:lang w:val="en-US"/>
              </w:rPr>
              <w:t xml:space="preserve"> tablets, where 1 is the UCUM unit for unity,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has a qualifier. The context of use will need to provide the extra qualifying information.</w:t>
            </w:r>
          </w:p>
        </w:tc>
        <w:bookmarkEnd w:id="90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9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01" w:name="BKM_901F057D_D784_419E_870A_D68ED3A9F7AE"/>
      <w:bookmarkStart w:id="902" w:name="_Toc382840037"/>
      <w:r>
        <w:rPr>
          <w:rFonts w:eastAsia="Times New Roman"/>
          <w:bCs w:val="0"/>
          <w:szCs w:val="24"/>
          <w:shd w:val="clear" w:color="auto" w:fill="auto"/>
          <w:lang w:val="en-US"/>
        </w:rPr>
        <w:t>PostalAddressUse</w:t>
      </w:r>
      <w:bookmarkEnd w:id="90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CodeSystem "PostalAddressUse", OID: 2.16.840.1.113883.5.1012, Owner: HL7 </w:t>
      </w:r>
    </w:p>
    <w:p w:rsidR="00F770BA" w:rsidRDefault="00F770BA">
      <w:pPr>
        <w:rPr>
          <w:rFonts w:ascii="Times New Roman" w:eastAsia="Times New Roman" w:hAnsi="Times New Roman"/>
          <w:color w:val="auto"/>
          <w:szCs w:val="24"/>
          <w:shd w:val="clear" w:color="auto" w:fill="auto"/>
        </w:rPr>
      </w:pPr>
      <w:bookmarkStart w:id="903" w:name="BKM_C429EB7E_7E12_4A83_8BF8_7D42F11F647D"/>
      <w:bookmarkEnd w:id="90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04" w:name="BKM_2985C131_A857_49D3_B22F_051EA1662B15"/>
            <w:r>
              <w:rPr>
                <w:rFonts w:ascii="Times New Roman" w:eastAsia="Times New Roman" w:hAnsi="Times New Roman"/>
                <w:b/>
                <w:szCs w:val="24"/>
                <w:shd w:val="clear" w:color="auto" w:fill="auto"/>
                <w:lang w:val="en-US"/>
              </w:rPr>
              <w:t>HP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0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05" w:name="BKM_DA72A963_D074_4479_898C_A63461C5EC69"/>
            <w:r>
              <w:rPr>
                <w:rFonts w:ascii="Times New Roman" w:eastAsia="Times New Roman" w:hAnsi="Times New Roman"/>
                <w:b/>
                <w:szCs w:val="24"/>
                <w:shd w:val="clear" w:color="auto" w:fill="auto"/>
                <w:lang w:val="en-US"/>
              </w:rPr>
              <w:t>HV</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A vacation home, to reach a person while on vacation.</w:t>
            </w:r>
          </w:p>
        </w:tc>
        <w:bookmarkEnd w:id="90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06" w:name="BKM_EB468E6A_4EE1_45C8_B5E0_9B53E08FE073"/>
            <w:r>
              <w:rPr>
                <w:rFonts w:ascii="Times New Roman" w:eastAsia="Times New Roman" w:hAnsi="Times New Roman"/>
                <w:b/>
                <w:szCs w:val="24"/>
                <w:shd w:val="clear" w:color="auto" w:fill="auto"/>
                <w:lang w:val="en-US"/>
              </w:rPr>
              <w:t>WP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0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07" w:name="BKM_29BC6E19_53F8_4E71_BE97_EC6E0AAA43D7"/>
            <w:r>
              <w:rPr>
                <w:rFonts w:ascii="Times New Roman" w:eastAsia="Times New Roman" w:hAnsi="Times New Roman"/>
                <w:b/>
                <w:szCs w:val="24"/>
                <w:shd w:val="clear" w:color="auto" w:fill="auto"/>
                <w:lang w:val="en-US"/>
              </w:rPr>
              <w:t>DIR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0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08" w:name="BKM_202F6412_4E78_484E_9A08_17CD83E65502"/>
            <w:r>
              <w:rPr>
                <w:rFonts w:ascii="Times New Roman" w:eastAsia="Times New Roman" w:hAnsi="Times New Roman"/>
                <w:b/>
                <w:szCs w:val="24"/>
                <w:shd w:val="clear" w:color="auto" w:fill="auto"/>
                <w:lang w:val="en-US"/>
              </w:rPr>
              <w:t>PUB</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0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09" w:name="BKM_00FAE861_415C_4409_B3CE_3305902CCAF2"/>
            <w:r>
              <w:rPr>
                <w:rFonts w:ascii="Times New Roman" w:eastAsia="Times New Roman" w:hAnsi="Times New Roman"/>
                <w:b/>
                <w:szCs w:val="24"/>
                <w:shd w:val="clear" w:color="auto" w:fill="auto"/>
                <w:lang w:val="en-US"/>
              </w:rPr>
              <w:t>BAD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0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0" w:name="BKM_42780A15_F03E_4C47_93A4_0D9A0394A045"/>
            <w:r>
              <w:rPr>
                <w:rFonts w:ascii="Times New Roman" w:eastAsia="Times New Roman" w:hAnsi="Times New Roman"/>
                <w:b/>
                <w:szCs w:val="24"/>
                <w:shd w:val="clear" w:color="auto" w:fill="auto"/>
                <w:lang w:val="en-US"/>
              </w:rPr>
              <w:t>PHYS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Physical Visit Address: Used primarily to visit an address.</w:t>
            </w:r>
          </w:p>
        </w:tc>
        <w:bookmarkEnd w:id="91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1" w:name="BKM_0D1192BD_1BA9_4565_A832_63A45A4B032C"/>
            <w:r>
              <w:rPr>
                <w:rFonts w:ascii="Times New Roman" w:eastAsia="Times New Roman" w:hAnsi="Times New Roman"/>
                <w:b/>
                <w:szCs w:val="24"/>
                <w:shd w:val="clear" w:color="auto" w:fill="auto"/>
                <w:lang w:val="en-US"/>
              </w:rPr>
              <w:t>PST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Address: Used to send mail.</w:t>
            </w:r>
          </w:p>
        </w:tc>
        <w:bookmarkEnd w:id="91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2" w:name="BKM_4586BA8A_6D45_4A6E_81CA_23BED99BBAAF"/>
            <w:r>
              <w:rPr>
                <w:rFonts w:ascii="Times New Roman" w:eastAsia="Times New Roman" w:hAnsi="Times New Roman"/>
                <w:b/>
                <w:szCs w:val="24"/>
                <w:shd w:val="clear" w:color="auto" w:fill="auto"/>
                <w:lang w:val="en-US"/>
              </w:rPr>
              <w:lastRenderedPageBreak/>
              <w:t>TMP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1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3" w:name="BKM_21CFC578_4F80_44DF_A2E6_14AB0DA219DA"/>
            <w:r>
              <w:rPr>
                <w:rFonts w:ascii="Times New Roman" w:eastAsia="Times New Roman" w:hAnsi="Times New Roman"/>
                <w:b/>
                <w:szCs w:val="24"/>
                <w:shd w:val="clear" w:color="auto" w:fill="auto"/>
                <w:lang w:val="en-US"/>
              </w:rPr>
              <w:t>ABC</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bookmarkEnd w:id="91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4" w:name="BKM_149C740F_378D_4A38_9FE9_4CF3B1E5AA35"/>
            <w:r>
              <w:rPr>
                <w:rFonts w:ascii="Times New Roman" w:eastAsia="Times New Roman" w:hAnsi="Times New Roman"/>
                <w:b/>
                <w:szCs w:val="24"/>
                <w:shd w:val="clear" w:color="auto" w:fill="auto"/>
                <w:lang w:val="en-US"/>
              </w:rPr>
              <w:t>IDE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Ideographic: Ideographic representation of name (e.g., Japanese kanji, Chinese characters)</w:t>
            </w:r>
          </w:p>
        </w:tc>
        <w:bookmarkEnd w:id="91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5" w:name="BKM_15D0E9FE_5EB3_4A65_88E2_B059B106FD54"/>
            <w:r>
              <w:rPr>
                <w:rFonts w:ascii="Times New Roman" w:eastAsia="Times New Roman" w:hAnsi="Times New Roman"/>
                <w:b/>
                <w:szCs w:val="24"/>
                <w:shd w:val="clear" w:color="auto" w:fill="auto"/>
                <w:lang w:val="en-US"/>
              </w:rPr>
              <w:t>SYL</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91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6" w:name="BKM_1E0DDE3B_2743_4A80_8F74_48B27F5368EC"/>
            <w:r>
              <w:rPr>
                <w:rFonts w:ascii="Times New Roman" w:eastAsia="Times New Roman" w:hAnsi="Times New Roman"/>
                <w:b/>
                <w:szCs w:val="24"/>
                <w:shd w:val="clear" w:color="auto" w:fill="auto"/>
                <w:lang w:val="en-US"/>
              </w:rPr>
              <w:t>SRCH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91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7" w:name="BKM_795E7C83_48C0_4AE9_91AB_7BED38FD6208"/>
            <w:r>
              <w:rPr>
                <w:rFonts w:ascii="Times New Roman" w:eastAsia="Times New Roman" w:hAnsi="Times New Roman"/>
                <w:b/>
                <w:szCs w:val="24"/>
                <w:shd w:val="clear" w:color="auto" w:fill="auto"/>
                <w:lang w:val="en-US"/>
              </w:rPr>
              <w:t>SNDX</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Soundex: An address spelled according to the SoundEx algorithm.</w:t>
            </w:r>
          </w:p>
        </w:tc>
        <w:bookmarkEnd w:id="91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18" w:name="BKM_1F5E8CC5_5609_4060_A1F0_0F5A590E5773"/>
            <w:r>
              <w:rPr>
                <w:rFonts w:ascii="Times New Roman" w:eastAsia="Times New Roman" w:hAnsi="Times New Roman"/>
                <w:b/>
                <w:szCs w:val="24"/>
                <w:shd w:val="clear" w:color="auto" w:fill="auto"/>
                <w:lang w:val="en-US"/>
              </w:rPr>
              <w:t>PHON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Phonetic: The address as understood by the data enterer, i.e. a close approximation of a phonetic spelling of the address, not based on a phonetic algorithm. </w:t>
            </w:r>
          </w:p>
        </w:tc>
        <w:bookmarkEnd w:id="918"/>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0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19" w:name="BKM_28C0542F_E3EC_45D7_ACB4_167CB352D036"/>
      <w:bookmarkStart w:id="920" w:name="_Toc382840038"/>
      <w:r>
        <w:rPr>
          <w:rFonts w:eastAsia="Times New Roman"/>
          <w:bCs w:val="0"/>
          <w:szCs w:val="24"/>
          <w:shd w:val="clear" w:color="auto" w:fill="auto"/>
          <w:lang w:val="en-US"/>
        </w:rPr>
        <w:t>QSET</w:t>
      </w:r>
      <w:bookmarkEnd w:id="92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specializes ANY</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Parameter: T : QTY</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unordered set of distinct values which are quantities. </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QSET; it does not matter whether the base type is discrete or continuous. If the base datatype is only partially ordered, all elements of the QSET must be elements of a totally ordered subset of the partially ordered datatype (for example, PQ is only ordered when the units are consistent. Every value in a QSET(PQ) must have the same canonical unit).</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 is an abstract type. A working QSET is specified as an expression tree built using a combination of operator (QSI, QSD, QSU, QSP) and component types (QSC, QSS and IVL; and, for TS, PIVL and EIVL).</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QSETs SHALL not contain null or nullFlavored values as members of the set.</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19"/>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21" w:name="BKM_5C179D3F_B1CF_4470_A8DE_31347D6E1D25"/>
      <w:bookmarkStart w:id="922" w:name="_Toc382840039"/>
      <w:r>
        <w:rPr>
          <w:rFonts w:eastAsia="Times New Roman"/>
          <w:bCs w:val="0"/>
          <w:szCs w:val="24"/>
          <w:shd w:val="clear" w:color="auto" w:fill="auto"/>
          <w:lang w:val="en-US"/>
        </w:rPr>
        <w:t>QTY</w:t>
      </w:r>
      <w:bookmarkEnd w:id="92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datatype is an abstract generalization for all datatypes whose domain values has an order relation (less-or-equal) and where difference is defined in all of the datatype's totally ordered value subsets.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lastRenderedPageBreak/>
        <w:t>The quantity type abstraction is needed in defining certain other types, such as the interval, and probability distributions.</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21"/>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23" w:name="BKM_EF41D07F_B04F_4533_8F9A_EE62415565C7"/>
      <w:bookmarkStart w:id="924" w:name="_Toc382840040"/>
      <w:r>
        <w:rPr>
          <w:rFonts w:eastAsia="Times New Roman"/>
          <w:bCs w:val="0"/>
          <w:szCs w:val="24"/>
          <w:shd w:val="clear" w:color="auto" w:fill="auto"/>
          <w:lang w:val="en-US"/>
        </w:rPr>
        <w:t>REAL</w:t>
      </w:r>
      <w:bookmarkEnd w:id="92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Fractional numbers. Typically used whenever quantities are measured, estimated, or computed from other real numbers. The typical representation is decimal, where the number of significant decimal digits is known as the precision.</w:t>
      </w:r>
    </w:p>
    <w:p w:rsidR="00F770BA" w:rsidRDefault="00F770BA">
      <w:pPr>
        <w:rPr>
          <w:rFonts w:ascii="Times New Roman" w:eastAsia="Times New Roman" w:hAnsi="Times New Roman"/>
          <w:szCs w:val="24"/>
          <w:shd w:val="clear" w:color="auto" w:fill="auto"/>
        </w:rPr>
      </w:pPr>
      <w:bookmarkStart w:id="925" w:name="BKM_88B1B351_60A8_4633_B1D4_CE2FFD3A81EA"/>
      <w:bookmarkEnd w:id="92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value of the REAL. </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26" w:name="BKM_0276B06B_AD33_47FF_8ED0_75CA52989F23"/>
      <w:bookmarkStart w:id="927" w:name="_Toc382840041"/>
      <w:r>
        <w:rPr>
          <w:rFonts w:eastAsia="Times New Roman"/>
          <w:bCs w:val="0"/>
          <w:szCs w:val="24"/>
          <w:shd w:val="clear" w:color="auto" w:fill="auto"/>
          <w:lang w:val="en-US"/>
        </w:rPr>
        <w:t>RTO</w:t>
      </w:r>
      <w:bookmarkEnd w:id="92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quantity constructed as the quotient of a numerator quantity divided by a denominator quantity.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Common factors in the numerator and denominator are not automatically cancelled out.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RTO datatype supports titers (e.g., "1:128") and other quantities produced by laboratories that truly represent ratios. Ratios are not simply "structured numerics", particularly blood pressure measurements (e.g. "120/60") are not ratios.</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Notes: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Ratios are different from rational numbers, i.e., in ratios common factors in the numerator and denominator never cancel out. A ratio of two real or integer numbers is not automatically reduced to a real number. This datatype is not defined to generally represent rational numbers. It is used only if common factors in numerator and denominator are not supposed to cancel out. This is only rarely the case. For observation values, ratios occur almost exclusively with titers. In most other cases, REAL should be used instead of the RTO.</w:t>
      </w: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2.    Since many implementation technologies expect generics to be collections, or only have one parameter, RTO is not implemented as a generic in this specification. Constraints at the point where the RTO is used will define which form of QTY are used</w:t>
      </w:r>
      <w:r>
        <w:rPr>
          <w:rFonts w:ascii="Times New Roman" w:eastAsia="Times New Roman" w:hAnsi="Times New Roman"/>
          <w:sz w:val="22"/>
          <w:szCs w:val="24"/>
          <w:shd w:val="clear" w:color="auto" w:fill="auto"/>
          <w:lang w:val="en-US"/>
        </w:rPr>
        <w:t>.</w:t>
      </w:r>
    </w:p>
    <w:p w:rsidR="00F770BA" w:rsidRDefault="00F770BA">
      <w:pPr>
        <w:rPr>
          <w:rFonts w:ascii="Times New Roman" w:eastAsia="Times New Roman" w:hAnsi="Times New Roman"/>
          <w:color w:val="auto"/>
          <w:szCs w:val="24"/>
          <w:shd w:val="clear" w:color="auto" w:fill="auto"/>
        </w:rPr>
      </w:pPr>
      <w:bookmarkStart w:id="928" w:name="BKM_140951D5_28A0_4DF3_9E51_50F2102B2D32"/>
      <w:bookmarkEnd w:id="92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numerator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that is being divided in the ratio</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29" w:name="BKM_057254E3_5046_4C18_A385_E2B967E62750"/>
            <w:r>
              <w:rPr>
                <w:rFonts w:ascii="Times New Roman" w:eastAsia="Times New Roman" w:hAnsi="Times New Roman"/>
                <w:b/>
                <w:szCs w:val="24"/>
                <w:shd w:val="clear" w:color="auto" w:fill="auto"/>
                <w:lang w:val="en-US"/>
              </w:rPr>
              <w:t>denominator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that divides the numerator in the ratio.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denominator SHALL not be zero.</w:t>
            </w:r>
          </w:p>
        </w:tc>
        <w:bookmarkEnd w:id="92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30" w:name="BKM_2F9B12DB_35AE_4D95_A6C2_7A6922D4D494"/>
      <w:bookmarkStart w:id="931" w:name="_Toc382840042"/>
      <w:r>
        <w:rPr>
          <w:rFonts w:eastAsia="Times New Roman"/>
          <w:bCs w:val="0"/>
          <w:szCs w:val="24"/>
          <w:shd w:val="clear" w:color="auto" w:fill="auto"/>
          <w:lang w:val="en-US"/>
        </w:rPr>
        <w:t>ST</w:t>
      </w:r>
      <w:bookmarkEnd w:id="93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character string datatype stands for text data, primarily intended for machine processing (e.g., sorting, querying, indexing, etc.) or direct display. Used for names, symbols, presentation and formal expressions.</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ST SHALL have at least one character or else be null.</w:t>
      </w:r>
    </w:p>
    <w:p w:rsidR="00F770BA" w:rsidRDefault="00F770BA">
      <w:pPr>
        <w:rPr>
          <w:rFonts w:ascii="Times New Roman" w:eastAsia="Times New Roman" w:hAnsi="Times New Roman"/>
          <w:color w:val="auto"/>
          <w:szCs w:val="24"/>
          <w:shd w:val="clear" w:color="auto" w:fill="auto"/>
        </w:rPr>
      </w:pPr>
      <w:bookmarkStart w:id="932" w:name="BKM_6FB944A0_0536_4505_A425_177FDEC789F9"/>
      <w:bookmarkEnd w:id="93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actual content of the string. </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33" w:name="BKM_773F6D0E_370F_4DF1_A77D_E578A19568C0"/>
      <w:bookmarkStart w:id="934" w:name="_Toc382840043"/>
      <w:r>
        <w:rPr>
          <w:rFonts w:eastAsia="Times New Roman"/>
          <w:bCs w:val="0"/>
          <w:szCs w:val="24"/>
          <w:shd w:val="clear" w:color="auto" w:fill="auto"/>
          <w:lang w:val="en-US"/>
        </w:rPr>
        <w:t>TEL</w:t>
      </w:r>
      <w:bookmarkEnd w:id="93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locatable resource that is identified by a URI, such as a web page, a telephone number (voice, fax or some other resource mediated by telecommunication equipment), an e-mail address, or any other locatable resource that can be specified by a URL.</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address is specified as a Universal Resource Locator (URL) qualified by time specification and use codes that help in deciding which address to use for a given time and purpose.</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value attribute is constrained to be a uniform resource locator specified according to IETF RFCs 1738 and 2806 when used in this datatype.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Note:  The intent of this datatype is to be a locator, not an identifier; this datatype is used to refer to a locatable resource using a URL, and knowing the URL allows one to locate the object. However some use cases have arisen where a URI is used to refer to a locatable resource. Though this datatype allows for URIs to be used, the resource identified SHOULD always be locatable. A common use of locatable URIs is to refer to SOAP attachments.</w:t>
      </w:r>
    </w:p>
    <w:p w:rsidR="00F770BA" w:rsidRDefault="00F770BA">
      <w:pPr>
        <w:rPr>
          <w:rFonts w:ascii="Times New Roman" w:eastAsia="Times New Roman" w:hAnsi="Times New Roman"/>
          <w:color w:val="auto"/>
          <w:szCs w:val="24"/>
          <w:shd w:val="clear" w:color="auto" w:fill="auto"/>
        </w:rPr>
      </w:pPr>
      <w:bookmarkStart w:id="935" w:name="BKM_D677A63C_D6B2_4571_887C_C3759BC63BD5"/>
      <w:bookmarkEnd w:id="93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anyURI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uniform resource identifier specified according to IETF RFC 2396.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URI specifies the protocol and the contact point defined by that protocol for the resource.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Notable uses of the telecommunication address datatype are for telephone and telefax numbers, e-mail addresses, Hypertext references, FTP references, etc.</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36" w:name="BKM_C8BD3E73_BBFF_4857_9949_8BEA35D6108A"/>
            <w:r>
              <w:rPr>
                <w:rFonts w:ascii="Times New Roman" w:eastAsia="Times New Roman" w:hAnsi="Times New Roman"/>
                <w:b/>
                <w:szCs w:val="24"/>
                <w:shd w:val="clear" w:color="auto" w:fill="auto"/>
                <w:lang w:val="en-US"/>
              </w:rPr>
              <w:t>use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set_TelecommunicationAddressUse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system or user which telecommunication address in a set of like addresses to select for a given telecommunication need.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telecommunication use code is not a complete classification for equipment types or locations. Its main purpose is to suggest or discourage the use of a particular telecommunication address. There are no easily defined rules that govern the selection of a telecommunication address. Conformance statements may clarify what rules may apply or how additional rules are applied.</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TelecommunicationAddressUse code system</w:t>
            </w:r>
          </w:p>
        </w:tc>
        <w:bookmarkEnd w:id="93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37" w:name="BKM_01F9D06D_6229_4723_AACA_0D190BFD3F4C"/>
            <w:r>
              <w:rPr>
                <w:rFonts w:ascii="Times New Roman" w:eastAsia="Times New Roman" w:hAnsi="Times New Roman"/>
                <w:b/>
                <w:szCs w:val="24"/>
                <w:shd w:val="clear" w:color="auto" w:fill="auto"/>
                <w:lang w:val="en-US"/>
              </w:rPr>
              <w:t>capabilities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set_TelecommunicationCapability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If populated, the values contained in this attribute SHALL be taken from the HL7 TelecommunicationCapability code system</w:t>
            </w:r>
          </w:p>
        </w:tc>
        <w:bookmarkEnd w:id="93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38" w:name="BKM_4D308EB5_6124_4CC9_942E_FF9E64D02F42"/>
      <w:bookmarkStart w:id="939" w:name="_Toc382840044"/>
      <w:r>
        <w:rPr>
          <w:rFonts w:eastAsia="Times New Roman"/>
          <w:bCs w:val="0"/>
          <w:szCs w:val="24"/>
          <w:shd w:val="clear" w:color="auto" w:fill="auto"/>
          <w:lang w:val="en-US"/>
        </w:rPr>
        <w:t>TS</w:t>
      </w:r>
      <w:bookmarkEnd w:id="93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quantity specifying a point on the axis of natural time. A point in time is most often represented as a calendar expression.</w:t>
      </w:r>
    </w:p>
    <w:p w:rsidR="00F770BA" w:rsidRDefault="00F770BA">
      <w:pPr>
        <w:rPr>
          <w:rFonts w:ascii="Times New Roman" w:eastAsia="Times New Roman" w:hAnsi="Times New Roman"/>
          <w:szCs w:val="24"/>
          <w:shd w:val="clear" w:color="auto" w:fill="auto"/>
        </w:rPr>
      </w:pPr>
      <w:bookmarkStart w:id="940" w:name="BKM_C6870B25_D9E9_4943_A46B_3F21493A6B7B"/>
      <w:bookmarkEnd w:id="94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TimeStamp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TS. value is a string with the format "YYYY[MM[DD[HH[MM[SS[.U[U[U[U]]]]]]]]][+|-ZZzz]" that conforms to the constrained ISO 8601 defined in ISO 8824 (ASN.1) under clause 32 (generalized time). The format should be used to the degree of precision that is appropriate.</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41" w:name="BKM_133D8418_1AE4_4EC4_AEBB_65FED893E8B9"/>
      <w:bookmarkStart w:id="942" w:name="_Toc382840045"/>
      <w:r>
        <w:rPr>
          <w:rFonts w:eastAsia="Times New Roman"/>
          <w:bCs w:val="0"/>
          <w:szCs w:val="24"/>
          <w:shd w:val="clear" w:color="auto" w:fill="auto"/>
          <w:lang w:val="en-US"/>
        </w:rPr>
        <w:t>TelecommunicationAddressUse</w:t>
      </w:r>
      <w:bookmarkEnd w:id="94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which telecommunication address in a set of like addresses to select for a given telecommunication need.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"TelecommunicationAddressUse", OID: 2.16.840.1.113883.5.1011, Owner: HL7 </w:t>
      </w:r>
    </w:p>
    <w:p w:rsidR="00F770BA" w:rsidRDefault="00F770BA">
      <w:pPr>
        <w:rPr>
          <w:rFonts w:ascii="Times New Roman" w:eastAsia="Times New Roman" w:hAnsi="Times New Roman"/>
          <w:color w:val="auto"/>
          <w:szCs w:val="24"/>
          <w:shd w:val="clear" w:color="auto" w:fill="auto"/>
        </w:rPr>
      </w:pPr>
      <w:bookmarkStart w:id="943" w:name="BKM_93344E74_99B5_4BF8_B913_7B4F874B67DF"/>
      <w:bookmarkEnd w:id="94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44" w:name="BKM_A6B4EFBC_EB41_45EF_A9A2_68361D2ECC09"/>
            <w:r>
              <w:rPr>
                <w:rFonts w:ascii="Times New Roman" w:eastAsia="Times New Roman" w:hAnsi="Times New Roman"/>
                <w:b/>
                <w:szCs w:val="24"/>
                <w:shd w:val="clear" w:color="auto" w:fill="auto"/>
                <w:lang w:val="en-US"/>
              </w:rPr>
              <w:t>HP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4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45" w:name="BKM_484B1E4C_D649_47EB_BD4C_699D5DFD125F"/>
            <w:r>
              <w:rPr>
                <w:rFonts w:ascii="Times New Roman" w:eastAsia="Times New Roman" w:hAnsi="Times New Roman"/>
                <w:b/>
                <w:szCs w:val="24"/>
                <w:shd w:val="clear" w:color="auto" w:fill="auto"/>
                <w:lang w:val="en-US"/>
              </w:rPr>
              <w:t>HV</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vacation home, to reach a person while on vacation.</w:t>
            </w:r>
          </w:p>
        </w:tc>
        <w:bookmarkEnd w:id="94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46" w:name="BKM_272AF745_BF43_4A2B_98FF_C6DFBC59769D"/>
            <w:r>
              <w:rPr>
                <w:rFonts w:ascii="Times New Roman" w:eastAsia="Times New Roman" w:hAnsi="Times New Roman"/>
                <w:b/>
                <w:szCs w:val="24"/>
                <w:shd w:val="clear" w:color="auto" w:fill="auto"/>
                <w:lang w:val="en-US"/>
              </w:rPr>
              <w:t>WP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4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47" w:name="BKM_526CC943_9462_45F3_9E85_4BA8BD190DC8"/>
            <w:r>
              <w:rPr>
                <w:rFonts w:ascii="Times New Roman" w:eastAsia="Times New Roman" w:hAnsi="Times New Roman"/>
                <w:b/>
                <w:szCs w:val="24"/>
                <w:shd w:val="clear" w:color="auto" w:fill="auto"/>
                <w:lang w:val="en-US"/>
              </w:rPr>
              <w:t>DIR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4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48" w:name="BKM_881F63F5_F657_4B8E_84ED_F88B68252F88"/>
            <w:r>
              <w:rPr>
                <w:rFonts w:ascii="Times New Roman" w:eastAsia="Times New Roman" w:hAnsi="Times New Roman"/>
                <w:b/>
                <w:szCs w:val="24"/>
                <w:shd w:val="clear" w:color="auto" w:fill="auto"/>
                <w:lang w:val="en-US"/>
              </w:rPr>
              <w:t>PUB</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4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49" w:name="BKM_8F8316F8_C994_43CD_BD6E_05F19F4F8573"/>
            <w:r>
              <w:rPr>
                <w:rFonts w:ascii="Times New Roman" w:eastAsia="Times New Roman" w:hAnsi="Times New Roman"/>
                <w:b/>
                <w:szCs w:val="24"/>
                <w:shd w:val="clear" w:color="auto" w:fill="auto"/>
                <w:lang w:val="en-US"/>
              </w:rPr>
              <w:lastRenderedPageBreak/>
              <w:t>BAD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4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50" w:name="BKM_E6ACB33F_F52A_4666_8567_662439A56D02"/>
            <w:r>
              <w:rPr>
                <w:rFonts w:ascii="Times New Roman" w:eastAsia="Times New Roman" w:hAnsi="Times New Roman"/>
                <w:b/>
                <w:szCs w:val="24"/>
                <w:shd w:val="clear" w:color="auto" w:fill="auto"/>
                <w:lang w:val="en-US"/>
              </w:rPr>
              <w:t>TMP</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5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51" w:name="BKM_7C563A2B_5425_4325_A9DD_1403ABDFCA81"/>
            <w:r>
              <w:rPr>
                <w:rFonts w:ascii="Times New Roman" w:eastAsia="Times New Roman" w:hAnsi="Times New Roman"/>
                <w:b/>
                <w:szCs w:val="24"/>
                <w:shd w:val="clear" w:color="auto" w:fill="auto"/>
                <w:lang w:val="en-US"/>
              </w:rPr>
              <w:t>AS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Answering Service: An automated answering machine used for less urgent cases and if the main purpose of contact is to leave a message or access an automated announcement. </w:t>
            </w:r>
          </w:p>
        </w:tc>
        <w:bookmarkEnd w:id="95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52" w:name="BKM_9AA8E3CC_365D_4A23_AE71_624D0DBF57E7"/>
            <w:r>
              <w:rPr>
                <w:rFonts w:ascii="Times New Roman" w:eastAsia="Times New Roman" w:hAnsi="Times New Roman"/>
                <w:b/>
                <w:szCs w:val="24"/>
                <w:shd w:val="clear" w:color="auto" w:fill="auto"/>
                <w:lang w:val="en-US"/>
              </w:rPr>
              <w:t>EC</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Emergency Contact: A contact specifically designated to be used for emergencies. This is the first choice in emergencies, independent of any other use codes. </w:t>
            </w:r>
          </w:p>
        </w:tc>
        <w:bookmarkEnd w:id="95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53" w:name="BKM_E25499B3_0CAE_421E_8E4E_601CAEF49520"/>
            <w:r>
              <w:rPr>
                <w:rFonts w:ascii="Times New Roman" w:eastAsia="Times New Roman" w:hAnsi="Times New Roman"/>
                <w:b/>
                <w:szCs w:val="24"/>
                <w:shd w:val="clear" w:color="auto" w:fill="auto"/>
                <w:lang w:val="en-US"/>
              </w:rPr>
              <w:t>MC</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Mobile Contact: A telecommunication device that moves and stays with its owner. May have characteristics of all other use codes, suitable for urgent matters, not the first choice for routine business. </w:t>
            </w:r>
          </w:p>
        </w:tc>
        <w:bookmarkEnd w:id="95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54" w:name="BKM_7EDADABA_ACF8_401C_8CDE_B30123465170"/>
            <w:r>
              <w:rPr>
                <w:rFonts w:ascii="Times New Roman" w:eastAsia="Times New Roman" w:hAnsi="Times New Roman"/>
                <w:b/>
                <w:szCs w:val="24"/>
                <w:shd w:val="clear" w:color="auto" w:fill="auto"/>
                <w:lang w:val="en-US"/>
              </w:rPr>
              <w:t>PG</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Pager: A paging device suitable to solicit a callback or to leave a very short message.</w:t>
            </w:r>
          </w:p>
        </w:tc>
        <w:bookmarkEnd w:id="954"/>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55" w:name="BKM_8EFA44D0_0790_4317_A2E7_AEB4A5586D33"/>
      <w:bookmarkStart w:id="956" w:name="_Toc382840046"/>
      <w:r>
        <w:rPr>
          <w:rFonts w:eastAsia="Times New Roman"/>
          <w:bCs w:val="0"/>
          <w:szCs w:val="24"/>
          <w:shd w:val="clear" w:color="auto" w:fill="auto"/>
          <w:lang w:val="en-US"/>
        </w:rPr>
        <w:t>TelecommunicationCapability</w:t>
      </w:r>
      <w:bookmarkEnd w:id="95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"TelecommunicationCapabilities", OID: 2.16.840.1.113883.5.1118, Owner: HL7 </w:t>
      </w:r>
    </w:p>
    <w:p w:rsidR="00F770BA" w:rsidRDefault="00F770BA">
      <w:pPr>
        <w:rPr>
          <w:rFonts w:ascii="Times New Roman" w:eastAsia="Times New Roman" w:hAnsi="Times New Roman"/>
          <w:color w:val="auto"/>
          <w:szCs w:val="24"/>
          <w:shd w:val="clear" w:color="auto" w:fill="auto"/>
        </w:rPr>
      </w:pPr>
      <w:bookmarkStart w:id="957" w:name="BKM_F720CA59_A775_460E_9E51_BED6C2267698"/>
      <w:bookmarkEnd w:id="95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voice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Voice : This device can receive voice calls (i.e. talking to another person, or a recording device, or a voice activated computer)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58" w:name="BKM_7FDF5937_0C6C_404E_9915_C20A5B3CDD7D"/>
            <w:r>
              <w:rPr>
                <w:rFonts w:ascii="Times New Roman" w:eastAsia="Times New Roman" w:hAnsi="Times New Roman"/>
                <w:b/>
                <w:szCs w:val="24"/>
                <w:shd w:val="clear" w:color="auto" w:fill="auto"/>
                <w:lang w:val="en-US"/>
              </w:rPr>
              <w:t>fax</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Fax : This device can receive faxes.</w:t>
            </w:r>
          </w:p>
        </w:tc>
        <w:bookmarkEnd w:id="95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59" w:name="BKM_FC1C9535_FC7B_4761_86F0_916340C15048"/>
            <w:r>
              <w:rPr>
                <w:rFonts w:ascii="Times New Roman" w:eastAsia="Times New Roman" w:hAnsi="Times New Roman"/>
                <w:b/>
                <w:szCs w:val="24"/>
                <w:shd w:val="clear" w:color="auto" w:fill="auto"/>
                <w:lang w:val="en-US"/>
              </w:rPr>
              <w:t>data</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 : This device can receive data calls (i.e. modem)</w:t>
            </w:r>
          </w:p>
        </w:tc>
        <w:bookmarkEnd w:id="95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60" w:name="BKM_4C4B9908_F3B5_47C2_BE53_26BBE294F7B5"/>
            <w:r>
              <w:rPr>
                <w:rFonts w:ascii="Times New Roman" w:eastAsia="Times New Roman" w:hAnsi="Times New Roman"/>
                <w:b/>
                <w:szCs w:val="24"/>
                <w:shd w:val="clear" w:color="auto" w:fill="auto"/>
                <w:lang w:val="en-US"/>
              </w:rPr>
              <w:t>tty</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 This device is a text telephone.</w:t>
            </w:r>
          </w:p>
        </w:tc>
        <w:bookmarkEnd w:id="96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61" w:name="BKM_BCA0EFA2_FCEA_4889_B292_E13EC9E16FFB"/>
            <w:r>
              <w:rPr>
                <w:rFonts w:ascii="Times New Roman" w:eastAsia="Times New Roman" w:hAnsi="Times New Roman"/>
                <w:b/>
                <w:szCs w:val="24"/>
                <w:shd w:val="clear" w:color="auto" w:fill="auto"/>
                <w:lang w:val="en-US"/>
              </w:rPr>
              <w:t>sms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SMS : This device can receive SMS messages</w:t>
            </w:r>
          </w:p>
        </w:tc>
        <w:bookmarkEnd w:id="96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5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62" w:name="BKM_AF6B517F_476E_49A9_9736_42A1940D8CF2"/>
      <w:bookmarkStart w:id="963" w:name="_Toc382840047"/>
      <w:r>
        <w:rPr>
          <w:rFonts w:eastAsia="Times New Roman"/>
          <w:bCs w:val="0"/>
          <w:szCs w:val="24"/>
          <w:shd w:val="clear" w:color="auto" w:fill="auto"/>
          <w:lang w:val="en-US"/>
        </w:rPr>
        <w:t>TimeStamp</w:t>
      </w:r>
      <w:bookmarkEnd w:id="96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Represents a timestamp such as 20101127235417.123+0930</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64" w:name="BKM_29A02C52_39B2_43EF_811A_07B774C57DA1"/>
      <w:bookmarkStart w:id="965" w:name="_Toc382840048"/>
      <w:r>
        <w:rPr>
          <w:rFonts w:eastAsia="Times New Roman"/>
          <w:bCs w:val="0"/>
          <w:szCs w:val="24"/>
          <w:shd w:val="clear" w:color="auto" w:fill="auto"/>
          <w:lang w:val="en-US"/>
        </w:rPr>
        <w:lastRenderedPageBreak/>
        <w:t>Uid</w:t>
      </w:r>
      <w:bookmarkEnd w:id="96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string is a character string which identifies an object in a globally unique and timeless manner. The allowable formats and values and procedures of this data type are strictly controlled by HL7. At this time, user-assigned identifiers SHALL only be certain character representations of ISO Object Identifiers (OID) and DCE Universally Unique Identifiers (UUID). In addition, HL7 reserves the right to assign other forms of UIDs (RUID), such as mnemonic identifiers for code systems.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sole purpose of UID is to be a globally and timelessly unique identifier. The form of UID, whether it is an OID, a UUID or a RUID, is entirely irrelevant. As far as HL7 is concerned, the only thing one can do with a UID is denote to the object for which it stands. Comparison of UIDs is literal, i.e. if two UIDs are literally identical, they are assumed to denote to the same object. If two UIDs are not literally identical they may not denote to the same object. Note that this comparison is case sensitive; (OID)s do not have letters subject to case, (UUID)s are fixed to uppercase, and (RUID)s have a fixed case. </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protected type UniqueIdentifierString alias UID specializes ST.SIMPLE;</w:t>
      </w: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difference in semantics is recognized between the different allowed forms of UID. The different forms are not distinguished by a component within or aside from the identifier string itself. </w:t>
      </w: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Even though this specification recognizes no semantic difference between the different forms of the unique identifier forms, there are differences of how these identifiers are built and managed, which is the sole reason to define subtypes of UID for each of the variants. </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64"/>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66" w:name="BKM_EBA37D54_7CE7_480E_85CE_20820A5D9F96"/>
      <w:bookmarkStart w:id="967" w:name="_Toc382840049"/>
      <w:r>
        <w:rPr>
          <w:rFonts w:eastAsia="Times New Roman"/>
          <w:bCs w:val="0"/>
          <w:szCs w:val="24"/>
          <w:shd w:val="clear" w:color="auto" w:fill="auto"/>
          <w:lang w:val="en-US"/>
        </w:rPr>
        <w:t>Uri</w:t>
      </w:r>
      <w:bookmarkEnd w:id="96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Universal Resource Identifier</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68" w:name="BKM_51B8AFD1_7B7B_4866_AB11_A04D29360134"/>
      <w:bookmarkStart w:id="969" w:name="_Toc382840050"/>
      <w:r>
        <w:rPr>
          <w:rFonts w:eastAsia="Times New Roman"/>
          <w:bCs w:val="0"/>
          <w:szCs w:val="24"/>
          <w:shd w:val="clear" w:color="auto" w:fill="auto"/>
          <w:lang w:val="en-US"/>
        </w:rPr>
        <w:t>XP</w:t>
      </w:r>
      <w:bookmarkEnd w:id="96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part of a name or address. Each part is a character string.</w:t>
      </w:r>
    </w:p>
    <w:p w:rsidR="00F770BA" w:rsidRDefault="00F770BA">
      <w:pPr>
        <w:rPr>
          <w:rFonts w:ascii="Times New Roman" w:eastAsia="Times New Roman" w:hAnsi="Times New Roman"/>
          <w:szCs w:val="24"/>
          <w:shd w:val="clear" w:color="auto" w:fill="auto"/>
        </w:rPr>
      </w:pPr>
      <w:bookmarkStart w:id="970" w:name="BKM_F8683CB9_8CD6_434F_BB83_C93A67679805"/>
      <w:bookmarkEnd w:id="97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string value of the part.</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71" w:name="BKM_2DA0CD1E_A2C7_4FD8_AD5F_60AD93EFCEB6"/>
      <w:bookmarkStart w:id="972" w:name="_Toc382840051"/>
      <w:r>
        <w:rPr>
          <w:rFonts w:eastAsia="Times New Roman"/>
          <w:bCs w:val="0"/>
          <w:szCs w:val="24"/>
          <w:shd w:val="clear" w:color="auto" w:fill="auto"/>
          <w:lang w:val="en-US"/>
        </w:rPr>
        <w:t>set_EntityNamePartQualifier</w:t>
      </w:r>
      <w:bookmarkEnd w:id="97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EntityNamePartQualifier</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97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73" w:name="BKM_63DEE534_8DCC_45AA_A0C2_31D6B98CA903"/>
      <w:bookmarkStart w:id="974" w:name="_Toc382840052"/>
      <w:r>
        <w:rPr>
          <w:rFonts w:eastAsia="Times New Roman"/>
          <w:bCs w:val="0"/>
          <w:szCs w:val="24"/>
          <w:shd w:val="clear" w:color="auto" w:fill="auto"/>
          <w:lang w:val="en-US"/>
        </w:rPr>
        <w:t>set_EntityNameUse</w:t>
      </w:r>
      <w:bookmarkEnd w:id="97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EntityNameUse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75" w:name="BKM_3BEF207A_D30E_4D1E_B24F_81AE3B425F77"/>
      <w:bookmarkStart w:id="976" w:name="_Toc382840053"/>
      <w:r>
        <w:rPr>
          <w:rFonts w:eastAsia="Times New Roman"/>
          <w:bCs w:val="0"/>
          <w:szCs w:val="24"/>
          <w:shd w:val="clear" w:color="auto" w:fill="auto"/>
          <w:lang w:val="en-US"/>
        </w:rPr>
        <w:t>set_PostalAddressUse</w:t>
      </w:r>
      <w:bookmarkEnd w:id="97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PostalAddressUse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77" w:name="BKM_8503EE97_5DAB_40DA_8AA8_8C05CC2A509B"/>
      <w:bookmarkStart w:id="978" w:name="_Toc382840054"/>
      <w:r>
        <w:rPr>
          <w:rFonts w:eastAsia="Times New Roman"/>
          <w:bCs w:val="0"/>
          <w:szCs w:val="24"/>
          <w:shd w:val="clear" w:color="auto" w:fill="auto"/>
          <w:lang w:val="en-US"/>
        </w:rPr>
        <w:t>set_TelecommunicationAddressUse</w:t>
      </w:r>
      <w:bookmarkEnd w:id="97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TelecommunicationAddressUse</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979" w:name="BKM_8FAA357A_B5E8_4E90_B687_EE738AC18446"/>
      <w:bookmarkStart w:id="980" w:name="_Toc382840055"/>
      <w:r>
        <w:rPr>
          <w:rFonts w:eastAsia="Times New Roman"/>
          <w:bCs w:val="0"/>
          <w:szCs w:val="24"/>
          <w:shd w:val="clear" w:color="auto" w:fill="auto"/>
          <w:lang w:val="en-US"/>
        </w:rPr>
        <w:t>set_TelecommunicationCapability</w:t>
      </w:r>
      <w:bookmarkEnd w:id="98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TelecommunicationCapability</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9"/>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0"/>
      <w:bookmarkEnd w:id="681"/>
    </w:p>
    <w:p w:rsidR="00F770BA" w:rsidRDefault="00F770BA">
      <w:pPr>
        <w:rPr>
          <w:rFonts w:ascii="Times New Roman" w:eastAsia="Times New Roman" w:hAnsi="Times New Roman"/>
          <w:szCs w:val="24"/>
          <w:shd w:val="clear" w:color="auto" w:fill="auto"/>
        </w:rPr>
      </w:pPr>
    </w:p>
    <w:p w:rsidR="00F770BA" w:rsidRDefault="00F770BA">
      <w:pPr>
        <w:pStyle w:val="Heading5"/>
        <w:numPr>
          <w:ilvl w:val="3"/>
          <w:numId w:val="1"/>
        </w:numPr>
        <w:ind w:left="1440" w:hanging="360"/>
        <w:rPr>
          <w:rFonts w:eastAsia="Times New Roman"/>
          <w:bCs w:val="0"/>
          <w:iCs w:val="0"/>
          <w:szCs w:val="24"/>
          <w:u w:color="000000"/>
          <w:shd w:val="clear" w:color="auto" w:fill="auto"/>
          <w:lang w:val="en-US"/>
        </w:rPr>
      </w:pPr>
      <w:bookmarkStart w:id="981" w:name="CDSINPUT"/>
      <w:bookmarkStart w:id="982" w:name="BKM_A51A4BC1_3491_4216_8801_291C7ACB8454"/>
      <w:bookmarkStart w:id="983" w:name="_Toc382840056"/>
      <w:r>
        <w:rPr>
          <w:rStyle w:val="Heading3Char"/>
          <w:rFonts w:eastAsia="Times New Roman"/>
          <w:b/>
          <w:iCs w:val="0"/>
          <w:szCs w:val="24"/>
          <w:u w:color="000000"/>
          <w:shd w:val="clear" w:color="auto" w:fill="auto"/>
          <w:lang w:val="en-US"/>
        </w:rPr>
        <w:t>cdsInput</w:t>
      </w:r>
      <w:bookmarkEnd w:id="983"/>
      <w:r>
        <w:rPr>
          <w:rStyle w:val="Heading3Char"/>
          <w:rFonts w:eastAsia="Times New Roman"/>
          <w:b/>
          <w:iCs w:val="0"/>
          <w:szCs w:val="24"/>
          <w:u w:color="000000"/>
          <w:shd w:val="clear" w:color="auto" w:fill="auto"/>
          <w:lang w:val="en-US"/>
        </w:rPr>
        <w:t xml:space="preserve"> </w:t>
      </w:r>
    </w:p>
    <w:p w:rsidR="00F770BA" w:rsidRDefault="00F770BA">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F770BA" w:rsidRDefault="00F770BA">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F770BA" w:rsidRDefault="00F770BA">
      <w:pPr>
        <w:rPr>
          <w:rFonts w:ascii="Times New Roman" w:eastAsia="Times New Roman" w:hAnsi="Times New Roman"/>
          <w:szCs w:val="24"/>
          <w:shd w:val="clear" w:color="auto" w:fill="auto"/>
        </w:rPr>
      </w:pPr>
    </w:p>
    <w:p w:rsidR="006523AB" w:rsidRDefault="00F770BA">
      <w:pPr>
        <w:rPr>
          <w:rFonts w:ascii="Times New Roman" w:eastAsia="Times New Roman" w:hAnsi="Times New Roman"/>
          <w:szCs w:val="24"/>
          <w:shd w:val="clear" w:color="auto" w:fill="auto"/>
          <w:lang w:val="en-US"/>
        </w:rPr>
        <w:sectPr w:rsidR="006523AB" w:rsidSect="00F770BA">
          <w:pgSz w:w="12240" w:h="15840"/>
          <w:pgMar w:top="1440" w:right="1440" w:bottom="1440" w:left="1440" w:header="720" w:footer="720" w:gutter="0"/>
          <w:cols w:space="720"/>
          <w:noEndnote/>
          <w:docGrid w:linePitch="272"/>
        </w:sectPr>
      </w:pPr>
      <w:r>
        <w:rPr>
          <w:rFonts w:ascii="Times New Roman" w:eastAsia="Times New Roman" w:hAnsi="Times New Roman"/>
          <w:szCs w:val="24"/>
          <w:shd w:val="clear" w:color="auto" w:fill="auto"/>
          <w:lang w:val="en-US"/>
        </w:rPr>
        <w:t>Specifies input data used by CDS systems.</w:t>
      </w:r>
    </w:p>
    <w:p w:rsidR="00F770BA" w:rsidRDefault="00F770BA">
      <w:pPr>
        <w:keepNext/>
        <w:rPr>
          <w:rFonts w:ascii="Times New Roman" w:eastAsia="Times New Roman" w:hAnsi="Times New Roman"/>
          <w:szCs w:val="24"/>
          <w:shd w:val="clear" w:color="auto" w:fill="auto"/>
        </w:rPr>
      </w:pPr>
      <w:bookmarkStart w:id="984" w:name="BKM_9CC076A5_79BA_46EF_AAA0_8E230A00737A"/>
      <w:r>
        <w:rPr>
          <w:rFonts w:ascii="Times New Roman" w:eastAsia="Times New Roman" w:hAnsi="Times New Roman"/>
          <w:b/>
          <w:szCs w:val="24"/>
          <w:u w:val="single"/>
          <w:shd w:val="clear" w:color="auto" w:fill="auto"/>
          <w:lang w:val="en-US"/>
        </w:rPr>
        <w:lastRenderedPageBreak/>
        <w:t>cdsInput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205470" cy="3991610"/>
            <wp:effectExtent l="0" t="0" r="508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05470" cy="3991610"/>
                    </a:xfrm>
                    <a:prstGeom prst="rect">
                      <a:avLst/>
                    </a:prstGeom>
                    <a:noFill/>
                    <a:ln>
                      <a:noFill/>
                    </a:ln>
                  </pic:spPr>
                </pic:pic>
              </a:graphicData>
            </a:graphic>
          </wp:inline>
        </w:drawing>
      </w:r>
    </w:p>
    <w:p w:rsidR="006523AB" w:rsidRDefault="00F770BA">
      <w:pPr>
        <w:jc w:val="center"/>
        <w:rPr>
          <w:rFonts w:eastAsia="Times New Roman"/>
          <w:color w:val="auto"/>
          <w:szCs w:val="24"/>
          <w:shd w:val="clear" w:color="auto" w:fill="auto"/>
          <w:lang w:val="en-US"/>
        </w:rPr>
        <w:sectPr w:rsidR="006523AB" w:rsidSect="006523AB">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21</w:t>
      </w:r>
    </w:p>
    <w:p w:rsidR="00F770BA" w:rsidRDefault="00F770BA">
      <w:pPr>
        <w:pStyle w:val="Heading6"/>
        <w:numPr>
          <w:ilvl w:val="4"/>
          <w:numId w:val="1"/>
        </w:numPr>
        <w:ind w:left="2880" w:hanging="360"/>
        <w:rPr>
          <w:rFonts w:eastAsia="Times New Roman"/>
          <w:bCs w:val="0"/>
          <w:szCs w:val="24"/>
          <w:shd w:val="clear" w:color="auto" w:fill="auto"/>
          <w:lang w:val="en-US"/>
        </w:rPr>
      </w:pPr>
      <w:bookmarkStart w:id="985" w:name="BKM_54F08E02_3978_4C7B_936C_2B03AD06F36B"/>
      <w:bookmarkStart w:id="986" w:name="_Toc382840057"/>
      <w:bookmarkEnd w:id="984"/>
      <w:r>
        <w:rPr>
          <w:rFonts w:eastAsia="Times New Roman"/>
          <w:bCs w:val="0"/>
          <w:szCs w:val="24"/>
          <w:shd w:val="clear" w:color="auto" w:fill="auto"/>
          <w:lang w:val="en-US"/>
        </w:rPr>
        <w:lastRenderedPageBreak/>
        <w:t>CDSContext</w:t>
      </w:r>
      <w:bookmarkEnd w:id="986"/>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The situation or context within which a CDS evaluation is made.  Included in CDS inputs for HL7 Context-Aware Knowledge Retrieval (Infobutton) Knowledge Request standard.  Used, for example, to generate human-readable care guidance in the end-user's preferred language.</w:t>
      </w:r>
    </w:p>
    <w:p w:rsidR="00F770BA" w:rsidRDefault="00F770BA">
      <w:pPr>
        <w:rPr>
          <w:rFonts w:ascii="Times New Roman" w:eastAsia="Times New Roman" w:hAnsi="Times New Roman"/>
          <w:color w:val="auto"/>
          <w:szCs w:val="24"/>
          <w:shd w:val="clear" w:color="auto" w:fill="auto"/>
        </w:rPr>
      </w:pPr>
      <w:bookmarkStart w:id="987" w:name="BKM_94855E99_5228_4835_A8E5_1D07B537DED4"/>
      <w:bookmarkEnd w:id="987"/>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the CDS context.  If there are multiple templates specified for the element, then the element must satisfy ALL constraints defined in ANY template at that level.</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88" w:name="BKM_EF6223D2_E27B_4466_BF13_BE2B3F2C8958"/>
            <w:r>
              <w:rPr>
                <w:rFonts w:ascii="Times New Roman" w:eastAsia="Times New Roman" w:hAnsi="Times New Roman"/>
                <w:b/>
                <w:szCs w:val="24"/>
                <w:shd w:val="clear" w:color="auto" w:fill="auto"/>
                <w:lang w:val="en-US"/>
              </w:rPr>
              <w:t>cdsInitiatingOrganization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initiated the CDS request.</w:t>
            </w:r>
          </w:p>
        </w:tc>
        <w:bookmarkEnd w:id="98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89" w:name="BKM_733430FE_8AB3_42C2_B678_91391BD77189"/>
            <w:r>
              <w:rPr>
                <w:rFonts w:ascii="Times New Roman" w:eastAsia="Times New Roman" w:hAnsi="Times New Roman"/>
                <w:b/>
                <w:szCs w:val="24"/>
                <w:shd w:val="clear" w:color="auto" w:fill="auto"/>
                <w:lang w:val="en-US"/>
              </w:rPr>
              <w:t>cdsInitiatingPerson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initiating organization who initiated the CDS request.</w:t>
            </w:r>
          </w:p>
        </w:tc>
        <w:bookmarkEnd w:id="989"/>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0" w:name="BKM_8A9B9245_9BDE_4B47_9492_5A32390C9EEA"/>
            <w:r>
              <w:rPr>
                <w:rFonts w:ascii="Times New Roman" w:eastAsia="Times New Roman" w:hAnsi="Times New Roman"/>
                <w:b/>
                <w:szCs w:val="24"/>
                <w:shd w:val="clear" w:color="auto" w:fill="auto"/>
                <w:lang w:val="en-US"/>
              </w:rPr>
              <w:t>cdsSystemUserType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using the CDS system.  E.g., patient, healthcare provider, or specific type of healthcare provider (physician, nurse, etc.).</w:t>
            </w:r>
          </w:p>
        </w:tc>
        <w:bookmarkEnd w:id="990"/>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1" w:name="BKM_8200C1A4_597D_471E_A4CF_661E3C26617F"/>
            <w:r>
              <w:rPr>
                <w:rFonts w:ascii="Times New Roman" w:eastAsia="Times New Roman" w:hAnsi="Times New Roman"/>
                <w:b/>
                <w:szCs w:val="24"/>
                <w:shd w:val="clear" w:color="auto" w:fill="auto"/>
                <w:lang w:val="en-US"/>
              </w:rPr>
              <w:t>cdsSystemUserPreferredLanguage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is using the system.  Used, for example, to indicate the language in which the user interface should be rendered.  E.g., English, Spanish.</w:t>
            </w:r>
          </w:p>
        </w:tc>
        <w:bookmarkEnd w:id="99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2" w:name="BKM_DC462DD0_8122_4D04_BC71_BF91884FBB0A"/>
            <w:r>
              <w:rPr>
                <w:rFonts w:ascii="Times New Roman" w:eastAsia="Times New Roman" w:hAnsi="Times New Roman"/>
                <w:b/>
                <w:szCs w:val="24"/>
                <w:shd w:val="clear" w:color="auto" w:fill="auto"/>
                <w:lang w:val="en-US"/>
              </w:rPr>
              <w:t>cdsSystemUserTaskContext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task that a CDS system user is performing.  E.g., laboratory results review, medication list review.  Can be used to tailor CDS outputs, such as recommended information resources.</w:t>
            </w:r>
          </w:p>
        </w:tc>
        <w:bookmarkEnd w:id="992"/>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3" w:name="BKM_B833CA4B_6BEC_4A02_95C1_392ED07C6E0F"/>
            <w:r>
              <w:rPr>
                <w:rFonts w:ascii="Times New Roman" w:eastAsia="Times New Roman" w:hAnsi="Times New Roman"/>
                <w:b/>
                <w:szCs w:val="24"/>
                <w:shd w:val="clear" w:color="auto" w:fill="auto"/>
                <w:lang w:val="en-US"/>
              </w:rPr>
              <w:t>cdsReceivingOrganization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the response will be directed towards.</w:t>
            </w:r>
          </w:p>
        </w:tc>
        <w:bookmarkEnd w:id="993"/>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4" w:name="BKM_1BAB68BF_0E28_4005_B34E_DF3469D0A2AE"/>
            <w:r>
              <w:rPr>
                <w:rFonts w:ascii="Times New Roman" w:eastAsia="Times New Roman" w:hAnsi="Times New Roman"/>
                <w:b/>
                <w:szCs w:val="24"/>
                <w:shd w:val="clear" w:color="auto" w:fill="auto"/>
                <w:lang w:val="en-US"/>
              </w:rPr>
              <w:t>cdsReceivingPerson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receiving organization that the response will be directed towards.</w:t>
            </w:r>
          </w:p>
        </w:tc>
        <w:bookmarkEnd w:id="99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5" w:name="BKM_044FA75F_A209_465C_9E2E_A63977958221"/>
            <w:r>
              <w:rPr>
                <w:rFonts w:ascii="Times New Roman" w:eastAsia="Times New Roman" w:hAnsi="Times New Roman"/>
                <w:b/>
                <w:szCs w:val="24"/>
                <w:shd w:val="clear" w:color="auto" w:fill="auto"/>
                <w:lang w:val="en-US"/>
              </w:rPr>
              <w:t>cdsInformationRecipientType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who consumes the CDS content.  May be different from CDS system user type (e.g., if clinician is getting disease management guidance for provision to a patient).  E.g., patient, healthcare provider, or specific type of healthcare provider (physician, nurse, etc.).</w:t>
            </w:r>
          </w:p>
        </w:tc>
        <w:bookmarkEnd w:id="99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6" w:name="BKM_F2CE09B3_7D54_4FAE_9C0C_6B7EFF2C11D8"/>
            <w:r>
              <w:rPr>
                <w:rFonts w:ascii="Times New Roman" w:eastAsia="Times New Roman" w:hAnsi="Times New Roman"/>
                <w:b/>
                <w:szCs w:val="24"/>
                <w:shd w:val="clear" w:color="auto" w:fill="auto"/>
                <w:lang w:val="en-US"/>
              </w:rPr>
              <w:t>cdsInformationRecipientPreferredLanguage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will consume the CDS content.  Used, for example, to indicate the language in which the content should be written.  E.g., English, Spanish.</w:t>
            </w:r>
          </w:p>
        </w:tc>
        <w:bookmarkEnd w:id="99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7" w:name="BKM_31375FAC_B099_45FB_8C0B_699889640A57"/>
            <w:r>
              <w:rPr>
                <w:rFonts w:ascii="Times New Roman" w:eastAsia="Times New Roman" w:hAnsi="Times New Roman"/>
                <w:b/>
                <w:szCs w:val="24"/>
                <w:shd w:val="clear" w:color="auto" w:fill="auto"/>
                <w:lang w:val="en-US"/>
              </w:rPr>
              <w:t>cdsEncounterType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patient encounter (e.g., inpatient, outpatient) in which the knowledge request takes place. Encounter type (Value set: ActEncounterCode  [2.16.840.1.113883.1.11.13955])</w:t>
            </w:r>
          </w:p>
        </w:tc>
        <w:bookmarkEnd w:id="99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8" w:name="BKM_F4CE78E2_5A2D_47C6_8514_327CCF520FCA"/>
            <w:r>
              <w:rPr>
                <w:rFonts w:ascii="Times New Roman" w:eastAsia="Times New Roman" w:hAnsi="Times New Roman"/>
                <w:b/>
                <w:szCs w:val="24"/>
                <w:shd w:val="clear" w:color="auto" w:fill="auto"/>
                <w:lang w:val="en-US"/>
              </w:rPr>
              <w:t>cdsSubTopic</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Narrows down the knowledge request by specifying a subdomain of interest (e.g., indications, contraindications, dose).</w:t>
            </w:r>
          </w:p>
        </w:tc>
        <w:bookmarkEnd w:id="99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999" w:name="BKM_DCB66D15_C1DA_45E8_86FB_D80781AE6898"/>
            <w:r>
              <w:rPr>
                <w:rFonts w:ascii="Times New Roman" w:eastAsia="Times New Roman" w:hAnsi="Times New Roman"/>
                <w:b/>
                <w:szCs w:val="24"/>
                <w:shd w:val="clear" w:color="auto" w:fill="auto"/>
                <w:lang w:val="en-US"/>
              </w:rPr>
              <w:t>extension</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Section for user-defined CDSContext attributes.</w:t>
            </w:r>
          </w:p>
        </w:tc>
        <w:bookmarkEnd w:id="99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5"/>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00" w:name="BKM_7D5F6B9B_24DF_4423_87D1_23543BC0106C"/>
      <w:bookmarkStart w:id="1001" w:name="_Toc382840058"/>
      <w:r>
        <w:rPr>
          <w:rFonts w:eastAsia="Times New Roman"/>
          <w:bCs w:val="0"/>
          <w:szCs w:val="24"/>
          <w:shd w:val="clear" w:color="auto" w:fill="auto"/>
          <w:lang w:val="en-US"/>
        </w:rPr>
        <w:t>CDSInput</w:t>
      </w:r>
      <w:bookmarkEnd w:id="100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parent class containing the data used by a CDS system to generate inferences. Includes an input vMR and </w:t>
      </w:r>
      <w:r>
        <w:rPr>
          <w:rFonts w:ascii="Times New Roman" w:eastAsia="Times New Roman" w:hAnsi="Times New Roman"/>
          <w:szCs w:val="24"/>
          <w:shd w:val="clear" w:color="auto" w:fill="auto"/>
          <w:lang w:val="en-US"/>
        </w:rPr>
        <w:lastRenderedPageBreak/>
        <w:t>optionally CDS context and/or CDS resource data.</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F770BA" w:rsidRDefault="00F770BA">
      <w:pPr>
        <w:rPr>
          <w:rFonts w:ascii="Times New Roman" w:eastAsia="Times New Roman" w:hAnsi="Times New Roman"/>
          <w:color w:val="auto"/>
          <w:szCs w:val="24"/>
          <w:shd w:val="clear" w:color="auto" w:fill="auto"/>
        </w:rPr>
      </w:pPr>
      <w:bookmarkStart w:id="1002" w:name="BKM_6D1FEFA1_4C8E_4157_A819_D734C01CE282"/>
      <w:bookmarkEnd w:id="100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input.  If there are multiple templates specified for the element, then the element must satisfy ALL constraints defined in ANY template at that level.</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03" w:name="BKM_DB07C0F7_CE4F_4465_9474_128846AD4215"/>
      <w:bookmarkStart w:id="1004" w:name="_Toc382840059"/>
      <w:r>
        <w:rPr>
          <w:rFonts w:eastAsia="Times New Roman"/>
          <w:bCs w:val="0"/>
          <w:szCs w:val="24"/>
          <w:shd w:val="clear" w:color="auto" w:fill="auto"/>
          <w:lang w:val="en-US"/>
        </w:rPr>
        <w:t>CDSResource</w:t>
      </w:r>
      <w:bookmarkEnd w:id="100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resource independent of individual patients, provided to a CDS engine to facilitate patient evaluation.  Includes, for example, local antibiogram data (local susceptibility profile of microbes to different antimicrobial agents), local formulary restrictions, or CDS system user preference on which guidelines to use for health maintenance (e.g., HEDIS vs. USPSTF).</w:t>
      </w:r>
    </w:p>
    <w:p w:rsidR="00F770BA" w:rsidRDefault="00F770BA">
      <w:pPr>
        <w:rPr>
          <w:rFonts w:ascii="Times New Roman" w:eastAsia="Times New Roman" w:hAnsi="Times New Roman"/>
          <w:color w:val="auto"/>
          <w:szCs w:val="24"/>
          <w:shd w:val="clear" w:color="auto" w:fill="auto"/>
        </w:rPr>
      </w:pPr>
      <w:bookmarkStart w:id="1005" w:name="BKM_348CE646_0D7D_4E97_A145_674ABEB79AF3"/>
      <w:bookmarkEnd w:id="100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resource.  If there are multiple templates specified for the element, then the element must satisfy ALL constraints defined in ANY template at that level.</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06" w:name="BKM_1CB4255E_82A1_4743_AE91_E1CE3ECD82F0"/>
            <w:r>
              <w:rPr>
                <w:rFonts w:ascii="Times New Roman" w:eastAsia="Times New Roman" w:hAnsi="Times New Roman"/>
                <w:b/>
                <w:szCs w:val="24"/>
                <w:shd w:val="clear" w:color="auto" w:fill="auto"/>
                <w:lang w:val="en-US"/>
              </w:rPr>
              <w:t>cdsResourceType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as defined by a coded taxonomy.  A resource independent of individual patients, provided to a CDS engine to facilitate patient evaluation.  E.g., local antibiogram, local formulary restrictions, CDS system user preference on which guidelines to use for health maintenance (e.g., HEDIS vs. USPSTF).  The specified data structure used to convey the related resourceContents must be identifiable from the cdsResourceType.</w:t>
            </w:r>
          </w:p>
        </w:tc>
        <w:bookmarkEnd w:id="100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07" w:name="BKM_4DE87589_5282_4A94_B053_95047FB3D09D"/>
            <w:r>
              <w:rPr>
                <w:rFonts w:ascii="Times New Roman" w:eastAsia="Times New Roman" w:hAnsi="Times New Roman"/>
                <w:b/>
                <w:szCs w:val="24"/>
                <w:shd w:val="clear" w:color="auto" w:fill="auto"/>
                <w:lang w:val="en-US"/>
              </w:rPr>
              <w:t>resourceContents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anyType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structure of the resource depends on the CDS resource type.  E.g., local antibiogram data, local formulary restrictions, CDS system user preference on which guidelines to use for health maintenance (e.g., HEDIS vs. USPSTF).</w:t>
            </w:r>
          </w:p>
        </w:tc>
        <w:bookmarkEnd w:id="100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3"/>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1"/>
      <w:bookmarkEnd w:id="982"/>
    </w:p>
    <w:p w:rsidR="00F770BA" w:rsidRDefault="00F770BA">
      <w:pPr>
        <w:rPr>
          <w:rFonts w:ascii="Times New Roman" w:eastAsia="Times New Roman" w:hAnsi="Times New Roman"/>
          <w:szCs w:val="24"/>
          <w:shd w:val="clear" w:color="auto" w:fill="auto"/>
        </w:rPr>
      </w:pPr>
    </w:p>
    <w:p w:rsidR="00F770BA" w:rsidRDefault="00F770BA">
      <w:pPr>
        <w:pStyle w:val="Heading5"/>
        <w:numPr>
          <w:ilvl w:val="3"/>
          <w:numId w:val="1"/>
        </w:numPr>
        <w:ind w:left="1440" w:hanging="360"/>
        <w:rPr>
          <w:rFonts w:eastAsia="Times New Roman"/>
          <w:bCs w:val="0"/>
          <w:iCs w:val="0"/>
          <w:szCs w:val="24"/>
          <w:u w:color="000000"/>
          <w:shd w:val="clear" w:color="auto" w:fill="auto"/>
          <w:lang w:val="en-US"/>
        </w:rPr>
      </w:pPr>
      <w:bookmarkStart w:id="1008" w:name="CDSINPUTSPECIFICATION"/>
      <w:bookmarkStart w:id="1009" w:name="BKM_AE767792_CAE4_45CF_975E_85B197E6E32F"/>
      <w:bookmarkStart w:id="1010" w:name="_Toc382840060"/>
      <w:r>
        <w:rPr>
          <w:rStyle w:val="Heading3Char"/>
          <w:rFonts w:eastAsia="Times New Roman"/>
          <w:b/>
          <w:iCs w:val="0"/>
          <w:szCs w:val="24"/>
          <w:u w:color="000000"/>
          <w:shd w:val="clear" w:color="auto" w:fill="auto"/>
          <w:lang w:val="en-US"/>
        </w:rPr>
        <w:t>cdsInputSpecification</w:t>
      </w:r>
      <w:bookmarkEnd w:id="1010"/>
      <w:r>
        <w:rPr>
          <w:rStyle w:val="Heading3Char"/>
          <w:rFonts w:eastAsia="Times New Roman"/>
          <w:b/>
          <w:iCs w:val="0"/>
          <w:szCs w:val="24"/>
          <w:u w:color="000000"/>
          <w:shd w:val="clear" w:color="auto" w:fill="auto"/>
          <w:lang w:val="en-US"/>
        </w:rPr>
        <w:t xml:space="preserve"> </w:t>
      </w:r>
    </w:p>
    <w:p w:rsidR="00F770BA" w:rsidRDefault="00F770BA">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F770BA" w:rsidRDefault="00F770BA">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F770BA" w:rsidRDefault="00F770BA">
      <w:pPr>
        <w:rPr>
          <w:rFonts w:ascii="Times New Roman" w:eastAsia="Times New Roman" w:hAnsi="Times New Roman"/>
          <w:szCs w:val="24"/>
          <w:shd w:val="clear" w:color="auto" w:fill="auto"/>
        </w:rPr>
      </w:pPr>
    </w:p>
    <w:p w:rsidR="006523AB" w:rsidRDefault="00F770BA">
      <w:pPr>
        <w:rPr>
          <w:rFonts w:ascii="Times New Roman" w:eastAsia="Times New Roman" w:hAnsi="Times New Roman"/>
          <w:szCs w:val="24"/>
          <w:shd w:val="clear" w:color="auto" w:fill="auto"/>
          <w:lang w:val="en-US"/>
        </w:rPr>
        <w:sectPr w:rsidR="006523AB" w:rsidSect="006523AB">
          <w:pgSz w:w="12240" w:h="15840"/>
          <w:pgMar w:top="1440" w:right="1440" w:bottom="1440" w:left="1440" w:header="720" w:footer="720" w:gutter="0"/>
          <w:cols w:space="720"/>
          <w:noEndnote/>
          <w:docGrid w:linePitch="272"/>
        </w:sectPr>
      </w:pPr>
      <w:r>
        <w:rPr>
          <w:rFonts w:ascii="Times New Roman" w:eastAsia="Times New Roman" w:hAnsi="Times New Roman"/>
          <w:szCs w:val="24"/>
          <w:shd w:val="clear" w:color="auto" w:fill="auto"/>
          <w:lang w:val="en-US"/>
        </w:rPr>
        <w:t>Specifies the specific CDS input data required for a specific CDS use case.</w:t>
      </w:r>
    </w:p>
    <w:p w:rsidR="00F770BA" w:rsidRDefault="00F770BA">
      <w:pPr>
        <w:keepNext/>
        <w:rPr>
          <w:rFonts w:ascii="Times New Roman" w:eastAsia="Times New Roman" w:hAnsi="Times New Roman"/>
          <w:szCs w:val="24"/>
          <w:shd w:val="clear" w:color="auto" w:fill="auto"/>
        </w:rPr>
      </w:pPr>
      <w:bookmarkStart w:id="1011" w:name="BKM_5F2B35A8_C61C_4C24_AA5E_9490E4392A08"/>
      <w:r>
        <w:rPr>
          <w:rFonts w:ascii="Times New Roman" w:eastAsia="Times New Roman" w:hAnsi="Times New Roman"/>
          <w:b/>
          <w:szCs w:val="24"/>
          <w:u w:val="single"/>
          <w:shd w:val="clear" w:color="auto" w:fill="auto"/>
          <w:lang w:val="en-US"/>
        </w:rPr>
        <w:lastRenderedPageBreak/>
        <w:t>cdsInputSpecification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6583680" cy="5637530"/>
            <wp:effectExtent l="0" t="0" r="762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83680" cy="5637530"/>
                    </a:xfrm>
                    <a:prstGeom prst="rect">
                      <a:avLst/>
                    </a:prstGeom>
                    <a:noFill/>
                    <a:ln>
                      <a:noFill/>
                    </a:ln>
                  </pic:spPr>
                </pic:pic>
              </a:graphicData>
            </a:graphic>
          </wp:inline>
        </w:drawing>
      </w:r>
    </w:p>
    <w:p w:rsidR="006523AB" w:rsidRDefault="00F770BA">
      <w:pPr>
        <w:jc w:val="center"/>
        <w:rPr>
          <w:rFonts w:eastAsia="Times New Roman"/>
          <w:color w:val="auto"/>
          <w:szCs w:val="24"/>
          <w:shd w:val="clear" w:color="auto" w:fill="auto"/>
          <w:lang w:val="en-US"/>
        </w:rPr>
        <w:sectPr w:rsidR="006523AB" w:rsidSect="006523AB">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22</w:t>
      </w: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12" w:name="BKM_21694A9E_980F_4AEC_9E7E_7A71200D2034"/>
      <w:bookmarkStart w:id="1013" w:name="_Toc382840061"/>
      <w:bookmarkEnd w:id="1011"/>
      <w:r>
        <w:rPr>
          <w:rFonts w:eastAsia="Times New Roman"/>
          <w:bCs w:val="0"/>
          <w:szCs w:val="24"/>
          <w:shd w:val="clear" w:color="auto" w:fill="auto"/>
          <w:lang w:val="en-US"/>
        </w:rPr>
        <w:lastRenderedPageBreak/>
        <w:t>CDSInputSpecification</w:t>
      </w:r>
      <w:bookmarkEnd w:id="101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required by a specific CDS use case.  For example, this class can be used to specify that the evaluation of a patient for the need for a mammogram requires the following data: (i) gender; (ii) age; (iii) past mastectomy history; and (iv) past mammogram history.</w:t>
      </w:r>
    </w:p>
    <w:p w:rsidR="00F770BA" w:rsidRDefault="00F770BA">
      <w:pPr>
        <w:rPr>
          <w:rFonts w:ascii="Times New Roman" w:eastAsia="Times New Roman" w:hAnsi="Times New Roman"/>
          <w:szCs w:val="24"/>
          <w:shd w:val="clear" w:color="auto" w:fill="auto"/>
          <w:lang w:val="en-US"/>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Can include a detailed input specification for the focal patient as well as for related evaluated persons.  Note that it is assumed that the superset of data required for related evaluated persons are the same for each of the related evaluated persons (e.g., relatives).  If input specifications are not provided regarding patients or other evaluated persons, then this signifies that no further constraints are being placed on required data other than what is expressed through the input data model and its existing template(s).</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As a specific example, a CDSInputSpecification may be used to specify required CDS input by a CDS guidance service compliant with the HL7 Decision Support Service standard.  Specifically, 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p>
    <w:p w:rsidR="00F770BA" w:rsidRDefault="00F770BA">
      <w:pPr>
        <w:rPr>
          <w:rFonts w:ascii="Times New Roman" w:eastAsia="Times New Roman" w:hAnsi="Times New Roman"/>
          <w:color w:val="auto"/>
          <w:szCs w:val="24"/>
          <w:shd w:val="clear" w:color="auto" w:fill="auto"/>
        </w:rPr>
      </w:pPr>
      <w:bookmarkStart w:id="1014" w:name="BKM_F8F7C515_34E2_4CA5_8D39_3AA1B15896D7"/>
      <w:bookmarkEnd w:id="101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requiredCdsResourceType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required.  Required input parameters (e.g., mammogram testing frequency) can be specified using this attribute (e.g., with a CD representing mammogram testing frequency).</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15" w:name="BKM_468C14BC_003C_41B5_BAC2_7F7E6195B25F"/>
            <w:r>
              <w:rPr>
                <w:rFonts w:ascii="Times New Roman" w:eastAsia="Times New Roman" w:hAnsi="Times New Roman"/>
                <w:b/>
                <w:szCs w:val="24"/>
                <w:shd w:val="clear" w:color="auto" w:fill="auto"/>
                <w:lang w:val="en-US"/>
              </w:rPr>
              <w:t>requiredCdsContextAttribute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CDS context attribute (e.g., CDS system user preferred language) required.</w:t>
            </w:r>
          </w:p>
        </w:tc>
        <w:bookmarkEnd w:id="101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16" w:name="BKM_DA3EB822_E5CA_48AE_B1ED_AFEC38E59E7E"/>
            <w:r>
              <w:rPr>
                <w:rFonts w:ascii="Times New Roman" w:eastAsia="Times New Roman" w:hAnsi="Times New Roman"/>
                <w:b/>
                <w:szCs w:val="24"/>
                <w:shd w:val="clear" w:color="auto" w:fill="auto"/>
                <w:lang w:val="en-US"/>
              </w:rPr>
              <w:t>requiredInputVmrTemplate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CDS input.</w:t>
            </w:r>
          </w:p>
        </w:tc>
        <w:bookmarkEnd w:id="101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17" w:name="BKM_21395F23_7360_45C1_8A13_F6CD0EDDB24B"/>
            <w:r>
              <w:rPr>
                <w:rFonts w:ascii="Times New Roman" w:eastAsia="Times New Roman" w:hAnsi="Times New Roman"/>
                <w:b/>
                <w:szCs w:val="24"/>
                <w:shd w:val="clear" w:color="auto" w:fill="auto"/>
                <w:lang w:val="en-US"/>
              </w:rPr>
              <w:t>requiredCdsInputTemplate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input vMR.</w:t>
            </w:r>
          </w:p>
        </w:tc>
        <w:bookmarkEnd w:id="101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18" w:name="BKM_DFB79687_5D29_421B_8718_A90C76013B20"/>
      <w:bookmarkStart w:id="1019" w:name="_Toc382840062"/>
      <w:r>
        <w:rPr>
          <w:rFonts w:eastAsia="Times New Roman"/>
          <w:bCs w:val="0"/>
          <w:szCs w:val="24"/>
          <w:shd w:val="clear" w:color="auto" w:fill="auto"/>
          <w:lang w:val="en-US"/>
        </w:rPr>
        <w:t>ClinicalStatementInputSpecification</w:t>
      </w:r>
      <w:bookmarkEnd w:id="101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the clinical statements required regarding the evaluated person of interest. Can include CodedAttributeRequirements and TimeAttributeRequirements.</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If no CodedAttributeRequirement specified, all relevant clinical statements are required regardless of their coded attributes.  If no TimeAttributeRequirement specified, all relevant clinical statements are required regardless of their time attributes.  All specified CodedAttributeRequirements and TimeAttributeRequirements should be fulfilled in provided ClinicalStatements.</w:t>
      </w:r>
    </w:p>
    <w:p w:rsidR="00F770BA" w:rsidRDefault="00F770BA">
      <w:pPr>
        <w:rPr>
          <w:rFonts w:ascii="Times New Roman" w:eastAsia="Times New Roman" w:hAnsi="Times New Roman"/>
          <w:color w:val="auto"/>
          <w:szCs w:val="24"/>
          <w:shd w:val="clear" w:color="auto" w:fill="auto"/>
        </w:rPr>
      </w:pPr>
      <w:bookmarkStart w:id="1020" w:name="BKM_181B5B54_CE07_49B6_A5AB_34A8FF03A4E7"/>
      <w:bookmarkEnd w:id="102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requiredClinicalStatementTemplate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ClinicalStatement.  Allows, for example, the specification of required detailed clinical models that correspond to templates.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21" w:name="BKM_9B95C819_437C_488A_BCD5_62A441DE707C"/>
            <w:r>
              <w:rPr>
                <w:rFonts w:ascii="Times New Roman" w:eastAsia="Times New Roman" w:hAnsi="Times New Roman"/>
                <w:b/>
                <w:szCs w:val="24"/>
                <w:shd w:val="clear" w:color="auto" w:fill="auto"/>
                <w:lang w:val="en-US"/>
              </w:rPr>
              <w:lastRenderedPageBreak/>
              <w:t>requiredClinicalStatementClass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leaf-level class of clinical statement required. E.g., ProcedureOrder,</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ObservationResult.</w:t>
            </w:r>
          </w:p>
        </w:tc>
        <w:bookmarkEnd w:id="1021"/>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22" w:name="BKM_D150DA70_9D58_4E15_8CD0_ED93C6C31110"/>
      <w:bookmarkStart w:id="1023" w:name="_Toc382840063"/>
      <w:r>
        <w:rPr>
          <w:rFonts w:eastAsia="Times New Roman"/>
          <w:bCs w:val="0"/>
          <w:szCs w:val="24"/>
          <w:shd w:val="clear" w:color="auto" w:fill="auto"/>
          <w:lang w:val="en-US"/>
        </w:rPr>
        <w:t>CodedAttributeRequirement</w:t>
      </w:r>
      <w:bookmarkEnd w:id="102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requirement for a coded attribute of a clinical statement.  Specified in terms of the target coded attribute and the code(s) for that attribute that allow the requirement to be fulfilled.</w:t>
      </w:r>
    </w:p>
    <w:p w:rsidR="00F770BA" w:rsidRDefault="00F770BA">
      <w:pPr>
        <w:rPr>
          <w:rFonts w:ascii="Times New Roman" w:eastAsia="Times New Roman" w:hAnsi="Times New Roman"/>
          <w:color w:val="auto"/>
          <w:szCs w:val="24"/>
          <w:shd w:val="clear" w:color="auto" w:fill="auto"/>
        </w:rPr>
      </w:pPr>
      <w:bookmarkStart w:id="1024" w:name="BKM_C647E596_206A_4434_9E58_0D6443EC832E"/>
      <w:bookmarkEnd w:id="102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targetCodedAttribute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coded attribute subject to restriction. If the coded attribute is a direct attribute of the clinical statement, represented using the name of the coded attribute. E.g., problemCode, problemStatus. If the coded attribute resides within a class nested within the clinical statement, represented as [containing class attribute name].[coded attribute name]. E.g., affectedBodySite.bodySiteCode, substance.substanceCode.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25" w:name="BKM_41C80015_C739_4B74_80BA_F047A8BA0795"/>
            <w:r>
              <w:rPr>
                <w:rFonts w:ascii="Times New Roman" w:eastAsia="Times New Roman" w:hAnsi="Times New Roman"/>
                <w:b/>
                <w:szCs w:val="24"/>
                <w:shd w:val="clear" w:color="auto" w:fill="auto"/>
                <w:lang w:val="en-US"/>
              </w:rPr>
              <w:t>targetCode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target code for the target coded attribute.  If a clinical statement has a target coded attribute (e.g., problem code) that matches one of the target codes (e.g., ICD9CM 250.00), then the coded attribute requirement is met.</w:t>
            </w:r>
          </w:p>
        </w:tc>
        <w:bookmarkEnd w:id="102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26" w:name="BKM_99B4F0BD_6424_4464_9943_4A75CF52E149"/>
      <w:bookmarkStart w:id="1027" w:name="_Toc382840064"/>
      <w:r>
        <w:rPr>
          <w:rFonts w:eastAsia="Times New Roman"/>
          <w:bCs w:val="0"/>
          <w:szCs w:val="24"/>
          <w:shd w:val="clear" w:color="auto" w:fill="auto"/>
          <w:lang w:val="en-US"/>
        </w:rPr>
        <w:t>EvaluatedPersonInputSpecification</w:t>
      </w:r>
      <w:bookmarkEnd w:id="102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Specifies the data required for an evaluated person.  Can include (i) a specification of the person attributes (e.g., gender) required; (ii) a specification of the templates that must be applied; (iii) a specification of the data required for related entities; and (iv) a specification of the clinical statements required.</w:t>
      </w:r>
    </w:p>
    <w:p w:rsidR="00F770BA" w:rsidRDefault="00F770BA">
      <w:pPr>
        <w:rPr>
          <w:rFonts w:ascii="Times New Roman" w:eastAsia="Times New Roman" w:hAnsi="Times New Roman"/>
          <w:color w:val="auto"/>
          <w:szCs w:val="24"/>
          <w:shd w:val="clear" w:color="auto" w:fill="auto"/>
        </w:rPr>
      </w:pPr>
      <w:bookmarkStart w:id="1028" w:name="BKM_9D3AA040_A63E_4E4A_A7D2_0A279980DBD8"/>
      <w:bookmarkEnd w:id="102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requiredEvaluatedPersonAttribute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attribute of the EvaluatedPerson.  Note that if an attribute is required by a specified template, it must be provided regardless of whether its need is specified here.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29" w:name="BKM_F92F092A_4DB2_4E7F_A947_53803FA343D6"/>
            <w:r>
              <w:rPr>
                <w:rFonts w:ascii="Times New Roman" w:eastAsia="Times New Roman" w:hAnsi="Times New Roman"/>
                <w:b/>
                <w:szCs w:val="24"/>
                <w:shd w:val="clear" w:color="auto" w:fill="auto"/>
                <w:lang w:val="en-US"/>
              </w:rPr>
              <w:t>requiredEvaluatedPersonTemplate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EvaluatedPerson.</w:t>
            </w:r>
          </w:p>
        </w:tc>
        <w:bookmarkEnd w:id="102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30" w:name="BKM_7AB82EB5_55E1_4E71_98EA_48C95C6D5423"/>
      <w:bookmarkStart w:id="1031" w:name="_Toc382840065"/>
      <w:r>
        <w:rPr>
          <w:rFonts w:eastAsia="Times New Roman"/>
          <w:bCs w:val="0"/>
          <w:szCs w:val="24"/>
          <w:shd w:val="clear" w:color="auto" w:fill="auto"/>
          <w:lang w:val="en-US"/>
        </w:rPr>
        <w:t>PatientInputSpecification</w:t>
      </w:r>
      <w:bookmarkEnd w:id="103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The data required for the patient.  Is a specialization of the EvaluatedPersonInputSpecification class.</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030"/>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32" w:name="BKM_9D1C83CF_C13D_4E20_94DF_B01D9CA07D28"/>
      <w:bookmarkStart w:id="1033" w:name="_Toc382840066"/>
      <w:r>
        <w:rPr>
          <w:rFonts w:eastAsia="Times New Roman"/>
          <w:bCs w:val="0"/>
          <w:szCs w:val="24"/>
          <w:shd w:val="clear" w:color="auto" w:fill="auto"/>
          <w:lang w:val="en-US"/>
        </w:rPr>
        <w:t>RelatedEntityInputSpecification</w:t>
      </w:r>
      <w:bookmarkEnd w:id="1033"/>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Specifies the data required regarding entities related to the evaluated person of interest.</w:t>
      </w:r>
    </w:p>
    <w:p w:rsidR="00F770BA" w:rsidRDefault="00F770BA">
      <w:pPr>
        <w:rPr>
          <w:rFonts w:ascii="Times New Roman" w:eastAsia="Times New Roman" w:hAnsi="Times New Roman"/>
          <w:szCs w:val="24"/>
          <w:shd w:val="clear" w:color="auto" w:fill="auto"/>
        </w:rPr>
      </w:pPr>
      <w:bookmarkStart w:id="1034" w:name="BKM_12FB1C08_2342_4B60_BC2B_BD07F3286290"/>
      <w:bookmarkEnd w:id="1034"/>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requiredRelationshipType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type of relationship to Entities other than EvaluatedPersons, if available.  Note that requirements for other EvaluatedPersons are specified separately within the RelatedEvaluatedPersonInputSpecification class.  E.g., primary care provider, health insurance provider.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35" w:name="BKM_2794AB84_BE08_4766_8E4C_8FAA62CF9F6B"/>
            <w:r>
              <w:rPr>
                <w:rFonts w:ascii="Times New Roman" w:eastAsia="Times New Roman" w:hAnsi="Times New Roman"/>
                <w:b/>
                <w:szCs w:val="24"/>
                <w:shd w:val="clear" w:color="auto" w:fill="auto"/>
                <w:lang w:val="en-US"/>
              </w:rPr>
              <w:t>requiredEntityTemplate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related Entity.</w:t>
            </w:r>
          </w:p>
        </w:tc>
        <w:bookmarkEnd w:id="1035"/>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36" w:name="BKM_53365CB3_0134_4412_835F_8D332A15382C"/>
            <w:r>
              <w:rPr>
                <w:rFonts w:ascii="Times New Roman" w:eastAsia="Times New Roman" w:hAnsi="Times New Roman"/>
                <w:b/>
                <w:szCs w:val="24"/>
                <w:shd w:val="clear" w:color="auto" w:fill="auto"/>
                <w:lang w:val="en-US"/>
              </w:rPr>
              <w:t>requiredRelationshipSearchBackTimePeriod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 requiredRelationshipSearchBackTimePeriod) and ends at (index evaluation time). The earlier point is considered to be exclusive and the ending point is considered to be inclusive.  E.g., if the index evaluation time is 7/1/2011 at 4pm and the requiredRelationshipSearchBackTimePeriod is 1 year, then this requirement is met if the relationshipTimeInterval overlaps with any time after 4pm on 7/1/2010 and up to and including 7/1/2011 at 4pm.</w:t>
            </w:r>
          </w:p>
        </w:tc>
        <w:bookmarkEnd w:id="103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37" w:name="BKM_3EC458DA_77DB_46D6_90F7_D386AFEEE9C7"/>
            <w:r>
              <w:rPr>
                <w:rFonts w:ascii="Times New Roman" w:eastAsia="Times New Roman" w:hAnsi="Times New Roman"/>
                <w:b/>
                <w:szCs w:val="24"/>
                <w:shd w:val="clear" w:color="auto" w:fill="auto"/>
                <w:lang w:val="en-US"/>
              </w:rPr>
              <w:t>requiredRelationshipSearchFowardTimePeriod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and ends at (index evaluation time + requiredRelationshipSearchForwardTimePeriod). The earlier point is considered to be exclusive and the ending point is considered to be inclusive.  E.g., if the index evaluation time is 7/1/2011 at 4pm and the requiredRelationshipSearchForwardTimePeriod is 1 year, then this requirement is met if the relationshipTimeInterval overlaps with any time after 4pm on 7/1/2011 and up to and including 7/1/2012 at 4pm.</w:t>
            </w:r>
          </w:p>
        </w:tc>
        <w:bookmarkEnd w:id="1037"/>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2"/>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38" w:name="BKM_D2D8D8B1_563D_47A3_93F8_F3081B96BDF8"/>
      <w:bookmarkStart w:id="1039" w:name="_Toc382840067"/>
      <w:r>
        <w:rPr>
          <w:rFonts w:eastAsia="Times New Roman"/>
          <w:bCs w:val="0"/>
          <w:szCs w:val="24"/>
          <w:shd w:val="clear" w:color="auto" w:fill="auto"/>
          <w:lang w:val="en-US"/>
        </w:rPr>
        <w:t>RelatedEvaluatedPersonInputSpecification</w:t>
      </w:r>
      <w:bookmarkEnd w:id="1039"/>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The data required for evaluated persons related to the patient.  Is a specialization of the EvaluatedPersonInputSpecification class.  Includes a specification of the scope of evaluated persons that are required.</w:t>
      </w:r>
    </w:p>
    <w:p w:rsidR="00F770BA" w:rsidRDefault="00F770BA">
      <w:pPr>
        <w:rPr>
          <w:rFonts w:ascii="Times New Roman" w:eastAsia="Times New Roman" w:hAnsi="Times New Roman"/>
          <w:color w:val="auto"/>
          <w:szCs w:val="24"/>
          <w:shd w:val="clear" w:color="auto" w:fill="auto"/>
        </w:rPr>
      </w:pPr>
      <w:bookmarkStart w:id="1040" w:name="BKM_995A7ABF_4EA9_4EA3_8E3A_CC030096A83D"/>
      <w:bookmarkEnd w:id="1040"/>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inclusionScope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scope of evaluated persons to include.  E.g., relative, sexual contacts, persons living in affected geographic zone.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41" w:name="BKM_0F3BD759_0A8F_46CB_8836_F7C96ECE06DA"/>
            <w:r>
              <w:rPr>
                <w:rFonts w:ascii="Times New Roman" w:eastAsia="Times New Roman" w:hAnsi="Times New Roman"/>
                <w:b/>
                <w:szCs w:val="24"/>
                <w:shd w:val="clear" w:color="auto" w:fill="auto"/>
                <w:lang w:val="en-US"/>
              </w:rPr>
              <w:t>inclusionScopeChainDepth</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links to traverse to identify evaluated persons within the specific scope.  E.g., 3 in combination with scope of relative would indicate up to 3rd degree relatives.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41"/>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42" w:name="BKM_92FA1D1E_B724_4318_AC90_AF847DCA8D66"/>
            <w:r>
              <w:rPr>
                <w:rFonts w:ascii="Times New Roman" w:eastAsia="Times New Roman" w:hAnsi="Times New Roman"/>
                <w:b/>
                <w:szCs w:val="24"/>
                <w:shd w:val="clear" w:color="auto" w:fill="auto"/>
                <w:lang w:val="en-US"/>
              </w:rPr>
              <w:t>inclusionScopeDistance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distance to traverse to identify evaluated persons within the specific scope.  E.g., 5 miles in combination with scope of living in affected area would indicate people living within a 5 mile radius of a location of interest.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4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8"/>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43" w:name="BKM_2715122E_2066_462A_B2E9_413BC4283DCA"/>
      <w:bookmarkStart w:id="1044" w:name="_Toc382840068"/>
      <w:r>
        <w:rPr>
          <w:rFonts w:eastAsia="Times New Roman"/>
          <w:bCs w:val="0"/>
          <w:szCs w:val="24"/>
          <w:shd w:val="clear" w:color="auto" w:fill="auto"/>
          <w:lang w:val="en-US"/>
        </w:rPr>
        <w:t>TimeAttributeRequirement</w:t>
      </w:r>
      <w:bookmarkEnd w:id="104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 requirement for a time attribute of a clinical statement.  Specified in terms of the target time attribute and the required time interval for that attribute in relationship to the index evaluation time.  A searchBackTimePeriod and/or a searchForwardTimePeriod must be provided.</w:t>
      </w:r>
    </w:p>
    <w:p w:rsidR="00F770BA" w:rsidRDefault="00F770BA">
      <w:pPr>
        <w:rPr>
          <w:rFonts w:ascii="Times New Roman" w:eastAsia="Times New Roman" w:hAnsi="Times New Roman"/>
          <w:color w:val="auto"/>
          <w:szCs w:val="24"/>
          <w:shd w:val="clear" w:color="auto" w:fill="auto"/>
        </w:rPr>
      </w:pPr>
      <w:bookmarkStart w:id="1045" w:name="BKM_ADAF4185_88C9_4219_981B_1ED57E7C41CB"/>
      <w:bookmarkEnd w:id="104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targetTimeAttribute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targeted for restriction.  E.g., procedure time, substance dispensation time.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46" w:name="BKM_319B08DB_C250_4EC9_80B9_6416A94FD1F8"/>
            <w:r>
              <w:rPr>
                <w:rFonts w:ascii="Times New Roman" w:eastAsia="Times New Roman" w:hAnsi="Times New Roman"/>
                <w:b/>
                <w:szCs w:val="24"/>
                <w:shd w:val="clear" w:color="auto" w:fill="auto"/>
                <w:lang w:val="en-US"/>
              </w:rPr>
              <w:t>searchBackTimePeriod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 searchBackTimePeriod) and ends at (index evaluation time).  The earlier point is considered to be exclusive and the ending point is considered to be inclusive.  E.g., if the index evaluation time is 7/1/2011 at 4pm and the searchBackTimePeriod is 1 year, then the time attribute requirement is met if the targetTimeAttribute has overlaps with anytime after 4pm on 7/1/2010 and up to and including 7/1/2011 at 4pm.</w:t>
            </w:r>
          </w:p>
        </w:tc>
        <w:bookmarkEnd w:id="1046"/>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47" w:name="BKM_EECBA9B3_DE19_4D53_84C7_66235388FDF2"/>
            <w:r>
              <w:rPr>
                <w:rFonts w:ascii="Times New Roman" w:eastAsia="Times New Roman" w:hAnsi="Times New Roman"/>
                <w:b/>
                <w:szCs w:val="24"/>
                <w:shd w:val="clear" w:color="auto" w:fill="auto"/>
                <w:lang w:val="en-US"/>
              </w:rPr>
              <w:t>searchForwardTimePeriod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and ends at (index evaluation time + searchForwardTimePeriod).  The earlier point is considered to be exclusive and the ending point is considered to be inclusive. E.g., if the index evaluation time is 7/1/2011 at 4pm and the searchForwardTimePeriod is 1 year, then the time attribute requirement is met if the targetTimeAttribute has overlaps with anytime after 4pm on 7/1/2011 and up to and including 7/1/2012 at 4pm.</w:t>
            </w:r>
          </w:p>
        </w:tc>
        <w:bookmarkEnd w:id="1047"/>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48" w:name="BKM_DEE96FA9_0346_43DA_8846_292CFCE7FB0A"/>
            <w:r>
              <w:rPr>
                <w:rFonts w:ascii="Times New Roman" w:eastAsia="Times New Roman" w:hAnsi="Times New Roman"/>
                <w:b/>
                <w:szCs w:val="24"/>
                <w:shd w:val="clear" w:color="auto" w:fill="auto"/>
                <w:lang w:val="en-US"/>
              </w:rPr>
              <w:t>mostRecentMaxCount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maximum number of most recent clinical statements to return. </w:t>
            </w:r>
          </w:p>
        </w:tc>
        <w:bookmarkEnd w:id="1048"/>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49" w:name="BKM_7AAB79D8_459B_4770_8A0E_A7EC6AD31AB4"/>
            <w:r>
              <w:rPr>
                <w:rFonts w:ascii="Times New Roman" w:eastAsia="Times New Roman" w:hAnsi="Times New Roman"/>
                <w:b/>
                <w:szCs w:val="24"/>
                <w:shd w:val="clear" w:color="auto" w:fill="auto"/>
                <w:lang w:val="en-US"/>
              </w:rPr>
              <w:lastRenderedPageBreak/>
              <w:t>maxSamplingRate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RTO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the case where there are large number of available clinical statements, it may be useful to specify a sampling rate to reduce the number to be evaluated.  For example, when there have been large numbers of vital signs taken by automated equipment, it may be useful to evaluate a subset of the entire group.</w:t>
            </w:r>
          </w:p>
        </w:tc>
        <w:bookmarkEnd w:id="1049"/>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43"/>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8"/>
      <w:bookmarkEnd w:id="1009"/>
    </w:p>
    <w:p w:rsidR="00F770BA" w:rsidRDefault="00F770BA">
      <w:pPr>
        <w:rPr>
          <w:rFonts w:ascii="Times New Roman" w:eastAsia="Times New Roman" w:hAnsi="Times New Roman"/>
          <w:szCs w:val="24"/>
          <w:shd w:val="clear" w:color="auto" w:fill="auto"/>
        </w:rPr>
      </w:pPr>
    </w:p>
    <w:p w:rsidR="00F770BA" w:rsidRDefault="00F770BA">
      <w:pPr>
        <w:pStyle w:val="Heading5"/>
        <w:numPr>
          <w:ilvl w:val="3"/>
          <w:numId w:val="1"/>
        </w:numPr>
        <w:ind w:left="1440" w:hanging="360"/>
        <w:rPr>
          <w:rFonts w:eastAsia="Times New Roman"/>
          <w:bCs w:val="0"/>
          <w:iCs w:val="0"/>
          <w:szCs w:val="24"/>
          <w:u w:color="000000"/>
          <w:shd w:val="clear" w:color="auto" w:fill="auto"/>
          <w:lang w:val="en-US"/>
        </w:rPr>
      </w:pPr>
      <w:bookmarkStart w:id="1050" w:name="CDSOUTPUT"/>
      <w:bookmarkStart w:id="1051" w:name="BKM_9155C822_F854_41C5_BB97_FA66CEF9486F"/>
      <w:bookmarkStart w:id="1052" w:name="_Toc382840069"/>
      <w:r>
        <w:rPr>
          <w:rStyle w:val="Heading3Char"/>
          <w:rFonts w:eastAsia="Times New Roman"/>
          <w:b/>
          <w:iCs w:val="0"/>
          <w:szCs w:val="24"/>
          <w:u w:color="000000"/>
          <w:shd w:val="clear" w:color="auto" w:fill="auto"/>
          <w:lang w:val="en-US"/>
        </w:rPr>
        <w:t>cdsOutput</w:t>
      </w:r>
      <w:bookmarkEnd w:id="1052"/>
      <w:r>
        <w:rPr>
          <w:rStyle w:val="Heading3Char"/>
          <w:rFonts w:eastAsia="Times New Roman"/>
          <w:b/>
          <w:iCs w:val="0"/>
          <w:szCs w:val="24"/>
          <w:u w:color="000000"/>
          <w:shd w:val="clear" w:color="auto" w:fill="auto"/>
          <w:lang w:val="en-US"/>
        </w:rPr>
        <w:t xml:space="preserve"> </w:t>
      </w:r>
    </w:p>
    <w:p w:rsidR="00F770BA" w:rsidRDefault="00F770BA">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F770BA" w:rsidRDefault="00F770BA">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output data generated by CDS systems.</w:t>
      </w:r>
    </w:p>
    <w:p w:rsidR="00F770BA" w:rsidRDefault="00F770BA">
      <w:pPr>
        <w:rPr>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bookmarkStart w:id="1053" w:name="BKM_63D06C2D_9485_4153_9FBB_36F2D57129F3"/>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cdsOutput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4540250" cy="3721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0250" cy="3721100"/>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23</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54" w:name="BKM_F33C69E9_7777_4470_B065_933A349DA538"/>
      <w:bookmarkStart w:id="1055" w:name="_Toc382840070"/>
      <w:r>
        <w:rPr>
          <w:rFonts w:eastAsia="Times New Roman"/>
          <w:bCs w:val="0"/>
          <w:szCs w:val="24"/>
          <w:shd w:val="clear" w:color="auto" w:fill="auto"/>
          <w:lang w:val="en-US"/>
        </w:rPr>
        <w:t>CDSOutput</w:t>
      </w:r>
      <w:bookmarkEnd w:id="105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communicate inferences.  Can use the vMR data structure or a base data type to communicate the results.</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F770BA" w:rsidRDefault="00F770BA">
      <w:pPr>
        <w:rPr>
          <w:rFonts w:ascii="Times New Roman" w:eastAsia="Times New Roman" w:hAnsi="Times New Roman"/>
          <w:color w:val="auto"/>
          <w:szCs w:val="24"/>
          <w:shd w:val="clear" w:color="auto" w:fill="auto"/>
        </w:rPr>
      </w:pPr>
      <w:bookmarkStart w:id="1056" w:name="BKM_F25C37F2_14D8_45D2_AE08_3F274F6E15B9"/>
      <w:bookmarkEnd w:id="105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output.  If there are multiple templates specified for the element, then the element must satisfy ALL constraints defined in ANY template at that level.</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57" w:name="BKM_A14C46F3_AEE6_49AF_8D09_BB28BC8FB477"/>
      <w:bookmarkStart w:id="1058" w:name="_Toc382840071"/>
      <w:r>
        <w:rPr>
          <w:rFonts w:eastAsia="Times New Roman"/>
          <w:bCs w:val="0"/>
          <w:szCs w:val="24"/>
          <w:shd w:val="clear" w:color="auto" w:fill="auto"/>
          <w:lang w:val="en-US"/>
        </w:rPr>
        <w:t>CDSOutputAsDataType</w:t>
      </w:r>
      <w:bookmarkEnd w:id="105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single data element of ANY data type as output of CDS.</w:t>
      </w:r>
    </w:p>
    <w:p w:rsidR="00F770BA" w:rsidRDefault="00F770BA">
      <w:pPr>
        <w:rPr>
          <w:rFonts w:ascii="Times New Roman" w:eastAsia="Times New Roman" w:hAnsi="Times New Roman"/>
          <w:szCs w:val="24"/>
          <w:shd w:val="clear" w:color="auto" w:fill="auto"/>
        </w:rPr>
      </w:pPr>
      <w:bookmarkStart w:id="1059" w:name="BKM_6BBBAB26_6EAD_409E_B6F6_E5AFBBF67EC2"/>
      <w:bookmarkEnd w:id="105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Value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CDS output.</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60" w:name="BKM_32C933A8_560F_4C52_AE51_B5D04592717C"/>
      <w:bookmarkStart w:id="1061" w:name="_Toc382840072"/>
      <w:r>
        <w:rPr>
          <w:rFonts w:eastAsia="Times New Roman"/>
          <w:bCs w:val="0"/>
          <w:szCs w:val="24"/>
          <w:shd w:val="clear" w:color="auto" w:fill="auto"/>
          <w:lang w:val="en-US"/>
        </w:rPr>
        <w:t>CDSOutputAsStringNameValuePairs</w:t>
      </w:r>
      <w:bookmarkEnd w:id="106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set of string name value pairs to communicate the results.</w:t>
      </w:r>
    </w:p>
    <w:p w:rsidR="00F770BA" w:rsidRDefault="00F770BA">
      <w:pPr>
        <w:rPr>
          <w:rFonts w:ascii="Times New Roman" w:eastAsia="Times New Roman" w:hAnsi="Times New Roman"/>
          <w:szCs w:val="24"/>
          <w:shd w:val="clear" w:color="auto" w:fill="auto"/>
        </w:rPr>
      </w:pPr>
      <w:bookmarkStart w:id="1062" w:name="BKM_D33CDED8_A998_466B_AA3C_B8F05490DCD0"/>
      <w:bookmarkEnd w:id="106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stringNameValuePair</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StringNameValuePair    [1..*]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pair of strings used to communicate an output result from CDS</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63" w:name="BKM_A4189A5D_9391_4BAD_9333_15EDE407F45E"/>
      <w:bookmarkStart w:id="1064" w:name="_Toc382840073"/>
      <w:r>
        <w:rPr>
          <w:rFonts w:eastAsia="Times New Roman"/>
          <w:bCs w:val="0"/>
          <w:szCs w:val="24"/>
          <w:shd w:val="clear" w:color="auto" w:fill="auto"/>
          <w:lang w:val="en-US"/>
        </w:rPr>
        <w:t>CDSOutputAsVMR</w:t>
      </w:r>
      <w:bookmarkEnd w:id="106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A vMR data structure used to communicate the results.</w:t>
      </w:r>
    </w:p>
    <w:p w:rsidR="00F770BA" w:rsidRDefault="00F770BA">
      <w:pPr>
        <w:rPr>
          <w:rFonts w:ascii="Times New Roman" w:eastAsia="Times New Roman" w:hAnsi="Times New Roman"/>
          <w:szCs w:val="24"/>
          <w:shd w:val="clear" w:color="auto" w:fill="auto"/>
        </w:rPr>
      </w:pPr>
      <w:bookmarkStart w:id="1065" w:name="BKM_F3D4C756_ABD6_4E70_BDB3_4C6021D14EA2"/>
      <w:bookmarkEnd w:id="106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vmrOutput</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VMR   </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Output from CDS structured as a VMR record</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3"/>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0"/>
      <w:bookmarkEnd w:id="1051"/>
    </w:p>
    <w:p w:rsidR="00F770BA" w:rsidRDefault="00F770BA">
      <w:pPr>
        <w:rPr>
          <w:rFonts w:ascii="Times New Roman" w:eastAsia="Times New Roman" w:hAnsi="Times New Roman"/>
          <w:szCs w:val="24"/>
          <w:shd w:val="clear" w:color="auto" w:fill="auto"/>
        </w:rPr>
      </w:pPr>
    </w:p>
    <w:p w:rsidR="00F770BA" w:rsidRDefault="00F770BA">
      <w:pPr>
        <w:pStyle w:val="Heading5"/>
        <w:numPr>
          <w:ilvl w:val="3"/>
          <w:numId w:val="1"/>
        </w:numPr>
        <w:ind w:left="1440" w:hanging="360"/>
        <w:rPr>
          <w:rFonts w:eastAsia="Times New Roman"/>
          <w:bCs w:val="0"/>
          <w:iCs w:val="0"/>
          <w:szCs w:val="24"/>
          <w:u w:color="000000"/>
          <w:shd w:val="clear" w:color="auto" w:fill="auto"/>
          <w:lang w:val="en-US"/>
        </w:rPr>
      </w:pPr>
      <w:bookmarkStart w:id="1066" w:name="CDSOUTPUTSPECIFICATION"/>
      <w:bookmarkStart w:id="1067" w:name="BKM_9625B1B9_23BA_4CD9_AB09_779980899025"/>
      <w:bookmarkStart w:id="1068" w:name="_Toc382840074"/>
      <w:r>
        <w:rPr>
          <w:rStyle w:val="Heading3Char"/>
          <w:rFonts w:eastAsia="Times New Roman"/>
          <w:b/>
          <w:iCs w:val="0"/>
          <w:szCs w:val="24"/>
          <w:u w:color="000000"/>
          <w:shd w:val="clear" w:color="auto" w:fill="auto"/>
          <w:lang w:val="en-US"/>
        </w:rPr>
        <w:t>cdsOutputSpecification</w:t>
      </w:r>
      <w:bookmarkEnd w:id="1068"/>
      <w:r>
        <w:rPr>
          <w:rStyle w:val="Heading3Char"/>
          <w:rFonts w:eastAsia="Times New Roman"/>
          <w:b/>
          <w:iCs w:val="0"/>
          <w:szCs w:val="24"/>
          <w:u w:color="000000"/>
          <w:shd w:val="clear" w:color="auto" w:fill="auto"/>
          <w:lang w:val="en-US"/>
        </w:rPr>
        <w:t xml:space="preserve"> </w:t>
      </w:r>
    </w:p>
    <w:p w:rsidR="00F770BA" w:rsidRDefault="00F770BA">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F770BA" w:rsidRDefault="00F770BA">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output data produced for a specific CDS use case.</w:t>
      </w:r>
    </w:p>
    <w:p w:rsidR="00F770BA" w:rsidRDefault="00F770BA">
      <w:pPr>
        <w:rPr>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bookmarkStart w:id="1069" w:name="BKM_DB10E251_A089_444D_B37B_91EF9CD8BBF8"/>
    </w:p>
    <w:p w:rsidR="00F770BA" w:rsidRDefault="00F770BA">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cdsOutputSpecification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F770BA" w:rsidRDefault="007853B2">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87415" cy="77527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7415" cy="7752715"/>
                    </a:xfrm>
                    <a:prstGeom prst="rect">
                      <a:avLst/>
                    </a:prstGeom>
                    <a:noFill/>
                    <a:ln>
                      <a:noFill/>
                    </a:ln>
                  </pic:spPr>
                </pic:pic>
              </a:graphicData>
            </a:graphic>
          </wp:inline>
        </w:drawing>
      </w:r>
    </w:p>
    <w:p w:rsidR="00F770BA" w:rsidRDefault="00F770BA">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24</w:t>
      </w: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70" w:name="BKM_390B97AC_69DE_44E0_A9B0_2F64AA81985E"/>
      <w:bookmarkStart w:id="1071" w:name="_Toc382840075"/>
      <w:r>
        <w:rPr>
          <w:rFonts w:eastAsia="Times New Roman"/>
          <w:bCs w:val="0"/>
          <w:szCs w:val="24"/>
          <w:shd w:val="clear" w:color="auto" w:fill="auto"/>
          <w:lang w:val="en-US"/>
        </w:rPr>
        <w:t>AttributeOutputSpecification</w:t>
      </w:r>
      <w:bookmarkEnd w:id="1071"/>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Specifies the attributes contained in the source clinical statement regarding the evaluated person of interest.  </w:t>
      </w:r>
    </w:p>
    <w:p w:rsidR="00F770BA" w:rsidRDefault="00F770BA">
      <w:pPr>
        <w:rPr>
          <w:rFonts w:ascii="Times New Roman" w:eastAsia="Times New Roman" w:hAnsi="Times New Roman"/>
          <w:color w:val="auto"/>
          <w:szCs w:val="24"/>
          <w:shd w:val="clear" w:color="auto" w:fill="auto"/>
        </w:rPr>
      </w:pPr>
      <w:bookmarkStart w:id="1072" w:name="BKM_83577459_9D32_496D_88CA_122DB891666D"/>
      <w:bookmarkEnd w:id="1072"/>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attributeTemplate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SHALL be provided as a part of the parent clinical statement.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73" w:name="BKM_CA4FA1EE_844C_4FE1_94A6_BD336CD9E0FD"/>
            <w:r>
              <w:rPr>
                <w:rFonts w:ascii="Times New Roman" w:eastAsia="Times New Roman" w:hAnsi="Times New Roman"/>
                <w:b/>
                <w:szCs w:val="24"/>
                <w:shd w:val="clear" w:color="auto" w:fill="auto"/>
                <w:lang w:val="en-US"/>
              </w:rPr>
              <w:t>potentialAttributeTemplate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MAY be provided as a part of the parent clinical statement.</w:t>
            </w:r>
          </w:p>
        </w:tc>
        <w:bookmarkEnd w:id="1073"/>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0"/>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74" w:name="BKM_9153C0DE_4E53_45B3_9680_52FF7DF9B249"/>
      <w:bookmarkStart w:id="1075" w:name="_Toc382840076"/>
      <w:r>
        <w:rPr>
          <w:rFonts w:eastAsia="Times New Roman"/>
          <w:bCs w:val="0"/>
          <w:szCs w:val="24"/>
          <w:shd w:val="clear" w:color="auto" w:fill="auto"/>
          <w:lang w:val="en-US"/>
        </w:rPr>
        <w:t>CDSOutputAsDataTypeSpecification</w:t>
      </w:r>
      <w:bookmarkEnd w:id="1075"/>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data type output to be provided by a specific CDS use case.  </w:t>
      </w:r>
    </w:p>
    <w:p w:rsidR="00F770BA" w:rsidRDefault="00F770BA">
      <w:pPr>
        <w:rPr>
          <w:rFonts w:ascii="Times New Roman" w:eastAsia="Times New Roman" w:hAnsi="Times New Roman"/>
          <w:color w:val="auto"/>
          <w:szCs w:val="24"/>
          <w:shd w:val="clear" w:color="auto" w:fill="auto"/>
        </w:rPr>
      </w:pPr>
      <w:bookmarkStart w:id="1076" w:name="BKM_343AA683_A56C_49DB_B892_05EBB9189B1B"/>
      <w:bookmarkEnd w:id="1076"/>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value.</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4"/>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77" w:name="BKM_CD92C79C_A8B6_4AD5_AB34_9E772F0FE5A1"/>
      <w:bookmarkStart w:id="1078" w:name="_Toc382840077"/>
      <w:r>
        <w:rPr>
          <w:rFonts w:eastAsia="Times New Roman"/>
          <w:bCs w:val="0"/>
          <w:szCs w:val="24"/>
          <w:shd w:val="clear" w:color="auto" w:fill="auto"/>
          <w:lang w:val="en-US"/>
        </w:rPr>
        <w:t>CDSOutputAsStringNameValuePairSpecification</w:t>
      </w:r>
      <w:bookmarkEnd w:id="107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string name value pair output to be provided by a specific CDS use case.  </w:t>
      </w:r>
    </w:p>
    <w:p w:rsidR="00F770BA" w:rsidRDefault="00F770BA">
      <w:pPr>
        <w:rPr>
          <w:rFonts w:ascii="Times New Roman" w:eastAsia="Times New Roman" w:hAnsi="Times New Roman"/>
          <w:color w:val="auto"/>
          <w:szCs w:val="24"/>
          <w:shd w:val="clear" w:color="auto" w:fill="auto"/>
        </w:rPr>
      </w:pPr>
      <w:bookmarkStart w:id="1079" w:name="BKM_78B127F0_87EC_43A0_9985_DA899BBED159"/>
      <w:bookmarkEnd w:id="107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nameValuePairTemplate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string name value pair.</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80" w:name="BKM_DC241CA7_DBBF_41A0_9120_A03392BF94EB"/>
            <w:r>
              <w:rPr>
                <w:rFonts w:ascii="Times New Roman" w:eastAsia="Times New Roman" w:hAnsi="Times New Roman"/>
                <w:b/>
                <w:szCs w:val="24"/>
                <w:shd w:val="clear" w:color="auto" w:fill="auto"/>
                <w:lang w:val="en-US"/>
              </w:rPr>
              <w:t>potentialNameValuePairTemplate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string name value pair.</w:t>
            </w:r>
          </w:p>
        </w:tc>
        <w:bookmarkEnd w:id="108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81" w:name="BKM_0DFB29A0_5556_435F_819A_EFFA846D0207"/>
      <w:bookmarkStart w:id="1082" w:name="_Toc382840078"/>
      <w:r>
        <w:rPr>
          <w:rFonts w:eastAsia="Times New Roman"/>
          <w:bCs w:val="0"/>
          <w:szCs w:val="24"/>
          <w:shd w:val="clear" w:color="auto" w:fill="auto"/>
          <w:lang w:val="en-US"/>
        </w:rPr>
        <w:t>CDSOutputAsVMRSpecification</w:t>
      </w:r>
      <w:bookmarkEnd w:id="108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parent class specifying the vMR output to be provided by a specific CDS use case.  For example, this class can </w:t>
      </w:r>
      <w:r>
        <w:rPr>
          <w:rFonts w:ascii="Times New Roman" w:eastAsia="Times New Roman" w:hAnsi="Times New Roman"/>
          <w:szCs w:val="24"/>
          <w:shd w:val="clear" w:color="auto" w:fill="auto"/>
          <w:lang w:val="en-US"/>
        </w:rPr>
        <w:lastRenderedPageBreak/>
        <w:t>be used to specify that the evaluation of a patient for the need for a mammogram will return a templated observation specifying whether the intervention is needed, and a templated observation specifying when the intervention was last done.</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Can include a detailed output specification for the focal patient as well as for related evaluated persons.  Note that it is assumed that the superset of results returned for related evaluated persons are the same for each of the related evaluated persons (e.g., relatives).  If output specifications are not provided regarding patients or other evaluated persons, then this signifies that no further constraints are being placed on returned results other than what is expressed through the output data model and its existing template(s).</w:t>
      </w:r>
    </w:p>
    <w:p w:rsidR="00F770BA" w:rsidRDefault="00F770BA">
      <w:pPr>
        <w:rPr>
          <w:rFonts w:ascii="Times New Roman" w:eastAsia="Times New Roman" w:hAnsi="Times New Roman"/>
          <w:color w:val="auto"/>
          <w:szCs w:val="24"/>
          <w:shd w:val="clear" w:color="auto" w:fill="auto"/>
        </w:rPr>
      </w:pPr>
      <w:bookmarkStart w:id="1083" w:name="BKM_672B4955_5116_475B_AD08_91227130DD8E"/>
      <w:bookmarkEnd w:id="1083"/>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outputScopeIncludesRelatedEvaluatedPersons</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whether the scope of the output potentially includes related evaluated persons (e.g., family members).  If not specified, the default expected behavior is that related evaluated persons will not be included within the scope.</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84" w:name="BKM_4F4B43A3_790D_46B7_85B7_45E53BEF3974"/>
            <w:r>
              <w:rPr>
                <w:rFonts w:ascii="Times New Roman" w:eastAsia="Times New Roman" w:hAnsi="Times New Roman"/>
                <w:b/>
                <w:szCs w:val="24"/>
                <w:shd w:val="clear" w:color="auto" w:fill="auto"/>
                <w:lang w:val="en-US"/>
              </w:rPr>
              <w:t>outputVmrTemplate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vMR.</w:t>
            </w:r>
          </w:p>
        </w:tc>
        <w:bookmarkEnd w:id="1084"/>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85" w:name="BKM_FADA455F_684D_45FA_BBB4_0D5473FC5349"/>
            <w:r>
              <w:rPr>
                <w:rFonts w:ascii="Times New Roman" w:eastAsia="Times New Roman" w:hAnsi="Times New Roman"/>
                <w:b/>
                <w:szCs w:val="24"/>
                <w:shd w:val="clear" w:color="auto" w:fill="auto"/>
                <w:lang w:val="en-US"/>
              </w:rPr>
              <w:t>potentialOutputVmrTemplate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output vMR.</w:t>
            </w:r>
          </w:p>
        </w:tc>
        <w:bookmarkEnd w:id="1085"/>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1"/>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86" w:name="BKM_FE019051_50C3_48A4_96C8_12B3D2AB3551"/>
      <w:bookmarkStart w:id="1087" w:name="_Toc382840079"/>
      <w:r>
        <w:rPr>
          <w:rFonts w:eastAsia="Times New Roman"/>
          <w:bCs w:val="0"/>
          <w:szCs w:val="24"/>
          <w:shd w:val="clear" w:color="auto" w:fill="auto"/>
          <w:lang w:val="en-US"/>
        </w:rPr>
        <w:t>CDSOutputSpecification</w:t>
      </w:r>
      <w:bookmarkEnd w:id="1087"/>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Abstract base class specifying the output to be provided by a specific CDS use case. </w:t>
      </w:r>
    </w:p>
    <w:p w:rsidR="00F770BA" w:rsidRDefault="00F770BA">
      <w:pPr>
        <w:rPr>
          <w:rFonts w:ascii="Times New Roman" w:eastAsia="Times New Roman" w:hAnsi="Times New Roman"/>
          <w:szCs w:val="24"/>
          <w:shd w:val="clear" w:color="auto" w:fill="auto"/>
          <w:lang w:val="en-US"/>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As a specific example, a CDSOutputSpecification may be used to specify details on the CDS output that will be returned by a CDS guidance service compliant with the HL7 Decision Support Service standard.  Specifically, 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p>
    <w:p w:rsidR="00F770BA" w:rsidRDefault="00F770BA">
      <w:pPr>
        <w:rPr>
          <w:rFonts w:ascii="Times New Roman" w:eastAsia="Times New Roman" w:hAnsi="Times New Roman"/>
          <w:color w:val="auto"/>
          <w:szCs w:val="24"/>
          <w:shd w:val="clear" w:color="auto" w:fill="auto"/>
        </w:rPr>
      </w:pPr>
      <w:bookmarkStart w:id="1088" w:name="BKM_14DC5A1C_320D_43E8_947C_C32E0D5C5BC4"/>
      <w:bookmarkEnd w:id="1088"/>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cdsOutputTemplate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Template to identify the output structure and specifications.</w:t>
            </w:r>
          </w:p>
        </w:tc>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6"/>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89" w:name="BKM_5D6FCF32_F3D0_44B7_8C27_6656940BB339"/>
      <w:bookmarkStart w:id="1090" w:name="_Toc382840080"/>
      <w:r>
        <w:rPr>
          <w:rFonts w:eastAsia="Times New Roman"/>
          <w:bCs w:val="0"/>
          <w:szCs w:val="24"/>
          <w:shd w:val="clear" w:color="auto" w:fill="auto"/>
          <w:lang w:val="en-US"/>
        </w:rPr>
        <w:t>ClinicalStatementOutputSpecification</w:t>
      </w:r>
      <w:bookmarkEnd w:id="1090"/>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Specifies the output clinical statements regarding the evaluated person of interest.  </w:t>
      </w:r>
    </w:p>
    <w:p w:rsidR="00F770BA" w:rsidRDefault="00F770BA">
      <w:pPr>
        <w:rPr>
          <w:rFonts w:ascii="Times New Roman" w:eastAsia="Times New Roman" w:hAnsi="Times New Roman"/>
          <w:color w:val="auto"/>
          <w:szCs w:val="24"/>
          <w:shd w:val="clear" w:color="auto" w:fill="auto"/>
        </w:rPr>
      </w:pPr>
      <w:bookmarkStart w:id="1091" w:name="BKM_08B6723B_C85F_4435_A77E_A6C8B7586F18"/>
      <w:bookmarkEnd w:id="1091"/>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clinicalStatementTemplate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SHALL be provided as a part of the evaluation result.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92" w:name="BKM_90A6DD09_415E_4398_B2B9_632A7A529774"/>
            <w:r>
              <w:rPr>
                <w:rFonts w:ascii="Times New Roman" w:eastAsia="Times New Roman" w:hAnsi="Times New Roman"/>
                <w:b/>
                <w:szCs w:val="24"/>
                <w:shd w:val="clear" w:color="auto" w:fill="auto"/>
                <w:lang w:val="en-US"/>
              </w:rPr>
              <w:t>potentialClinicalStatementTemplate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MAY be provided as a part of the evaluation result.</w:t>
            </w:r>
          </w:p>
        </w:tc>
        <w:bookmarkEnd w:id="1092"/>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9"/>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93" w:name="BKM_96D3B9AB_7F05_4853_96D7_81F180380ED5"/>
      <w:bookmarkStart w:id="1094" w:name="_Toc382840081"/>
      <w:r>
        <w:rPr>
          <w:rFonts w:eastAsia="Times New Roman"/>
          <w:bCs w:val="0"/>
          <w:szCs w:val="24"/>
          <w:shd w:val="clear" w:color="auto" w:fill="auto"/>
          <w:lang w:val="en-US"/>
        </w:rPr>
        <w:t>EntityOutputSpecification</w:t>
      </w:r>
      <w:bookmarkEnd w:id="109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to be provided as a part of the output.  </w:t>
      </w:r>
    </w:p>
    <w:p w:rsidR="00F770BA" w:rsidRDefault="00F770BA">
      <w:pPr>
        <w:rPr>
          <w:rFonts w:ascii="Times New Roman" w:eastAsia="Times New Roman" w:hAnsi="Times New Roman"/>
          <w:color w:val="auto"/>
          <w:szCs w:val="24"/>
          <w:shd w:val="clear" w:color="auto" w:fill="auto"/>
        </w:rPr>
      </w:pPr>
      <w:bookmarkStart w:id="1095" w:name="BKM_5B18ADE7_26E2_4C20_BF0B_4D80431DD3A3"/>
      <w:bookmarkEnd w:id="109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entityTemplate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SHALL be provided as a part of the entity relationship.</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096" w:name="BKM_2C5B99AD_12B7_4709_95BB_8E3A2B07E4C3"/>
            <w:r>
              <w:rPr>
                <w:rFonts w:ascii="Times New Roman" w:eastAsia="Times New Roman" w:hAnsi="Times New Roman"/>
                <w:b/>
                <w:szCs w:val="24"/>
                <w:shd w:val="clear" w:color="auto" w:fill="auto"/>
                <w:lang w:val="en-US"/>
              </w:rPr>
              <w:t>potentialEntityTemplate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MAY be provided as a part of the entity relationship.</w:t>
            </w:r>
          </w:p>
        </w:tc>
        <w:bookmarkEnd w:id="109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097" w:name="BKM_99776DF0_7482_45E7_AF70_ED55F4B0FF1D"/>
      <w:bookmarkStart w:id="1098" w:name="_Toc382840082"/>
      <w:r>
        <w:rPr>
          <w:rFonts w:eastAsia="Times New Roman"/>
          <w:bCs w:val="0"/>
          <w:szCs w:val="24"/>
          <w:shd w:val="clear" w:color="auto" w:fill="auto"/>
          <w:lang w:val="en-US"/>
        </w:rPr>
        <w:t>EvaluatedPersonOutputSpecification</w:t>
      </w:r>
      <w:bookmarkEnd w:id="109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keepLines/>
        <w:rPr>
          <w:color w:val="auto"/>
          <w:szCs w:val="24"/>
          <w:shd w:val="clear" w:color="auto" w:fill="auto"/>
        </w:rPr>
      </w:pPr>
      <w:r>
        <w:rPr>
          <w:rFonts w:ascii="Times New Roman" w:eastAsia="Times New Roman" w:hAnsi="Times New Roman"/>
          <w:szCs w:val="24"/>
          <w:shd w:val="clear" w:color="auto" w:fill="auto"/>
          <w:lang w:val="en-US"/>
        </w:rPr>
        <w:t>Specifies the evaluation results to be provided for an evaluated person. Specifies the templates that SHALL or MAY be applied.</w:t>
      </w:r>
    </w:p>
    <w:p w:rsidR="00F770BA" w:rsidRDefault="00F770BA">
      <w:pPr>
        <w:rPr>
          <w:rFonts w:ascii="Times New Roman" w:eastAsia="Times New Roman" w:hAnsi="Times New Roman"/>
          <w:szCs w:val="24"/>
          <w:shd w:val="clear" w:color="auto" w:fill="auto"/>
        </w:rPr>
      </w:pPr>
      <w:bookmarkStart w:id="1099" w:name="BKM_E1ADF329_1D37_4803_BE93_4A976F9F45AB"/>
      <w:bookmarkEnd w:id="109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evaluatedPersonTemplate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EvaluatedPerson.</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100" w:name="BKM_731C3589_DBCC_4DC8_8AE2_947DC0E927A8"/>
            <w:r>
              <w:rPr>
                <w:rFonts w:ascii="Times New Roman" w:eastAsia="Times New Roman" w:hAnsi="Times New Roman"/>
                <w:b/>
                <w:szCs w:val="24"/>
                <w:shd w:val="clear" w:color="auto" w:fill="auto"/>
                <w:lang w:val="en-US"/>
              </w:rPr>
              <w:t>potentialEvaluatedPersonTemplate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EvaluatedPerson.</w:t>
            </w:r>
          </w:p>
        </w:tc>
        <w:bookmarkEnd w:id="110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101" w:name="BKM_7FD04E06_A7B5_4D6D_9C91_9071DA7C3C59"/>
      <w:bookmarkStart w:id="1102" w:name="_Toc382840083"/>
      <w:r>
        <w:rPr>
          <w:rFonts w:eastAsia="Times New Roman"/>
          <w:bCs w:val="0"/>
          <w:szCs w:val="24"/>
          <w:shd w:val="clear" w:color="auto" w:fill="auto"/>
          <w:lang w:val="en-US"/>
        </w:rPr>
        <w:t>PatientOutputSpecification</w:t>
      </w:r>
      <w:bookmarkEnd w:id="110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The evaluation results to be returned for the patient.  Is a specialization of the EvaluatedPersonOutputSpecification class.</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01"/>
    </w:p>
    <w:p w:rsidR="00F770BA" w:rsidRDefault="00F770BA">
      <w:pPr>
        <w:rPr>
          <w:rFonts w:ascii="Times New Roman" w:eastAsia="Times New Roman" w:hAnsi="Times New Roman"/>
          <w:color w:val="auto"/>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103" w:name="BKM_D67413F9_DA94_460F_ABFF_D039F05A4999"/>
      <w:bookmarkStart w:id="1104" w:name="_Toc382840084"/>
      <w:r>
        <w:rPr>
          <w:rFonts w:eastAsia="Times New Roman"/>
          <w:bCs w:val="0"/>
          <w:szCs w:val="24"/>
          <w:shd w:val="clear" w:color="auto" w:fill="auto"/>
          <w:lang w:val="en-US"/>
        </w:rPr>
        <w:t>RelatedClinicalStatementOutputSpecification</w:t>
      </w:r>
      <w:bookmarkEnd w:id="1104"/>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Specifies the clinical statements related to the source clinical statement regarding the evaluated person of interest.  </w:t>
      </w:r>
    </w:p>
    <w:p w:rsidR="00F770BA" w:rsidRDefault="00F770BA">
      <w:pPr>
        <w:rPr>
          <w:rFonts w:ascii="Times New Roman" w:eastAsia="Times New Roman" w:hAnsi="Times New Roman"/>
          <w:color w:val="auto"/>
          <w:szCs w:val="24"/>
          <w:shd w:val="clear" w:color="auto" w:fill="auto"/>
        </w:rPr>
      </w:pPr>
      <w:bookmarkStart w:id="1105" w:name="BKM_2BB5F5E6_01BF_48FB_A799_296B439BA285"/>
      <w:bookmarkEnd w:id="1105"/>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SHALL be provided as a part of the parent clinical statement.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106" w:name="BKM_3D918910_A7CD_466B_AE4B_0EEBEF11C351"/>
            <w:r>
              <w:rPr>
                <w:rFonts w:ascii="Times New Roman" w:eastAsia="Times New Roman" w:hAnsi="Times New Roman"/>
                <w:b/>
                <w:szCs w:val="24"/>
                <w:shd w:val="clear" w:color="auto" w:fill="auto"/>
                <w:lang w:val="en-US"/>
              </w:rPr>
              <w:t>potentialRelationshipTemplate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MAY be provided as a part of the parent clinical statement.</w:t>
            </w:r>
          </w:p>
        </w:tc>
        <w:bookmarkEnd w:id="1106"/>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3"/>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107" w:name="BKM_1FAD4677_FAA2_4FE1_B83A_5A14D9D8E715"/>
      <w:bookmarkStart w:id="1108" w:name="_Toc382840085"/>
      <w:r>
        <w:rPr>
          <w:rFonts w:eastAsia="Times New Roman"/>
          <w:bCs w:val="0"/>
          <w:szCs w:val="24"/>
          <w:shd w:val="clear" w:color="auto" w:fill="auto"/>
          <w:lang w:val="en-US"/>
        </w:rPr>
        <w:t>RelatedEntityOutputSpecification</w:t>
      </w:r>
      <w:bookmarkEnd w:id="1108"/>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related to the source clinical statement regarding the evaluated person of interest.  </w:t>
      </w:r>
    </w:p>
    <w:p w:rsidR="00F770BA" w:rsidRDefault="00F770BA">
      <w:pPr>
        <w:rPr>
          <w:rFonts w:ascii="Times New Roman" w:eastAsia="Times New Roman" w:hAnsi="Times New Roman"/>
          <w:color w:val="auto"/>
          <w:szCs w:val="24"/>
          <w:shd w:val="clear" w:color="auto" w:fill="auto"/>
        </w:rPr>
      </w:pPr>
      <w:bookmarkStart w:id="1109" w:name="BKM_7FCCF75C_ACCD_4103_AE07_C97BE5489921"/>
      <w:bookmarkEnd w:id="1109"/>
    </w:p>
    <w:p w:rsidR="00F770BA" w:rsidRDefault="00F770BA">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F770BA">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F770BA" w:rsidRDefault="00F770BA">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SHALL be provided as a part of the parent clinical statement.</w:t>
            </w:r>
          </w:p>
        </w:tc>
      </w:tr>
      <w:tr w:rsidR="00F770BA">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lang w:val="en-US"/>
              </w:rPr>
            </w:pPr>
            <w:bookmarkStart w:id="1110" w:name="BKM_59FFCBDD_05B7_4887_9734_94CFBE4F5C91"/>
            <w:r>
              <w:rPr>
                <w:rFonts w:ascii="Times New Roman" w:eastAsia="Times New Roman" w:hAnsi="Times New Roman"/>
                <w:b/>
                <w:szCs w:val="24"/>
                <w:shd w:val="clear" w:color="auto" w:fill="auto"/>
                <w:lang w:val="en-US"/>
              </w:rPr>
              <w:t>potentialRelationshipTemplate</w:t>
            </w:r>
          </w:p>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F770BA" w:rsidRDefault="00F770BA">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MAY be provided as a part of the parent clinical statement.</w:t>
            </w:r>
          </w:p>
        </w:tc>
        <w:bookmarkEnd w:id="1110"/>
      </w:tr>
    </w:tbl>
    <w:p w:rsidR="00F770BA" w:rsidRDefault="00F770BA">
      <w:pPr>
        <w:rPr>
          <w:rFonts w:ascii="Times New Roman" w:eastAsia="Times New Roman" w:hAnsi="Times New Roman"/>
          <w:szCs w:val="24"/>
          <w:shd w:val="clear" w:color="auto" w:fill="auto"/>
        </w:rPr>
      </w:pPr>
    </w:p>
    <w:p w:rsidR="00F770BA" w:rsidRDefault="00F770BA">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7"/>
    </w:p>
    <w:p w:rsidR="00F770BA" w:rsidRDefault="00F770BA">
      <w:pPr>
        <w:rPr>
          <w:rFonts w:ascii="Times New Roman" w:eastAsia="Times New Roman" w:hAnsi="Times New Roman"/>
          <w:szCs w:val="24"/>
          <w:shd w:val="clear" w:color="auto" w:fill="auto"/>
        </w:rPr>
      </w:pPr>
    </w:p>
    <w:p w:rsidR="00F770BA" w:rsidRDefault="00F770BA">
      <w:pPr>
        <w:pStyle w:val="Heading6"/>
        <w:numPr>
          <w:ilvl w:val="4"/>
          <w:numId w:val="1"/>
        </w:numPr>
        <w:ind w:left="2880" w:hanging="360"/>
        <w:rPr>
          <w:rFonts w:eastAsia="Times New Roman"/>
          <w:bCs w:val="0"/>
          <w:szCs w:val="24"/>
          <w:shd w:val="clear" w:color="auto" w:fill="auto"/>
          <w:lang w:val="en-US"/>
        </w:rPr>
      </w:pPr>
      <w:bookmarkStart w:id="1111" w:name="BKM_FBB8658A_1437_46E9_AC37_BC2D0819D8F8"/>
      <w:bookmarkStart w:id="1112" w:name="_Toc382840086"/>
      <w:r>
        <w:rPr>
          <w:rFonts w:eastAsia="Times New Roman"/>
          <w:bCs w:val="0"/>
          <w:szCs w:val="24"/>
          <w:shd w:val="clear" w:color="auto" w:fill="auto"/>
          <w:lang w:val="en-US"/>
        </w:rPr>
        <w:t>RelatedEvaluatedPersonOutputSpecification</w:t>
      </w:r>
      <w:bookmarkEnd w:id="1112"/>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F770BA" w:rsidRDefault="00F770BA">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F770BA" w:rsidRDefault="00F770BA">
      <w:pPr>
        <w:keepLines/>
        <w:rPr>
          <w:rFonts w:ascii="Times New Roman" w:eastAsia="Times New Roman" w:hAnsi="Times New Roman"/>
          <w:szCs w:val="24"/>
          <w:shd w:val="clear" w:color="auto" w:fill="auto"/>
        </w:rPr>
      </w:pPr>
    </w:p>
    <w:p w:rsidR="00F770BA" w:rsidRDefault="00F770BA">
      <w:pPr>
        <w:rPr>
          <w:color w:val="auto"/>
          <w:szCs w:val="24"/>
          <w:shd w:val="clear" w:color="auto" w:fill="auto"/>
        </w:rPr>
      </w:pPr>
      <w:r>
        <w:rPr>
          <w:rFonts w:ascii="Times New Roman" w:eastAsia="Times New Roman" w:hAnsi="Times New Roman"/>
          <w:szCs w:val="24"/>
          <w:shd w:val="clear" w:color="auto" w:fill="auto"/>
          <w:lang w:val="en-US"/>
        </w:rPr>
        <w:t>The results that will be provided for evaluated persons related to the patient.  Is a specialization of the EvaluatedPersonOutputSpecification class.</w:t>
      </w: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11"/>
    </w:p>
    <w:p w:rsidR="00F770BA" w:rsidRDefault="00F770BA">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5"/>
      <w:bookmarkEnd w:id="56"/>
      <w:bookmarkEnd w:id="58"/>
      <w:bookmarkEnd w:id="59"/>
      <w:bookmarkEnd w:id="1066"/>
      <w:bookmarkEnd w:id="1067"/>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p>
    <w:p w:rsidR="00F770BA" w:rsidRDefault="00F770BA">
      <w:pPr>
        <w:rPr>
          <w:rFonts w:ascii="Times New Roman" w:eastAsia="Times New Roman" w:hAnsi="Times New Roman"/>
          <w:color w:val="auto"/>
          <w:szCs w:val="24"/>
          <w:shd w:val="clear" w:color="auto" w:fill="auto"/>
        </w:rPr>
      </w:pPr>
    </w:p>
    <w:sectPr w:rsidR="00F770BA" w:rsidSect="006523AB">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904" w:rsidRDefault="00137904">
      <w:r>
        <w:separator/>
      </w:r>
    </w:p>
  </w:endnote>
  <w:endnote w:type="continuationSeparator" w:id="0">
    <w:p w:rsidR="00137904" w:rsidRDefault="0013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0BA" w:rsidRDefault="00F770BA">
    <w:pPr>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904" w:rsidRDefault="00137904">
      <w:r>
        <w:separator/>
      </w:r>
    </w:p>
  </w:footnote>
  <w:footnote w:type="continuationSeparator" w:id="0">
    <w:p w:rsidR="00137904" w:rsidRDefault="00137904">
      <w:r>
        <w:continuationSeparator/>
      </w:r>
    </w:p>
  </w:footnote>
  <w:footnote w:id="1">
    <w:p w:rsidR="00F770BA" w:rsidRDefault="00F770BA">
      <w:pPr>
        <w:rPr>
          <w:rFonts w:eastAsia="Times New Roman"/>
          <w:szCs w:val="24"/>
          <w:shd w:val="clear" w:color="auto" w:fill="auto"/>
          <w:lang w:val="en-US"/>
        </w:rPr>
      </w:pPr>
      <w:r>
        <w:rPr>
          <w:rFonts w:eastAsia="Times New Roman"/>
          <w:szCs w:val="24"/>
          <w:shd w:val="clear" w:color="auto" w:fill="auto"/>
          <w:vertAlign w:val="superscript"/>
          <w:lang w:val="en-US"/>
        </w:rPr>
        <w:t>1</w:t>
      </w:r>
      <w:r>
        <w:rPr>
          <w:rFonts w:eastAsia="Times New Roman"/>
          <w:szCs w:val="24"/>
          <w:shd w:val="clear" w:color="auto" w:fill="auto"/>
          <w:lang w:val="en-US"/>
        </w:rPr>
        <w:t xml:space="preserve"> Osheroff et al., Improving Outcomes with Clinical Decision Support: An Implementer's Guide, HIMSS,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F770BA">
      <w:tblPrEx>
        <w:tblCellMar>
          <w:top w:w="0" w:type="dxa"/>
          <w:bottom w:w="0" w:type="dxa"/>
        </w:tblCellMar>
      </w:tblPrEx>
      <w:trPr>
        <w:trHeight w:val="230"/>
      </w:trPr>
      <w:tc>
        <w:tcPr>
          <w:tcW w:w="3510" w:type="dxa"/>
          <w:tcBorders>
            <w:top w:val="nil"/>
            <w:left w:val="nil"/>
            <w:bottom w:val="single" w:sz="2" w:space="0" w:color="auto"/>
            <w:right w:val="nil"/>
          </w:tcBorders>
        </w:tcPr>
        <w:p w:rsidR="00F770BA" w:rsidRDefault="00F770BA">
          <w:pPr>
            <w:pStyle w:val="Header"/>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HL7 vMR Logical Model R2</w:t>
          </w:r>
        </w:p>
      </w:tc>
      <w:tc>
        <w:tcPr>
          <w:tcW w:w="2250" w:type="dxa"/>
          <w:tcBorders>
            <w:top w:val="nil"/>
            <w:left w:val="nil"/>
            <w:bottom w:val="single" w:sz="2" w:space="0" w:color="auto"/>
            <w:right w:val="nil"/>
          </w:tcBorders>
        </w:tcPr>
        <w:p w:rsidR="00F770BA" w:rsidRDefault="00F770BA">
          <w:pPr>
            <w:pStyle w:val="Header"/>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F770BA" w:rsidRDefault="00F770BA">
          <w:pPr>
            <w:pStyle w:val="Header"/>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AF66F3">
            <w:rPr>
              <w:rFonts w:ascii="Times New Roman" w:eastAsia="Times New Roman" w:hAnsi="Times New Roman"/>
              <w:noProof/>
              <w:szCs w:val="24"/>
              <w:u w:val="single"/>
              <w:shd w:val="clear" w:color="auto" w:fill="auto"/>
              <w:lang w:val="en-US"/>
            </w:rPr>
            <w:t>39</w:t>
          </w:r>
          <w:r>
            <w:rPr>
              <w:rFonts w:ascii="Times New Roman" w:eastAsia="Times New Roman" w:hAnsi="Times New Roman"/>
              <w:szCs w:val="24"/>
              <w:u w:val="single"/>
              <w:shd w:val="clear" w:color="auto" w:fill="auto"/>
              <w:lang w:val="en-US"/>
            </w:rPr>
            <w:fldChar w:fldCharType="end"/>
          </w:r>
        </w:p>
      </w:tc>
    </w:tr>
  </w:tbl>
  <w:p w:rsidR="00F770BA" w:rsidRDefault="00F770BA">
    <w:pPr>
      <w:pStyle w:val="Header"/>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List1"/>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01F6FC3"/>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001F6FC4"/>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001F6FC5"/>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001F6FC6"/>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001F6FC7"/>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001F6FC8"/>
    <w:multiLevelType w:val="multilevel"/>
    <w:tmpl w:val="00000006"/>
    <w:name w:val="HTML-List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001F6FC9"/>
    <w:multiLevelType w:val="multilevel"/>
    <w:tmpl w:val="00000007"/>
    <w:name w:val="HTML-List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001F6FCA"/>
    <w:multiLevelType w:val="multilevel"/>
    <w:tmpl w:val="00000008"/>
    <w:name w:val="HTML-List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001F6FCB"/>
    <w:multiLevelType w:val="multilevel"/>
    <w:tmpl w:val="00000009"/>
    <w:name w:val="HTML-List9"/>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001F88EE"/>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001FAD7E"/>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17C17D37"/>
    <w:multiLevelType w:val="multilevel"/>
    <w:tmpl w:val="E08A8880"/>
    <w:lvl w:ilvl="0">
      <w:start w:val="1"/>
      <w:numFmt w:val="bullet"/>
      <w:lvlText w:val=""/>
      <w:lvlJc w:val="left"/>
      <w:rPr>
        <w:rFonts w:ascii="Symbol" w:hAnsi="Symbo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23">
    <w:nsid w:val="1BB76632"/>
    <w:multiLevelType w:val="multilevel"/>
    <w:tmpl w:val="A1408E2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4">
    <w:nsid w:val="3C4B5B53"/>
    <w:multiLevelType w:val="multilevel"/>
    <w:tmpl w:val="6122C84C"/>
    <w:lvl w:ilvl="0">
      <w:numFmt w:val="bullet"/>
      <w:lvlText w:val=""/>
      <w:lvlJc w:val="left"/>
      <w:rPr>
        <w:rFonts w:ascii="Wingdings" w:hAnsi="Wingdings" w:cs="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nsid w:val="56275DF9"/>
    <w:multiLevelType w:val="multilevel"/>
    <w:tmpl w:val="04090025"/>
    <w:lvl w:ilvl="0">
      <w:start w:val="1"/>
      <w:numFmt w:val="decimal"/>
      <w:lvlText w:val="%1"/>
      <w:lvlJc w:val="left"/>
      <w:rPr>
        <w:rFonts w:cs="Arial"/>
      </w:rPr>
    </w:lvl>
    <w:lvl w:ilvl="1">
      <w:start w:val="1"/>
      <w:numFmt w:val="decimal"/>
      <w:pStyle w:val="TOC1"/>
      <w:lvlText w:val="%1.%2"/>
      <w:lvlJc w:val="left"/>
      <w:rPr>
        <w:rFonts w:cs="Arial"/>
      </w:rPr>
    </w:lvl>
    <w:lvl w:ilvl="2">
      <w:start w:val="1"/>
      <w:numFmt w:val="decimal"/>
      <w:pStyle w:val="TOC2"/>
      <w:lvlText w:val="%1.%2.%3"/>
      <w:lvlJc w:val="left"/>
      <w:rPr>
        <w:rFonts w:cs="Arial"/>
      </w:rPr>
    </w:lvl>
    <w:lvl w:ilvl="3">
      <w:start w:val="1"/>
      <w:numFmt w:val="decimal"/>
      <w:pStyle w:val="TOC3"/>
      <w:lvlText w:val="%1.%2.%3.%4"/>
      <w:lvlJc w:val="left"/>
      <w:rPr>
        <w:rFonts w:cs="Arial"/>
      </w:rPr>
    </w:lvl>
    <w:lvl w:ilvl="4">
      <w:start w:val="1"/>
      <w:numFmt w:val="decimal"/>
      <w:pStyle w:val="TOC4"/>
      <w:lvlText w:val="%1.%2.%3.%4.%5"/>
      <w:lvlJc w:val="left"/>
      <w:rPr>
        <w:rFonts w:cs="Arial"/>
      </w:rPr>
    </w:lvl>
    <w:lvl w:ilvl="5">
      <w:start w:val="1"/>
      <w:numFmt w:val="decimal"/>
      <w:pStyle w:val="TOC5"/>
      <w:lvlText w:val="%1.%2.%3.%4.%5.%6"/>
      <w:lvlJc w:val="left"/>
      <w:rPr>
        <w:rFonts w:cs="Arial"/>
      </w:rPr>
    </w:lvl>
    <w:lvl w:ilvl="6">
      <w:start w:val="1"/>
      <w:numFmt w:val="decimal"/>
      <w:pStyle w:val="TOC6"/>
      <w:lvlText w:val="%1.%2.%3.%4.%5.%6.%7"/>
      <w:lvlJc w:val="left"/>
      <w:rPr>
        <w:rFonts w:cs="Arial"/>
      </w:rPr>
    </w:lvl>
    <w:lvl w:ilvl="7">
      <w:start w:val="1"/>
      <w:numFmt w:val="decimal"/>
      <w:pStyle w:val="TOC7"/>
      <w:lvlText w:val="%1.%2.%3.%4.%5.%6.%7.%8"/>
      <w:lvlJc w:val="left"/>
      <w:rPr>
        <w:rFonts w:cs="Arial"/>
      </w:rPr>
    </w:lvl>
    <w:lvl w:ilvl="8">
      <w:start w:val="1"/>
      <w:numFmt w:val="decimal"/>
      <w:pStyle w:val="TOC8"/>
      <w:lvlText w:val="%1.%2.%3.%4.%5.%6.%7.%8.%9"/>
      <w:lvlJc w:val="left"/>
      <w:rPr>
        <w:rFonts w:cs="Arial"/>
      </w:rPr>
    </w:lvl>
  </w:abstractNum>
  <w:abstractNum w:abstractNumId="26">
    <w:nsid w:val="56275DFA"/>
    <w:multiLevelType w:val="multilevel"/>
    <w:tmpl w:val="6122C84D"/>
    <w:name w:val="List14879052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56275DFB"/>
    <w:multiLevelType w:val="multilevel"/>
    <w:tmpl w:val="6122C84E"/>
    <w:name w:val="List14884838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275DFC"/>
    <w:multiLevelType w:val="multilevel"/>
    <w:tmpl w:val="6122C84F"/>
    <w:name w:val="List14886328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6275DFD"/>
    <w:multiLevelType w:val="multilevel"/>
    <w:tmpl w:val="6122C850"/>
    <w:name w:val="List149510281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6275DFE"/>
    <w:multiLevelType w:val="multilevel"/>
    <w:tmpl w:val="6122C851"/>
    <w:name w:val="List149531497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56275DFF"/>
    <w:multiLevelType w:val="multilevel"/>
    <w:tmpl w:val="6122C852"/>
    <w:name w:val="List14956959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6275E00"/>
    <w:multiLevelType w:val="multilevel"/>
    <w:tmpl w:val="6122C853"/>
    <w:name w:val="List1495942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56275E01"/>
    <w:multiLevelType w:val="multilevel"/>
    <w:tmpl w:val="6122C854"/>
    <w:name w:val="List15112417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6275E02"/>
    <w:multiLevelType w:val="multilevel"/>
    <w:tmpl w:val="6122C855"/>
    <w:name w:val="List151145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6275E03"/>
    <w:multiLevelType w:val="multilevel"/>
    <w:tmpl w:val="6122C856"/>
    <w:name w:val="List15134811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56275E04"/>
    <w:multiLevelType w:val="multilevel"/>
    <w:tmpl w:val="6122C857"/>
    <w:name w:val="List15138702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6275E05"/>
    <w:multiLevelType w:val="multilevel"/>
    <w:tmpl w:val="6122C858"/>
    <w:name w:val="List15142982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6275E06"/>
    <w:multiLevelType w:val="multilevel"/>
    <w:tmpl w:val="6122C859"/>
    <w:name w:val="List1521105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56275E07"/>
    <w:multiLevelType w:val="multilevel"/>
    <w:tmpl w:val="6122C85A"/>
    <w:name w:val="List152177072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56275E08"/>
    <w:multiLevelType w:val="multilevel"/>
    <w:tmpl w:val="6122C85B"/>
    <w:name w:val="List15232804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6275E09"/>
    <w:multiLevelType w:val="multilevel"/>
    <w:tmpl w:val="6122C85C"/>
    <w:name w:val="List1544756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56275E0A"/>
    <w:multiLevelType w:val="multilevel"/>
    <w:tmpl w:val="6122C85D"/>
    <w:name w:val="List1552069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56275E0B"/>
    <w:multiLevelType w:val="multilevel"/>
    <w:tmpl w:val="6122C85E"/>
    <w:name w:val="List1552493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56275E0C"/>
    <w:multiLevelType w:val="multilevel"/>
    <w:tmpl w:val="6122C85F"/>
    <w:name w:val="List1560708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56275E0D"/>
    <w:multiLevelType w:val="multilevel"/>
    <w:tmpl w:val="6122C860"/>
    <w:name w:val="List15628729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56275E0E"/>
    <w:multiLevelType w:val="multilevel"/>
    <w:tmpl w:val="6122C861"/>
    <w:name w:val="List15630916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nsid w:val="56275E0F"/>
    <w:multiLevelType w:val="multilevel"/>
    <w:tmpl w:val="6122C862"/>
    <w:name w:val="List15634389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56275E10"/>
    <w:multiLevelType w:val="multilevel"/>
    <w:tmpl w:val="6122C863"/>
    <w:name w:val="List15654176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9">
    <w:nsid w:val="56275E11"/>
    <w:multiLevelType w:val="multilevel"/>
    <w:tmpl w:val="6122C864"/>
    <w:name w:val="List15656187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56275E12"/>
    <w:multiLevelType w:val="multilevel"/>
    <w:tmpl w:val="6122C865"/>
    <w:name w:val="List15662327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nsid w:val="56275E13"/>
    <w:multiLevelType w:val="multilevel"/>
    <w:tmpl w:val="6122C866"/>
    <w:name w:val="List1569869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56275E14"/>
    <w:multiLevelType w:val="multilevel"/>
    <w:tmpl w:val="6122C867"/>
    <w:name w:val="List1570068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56275E15"/>
    <w:multiLevelType w:val="multilevel"/>
    <w:tmpl w:val="6122C868"/>
    <w:name w:val="List15701587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56275E16"/>
    <w:multiLevelType w:val="multilevel"/>
    <w:tmpl w:val="6122C869"/>
    <w:name w:val="List15706993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56275E17"/>
    <w:multiLevelType w:val="multilevel"/>
    <w:tmpl w:val="6122C86A"/>
    <w:name w:val="List157098763_1"/>
    <w:lvl w:ilvl="0">
      <w:start w:val="1"/>
      <w:numFmt w:val="decimal"/>
      <w:lvlText w:val="%1."/>
      <w:lvlJc w:val="left"/>
      <w:rPr>
        <w:rFonts w:cs="Arial"/>
        <w:b/>
        <w:i/>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6">
    <w:nsid w:val="56275E18"/>
    <w:multiLevelType w:val="multilevel"/>
    <w:tmpl w:val="6122C86B"/>
    <w:name w:val="List49607260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7">
    <w:nsid w:val="56275E19"/>
    <w:multiLevelType w:val="multilevel"/>
    <w:tmpl w:val="6122C86C"/>
    <w:name w:val="List496324091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8">
    <w:nsid w:val="56275E1A"/>
    <w:multiLevelType w:val="multilevel"/>
    <w:tmpl w:val="6122C86D"/>
    <w:name w:val="List49741444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9">
    <w:nsid w:val="56275E1B"/>
    <w:multiLevelType w:val="multilevel"/>
    <w:tmpl w:val="6122C86E"/>
    <w:name w:val="List49742144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56275E1C"/>
    <w:multiLevelType w:val="multilevel"/>
    <w:tmpl w:val="6122C86F"/>
    <w:name w:val="List44235403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61">
    <w:nsid w:val="59FB2C02"/>
    <w:multiLevelType w:val="multilevel"/>
    <w:tmpl w:val="E88A77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nsid w:val="59FB2C03"/>
    <w:multiLevelType w:val="multilevel"/>
    <w:tmpl w:val="6122C870"/>
    <w:name w:val="List463723860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3">
    <w:nsid w:val="6B6B260A"/>
    <w:multiLevelType w:val="multilevel"/>
    <w:tmpl w:val="2ED27C6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nsid w:val="6B6B260B"/>
    <w:multiLevelType w:val="multilevel"/>
    <w:tmpl w:val="6122C871"/>
    <w:name w:val="List105705007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5">
    <w:nsid w:val="6B6B260C"/>
    <w:multiLevelType w:val="multilevel"/>
    <w:tmpl w:val="6122C872"/>
    <w:name w:val="List195302924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6">
    <w:nsid w:val="6B6B260D"/>
    <w:multiLevelType w:val="multilevel"/>
    <w:tmpl w:val="6122C873"/>
    <w:name w:val="List195305046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7">
    <w:nsid w:val="6B6B260E"/>
    <w:multiLevelType w:val="multilevel"/>
    <w:tmpl w:val="6122C874"/>
    <w:name w:val="List98745054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5"/>
  </w:num>
  <w:num w:numId="2">
    <w:abstractNumId w:val="56"/>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3">
    <w:abstractNumId w:val="57"/>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4">
    <w:abstractNumId w:val="60"/>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5">
    <w:abstractNumId w:val="61"/>
  </w:num>
  <w:num w:numId="6">
    <w:abstractNumId w:val="23"/>
  </w:num>
  <w:num w:numId="7">
    <w:abstractNumId w:val="63"/>
  </w:num>
  <w:num w:numId="8">
    <w:abstractNumId w:val="22"/>
  </w:num>
  <w:num w:numId="9">
    <w:abstractNumId w:val="6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0">
    <w:abstractNumId w:val="6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57"/>
    <w:rsid w:val="0012188E"/>
    <w:rsid w:val="00137904"/>
    <w:rsid w:val="006523AB"/>
    <w:rsid w:val="007853B2"/>
    <w:rsid w:val="00801773"/>
    <w:rsid w:val="00A34C9F"/>
    <w:rsid w:val="00A35D57"/>
    <w:rsid w:val="00AF66F3"/>
    <w:rsid w:val="00C62490"/>
    <w:rsid w:val="00F7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8BA823B-32D6-4EBC-B8F3-8EAB2CBA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rPr>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99"/>
    <w:qFormat/>
    <w:pPr>
      <w:ind w:left="720"/>
      <w:contextualSpacing/>
    </w:pPr>
    <w:rPr>
      <w:rFonts w:ascii="Calibri" w:hAnsi="Calibri" w:cs="Calibri"/>
      <w:color w:val="auto"/>
      <w:sz w:val="22"/>
      <w:szCs w:val="22"/>
      <w:shd w:val="clear" w:color="auto" w:fill="auto"/>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sz w:val="24"/>
      <w:szCs w:val="24"/>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EmailStyle15">
    <w:name w:val="EmailStyle15"/>
    <w:uiPriority w:val="99"/>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Claude%20Nanjo\repository\OneModel\&#26658;&#29812;&#14960;&#12079;&#27746;&#25973;&#30050;&#29812;&#28271;&#27760;&#29557;&#28462;&#26482;&#26671;&#24933;&#29804;&#29288;&#25445;&#29295;&#29540;&#26670;&#28020;&#9068;&#29296;&#25199;&#25964;&#27757;&#29545;&#8820;" TargetMode="Externa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hyperlink" Target="http://www.healthedecisions.org"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ref=nav" TargetMode="Externa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pmc/articles/PMC3041317/"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pencds.org"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94A7-B2F9-4325-9CA1-23CD7D401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42079</Words>
  <Characters>239851</Characters>
  <Application>Microsoft Office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Nanjo</dc:creator>
  <cp:keywords/>
  <dc:description/>
  <cp:lastModifiedBy>Claude Nanjo</cp:lastModifiedBy>
  <cp:revision>6</cp:revision>
  <cp:lastPrinted>2014-03-18T00:16:00Z</cp:lastPrinted>
  <dcterms:created xsi:type="dcterms:W3CDTF">2014-03-18T00:12:00Z</dcterms:created>
  <dcterms:modified xsi:type="dcterms:W3CDTF">2014-03-18T00:17:00Z</dcterms:modified>
</cp:coreProperties>
</file>