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A227"/>
          <w:sz w:val="18"/>
        </w:rPr>
        <w:t>10 Skills That Replace a $1MM Consulting Engagement  ·  Grant Baldwin</w:t>
      </w:r>
    </w:p>
    <w:p>
      <w:pPr>
        <w:pStyle w:val="Heading1"/>
      </w:pPr>
      <w:r>
        <w:rPr>
          <w:color w:val="1A2340"/>
          <w:sz w:val="44"/>
        </w:rPr>
        <w:t>Skill 6: Competitive AI Landscape Analysis</w:t>
      </w:r>
    </w:p>
    <w:p>
      <w:r>
        <w:rPr>
          <w:i/>
          <w:color w:val="4A5470"/>
          <w:sz w:val="24"/>
        </w:rPr>
        <w:t>Big Consulting charges $100–150K to tell you what your competitors are doing.</w:t>
      </w:r>
    </w:p>
    <w:p/>
    <w:p>
      <w:r>
        <w:rPr>
          <w:sz w:val="22"/>
        </w:rPr>
        <w:t>You need to know exactly how your rivals are deploying AI right now. Not their PR announcements — their actual investments, their strategic hires, and their patent filings. This map shows you exactly where you are falling behind. More importantly, it shows you the white space where you can leapfrog the rest of your market.</w:t>
      </w:r>
    </w:p>
    <w:p/>
    <w:p>
      <w:pPr>
        <w:pStyle w:val="Heading2"/>
      </w:pPr>
      <w:r>
        <w:rPr>
          <w:color w:val="1A2340"/>
        </w:rPr>
        <w:t>The Skill Prompt</w:t>
      </w:r>
    </w:p>
    <w:p>
      <w:r>
        <w:rPr>
          <w:i/>
          <w:color w:val="4A5470"/>
          <w:sz w:val="20"/>
        </w:rPr>
        <w:t>Copy and paste this prompt directly into Claude Opus 4.6:</w:t>
      </w:r>
    </w:p>
    <w:p>
      <w:pPr>
        <w:ind w:left="432" w:right="432"/>
        <w:shd w:val="clear" w:color="auto" w:fill="F4F6FB"/>
      </w:pPr>
      <w:r>
        <w:rPr>
          <w:rFonts w:ascii="Courier New" w:hAnsi="Courier New"/>
          <w:sz w:val="20"/>
        </w:rPr>
        <w:t>You are an elite Market Intelligence Director. Your task is to analyze the competitive AI positioning of my industry and deliver a ruthless, evidence-based assessment of where we stand.</w:t>
        <w:br/>
        <w:br/>
        <w:t>I will provide you with my industry context, a list of direct competitors, and raw data on their recent activities (job postings, vendor partnerships, product releases, and news mentions).</w:t>
        <w:br/>
        <w:br/>
        <w:t>Use the "Threat and Opportunity Matrix" framework to structure your analysis.</w:t>
        <w:br/>
        <w:br/>
        <w:t>Your output must include:</w:t>
        <w:br/>
        <w:t>1. The AI Adoption Baseline: What is the absolute minimum AI capability a company in this space needs just to survive the next 12 months?</w:t>
        <w:br/>
        <w:t>2. Competitor Tear-Downs: For each competitor, identify their primary AI focus. Categorize them as Leaders, Fast Followers, or Laggards.</w:t>
        <w:br/>
        <w:t>3. The White Space: Identify two specific AI use cases that NO ONE in our competitor set is executing well.</w:t>
        <w:br/>
        <w:t>4. Threat Assessment: Rank the competitors by who poses the greatest existential threat based on their AI trajectory.</w:t>
        <w:br/>
        <w:br/>
        <w:t>Do not soften the blow. If the data shows we are severely behind, state it clearly. Present the findings in a highly structured document with an executive summary at the top.</w:t>
      </w:r>
    </w:p>
    <w:p/>
    <w:p>
      <w:pPr>
        <w:pStyle w:val="Heading2"/>
      </w:pPr>
      <w:r>
        <w:rPr>
          <w:color w:val="1A2340"/>
        </w:rPr>
        <w:t>What to Feed It</w:t>
      </w:r>
    </w:p>
    <w:p>
      <w:pPr>
        <w:pStyle w:val="ListBullet"/>
      </w:pPr>
      <w:r>
        <w:rPr>
          <w:sz w:val="22"/>
        </w:rPr>
        <w:t>List of your top 3–5 competitors</w:t>
      </w:r>
    </w:p>
    <w:p>
      <w:pPr>
        <w:pStyle w:val="ListBullet"/>
      </w:pPr>
      <w:r>
        <w:rPr>
          <w:sz w:val="22"/>
        </w:rPr>
        <w:t>Copy-pasted recent job descriptions they have posted (look for AI/ML roles)</w:t>
      </w:r>
    </w:p>
    <w:p>
      <w:pPr>
        <w:pStyle w:val="ListBullet"/>
      </w:pPr>
      <w:r>
        <w:rPr>
          <w:sz w:val="22"/>
        </w:rPr>
        <w:t>Press releases or earnings call transcripts mentioning their AI initiatives</w:t>
      </w:r>
    </w:p>
    <w:p>
      <w:pPr>
        <w:pStyle w:val="ListBullet"/>
      </w:pPr>
      <w:r>
        <w:rPr>
          <w:sz w:val="22"/>
        </w:rPr>
        <w:t>Your own current AI capabilities</w:t>
      </w:r>
    </w:p>
    <w:p/>
    <w:p>
      <w:pPr>
        <w:pStyle w:val="Heading2"/>
      </w:pPr>
      <w:r>
        <w:rPr>
          <w:color w:val="1A2340"/>
        </w:rPr>
        <w:t>What You Get Back</w:t>
      </w:r>
    </w:p>
    <w:p>
      <w:pPr>
        <w:pStyle w:val="ListBullet"/>
      </w:pPr>
      <w:r>
        <w:rPr>
          <w:sz w:val="22"/>
        </w:rPr>
        <w:t>A clear ranking of who is actually winning the AI race</w:t>
      </w:r>
    </w:p>
    <w:p>
      <w:pPr>
        <w:pStyle w:val="ListBullet"/>
      </w:pPr>
      <w:r>
        <w:rPr>
          <w:sz w:val="22"/>
        </w:rPr>
        <w:t>Categorization of competitor strategies (Leaders / Fast Followers / Laggards)</w:t>
      </w:r>
    </w:p>
    <w:p>
      <w:pPr>
        <w:pStyle w:val="ListBullet"/>
      </w:pPr>
      <w:r>
        <w:rPr>
          <w:sz w:val="22"/>
        </w:rPr>
        <w:t>Specific gaps in the market you can attack immediately</w:t>
      </w:r>
    </w:p>
    <w:p/>
    <w:p>
      <w:pPr>
        <w:pStyle w:val="Heading2"/>
      </w:pPr>
      <w:r>
        <w:rPr>
          <w:color w:val="C9A227"/>
        </w:rPr>
        <w:t>Where AI Falls Short</w:t>
      </w:r>
    </w:p>
    <w:p>
      <w:r>
        <w:rPr>
          <w:i/>
          <w:sz w:val="22"/>
        </w:rPr>
        <w:t>AI can organize the intelligence, but it cannot decide your strategic response. You still need human guts to choose which gap to attack first.</w:t>
      </w:r>
    </w:p>
    <w:p/>
    <w:p>
      <w:r>
        <w:rPr>
          <w:color w:val="AAAAAA"/>
          <w:sz w:val="18"/>
        </w:rPr>
        <w:t>Source: genianthq.notion.site  ·  March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