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87" w:rsidRDefault="00EE5787" w:rsidP="00DD56A8">
      <w:r>
        <w:t xml:space="preserve">             </w:t>
      </w:r>
    </w:p>
    <w:tbl>
      <w:tblPr>
        <w:tblpPr w:leftFromText="180" w:rightFromText="180" w:vertAnchor="text" w:horzAnchor="margin" w:tblpY="1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7"/>
        <w:gridCol w:w="1606"/>
        <w:gridCol w:w="1843"/>
        <w:gridCol w:w="1985"/>
        <w:gridCol w:w="1751"/>
      </w:tblGrid>
      <w:tr w:rsidR="00EE5787" w:rsidTr="00572098">
        <w:tc>
          <w:tcPr>
            <w:tcW w:w="1337" w:type="dxa"/>
            <w:shd w:val="clear" w:color="auto" w:fill="D6E3BC"/>
          </w:tcPr>
          <w:p w:rsidR="00EE5787" w:rsidRDefault="00EE5787" w:rsidP="005720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日期</w:t>
            </w:r>
          </w:p>
        </w:tc>
        <w:tc>
          <w:tcPr>
            <w:tcW w:w="1606" w:type="dxa"/>
            <w:shd w:val="clear" w:color="auto" w:fill="D6E3BC"/>
          </w:tcPr>
          <w:p w:rsidR="00EE5787" w:rsidRDefault="00EE5787" w:rsidP="005720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作者</w:t>
            </w:r>
          </w:p>
        </w:tc>
        <w:tc>
          <w:tcPr>
            <w:tcW w:w="1843" w:type="dxa"/>
            <w:shd w:val="clear" w:color="auto" w:fill="D6E3BC"/>
          </w:tcPr>
          <w:p w:rsidR="00EE5787" w:rsidRDefault="00EE5787" w:rsidP="005720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版本</w:t>
            </w:r>
          </w:p>
        </w:tc>
        <w:tc>
          <w:tcPr>
            <w:tcW w:w="1985" w:type="dxa"/>
            <w:shd w:val="clear" w:color="auto" w:fill="D6E3BC"/>
          </w:tcPr>
          <w:p w:rsidR="00EE5787" w:rsidRDefault="00EE5787" w:rsidP="005720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主要内容</w:t>
            </w:r>
          </w:p>
        </w:tc>
        <w:tc>
          <w:tcPr>
            <w:tcW w:w="1751" w:type="dxa"/>
            <w:shd w:val="clear" w:color="auto" w:fill="D6E3BC"/>
          </w:tcPr>
          <w:p w:rsidR="00EE5787" w:rsidRDefault="00EE5787" w:rsidP="005720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</w:tr>
      <w:tr w:rsidR="00EE5787" w:rsidTr="00572098">
        <w:tc>
          <w:tcPr>
            <w:tcW w:w="1337" w:type="dxa"/>
          </w:tcPr>
          <w:p w:rsidR="00EE5787" w:rsidRPr="00234891" w:rsidRDefault="00EE5787" w:rsidP="00572098">
            <w:pPr>
              <w:rPr>
                <w:sz w:val="18"/>
              </w:rPr>
            </w:pPr>
            <w:r>
              <w:rPr>
                <w:sz w:val="18"/>
              </w:rPr>
              <w:t>2014-11-18</w:t>
            </w:r>
          </w:p>
        </w:tc>
        <w:tc>
          <w:tcPr>
            <w:tcW w:w="1606" w:type="dxa"/>
          </w:tcPr>
          <w:p w:rsidR="00EE5787" w:rsidRDefault="00EE5787" w:rsidP="005720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唐涛</w:t>
            </w:r>
          </w:p>
        </w:tc>
        <w:tc>
          <w:tcPr>
            <w:tcW w:w="1843" w:type="dxa"/>
          </w:tcPr>
          <w:p w:rsidR="00EE5787" w:rsidRDefault="00EE5787" w:rsidP="00572098">
            <w:pPr>
              <w:rPr>
                <w:sz w:val="18"/>
              </w:rPr>
            </w:pPr>
            <w:r>
              <w:rPr>
                <w:sz w:val="18"/>
              </w:rPr>
              <w:t>1.0.0</w:t>
            </w:r>
          </w:p>
        </w:tc>
        <w:tc>
          <w:tcPr>
            <w:tcW w:w="1985" w:type="dxa"/>
          </w:tcPr>
          <w:p w:rsidR="00EE5787" w:rsidRDefault="00EE5787" w:rsidP="00572098">
            <w:pPr>
              <w:rPr>
                <w:sz w:val="18"/>
              </w:rPr>
            </w:pPr>
          </w:p>
        </w:tc>
        <w:tc>
          <w:tcPr>
            <w:tcW w:w="1751" w:type="dxa"/>
          </w:tcPr>
          <w:p w:rsidR="00EE5787" w:rsidRDefault="00EE5787" w:rsidP="00572098">
            <w:pPr>
              <w:rPr>
                <w:sz w:val="18"/>
              </w:rPr>
            </w:pPr>
          </w:p>
        </w:tc>
      </w:tr>
      <w:tr w:rsidR="00EE5787" w:rsidTr="00572098">
        <w:tc>
          <w:tcPr>
            <w:tcW w:w="1337" w:type="dxa"/>
          </w:tcPr>
          <w:p w:rsidR="00EE5787" w:rsidRDefault="00EE5787" w:rsidP="00572098">
            <w:pPr>
              <w:rPr>
                <w:sz w:val="18"/>
              </w:rPr>
            </w:pPr>
          </w:p>
        </w:tc>
        <w:tc>
          <w:tcPr>
            <w:tcW w:w="1606" w:type="dxa"/>
          </w:tcPr>
          <w:p w:rsidR="00EE5787" w:rsidRDefault="00EE5787" w:rsidP="00572098">
            <w:pPr>
              <w:rPr>
                <w:sz w:val="18"/>
              </w:rPr>
            </w:pPr>
          </w:p>
        </w:tc>
        <w:tc>
          <w:tcPr>
            <w:tcW w:w="1843" w:type="dxa"/>
          </w:tcPr>
          <w:p w:rsidR="00EE5787" w:rsidRDefault="00EE5787" w:rsidP="00572098">
            <w:pPr>
              <w:rPr>
                <w:sz w:val="18"/>
              </w:rPr>
            </w:pPr>
          </w:p>
        </w:tc>
        <w:tc>
          <w:tcPr>
            <w:tcW w:w="1985" w:type="dxa"/>
          </w:tcPr>
          <w:p w:rsidR="00EE5787" w:rsidRDefault="00EE5787" w:rsidP="00572098">
            <w:pPr>
              <w:rPr>
                <w:sz w:val="18"/>
              </w:rPr>
            </w:pPr>
          </w:p>
        </w:tc>
        <w:tc>
          <w:tcPr>
            <w:tcW w:w="1751" w:type="dxa"/>
          </w:tcPr>
          <w:p w:rsidR="00EE5787" w:rsidRDefault="00EE5787" w:rsidP="00572098">
            <w:pPr>
              <w:rPr>
                <w:sz w:val="18"/>
              </w:rPr>
            </w:pPr>
          </w:p>
        </w:tc>
      </w:tr>
    </w:tbl>
    <w:p w:rsidR="00EE5787" w:rsidRDefault="00EE5787" w:rsidP="00DD56A8"/>
    <w:p w:rsidR="00A64272" w:rsidRDefault="00133A31" w:rsidP="00863312">
      <w:pPr>
        <w:pStyle w:val="Heading2"/>
        <w:rPr>
          <w:rFonts w:ascii="Calibri" w:hAnsi="Calibri"/>
          <w:b w:val="0"/>
          <w:bCs w:val="0"/>
          <w:sz w:val="21"/>
          <w:szCs w:val="22"/>
        </w:rPr>
      </w:pPr>
      <w:bookmarkStart w:id="0" w:name="_Toc369527506"/>
      <w:bookmarkStart w:id="1" w:name="_Toc369528327"/>
      <w:bookmarkStart w:id="2" w:name="_Toc404364269"/>
      <w:r>
        <w:rPr>
          <w:rFonts w:ascii="Calibri" w:hAnsi="Calibri" w:hint="eastAsia"/>
          <w:b w:val="0"/>
          <w:bCs w:val="0"/>
          <w:sz w:val="21"/>
          <w:szCs w:val="22"/>
        </w:rPr>
        <w:t>彩象彩票数据服务接口文档</w:t>
      </w:r>
      <w:r>
        <w:rPr>
          <w:rFonts w:ascii="Calibri" w:hAnsi="Calibri" w:hint="eastAsia"/>
          <w:b w:val="0"/>
          <w:bCs w:val="0"/>
          <w:sz w:val="21"/>
          <w:szCs w:val="22"/>
        </w:rPr>
        <w:t>V1.0</w:t>
      </w:r>
    </w:p>
    <w:p w:rsidR="00634AAB" w:rsidRPr="00133A31" w:rsidRDefault="00634AAB">
      <w:pPr>
        <w:pStyle w:val="TOC2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r>
        <w:rPr>
          <w:b/>
          <w:bCs/>
          <w:sz w:val="21"/>
        </w:rPr>
        <w:fldChar w:fldCharType="begin"/>
      </w:r>
      <w:r>
        <w:rPr>
          <w:b/>
          <w:bCs/>
          <w:sz w:val="21"/>
        </w:rPr>
        <w:instrText xml:space="preserve"> </w:instrText>
      </w:r>
      <w:r>
        <w:rPr>
          <w:rFonts w:hint="eastAsia"/>
          <w:b/>
          <w:bCs/>
          <w:sz w:val="21"/>
        </w:rPr>
        <w:instrText>TOC \o "1-3" \h \z \u</w:instrText>
      </w:r>
      <w:r>
        <w:rPr>
          <w:b/>
          <w:bCs/>
          <w:sz w:val="21"/>
        </w:rPr>
        <w:instrText xml:space="preserve"> </w:instrText>
      </w:r>
      <w:r>
        <w:rPr>
          <w:b/>
          <w:bCs/>
          <w:sz w:val="21"/>
        </w:rPr>
        <w:fldChar w:fldCharType="separate"/>
      </w:r>
      <w:hyperlink w:anchor="_Toc405377182" w:history="1">
        <w:r w:rsidRPr="0095673C">
          <w:rPr>
            <w:rStyle w:val="Hyperlink"/>
            <w:rFonts w:hint="eastAsia"/>
            <w:noProof/>
          </w:rPr>
          <w:t>一目的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_Toc405377182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2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83" w:history="1">
        <w:r w:rsidR="00634AAB" w:rsidRPr="0095673C">
          <w:rPr>
            <w:rStyle w:val="Hyperlink"/>
            <w:rFonts w:hint="eastAsia"/>
            <w:noProof/>
          </w:rPr>
          <w:t>二数据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结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构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_Toc405377183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3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84" w:history="1">
        <w:r w:rsidR="00634AAB" w:rsidRPr="0095673C">
          <w:rPr>
            <w:rStyle w:val="Hyperlink"/>
            <w:noProof/>
          </w:rPr>
          <w:t xml:space="preserve">2.1 </w:t>
        </w:r>
        <w:r w:rsidR="00634AAB" w:rsidRPr="0095673C">
          <w:rPr>
            <w:rStyle w:val="Hyperlink"/>
            <w:rFonts w:hint="eastAsia"/>
            <w:noProof/>
          </w:rPr>
          <w:t>基本数据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_Toc405377184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3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85" w:history="1">
        <w:r w:rsidR="00634AAB" w:rsidRPr="0095673C">
          <w:rPr>
            <w:rStyle w:val="Hyperlink"/>
            <w:noProof/>
          </w:rPr>
          <w:t>2.2</w:t>
        </w:r>
        <w:r w:rsidR="00634AAB" w:rsidRPr="0095673C">
          <w:rPr>
            <w:rStyle w:val="Hyperlink"/>
            <w:rFonts w:hint="eastAsia"/>
            <w:noProof/>
          </w:rPr>
          <w:t>通用参数格式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_Toc405377185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9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86" w:history="1">
        <w:r w:rsidR="00634AAB" w:rsidRPr="0095673C">
          <w:rPr>
            <w:rStyle w:val="Hyperlink"/>
            <w:noProof/>
          </w:rPr>
          <w:t>2.3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统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一返回格式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_Toc405377186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10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2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87" w:history="1">
        <w:r w:rsidR="00634AAB" w:rsidRPr="0095673C">
          <w:rPr>
            <w:rStyle w:val="Hyperlink"/>
            <w:rFonts w:hint="eastAsia"/>
            <w:noProof/>
          </w:rPr>
          <w:t>三</w:t>
        </w:r>
        <w:r w:rsidR="00634AAB" w:rsidRPr="0095673C">
          <w:rPr>
            <w:rStyle w:val="Hyperlink"/>
            <w:noProof/>
          </w:rPr>
          <w:t xml:space="preserve"> </w:t>
        </w:r>
        <w:r w:rsidR="00634AAB" w:rsidRPr="0095673C">
          <w:rPr>
            <w:rStyle w:val="Hyperlink"/>
            <w:rFonts w:hint="eastAsia"/>
            <w:noProof/>
          </w:rPr>
          <w:t>接口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说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明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_Toc405377187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10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88" w:history="1">
        <w:r w:rsidR="00634AAB" w:rsidRPr="0095673C">
          <w:rPr>
            <w:rStyle w:val="Hyperlink"/>
            <w:noProof/>
          </w:rPr>
          <w:t xml:space="preserve">3.1 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普通彩种当前期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_Toc405377188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10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89" w:history="1">
        <w:r w:rsidR="00634AAB" w:rsidRPr="0095673C">
          <w:rPr>
            <w:rStyle w:val="Hyperlink"/>
            <w:noProof/>
          </w:rPr>
          <w:t>3.2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普通彩种指定期号内容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_Toc405377189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10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90" w:history="1">
        <w:r w:rsidR="00634AAB" w:rsidRPr="0095673C">
          <w:rPr>
            <w:rStyle w:val="Hyperlink"/>
            <w:noProof/>
          </w:rPr>
          <w:t>3.3</w:t>
        </w:r>
        <w:r w:rsidR="00634AAB" w:rsidRPr="0095673C">
          <w:rPr>
            <w:rStyle w:val="Hyperlink"/>
            <w:rFonts w:hint="eastAsia"/>
            <w:noProof/>
          </w:rPr>
          <w:t>按照增量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普通彩种开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奖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列表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_Toc405377190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11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91" w:history="1">
        <w:r w:rsidR="00634AAB" w:rsidRPr="0095673C">
          <w:rPr>
            <w:rStyle w:val="Hyperlink"/>
            <w:noProof/>
          </w:rPr>
          <w:t>3.4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普通彩种期号列表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_Toc405377191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11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92" w:history="1">
        <w:r w:rsidR="00634AAB" w:rsidRPr="0095673C">
          <w:rPr>
            <w:rStyle w:val="Hyperlink"/>
            <w:noProof/>
          </w:rPr>
          <w:t>3.5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普通彩种当前期和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奖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池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_Toc405377192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12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93" w:history="1">
        <w:r w:rsidR="00634AAB" w:rsidRPr="0095673C">
          <w:rPr>
            <w:rStyle w:val="Hyperlink"/>
            <w:noProof/>
          </w:rPr>
          <w:t>3.6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所有普通彩种最新开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奖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的一期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_Toc405377193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12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94" w:history="1">
        <w:r w:rsidR="00634AAB" w:rsidRPr="0095673C">
          <w:rPr>
            <w:rStyle w:val="Hyperlink"/>
            <w:noProof/>
          </w:rPr>
          <w:t xml:space="preserve">3.7 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普通彩种的可追号期次列表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_Toc405377194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12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95" w:history="1">
        <w:r w:rsidR="00634AAB" w:rsidRPr="0095673C">
          <w:rPr>
            <w:rStyle w:val="Hyperlink"/>
            <w:noProof/>
          </w:rPr>
          <w:t xml:space="preserve">3.8 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普通彩种开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奖详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情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_Toc405377195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13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96" w:history="1">
        <w:r w:rsidR="00634AAB" w:rsidRPr="0095673C">
          <w:rPr>
            <w:rStyle w:val="Hyperlink"/>
            <w:noProof/>
          </w:rPr>
          <w:t xml:space="preserve">3.9 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查询竞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彩彩种的在售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场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次内容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_Toc405377196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13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97" w:history="1">
        <w:r w:rsidR="00634AAB" w:rsidRPr="0095673C">
          <w:rPr>
            <w:rStyle w:val="Hyperlink"/>
            <w:noProof/>
          </w:rPr>
          <w:t xml:space="preserve">3.10 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查询竞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彩彩种的开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奖场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次列表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_Toc405377197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14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98" w:history="1">
        <w:r w:rsidR="00634AAB" w:rsidRPr="0095673C">
          <w:rPr>
            <w:rStyle w:val="Hyperlink"/>
            <w:noProof/>
          </w:rPr>
          <w:t xml:space="preserve">3.11 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查询竞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彩指定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场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次信息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_Toc405377198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14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199" w:history="1">
        <w:r w:rsidR="00634AAB" w:rsidRPr="0095673C">
          <w:rPr>
            <w:rStyle w:val="Hyperlink"/>
            <w:noProof/>
          </w:rPr>
          <w:t xml:space="preserve">3.12 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查询竞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彩批量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场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次信息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_Toc405377199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15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200" w:history="1">
        <w:r w:rsidR="00634AAB" w:rsidRPr="0095673C">
          <w:rPr>
            <w:rStyle w:val="Hyperlink"/>
            <w:noProof/>
          </w:rPr>
          <w:t xml:space="preserve">3.13 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查询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老足彩比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赛对阵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信息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_Toc405377200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15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201" w:history="1">
        <w:r w:rsidR="00634AAB" w:rsidRPr="0095673C">
          <w:rPr>
            <w:rStyle w:val="Hyperlink"/>
            <w:noProof/>
          </w:rPr>
          <w:t xml:space="preserve">3.14 </w:t>
        </w:r>
        <w:r w:rsidR="00634AAB" w:rsidRPr="0095673C">
          <w:rPr>
            <w:rStyle w:val="Hyperlink"/>
            <w:rFonts w:hint="eastAsia"/>
            <w:noProof/>
          </w:rPr>
          <w:t>数据</w:t>
        </w:r>
        <w:r w:rsidR="00634AAB" w:rsidRPr="0095673C">
          <w:rPr>
            <w:rStyle w:val="Hyperlink"/>
            <w:noProof/>
          </w:rPr>
          <w:t>—</w:t>
        </w:r>
        <w:r w:rsidR="00634AAB" w:rsidRPr="0095673C">
          <w:rPr>
            <w:rStyle w:val="Hyperlink"/>
            <w:rFonts w:hint="eastAsia"/>
            <w:noProof/>
          </w:rPr>
          <w:t>普通彩种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遗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漏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_Toc405377201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15</w:t>
        </w:r>
        <w:r w:rsidR="00634AAB">
          <w:rPr>
            <w:noProof/>
            <w:webHidden/>
          </w:rPr>
          <w:fldChar w:fldCharType="end"/>
        </w:r>
      </w:hyperlink>
    </w:p>
    <w:p w:rsidR="00634AAB" w:rsidRPr="00133A31" w:rsidRDefault="00823C49">
      <w:pPr>
        <w:pStyle w:val="TOC3"/>
        <w:tabs>
          <w:tab w:val="right" w:leader="dot" w:pos="8630"/>
        </w:tabs>
        <w:rPr>
          <w:rFonts w:eastAsia="宋体" w:cs="Times New Roman"/>
          <w:noProof/>
          <w:lang w:eastAsia="zh-CN"/>
        </w:rPr>
      </w:pPr>
      <w:hyperlink w:anchor="_Toc405377202" w:history="1">
        <w:r w:rsidR="00634AAB" w:rsidRPr="0095673C">
          <w:rPr>
            <w:rStyle w:val="Hyperlink"/>
            <w:noProof/>
          </w:rPr>
          <w:t xml:space="preserve">3.15 </w:t>
        </w:r>
        <w:r w:rsidR="00634AAB" w:rsidRPr="0095673C">
          <w:rPr>
            <w:rStyle w:val="Hyperlink"/>
            <w:rFonts w:hint="eastAsia"/>
            <w:noProof/>
          </w:rPr>
          <w:t>服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务</w:t>
        </w:r>
        <w:r w:rsidR="00634AAB" w:rsidRPr="0095673C">
          <w:rPr>
            <w:rStyle w:val="Hyperlink"/>
            <w:rFonts w:ascii="MS Mincho" w:hAnsi="MS Mincho" w:cs="MS Mincho" w:hint="eastAsia"/>
            <w:noProof/>
          </w:rPr>
          <w:t>器当前</w:t>
        </w:r>
        <w:r w:rsidR="00634AAB" w:rsidRPr="0095673C">
          <w:rPr>
            <w:rStyle w:val="Hyperlink"/>
            <w:rFonts w:ascii="宋体" w:eastAsia="宋体" w:hAnsi="宋体" w:cs="宋体" w:hint="eastAsia"/>
            <w:noProof/>
          </w:rPr>
          <w:t>时间</w:t>
        </w:r>
        <w:r w:rsidR="00634AAB">
          <w:rPr>
            <w:noProof/>
            <w:webHidden/>
          </w:rPr>
          <w:tab/>
        </w:r>
        <w:r w:rsidR="00634AAB">
          <w:rPr>
            <w:noProof/>
            <w:webHidden/>
          </w:rPr>
          <w:fldChar w:fldCharType="begin"/>
        </w:r>
        <w:r w:rsidR="00634AAB">
          <w:rPr>
            <w:noProof/>
            <w:webHidden/>
          </w:rPr>
          <w:instrText xml:space="preserve"> PAGEREF _Toc405377202 \h </w:instrText>
        </w:r>
        <w:r w:rsidR="00634AAB">
          <w:rPr>
            <w:noProof/>
            <w:webHidden/>
          </w:rPr>
        </w:r>
        <w:r w:rsidR="00634AAB">
          <w:rPr>
            <w:noProof/>
            <w:webHidden/>
          </w:rPr>
          <w:fldChar w:fldCharType="separate"/>
        </w:r>
        <w:r w:rsidR="00634AAB">
          <w:rPr>
            <w:noProof/>
            <w:webHidden/>
          </w:rPr>
          <w:t>16</w:t>
        </w:r>
        <w:r w:rsidR="00634AAB">
          <w:rPr>
            <w:noProof/>
            <w:webHidden/>
          </w:rPr>
          <w:fldChar w:fldCharType="end"/>
        </w:r>
      </w:hyperlink>
    </w:p>
    <w:p w:rsidR="00EE5787" w:rsidRPr="00B52015" w:rsidRDefault="00634AAB" w:rsidP="00863312">
      <w:pPr>
        <w:pStyle w:val="Heading2"/>
        <w:rPr>
          <w:rFonts w:ascii="Calibri" w:hAnsi="Calibri"/>
          <w:b w:val="0"/>
          <w:bCs w:val="0"/>
          <w:sz w:val="21"/>
          <w:szCs w:val="22"/>
        </w:rPr>
      </w:pPr>
      <w:r>
        <w:rPr>
          <w:rFonts w:ascii="Calibri" w:hAnsi="Calibri"/>
          <w:b w:val="0"/>
          <w:bCs w:val="0"/>
          <w:sz w:val="21"/>
          <w:szCs w:val="22"/>
        </w:rPr>
        <w:fldChar w:fldCharType="end"/>
      </w:r>
      <w:bookmarkStart w:id="3" w:name="_Toc405377182"/>
      <w:r w:rsidR="00EE5787">
        <w:rPr>
          <w:rFonts w:ascii="Calibri" w:hAnsi="Calibri" w:hint="eastAsia"/>
          <w:b w:val="0"/>
          <w:bCs w:val="0"/>
          <w:sz w:val="21"/>
          <w:szCs w:val="22"/>
        </w:rPr>
        <w:t>一</w:t>
      </w:r>
      <w:r w:rsidR="00EE5787">
        <w:rPr>
          <w:rFonts w:hint="eastAsia"/>
        </w:rPr>
        <w:t>目的</w:t>
      </w:r>
      <w:bookmarkEnd w:id="0"/>
      <w:bookmarkEnd w:id="1"/>
      <w:bookmarkEnd w:id="2"/>
      <w:bookmarkEnd w:id="3"/>
    </w:p>
    <w:p w:rsidR="00EE5787" w:rsidRDefault="00EE5787" w:rsidP="00863312">
      <w:r>
        <w:rPr>
          <w:rFonts w:hint="eastAsia"/>
        </w:rPr>
        <w:t>彩票出票数据</w:t>
      </w:r>
    </w:p>
    <w:p w:rsidR="00EE5787" w:rsidRDefault="00EE5787" w:rsidP="00863312">
      <w:pPr>
        <w:widowControl/>
        <w:jc w:val="left"/>
        <w:rPr>
          <w:rFonts w:ascii="Cambria" w:hAnsi="Cambria"/>
          <w:b/>
          <w:bCs/>
          <w:kern w:val="0"/>
          <w:sz w:val="32"/>
          <w:szCs w:val="32"/>
        </w:rPr>
      </w:pPr>
      <w:bookmarkStart w:id="4" w:name="_Toc369527507"/>
      <w:bookmarkStart w:id="5" w:name="_Toc369528328"/>
      <w:r>
        <w:rPr>
          <w:kern w:val="0"/>
        </w:rPr>
        <w:br w:type="page"/>
      </w:r>
    </w:p>
    <w:p w:rsidR="00EE5787" w:rsidRDefault="00EE5787" w:rsidP="00863312">
      <w:pPr>
        <w:pStyle w:val="Heading2"/>
        <w:rPr>
          <w:kern w:val="0"/>
        </w:rPr>
      </w:pPr>
      <w:bookmarkStart w:id="6" w:name="_Toc404364270"/>
      <w:bookmarkStart w:id="7" w:name="_Toc405377183"/>
      <w:r>
        <w:rPr>
          <w:rFonts w:hint="eastAsia"/>
          <w:kern w:val="0"/>
        </w:rPr>
        <w:t>二数据结构</w:t>
      </w:r>
      <w:bookmarkEnd w:id="4"/>
      <w:bookmarkEnd w:id="5"/>
      <w:bookmarkEnd w:id="6"/>
      <w:bookmarkEnd w:id="7"/>
    </w:p>
    <w:p w:rsidR="00EE5787" w:rsidRPr="001270E1" w:rsidRDefault="00EE5787" w:rsidP="00863312">
      <w:pPr>
        <w:pStyle w:val="Heading3"/>
      </w:pPr>
      <w:bookmarkStart w:id="8" w:name="_Toc369527508"/>
      <w:bookmarkStart w:id="9" w:name="_Toc369528329"/>
      <w:bookmarkStart w:id="10" w:name="_Toc404364271"/>
      <w:bookmarkStart w:id="11" w:name="_Toc405377184"/>
      <w:r>
        <w:t xml:space="preserve">2.1 </w:t>
      </w:r>
      <w:r>
        <w:rPr>
          <w:rFonts w:hint="eastAsia"/>
        </w:rPr>
        <w:t>基本数据</w:t>
      </w:r>
      <w:bookmarkEnd w:id="8"/>
      <w:bookmarkEnd w:id="9"/>
      <w:bookmarkEnd w:id="10"/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68"/>
        <w:gridCol w:w="4214"/>
        <w:gridCol w:w="1908"/>
      </w:tblGrid>
      <w:tr w:rsidR="00EE5787" w:rsidTr="002D3B09">
        <w:tc>
          <w:tcPr>
            <w:tcW w:w="2768" w:type="dxa"/>
          </w:tcPr>
          <w:p w:rsidR="00EE5787" w:rsidRDefault="00EE5787" w:rsidP="00572098">
            <w:r>
              <w:rPr>
                <w:rFonts w:hint="eastAsia"/>
              </w:rPr>
              <w:t>数据结构</w:t>
            </w:r>
          </w:p>
        </w:tc>
        <w:tc>
          <w:tcPr>
            <w:tcW w:w="4214" w:type="dxa"/>
          </w:tcPr>
          <w:p w:rsidR="00EE5787" w:rsidRDefault="00EE5787" w:rsidP="00572098">
            <w:r>
              <w:rPr>
                <w:rFonts w:hint="eastAsia"/>
              </w:rPr>
              <w:t>属性</w:t>
            </w:r>
          </w:p>
        </w:tc>
        <w:tc>
          <w:tcPr>
            <w:tcW w:w="1908" w:type="dxa"/>
          </w:tcPr>
          <w:p w:rsidR="00EE5787" w:rsidRDefault="00EE5787" w:rsidP="00572098">
            <w:r>
              <w:rPr>
                <w:rFonts w:hint="eastAsia"/>
              </w:rPr>
              <w:t>说明</w:t>
            </w:r>
          </w:p>
        </w:tc>
      </w:tr>
      <w:tr w:rsidR="00EE5787" w:rsidTr="002D3B09">
        <w:tc>
          <w:tcPr>
            <w:tcW w:w="2768" w:type="dxa"/>
          </w:tcPr>
          <w:p w:rsidR="00EE5787" w:rsidRDefault="00EE5787" w:rsidP="00572098">
            <w:r w:rsidRPr="00331AED">
              <w:t>Detail</w:t>
            </w:r>
            <w:r>
              <w:t>Page</w:t>
            </w:r>
            <w:r w:rsidRPr="00331AED">
              <w:t>Bean</w:t>
            </w:r>
            <w:r>
              <w:t>&lt;T&gt;</w:t>
            </w:r>
          </w:p>
        </w:tc>
        <w:tc>
          <w:tcPr>
            <w:tcW w:w="4214" w:type="dxa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List&lt;</w:t>
            </w:r>
            <w:r>
              <w:t>T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&gt;</w:t>
            </w:r>
            <w:r w:rsidRPr="00BD75B2">
              <w:rPr>
                <w:rFonts w:ascii="Consolas" w:hAnsi="Consolas" w:cs="Consolas"/>
                <w:color w:val="0000C0"/>
                <w:kern w:val="0"/>
                <w:sz w:val="20"/>
              </w:rPr>
              <w:t>items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  <w:r w:rsidRPr="00BD75B2">
              <w:rPr>
                <w:rFonts w:ascii="Consolas" w:hAnsi="Consolas" w:cs="Consolas"/>
                <w:color w:val="3F7F5F"/>
                <w:kern w:val="0"/>
                <w:sz w:val="20"/>
              </w:rPr>
              <w:t>//</w:t>
            </w:r>
            <w:r w:rsidRPr="00BD75B2">
              <w:rPr>
                <w:rFonts w:ascii="Consolas" w:hAnsi="Consolas" w:cs="Consolas" w:hint="eastAsia"/>
                <w:color w:val="3F7F5F"/>
                <w:kern w:val="0"/>
                <w:sz w:val="20"/>
              </w:rPr>
              <w:t>当前页</w:t>
            </w:r>
          </w:p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Int </w:t>
            </w:r>
            <w:r w:rsidRPr="00BD75B2">
              <w:rPr>
                <w:rFonts w:ascii="Consolas" w:hAnsi="Consolas" w:cs="Consolas"/>
                <w:color w:val="0000C0"/>
                <w:kern w:val="0"/>
                <w:sz w:val="20"/>
              </w:rPr>
              <w:t>totalPage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BD75B2">
              <w:rPr>
                <w:rFonts w:ascii="Consolas" w:hAnsi="Consolas" w:cs="Consolas"/>
                <w:color w:val="3F7F5F"/>
                <w:kern w:val="0"/>
                <w:sz w:val="20"/>
              </w:rPr>
              <w:t>//</w:t>
            </w:r>
            <w:r w:rsidRPr="00BD75B2">
              <w:rPr>
                <w:rFonts w:ascii="Consolas" w:hAnsi="Consolas" w:cs="Consolas" w:hint="eastAsia"/>
                <w:color w:val="3F7F5F"/>
                <w:kern w:val="0"/>
                <w:sz w:val="20"/>
              </w:rPr>
              <w:t>页数</w:t>
            </w:r>
          </w:p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Int </w:t>
            </w:r>
            <w:r>
              <w:t>pageSize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BD75B2">
              <w:rPr>
                <w:rFonts w:ascii="Consolas" w:hAnsi="Consolas" w:cs="Consolas"/>
                <w:color w:val="3F7F5F"/>
                <w:kern w:val="0"/>
                <w:sz w:val="20"/>
              </w:rPr>
              <w:t>//</w:t>
            </w:r>
            <w:r w:rsidRPr="00BD75B2">
              <w:rPr>
                <w:rFonts w:ascii="Consolas" w:hAnsi="Consolas" w:cs="Consolas" w:hint="eastAsia"/>
                <w:color w:val="3F7F5F"/>
                <w:kern w:val="0"/>
                <w:sz w:val="20"/>
              </w:rPr>
              <w:t>每页数量</w:t>
            </w:r>
          </w:p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Int </w:t>
            </w:r>
            <w:r w:rsidRPr="005A4559">
              <w:t>currentPageNo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BD75B2">
              <w:rPr>
                <w:rFonts w:ascii="Consolas" w:hAnsi="Consolas" w:cs="Consolas"/>
                <w:color w:val="3F7F5F"/>
                <w:kern w:val="0"/>
                <w:sz w:val="20"/>
              </w:rPr>
              <w:t>//</w:t>
            </w:r>
            <w:r w:rsidRPr="00BD75B2">
              <w:rPr>
                <w:rFonts w:ascii="Consolas" w:hAnsi="Consolas" w:cs="Consolas" w:hint="eastAsia"/>
                <w:color w:val="3F7F5F"/>
                <w:kern w:val="0"/>
                <w:sz w:val="20"/>
              </w:rPr>
              <w:t>当前页面号</w:t>
            </w:r>
          </w:p>
        </w:tc>
        <w:tc>
          <w:tcPr>
            <w:tcW w:w="1908" w:type="dxa"/>
          </w:tcPr>
          <w:p w:rsidR="00EE5787" w:rsidRPr="00BD75B2" w:rsidRDefault="00EE5787" w:rsidP="00572098">
            <w:pPr>
              <w:rPr>
                <w:color w:val="FF0000"/>
              </w:rPr>
            </w:pPr>
          </w:p>
        </w:tc>
      </w:tr>
      <w:tr w:rsidR="00EE5787" w:rsidTr="002D3B09">
        <w:tc>
          <w:tcPr>
            <w:tcW w:w="2768" w:type="dxa"/>
          </w:tcPr>
          <w:p w:rsidR="00EE5787" w:rsidRDefault="00EE5787" w:rsidP="00572098">
            <w:r>
              <w:t>SaleExpectBean</w:t>
            </w:r>
          </w:p>
        </w:tc>
        <w:tc>
          <w:tcPr>
            <w:tcW w:w="4214" w:type="dxa"/>
          </w:tcPr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Int seLotid</w:t>
            </w:r>
            <w:r w:rsidRPr="00BD75B2">
              <w:rPr>
                <w:rFonts w:ascii="Cambria" w:hAnsi="Cambria" w:cs="Cambria" w:hint="eastAsia"/>
                <w:color w:val="000000"/>
                <w:kern w:val="0"/>
                <w:sz w:val="24"/>
                <w:szCs w:val="24"/>
              </w:rPr>
              <w:t>；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彩种编号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BD75B2"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seExpect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期号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seEndtime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官方停售时间</w:t>
            </w:r>
          </w:p>
          <w:p w:rsidR="00EE5787" w:rsidRPr="00BD75B2" w:rsidRDefault="00EE5787" w:rsidP="009B6EB4">
            <w:pPr>
              <w:pStyle w:val="HTMLPreformatted"/>
              <w:rPr>
                <w:color w:val="008000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seDsendtime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color w:val="008000"/>
              </w:rPr>
              <w:t>'</w:t>
            </w:r>
            <w:r w:rsidRPr="00BD75B2">
              <w:rPr>
                <w:rFonts w:ascii="宋体" w:hAnsi="宋体" w:cs="宋体" w:hint="eastAsia"/>
                <w:color w:val="008000"/>
              </w:rPr>
              <w:t>官方停售时间</w:t>
            </w:r>
            <w:r w:rsidRPr="00BD75B2">
              <w:rPr>
                <w:color w:val="008000"/>
              </w:rPr>
              <w:t>'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Default="00EE5787" w:rsidP="009B6EB4">
            <w:pPr>
              <w:pStyle w:val="HTMLPreformatted"/>
              <w:rPr>
                <w:rStyle w:val="sql1-string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seFsendtime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复式停售时间</w:t>
            </w:r>
            <w:r>
              <w:rPr>
                <w:rStyle w:val="sql1-string1"/>
                <w:rFonts w:cs="Courier New"/>
              </w:rPr>
              <w:t>'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Default="00EE5787" w:rsidP="009B6EB4">
            <w:pPr>
              <w:pStyle w:val="HTMLPreformatted"/>
              <w:rPr>
                <w:rStyle w:val="sql1-symbol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seIsactive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是否是当前期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Default="00EE5787" w:rsidP="009B6EB4">
            <w:pPr>
              <w:pStyle w:val="HTMLPreformatted"/>
              <w:rPr>
                <w:rStyle w:val="sql1-symbol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seAllowbuy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是否允许销售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Default="00EE5787" w:rsidP="009B6EB4">
            <w:pPr>
              <w:pStyle w:val="HTMLPreformatted"/>
              <w:rPr>
                <w:rStyle w:val="sql1-symbol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String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awardNumber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开奖号码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Default="00EE5787" w:rsidP="009B6EB4">
            <w:pPr>
              <w:pStyle w:val="HTMLPreformatted"/>
              <w:rPr>
                <w:rStyle w:val="sql1-symbol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awardTime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预计开奖时间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Pr="00BD75B2" w:rsidRDefault="00EE5787" w:rsidP="00DB3B93">
            <w:pPr>
              <w:pStyle w:val="HTMLPreformatted"/>
              <w:rPr>
                <w:rFonts w:ascii="Cambria" w:hAnsi="Cambria" w:cs="Cambria"/>
                <w:sz w:val="24"/>
                <w:szCs w:val="24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awardFlag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是否开奖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863312">
            <w:pPr>
              <w:rPr>
                <w:rFonts w:ascii="Consolas" w:hAnsi="Consolas" w:cs="Consolas"/>
                <w:color w:val="000000"/>
                <w:kern w:val="0"/>
                <w:sz w:val="20"/>
              </w:rPr>
            </w:pPr>
          </w:p>
        </w:tc>
        <w:tc>
          <w:tcPr>
            <w:tcW w:w="1908" w:type="dxa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期号基本信息</w:t>
            </w:r>
          </w:p>
        </w:tc>
      </w:tr>
      <w:tr w:rsidR="00EE5787" w:rsidTr="002D3B09">
        <w:tc>
          <w:tcPr>
            <w:tcW w:w="2768" w:type="dxa"/>
          </w:tcPr>
          <w:p w:rsidR="00EE5787" w:rsidRDefault="00EE5787" w:rsidP="00572098">
            <w:r>
              <w:t>SaleExpectWithPoolBean</w:t>
            </w:r>
          </w:p>
        </w:tc>
        <w:tc>
          <w:tcPr>
            <w:tcW w:w="4214" w:type="dxa"/>
          </w:tcPr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Int seLotid</w:t>
            </w:r>
            <w:r w:rsidRPr="00BD75B2">
              <w:rPr>
                <w:rFonts w:ascii="Cambria" w:hAnsi="Cambria" w:cs="Cambria" w:hint="eastAsia"/>
                <w:color w:val="000000"/>
                <w:kern w:val="0"/>
                <w:sz w:val="24"/>
                <w:szCs w:val="24"/>
              </w:rPr>
              <w:t>；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彩种编号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BD75B2"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seExpect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期号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seEndtime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官方停售时间</w:t>
            </w:r>
          </w:p>
          <w:p w:rsidR="00EE5787" w:rsidRPr="00BD75B2" w:rsidRDefault="00EE5787" w:rsidP="00D06AA5">
            <w:pPr>
              <w:pStyle w:val="HTMLPreformatted"/>
              <w:rPr>
                <w:color w:val="008000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seDsendtime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color w:val="008000"/>
              </w:rPr>
              <w:t>'</w:t>
            </w:r>
            <w:r w:rsidRPr="00BD75B2">
              <w:rPr>
                <w:rFonts w:ascii="宋体" w:hAnsi="宋体" w:cs="宋体" w:hint="eastAsia"/>
                <w:color w:val="008000"/>
              </w:rPr>
              <w:t>官方停售时间</w:t>
            </w:r>
            <w:r w:rsidRPr="00BD75B2">
              <w:rPr>
                <w:color w:val="008000"/>
              </w:rPr>
              <w:t>'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Default="00EE5787" w:rsidP="00D06AA5">
            <w:pPr>
              <w:pStyle w:val="HTMLPreformatted"/>
              <w:rPr>
                <w:rStyle w:val="sql1-string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seFsendtime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复式停售时间</w:t>
            </w:r>
            <w:r>
              <w:rPr>
                <w:rStyle w:val="sql1-string1"/>
                <w:rFonts w:cs="Courier New"/>
              </w:rPr>
              <w:t>'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Default="00EE5787" w:rsidP="00D06AA5">
            <w:pPr>
              <w:pStyle w:val="HTMLPreformatted"/>
              <w:rPr>
                <w:rStyle w:val="sql1-symbol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seIsactive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是否是当前期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Default="00EE5787" w:rsidP="00D06AA5">
            <w:pPr>
              <w:pStyle w:val="HTMLPreformatted"/>
              <w:rPr>
                <w:rStyle w:val="sql1-symbol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seAllowbuy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是否允许销售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Default="00EE5787" w:rsidP="00D06AA5">
            <w:pPr>
              <w:pStyle w:val="HTMLPreformatted"/>
              <w:rPr>
                <w:rStyle w:val="sql1-symbol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String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awardNumber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开奖号码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Default="00EE5787" w:rsidP="00D06AA5">
            <w:pPr>
              <w:pStyle w:val="HTMLPreformatted"/>
              <w:rPr>
                <w:rStyle w:val="sql1-symbol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awardTime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预计开奖时间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Pr="00BD75B2" w:rsidRDefault="00EE5787" w:rsidP="00D06AA5">
            <w:pPr>
              <w:pStyle w:val="HTMLPreformatted"/>
              <w:rPr>
                <w:rStyle w:val="sql1-symbol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Long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awardFlag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是否开奖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D06AA5">
            <w:pPr>
              <w:pStyle w:val="HTMLPreformatted"/>
              <w:rPr>
                <w:rFonts w:ascii="Cambria" w:hAnsi="Cambria" w:cs="Cambria"/>
                <w:sz w:val="24"/>
                <w:szCs w:val="24"/>
              </w:rPr>
            </w:pPr>
            <w:r w:rsidRPr="00BD75B2">
              <w:rPr>
                <w:rStyle w:val="sql1-symbol1"/>
                <w:rFonts w:cs="Courier New"/>
              </w:rPr>
              <w:t>Int awardPool</w:t>
            </w:r>
            <w:r w:rsidRPr="00BD75B2">
              <w:rPr>
                <w:rStyle w:val="sql1-symbol1"/>
                <w:rFonts w:cs="Courier New" w:hint="eastAsia"/>
              </w:rPr>
              <w:t>；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奖池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Default="00EE5787" w:rsidP="00572098"/>
        </w:tc>
        <w:tc>
          <w:tcPr>
            <w:tcW w:w="1908" w:type="dxa"/>
          </w:tcPr>
          <w:p w:rsidR="00EE5787" w:rsidRDefault="00EE5787" w:rsidP="00572098"/>
        </w:tc>
      </w:tr>
      <w:tr w:rsidR="00EE5787" w:rsidTr="002D3B09">
        <w:tc>
          <w:tcPr>
            <w:tcW w:w="2768" w:type="dxa"/>
          </w:tcPr>
          <w:p w:rsidR="00EE5787" w:rsidRDefault="00EE5787" w:rsidP="00572098">
            <w:r w:rsidRPr="00A64272">
              <w:rPr>
                <w:rFonts w:ascii="Cambria" w:hAnsi="Cambria" w:cs="Cambria"/>
                <w:color w:val="000000"/>
                <w:kern w:val="0"/>
                <w:sz w:val="24"/>
                <w:szCs w:val="24"/>
                <w:highlight w:val="lightGray"/>
              </w:rPr>
              <w:lastRenderedPageBreak/>
              <w:t>AwardDetailQueryBean</w:t>
            </w:r>
          </w:p>
        </w:tc>
        <w:tc>
          <w:tcPr>
            <w:tcW w:w="4214" w:type="dxa"/>
          </w:tcPr>
          <w:p w:rsidR="00EE5787" w:rsidRPr="00BD75B2" w:rsidRDefault="00EE5787" w:rsidP="00BD75B2">
            <w:pPr>
              <w:pStyle w:val="HTMLPreformatted"/>
              <w:tabs>
                <w:tab w:val="clear" w:pos="916"/>
                <w:tab w:val="left" w:pos="56"/>
              </w:tabs>
              <w:rPr>
                <w:rStyle w:val="sql1-symbol1"/>
                <w:rFonts w:cs="Courier New"/>
              </w:rPr>
            </w:pP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ab/>
              <w:t xml:space="preserve">String </w:t>
            </w:r>
            <w:r w:rsidRPr="00BD75B2">
              <w:rPr>
                <w:rFonts w:ascii="Cambria" w:hAnsi="Cambria" w:cs="Cambria"/>
                <w:color w:val="0000C0"/>
                <w:sz w:val="24"/>
                <w:szCs w:val="24"/>
              </w:rPr>
              <w:t>awardNumber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>;</w:t>
            </w:r>
            <w:r w:rsidRPr="00BD75B2">
              <w:rPr>
                <w:rStyle w:val="Hyperlink"/>
                <w:rFonts w:cs="Courier New"/>
              </w:rPr>
              <w:t xml:space="preserve"> </w:t>
            </w:r>
            <w:r>
              <w:rPr>
                <w:rStyle w:val="sql1-string1"/>
                <w:rFonts w:cs="Courier New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开奖号码</w:t>
            </w:r>
            <w:r>
              <w:rPr>
                <w:rStyle w:val="sql1-string1"/>
                <w:rFonts w:cs="Courier New"/>
              </w:rPr>
              <w:t>'</w:t>
            </w:r>
            <w:r>
              <w:rPr>
                <w:rStyle w:val="sql1-symbol1"/>
                <w:rFonts w:cs="Courier New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int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 </w:t>
            </w:r>
            <w:r w:rsidRPr="00BD75B2"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awardPool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奖池金额</w:t>
            </w:r>
            <w:r>
              <w:rPr>
                <w:rStyle w:val="sql1-string1"/>
              </w:rPr>
              <w:t>'</w:t>
            </w:r>
            <w:r>
              <w:rPr>
                <w:rStyle w:val="sql1-symbol1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 </w:t>
            </w:r>
            <w:r w:rsidRPr="00BD75B2"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awardMoney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该期中奖金额</w:t>
            </w:r>
            <w:r>
              <w:rPr>
                <w:rStyle w:val="sql1-string1"/>
              </w:rPr>
              <w:t>'</w:t>
            </w:r>
            <w:r>
              <w:rPr>
                <w:rStyle w:val="sql1-symbol1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List&lt;AwardLevelQueryBean&gt; awardLevelList;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奖级金额</w:t>
            </w:r>
            <w:r>
              <w:rPr>
                <w:rStyle w:val="sql1-string1"/>
              </w:rPr>
              <w:t>'</w:t>
            </w:r>
            <w:r>
              <w:rPr>
                <w:rStyle w:val="sql1-symbol1"/>
              </w:rPr>
              <w:t>,</w:t>
            </w:r>
          </w:p>
        </w:tc>
        <w:tc>
          <w:tcPr>
            <w:tcW w:w="1908" w:type="dxa"/>
          </w:tcPr>
          <w:p w:rsidR="00EE5787" w:rsidRDefault="00EE5787" w:rsidP="00572098"/>
        </w:tc>
      </w:tr>
      <w:tr w:rsidR="00EE5787" w:rsidTr="002D3B09">
        <w:trPr>
          <w:trHeight w:val="1068"/>
        </w:trPr>
        <w:tc>
          <w:tcPr>
            <w:tcW w:w="2768" w:type="dxa"/>
            <w:tcBorders>
              <w:bottom w:val="single" w:sz="4" w:space="0" w:color="auto"/>
            </w:tcBorders>
          </w:tcPr>
          <w:p w:rsidR="00EE5787" w:rsidRPr="00A64272" w:rsidRDefault="00EE5787" w:rsidP="00572098">
            <w:pPr>
              <w:rPr>
                <w:rFonts w:ascii="Cambria" w:hAnsi="Cambria" w:cs="Cambria"/>
                <w:color w:val="000000"/>
                <w:kern w:val="0"/>
                <w:sz w:val="24"/>
                <w:szCs w:val="24"/>
                <w:highlight w:val="lightGray"/>
              </w:rPr>
            </w:pPr>
            <w:r w:rsidRPr="00BD75B2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AwardLevelQueryBean</w:t>
            </w:r>
          </w:p>
        </w:tc>
        <w:tc>
          <w:tcPr>
            <w:tcW w:w="4214" w:type="dxa"/>
            <w:tcBorders>
              <w:bottom w:val="single" w:sz="4" w:space="0" w:color="auto"/>
            </w:tcBorders>
          </w:tcPr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 </w:t>
            </w:r>
            <w:r w:rsidRPr="00BD75B2"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awardLevel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开奖奖级</w:t>
            </w:r>
            <w:r>
              <w:rPr>
                <w:rStyle w:val="sql1-string1"/>
              </w:rPr>
              <w:t>'</w:t>
            </w:r>
            <w:r>
              <w:rPr>
                <w:rStyle w:val="sql1-symbol1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BD75B2"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awardName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奖级名称</w:t>
            </w:r>
            <w:r>
              <w:rPr>
                <w:rStyle w:val="sql1-string1"/>
              </w:rPr>
              <w:t>'</w:t>
            </w:r>
            <w:r>
              <w:rPr>
                <w:rStyle w:val="sql1-symbol1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 </w:t>
            </w:r>
            <w:r w:rsidRPr="00BD75B2"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prizeNumber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中奖注数</w:t>
            </w:r>
            <w:r>
              <w:rPr>
                <w:rStyle w:val="sql1-string1"/>
              </w:rPr>
              <w:t>'</w:t>
            </w:r>
            <w:r>
              <w:rPr>
                <w:rStyle w:val="sql1-symbol1"/>
              </w:rPr>
              <w:t>,</w:t>
            </w:r>
          </w:p>
          <w:p w:rsidR="00EE5787" w:rsidRPr="00BD75B2" w:rsidRDefault="00EE5787" w:rsidP="00BD75B2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</w:pPr>
            <w:r w:rsidRPr="00BD75B2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 </w:t>
            </w:r>
            <w:r w:rsidRPr="00BD75B2"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prize</w:t>
            </w:r>
            <w:r w:rsidRPr="00BD75B2"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  <w:r w:rsidRPr="00BD75B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;</w:t>
            </w:r>
            <w:r w:rsidRPr="00BD75B2">
              <w:rPr>
                <w:rStyle w:val="Hyperlink"/>
              </w:rPr>
              <w:t xml:space="preserve"> </w:t>
            </w:r>
            <w:r>
              <w:rPr>
                <w:rStyle w:val="sql1-string1"/>
              </w:rPr>
              <w:t>'</w:t>
            </w:r>
            <w:r w:rsidRPr="00BD75B2">
              <w:rPr>
                <w:rStyle w:val="sql1-string1"/>
                <w:rFonts w:ascii="宋体" w:hAnsi="宋体" w:cs="宋体" w:hint="eastAsia"/>
              </w:rPr>
              <w:t>奖级中奖金额</w:t>
            </w:r>
            <w:r>
              <w:rPr>
                <w:rStyle w:val="sql1-string1"/>
              </w:rPr>
              <w:t>'</w:t>
            </w:r>
            <w:r>
              <w:rPr>
                <w:rStyle w:val="sql1-symbol1"/>
              </w:rPr>
              <w:t>,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EE5787" w:rsidRDefault="00EE5787" w:rsidP="00572098"/>
        </w:tc>
      </w:tr>
      <w:tr w:rsidR="00EE5787" w:rsidTr="002D3B09">
        <w:trPr>
          <w:trHeight w:val="261"/>
        </w:trPr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Pr="00BD75B2" w:rsidRDefault="00EE5787" w:rsidP="00572098">
            <w:pP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jczqBean</w:t>
            </w:r>
          </w:p>
        </w:tc>
        <w:tc>
          <w:tcPr>
            <w:tcW w:w="4214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mid;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场次号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name;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联赛名称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home;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主队名称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homeSname;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主队简称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homeId;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主队编号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awary;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客队名称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awarySname;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客队简称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awaryId;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客队编号</w:t>
            </w:r>
          </w:p>
          <w:p w:rsidR="00EE5787" w:rsidRPr="00B32979" w:rsidRDefault="00C54A6A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Cs w:val="21"/>
              </w:rPr>
            </w:pPr>
            <w:r>
              <w:rPr>
                <w:rFonts w:ascii="Cambria" w:hAnsi="Cambria" w:cs="Cambria" w:hint="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 w:rsidR="00EE5787"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dt;</w:t>
            </w:r>
            <w:r w:rsidR="00EE5787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="00EE5787"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开赛时间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jzdtflag;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截止时间修改标志；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：未修改；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：有修改</w:t>
            </w:r>
          </w:p>
          <w:p w:rsidR="00EE5787" w:rsidRPr="00D35234" w:rsidRDefault="00C54A6A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>
              <w:rPr>
                <w:rFonts w:ascii="Cambria" w:hAnsi="Cambria" w:cs="Cambria" w:hint="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 w:rsidR="00EE5787"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jzdt;</w:t>
            </w:r>
            <w:r w:rsidR="00EE5787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="00EE5787"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售卖截止时间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let;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让球数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cl;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背景色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Character rs;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issue;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期号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score;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全场比分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scoreHalf;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半场比分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st;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状态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正常销售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;1: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延期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;2: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取消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;3: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已截止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ckst;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未审核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;1: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已比分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;2: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已开奖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jyst;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未清算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;1: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已清算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;2: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已过关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;3: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已派奖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oh;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平均欧指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平均欧指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</w:t>
            </w:r>
          </w:p>
          <w:p w:rsidR="00EE5787" w:rsidRPr="00D3523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oa;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平均欧指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</w:t>
            </w:r>
          </w:p>
          <w:p w:rsidR="00EE5787" w:rsidRPr="00FA2DD5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bfSp00;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FA2DD5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0:0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bfSp01;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FA2DD5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0:1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FA2DD5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bfSp02;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FA2DD5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0:2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FA2DD5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bfSp03;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FA2DD5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0:3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FA2DD5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bfSp04;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FA2DD5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0:4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bfSp05;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FA2DD5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0:5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bfSp10;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FA2DD5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1:0</w:t>
            </w:r>
            <w:r w:rsidRPr="00FA2DD5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bfSp11;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1:1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String bfSp12;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1:2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bfSp13;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1:3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bfSp14;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1:4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bfSp15;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1:5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bfSp20;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2:0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bfSp21;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2:1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bfSp22;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2:2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bfSp23;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2:3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bfSp24;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2:4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bfSp25;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2:5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bfSp30;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3:0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bfSp31;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3:1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bfSp32;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3:2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bfSp33;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3:3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bfSp40;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4:0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bfSp41;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4:1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bfSp42;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4:2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bfSp50;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5:0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bfSp51;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5:1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bfSp52;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5:2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bfSp90;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比分负其他赔率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bfSp91;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比分平其他赔率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bfSp93;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比分胜其他赔率</w:t>
            </w:r>
          </w:p>
          <w:p w:rsidR="00EE5787" w:rsidRPr="00E1734E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bqcSp00;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负负赔率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bqcSp01;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负平赔率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bqcSp03;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负胜赔率</w:t>
            </w:r>
          </w:p>
          <w:p w:rsidR="00EE5787" w:rsidRPr="00E1734E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bqcSp10;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平负赔率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bqcSp11;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平平赔率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bqcSp13;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平胜赔率</w:t>
            </w:r>
          </w:p>
          <w:p w:rsidR="00EE5787" w:rsidRPr="00493F1B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bqcSp30;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胜负赔率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bqcSp31;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bqcSp33;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493F1B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493F1B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胜胜赔率</w:t>
            </w:r>
          </w:p>
          <w:p w:rsidR="00EE5787" w:rsidRPr="00D805A9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jqsSp0;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0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jqsSp1;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jqsSp2;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2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jqsSp3;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3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jqsSp4;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4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jqsSp5;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5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jqsSp6;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6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D805A9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jqsSp7;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6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个球以上赔率</w:t>
            </w:r>
          </w:p>
          <w:p w:rsidR="00EE5787" w:rsidRPr="00D805A9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spfSp3;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胜平负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spfSp1;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胜平负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平赔率</w:t>
            </w:r>
          </w:p>
          <w:p w:rsidR="00EE5787" w:rsidRPr="0035162D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spfSp0;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胜平负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负赔率</w:t>
            </w:r>
          </w:p>
          <w:p w:rsidR="00EE5787" w:rsidRPr="00D805A9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rqspfSp3;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让球胜平负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胜赔率</w:t>
            </w:r>
          </w:p>
          <w:p w:rsidR="00EE5787" w:rsidRPr="00D805A9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rqspfSp1;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让球胜平负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平赔率</w:t>
            </w:r>
          </w:p>
          <w:p w:rsidR="00EE5787" w:rsidRPr="00D805A9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String rqspfSp0;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让球生平负</w:t>
            </w:r>
            <w:r w:rsidRPr="00D805A9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负赔率</w:t>
            </w:r>
          </w:p>
          <w:p w:rsidR="00EE5787" w:rsidRPr="00AA749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spfGd;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胜平负玩法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AA749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spfFu;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胜平负单关玩法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AA749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rqspfGd;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让球胜平负玩法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D805A9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rqspfFu;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让球胜平负单关玩法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AA749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bqcGd;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半全场玩法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AA749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bqcFu;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半全场单关玩法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AA749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jqsGd;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进球数玩法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AA749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jqsFu;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进球数单关玩法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AA749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bfGd;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猜比分玩法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AA7494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bfFu;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猜比分单关玩法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BD75B2" w:rsidRDefault="00EE5787" w:rsidP="00277F6C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modifyflag;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人工状态修改标志位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：未修改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：已修改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Default="00EE5787" w:rsidP="00572098"/>
        </w:tc>
      </w:tr>
      <w:tr w:rsidR="00EE5787" w:rsidTr="002D3B09">
        <w:trPr>
          <w:trHeight w:val="332"/>
        </w:trPr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Pr="00BD75B2" w:rsidRDefault="00EE5787" w:rsidP="00572098">
            <w:pP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jclqBean</w:t>
            </w:r>
          </w:p>
        </w:tc>
        <w:tc>
          <w:tcPr>
            <w:tcW w:w="4214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mid;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场次号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name;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联赛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home;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主队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awary;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客队</w:t>
            </w:r>
          </w:p>
          <w:p w:rsidR="00EE5787" w:rsidRPr="005B134E" w:rsidRDefault="00DA7999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ambria" w:hAnsi="Cambria" w:cs="Cambria" w:hint="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 w:rsidR="00EE5787"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dt;</w:t>
            </w:r>
            <w:r w:rsidR="00EE5787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="00EE5787"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开赛时间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jzdtflag;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截止时间修改标志；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：未修改；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：有修改</w:t>
            </w:r>
          </w:p>
          <w:p w:rsidR="00EE5787" w:rsidRPr="005B134E" w:rsidRDefault="00DA7999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ambria" w:hAnsi="Cambria" w:cs="Cambria" w:hint="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 w:rsidR="00EE5787"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jzdt;</w:t>
            </w:r>
            <w:r w:rsidR="00EE5787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="00EE5787"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售卖截止时间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let;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让分值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cl;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背景色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issue;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期号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score;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全场比分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score1;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第一节比分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score2;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第二节比分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score3;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第三节比分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score4;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第四节比分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preScore;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预设总分</w:t>
            </w:r>
          </w:p>
          <w:p w:rsidR="00EE5787" w:rsidRPr="00D35234" w:rsidRDefault="00EE5787" w:rsidP="000D2075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st;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状态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正常销售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;1: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延期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;2: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取消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;3: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已截止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</w:t>
            </w:r>
          </w:p>
          <w:p w:rsidR="00EE5787" w:rsidRPr="00D35234" w:rsidRDefault="00EE5787" w:rsidP="000D2075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ckst;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未审核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;1: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已比分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;2: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已开奖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</w:t>
            </w:r>
          </w:p>
          <w:p w:rsidR="00EE5787" w:rsidRPr="00D35234" w:rsidRDefault="00EE5787" w:rsidP="000D2075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jyst;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未清算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;1: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已清算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;2: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已过关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;3: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已派奖</w:t>
            </w:r>
          </w:p>
          <w:p w:rsidR="00EE5787" w:rsidRPr="00D35234" w:rsidRDefault="00EE5787" w:rsidP="000D2075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oh;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平均欧指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</w:t>
            </w:r>
          </w:p>
          <w:p w:rsidR="00EE5787" w:rsidRPr="00D35234" w:rsidRDefault="00EE5787" w:rsidP="000D2075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平均欧指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</w:t>
            </w:r>
          </w:p>
          <w:p w:rsidR="00EE5787" w:rsidRPr="00D35234" w:rsidRDefault="00EE5787" w:rsidP="000D2075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35162D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oa;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平均欧指</w:t>
            </w:r>
            <w:r w:rsidRPr="00D3523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:</w:t>
            </w:r>
            <w:r w:rsidRPr="00D3523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</w:t>
            </w:r>
          </w:p>
          <w:p w:rsidR="00EE5787" w:rsidRPr="000D2075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sfHs;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胜负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胜赔率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sfHf;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胜负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负赔率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String rfsfHs;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让分胜负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胜赔率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rfsfHf;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让分胜负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负赔率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sfcHs15;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(1~5)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sfcHs610;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(6~10)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sfcHs1115;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(11~15)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sfcHs1620;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(16~20)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sfcHs2125;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(21~25)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sfcHs26;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(26+)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sfcAs15;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(1~5)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sfcAs610;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(6~10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分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sfcAs1115;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(11~15)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sfcAs1620;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(16~20)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sfcAs2125;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(21~25)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sfcAs26;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客胜赔率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(26+)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dxfBig;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大小分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大分赔率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dxfSmall;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大小分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小分赔率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sfGd;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胜负玩法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rfsfGd;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让分胜负玩法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sfcGd;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胜分差玩法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dxfGd;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大小分玩法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：不支持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：支持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modifyflag;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人工修改标志位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：未修改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：修改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Default="00EE5787" w:rsidP="00572098"/>
        </w:tc>
      </w:tr>
      <w:tr w:rsidR="00EE5787" w:rsidTr="002D3B09">
        <w:trPr>
          <w:trHeight w:val="380"/>
        </w:trPr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Pr="00BD75B2" w:rsidRDefault="00EE5787" w:rsidP="00572098">
            <w:pP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bjdcBean</w:t>
            </w:r>
          </w:p>
        </w:tc>
        <w:tc>
          <w:tcPr>
            <w:tcW w:w="4214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Pr="00A766F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name; </w:t>
            </w:r>
            <w:r w:rsidRPr="00A766F1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联赛名称</w:t>
            </w:r>
          </w:p>
          <w:p w:rsidR="00EE5787" w:rsidRPr="00A766F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home; </w:t>
            </w:r>
            <w:r w:rsidRPr="00A766F1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主队名称</w:t>
            </w:r>
          </w:p>
          <w:p w:rsidR="00EE5787" w:rsidRPr="00A766F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awary; </w:t>
            </w:r>
            <w:r w:rsidRPr="00A766F1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客队名称</w:t>
            </w:r>
          </w:p>
          <w:p w:rsidR="00EE5787" w:rsidRPr="00A766F1" w:rsidRDefault="00DA7999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>
              <w:rPr>
                <w:rFonts w:ascii="Cambria" w:hAnsi="Cambria" w:cs="Cambria" w:hint="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 w:rsidR="00EE5787"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dt; </w:t>
            </w:r>
            <w:r w:rsidR="00EE5787" w:rsidRPr="00A766F1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开赛时间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int jzdtflag; </w:t>
            </w:r>
            <w:r w:rsidRPr="00A766F1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截止时间修改标志；</w:t>
            </w:r>
            <w:r w:rsidRPr="00A766F1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766F1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：未修改；</w:t>
            </w:r>
            <w:r w:rsidRPr="00A766F1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</w:t>
            </w:r>
            <w:r w:rsidRPr="00A766F1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：有修改</w:t>
            </w:r>
          </w:p>
          <w:p w:rsidR="00EE5787" w:rsidRPr="00A80DC3" w:rsidRDefault="00DA7999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>
              <w:rPr>
                <w:rFonts w:ascii="Cambria" w:hAnsi="Cambria" w:cs="Cambria" w:hint="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 w:rsidR="00EE5787"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jzdt; </w:t>
            </w:r>
            <w:r w:rsidR="00EE5787"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售卖截止时间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int let;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让球数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cl;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背景色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issue;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期号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mid;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场次号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score;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全场比分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scoreHalf;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半场比分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st;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状态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正常销售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;1: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延期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;2: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取消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;3: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已截止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ckst;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0: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未审核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;1: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;2: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已开奖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jyst;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0: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未清算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;1: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已清算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;2: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已过关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;3: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已派奖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oh;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平均欧指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主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od;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平均欧指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oa;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平均欧指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: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客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比分算奖赔率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bfSp00;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0:0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String bfSp01;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0:1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bfSp02;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0:2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bfSp03;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0:3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bfSp04;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0:4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bfSp10;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1:0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bfSp11;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1:1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bfSp12;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1:2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bfSp13;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1:3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bfSp14;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1:4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bfSp20;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2:0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bfSp21;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2:1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bfSp22;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2:2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bfSp23;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2:3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bfSp24;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2:4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bfSp30;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3:0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bfSp31;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3:1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bfSp32;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3:2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bfSp33;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3:3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bfSp40;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4:0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bfSp41;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4:1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bfSp42;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4:2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bfSp90;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比分负其它赔率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bfSp91;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比分平其它赔率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bfSp93;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比分胜其它赔率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bqcSp;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半全场算奖赔率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bqcSp00;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负负赔率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bqcSp01;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负平赔率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bqcSp03;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负胜赔率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bqcSp10;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平负赔率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bqcSp11;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平平赔率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bqcSp13;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平胜赔率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bqcSp30;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胜负赔率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bqcSp31;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bqcSp33;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半全场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胜胜赔率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jqsSp;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进球数算奖赔率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jqsSp0;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0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jqsSp1;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jqsSp2;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2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jqsSp3;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3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jqsSp4;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4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jqsSp5;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5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jqsSp6;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6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jqsSp7;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进球数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6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个球以上赔率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spfSp;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胜平负算奖赔率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spfSp3;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胜平负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 xml:space="preserve">String spfSp1;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胜平负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String spfSp0;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胜平负</w:t>
            </w:r>
            <w:r w:rsidRPr="00A80DC3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sxdsSp;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上下单双算奖赔率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sxdsSpsd;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上单赔率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sxdsSpss;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上双赔率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sxdsSpxd;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下单赔率</w:t>
            </w:r>
          </w:p>
          <w:p w:rsidR="00EE5787" w:rsidRPr="00A80DC3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sxdsSpxs;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A80DC3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下双赔率</w:t>
            </w:r>
          </w:p>
          <w:p w:rsidR="00EE5787" w:rsidRPr="00823571" w:rsidRDefault="00EE5787" w:rsidP="00823571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823571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 modifyflag;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D805A9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人工状态修改标志位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0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：未修改</w:t>
            </w:r>
            <w:r w:rsidRPr="00AA7494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1</w:t>
            </w:r>
            <w:r w:rsidRPr="00AA7494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：已修改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Default="00EE5787" w:rsidP="00572098"/>
        </w:tc>
      </w:tr>
      <w:tr w:rsidR="00EE5787" w:rsidTr="00C54A6A">
        <w:trPr>
          <w:trHeight w:val="42"/>
        </w:trPr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Pr="00BD75B2" w:rsidRDefault="00EE5787" w:rsidP="00572098">
            <w:pP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</w:p>
        </w:tc>
        <w:tc>
          <w:tcPr>
            <w:tcW w:w="4214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Pr="006661FD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awardId;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6661FD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奖金详情</w:t>
            </w:r>
            <w:r w:rsidRPr="006661FD"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ID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typeId;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彩种类型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teamName1;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对阵球队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1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teamName2;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对阵球队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>2</w:t>
            </w:r>
          </w:p>
          <w:p w:rsidR="00EE5787" w:rsidRPr="005B134E" w:rsidRDefault="00C54A6A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ambria" w:hAnsi="Cambria" w:cs="Cambria" w:hint="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 w:rsidR="00EE5787"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gameTime;</w:t>
            </w:r>
            <w:r w:rsidR="00EE5787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="00EE5787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比赛时间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Integer orderId;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场次编号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gameName;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联赛名称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ss</w:t>
            </w: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odds1;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胜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odds2;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</w:t>
            </w:r>
          </w:p>
          <w:p w:rsidR="00EE5787" w:rsidRPr="005B134E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odds3;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平均赔率</w:t>
            </w:r>
            <w:r>
              <w:rPr>
                <w:rFonts w:ascii="Cambria" w:hAnsi="Cambria" w:cs="Cambria"/>
                <w:b/>
                <w:bCs/>
                <w:color w:val="3366FF"/>
                <w:kern w:val="0"/>
                <w:sz w:val="18"/>
                <w:szCs w:val="18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负</w:t>
            </w:r>
          </w:p>
          <w:p w:rsidR="00EE5787" w:rsidRPr="005B134E" w:rsidRDefault="00C54A6A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ambria" w:hAnsi="Cambria" w:cs="Cambria" w:hint="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 w:rsidR="00EE5787"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createDate;</w:t>
            </w:r>
            <w:r w:rsidR="00EE5787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="00EE5787"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创建时间</w:t>
            </w:r>
          </w:p>
          <w:p w:rsidR="00EE5787" w:rsidRPr="00DA7999" w:rsidRDefault="00EE5787" w:rsidP="005B134E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Cs/>
                <w:color w:val="7F0055"/>
                <w:kern w:val="0"/>
                <w:sz w:val="24"/>
                <w:szCs w:val="24"/>
              </w:rPr>
            </w:pPr>
            <w:r w:rsidRPr="005B134E"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String issueId;</w:t>
            </w: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 w:hint="eastAsia"/>
                <w:b/>
                <w:bCs/>
                <w:color w:val="3366FF"/>
                <w:kern w:val="0"/>
                <w:sz w:val="18"/>
                <w:szCs w:val="18"/>
              </w:rPr>
              <w:t>期号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EE5787" w:rsidRDefault="00EE5787" w:rsidP="00572098"/>
        </w:tc>
      </w:tr>
      <w:tr w:rsidR="00C54A6A" w:rsidTr="002D3B09">
        <w:trPr>
          <w:trHeight w:val="42"/>
        </w:trPr>
        <w:tc>
          <w:tcPr>
            <w:tcW w:w="2768" w:type="dxa"/>
            <w:tcBorders>
              <w:top w:val="single" w:sz="4" w:space="0" w:color="auto"/>
            </w:tcBorders>
          </w:tcPr>
          <w:p w:rsidR="00C54A6A" w:rsidRPr="00BD75B2" w:rsidRDefault="00C54A6A" w:rsidP="00572098">
            <w:pP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ambria" w:hAnsi="Cambria" w:cs="Cambria" w:hint="eastAsia"/>
                <w:b/>
                <w:bCs/>
                <w:color w:val="7F0055"/>
                <w:kern w:val="0"/>
                <w:sz w:val="24"/>
                <w:szCs w:val="24"/>
              </w:rPr>
              <w:t>TGameoddsBean</w:t>
            </w:r>
          </w:p>
        </w:tc>
        <w:tc>
          <w:tcPr>
            <w:tcW w:w="4214" w:type="dxa"/>
            <w:tcBorders>
              <w:top w:val="single" w:sz="4" w:space="0" w:color="auto"/>
            </w:tcBorders>
          </w:tcPr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Integer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oddId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Integer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awardId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Integer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typeId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teamName1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teamName2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Date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gameTime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Integer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orderId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gameName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teamResult1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teamResult2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odds1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odds2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odds3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Date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createDate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ext1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ext2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issueId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Default="00C54A6A" w:rsidP="00C54A6A">
            <w:pPr>
              <w:widowControl/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Byte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status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  <w:p w:rsidR="00C54A6A" w:rsidRPr="005B134E" w:rsidRDefault="00C54A6A" w:rsidP="00C54A6A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color w:val="0000C0"/>
                <w:kern w:val="0"/>
                <w:sz w:val="24"/>
                <w:szCs w:val="24"/>
              </w:rPr>
              <w:t>modifyflag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  <w:t>;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C54A6A" w:rsidRDefault="00C54A6A" w:rsidP="00572098"/>
        </w:tc>
      </w:tr>
    </w:tbl>
    <w:p w:rsidR="00EE5787" w:rsidRDefault="00EE5787" w:rsidP="00863312">
      <w:pPr>
        <w:pStyle w:val="Heading3"/>
      </w:pPr>
      <w:bookmarkStart w:id="12" w:name="_Toc404364272"/>
      <w:bookmarkStart w:id="13" w:name="_Toc405377185"/>
      <w:bookmarkStart w:id="14" w:name="_Toc369527509"/>
      <w:bookmarkStart w:id="15" w:name="_Toc369528330"/>
      <w:r>
        <w:t>2.2</w:t>
      </w:r>
      <w:r>
        <w:rPr>
          <w:rFonts w:hint="eastAsia"/>
        </w:rPr>
        <w:t>通用参数格式</w:t>
      </w:r>
      <w:bookmarkEnd w:id="12"/>
      <w:bookmarkEnd w:id="13"/>
    </w:p>
    <w:p w:rsidR="00EE5787" w:rsidRPr="00FD7302" w:rsidRDefault="00EE5787" w:rsidP="00863312">
      <w:pPr>
        <w:pStyle w:val="ListParagraph"/>
        <w:numPr>
          <w:ilvl w:val="0"/>
          <w:numId w:val="5"/>
        </w:numPr>
        <w:contextualSpacing w:val="0"/>
        <w:rPr>
          <w:kern w:val="0"/>
        </w:rPr>
      </w:pPr>
      <w:r w:rsidRPr="008F4FF1">
        <w:rPr>
          <w:kern w:val="0"/>
        </w:rPr>
        <w:t>p</w:t>
      </w:r>
      <w:r>
        <w:rPr>
          <w:kern w:val="0"/>
        </w:rPr>
        <w:t>s</w:t>
      </w:r>
      <w:r w:rsidRPr="008F4FF1">
        <w:rPr>
          <w:rFonts w:hint="eastAsia"/>
          <w:color w:val="FF0000"/>
          <w:kern w:val="0"/>
        </w:rPr>
        <w:t>可选</w:t>
      </w:r>
      <w:r w:rsidRPr="008F4FF1">
        <w:rPr>
          <w:rFonts w:hint="eastAsia"/>
          <w:kern w:val="0"/>
        </w:rPr>
        <w:t>，表示分页大小，如果没有，默认</w:t>
      </w:r>
      <w:r w:rsidRPr="008F4FF1">
        <w:rPr>
          <w:rFonts w:hint="eastAsia"/>
          <w:color w:val="FF0000"/>
          <w:kern w:val="0"/>
        </w:rPr>
        <w:t>为</w:t>
      </w:r>
      <w:r w:rsidRPr="008F4FF1">
        <w:rPr>
          <w:color w:val="FF0000"/>
          <w:kern w:val="0"/>
        </w:rPr>
        <w:t>10</w:t>
      </w:r>
    </w:p>
    <w:p w:rsidR="00EE5787" w:rsidRPr="00DC4C4F" w:rsidRDefault="00EE5787" w:rsidP="00863312">
      <w:pPr>
        <w:pStyle w:val="ListParagraph"/>
        <w:numPr>
          <w:ilvl w:val="0"/>
          <w:numId w:val="5"/>
        </w:numPr>
        <w:contextualSpacing w:val="0"/>
        <w:rPr>
          <w:kern w:val="0"/>
        </w:rPr>
      </w:pPr>
      <w:r w:rsidRPr="008F4FF1">
        <w:rPr>
          <w:kern w:val="0"/>
        </w:rPr>
        <w:lastRenderedPageBreak/>
        <w:t>p</w:t>
      </w:r>
      <w:r>
        <w:rPr>
          <w:kern w:val="0"/>
        </w:rPr>
        <w:t>n</w:t>
      </w:r>
      <w:r w:rsidRPr="008F4FF1">
        <w:rPr>
          <w:rFonts w:hint="eastAsia"/>
          <w:color w:val="FF0000"/>
          <w:kern w:val="0"/>
        </w:rPr>
        <w:t>可选</w:t>
      </w:r>
      <w:r w:rsidRPr="008F4FF1">
        <w:rPr>
          <w:rFonts w:hint="eastAsia"/>
          <w:kern w:val="0"/>
        </w:rPr>
        <w:t>，表示</w:t>
      </w:r>
      <w:r>
        <w:rPr>
          <w:rFonts w:hint="eastAsia"/>
          <w:kern w:val="0"/>
        </w:rPr>
        <w:t>页面号</w:t>
      </w:r>
      <w:r w:rsidRPr="008F4FF1">
        <w:rPr>
          <w:rFonts w:hint="eastAsia"/>
          <w:kern w:val="0"/>
        </w:rPr>
        <w:t>，如果没有，默认</w:t>
      </w:r>
      <w:r w:rsidRPr="008F4FF1">
        <w:rPr>
          <w:rFonts w:hint="eastAsia"/>
          <w:color w:val="FF0000"/>
          <w:kern w:val="0"/>
        </w:rPr>
        <w:t>为</w:t>
      </w:r>
      <w:r>
        <w:rPr>
          <w:color w:val="FF0000"/>
          <w:kern w:val="0"/>
        </w:rPr>
        <w:t>0</w:t>
      </w:r>
      <w:r>
        <w:rPr>
          <w:rFonts w:hint="eastAsia"/>
          <w:color w:val="FF0000"/>
          <w:kern w:val="0"/>
        </w:rPr>
        <w:t>，从</w:t>
      </w:r>
      <w:r>
        <w:rPr>
          <w:color w:val="FF0000"/>
          <w:kern w:val="0"/>
        </w:rPr>
        <w:t>0</w:t>
      </w:r>
      <w:r>
        <w:rPr>
          <w:rFonts w:hint="eastAsia"/>
          <w:color w:val="FF0000"/>
          <w:kern w:val="0"/>
        </w:rPr>
        <w:t>开始</w:t>
      </w:r>
    </w:p>
    <w:p w:rsidR="00EE5787" w:rsidRDefault="00EE5787" w:rsidP="00863312">
      <w:pPr>
        <w:pStyle w:val="ListParagraph"/>
        <w:numPr>
          <w:ilvl w:val="0"/>
          <w:numId w:val="5"/>
        </w:numPr>
        <w:contextualSpacing w:val="0"/>
        <w:rPr>
          <w:kern w:val="0"/>
        </w:rPr>
      </w:pPr>
      <w:r>
        <w:rPr>
          <w:kern w:val="0"/>
        </w:rPr>
        <w:t>appplt</w:t>
      </w:r>
      <w:r>
        <w:rPr>
          <w:rFonts w:hint="eastAsia"/>
          <w:color w:val="FF0000"/>
          <w:kern w:val="0"/>
        </w:rPr>
        <w:t>必</w:t>
      </w:r>
      <w:r w:rsidRPr="008F4FF1">
        <w:rPr>
          <w:rFonts w:hint="eastAsia"/>
          <w:color w:val="FF0000"/>
          <w:kern w:val="0"/>
        </w:rPr>
        <w:t>选</w:t>
      </w:r>
      <w:r w:rsidRPr="008F4FF1">
        <w:rPr>
          <w:rFonts w:hint="eastAsia"/>
          <w:kern w:val="0"/>
        </w:rPr>
        <w:t>，</w:t>
      </w:r>
      <w:r>
        <w:rPr>
          <w:rFonts w:hint="eastAsia"/>
          <w:kern w:val="0"/>
        </w:rPr>
        <w:t>来源设备端</w:t>
      </w:r>
    </w:p>
    <w:p w:rsidR="00EE5787" w:rsidRDefault="00EE5787" w:rsidP="00C54A6A">
      <w:pPr>
        <w:ind w:firstLineChars="200" w:firstLine="420"/>
      </w:pPr>
      <w:r>
        <w:t>appplt</w:t>
      </w:r>
      <w:r>
        <w:rPr>
          <w:rFonts w:hint="eastAsia"/>
        </w:rPr>
        <w:t>可能取值有：</w:t>
      </w:r>
    </w:p>
    <w:p w:rsidR="00EE5787" w:rsidRPr="00F80741" w:rsidRDefault="00EE5787" w:rsidP="00C54A6A">
      <w:pPr>
        <w:pStyle w:val="ListParagraph"/>
        <w:numPr>
          <w:ilvl w:val="0"/>
          <w:numId w:val="6"/>
        </w:numPr>
        <w:ind w:leftChars="500" w:left="1450" w:hanging="400"/>
        <w:contextualSpacing w:val="0"/>
        <w:rPr>
          <w:rFonts w:ascii="宋体" w:cs="宋体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unkonwn</w:t>
      </w:r>
      <w:r w:rsidRPr="00234E7C">
        <w:rPr>
          <w:rFonts w:ascii="宋体" w:hAnsi="宋体" w:cs="宋体" w:hint="eastAsia"/>
          <w:color w:val="000000"/>
          <w:kern w:val="0"/>
        </w:rPr>
        <w:t>（</w:t>
      </w:r>
      <w:r>
        <w:rPr>
          <w:rFonts w:ascii="Calibri" w:hAnsi="Calibri" w:cs="Calibri" w:hint="eastAsia"/>
          <w:color w:val="000000"/>
          <w:kern w:val="0"/>
        </w:rPr>
        <w:t>未知端</w:t>
      </w:r>
      <w:r w:rsidRPr="00234E7C">
        <w:rPr>
          <w:rFonts w:ascii="宋体" w:hAnsi="宋体" w:cs="宋体" w:hint="eastAsia"/>
          <w:color w:val="000000"/>
          <w:kern w:val="0"/>
        </w:rPr>
        <w:t>）</w:t>
      </w:r>
    </w:p>
    <w:p w:rsidR="00EE5787" w:rsidRPr="00234E7C" w:rsidRDefault="00EE5787" w:rsidP="00C54A6A">
      <w:pPr>
        <w:pStyle w:val="ListParagraph"/>
        <w:numPr>
          <w:ilvl w:val="0"/>
          <w:numId w:val="6"/>
        </w:numPr>
        <w:ind w:leftChars="500" w:left="1450" w:hanging="400"/>
        <w:contextualSpacing w:val="0"/>
        <w:rPr>
          <w:rFonts w:ascii="宋体" w:cs="宋体"/>
          <w:color w:val="000000"/>
          <w:kern w:val="0"/>
          <w:sz w:val="24"/>
          <w:szCs w:val="24"/>
        </w:rPr>
      </w:pPr>
      <w:r w:rsidRPr="00234E7C">
        <w:rPr>
          <w:rFonts w:ascii="Calibri" w:hAnsi="Calibri" w:cs="Calibri"/>
          <w:color w:val="000000"/>
          <w:kern w:val="0"/>
        </w:rPr>
        <w:t>iph</w:t>
      </w:r>
      <w:r w:rsidRPr="00234E7C">
        <w:rPr>
          <w:rFonts w:ascii="宋体" w:hAnsi="宋体" w:cs="宋体" w:hint="eastAsia"/>
          <w:color w:val="000000"/>
          <w:kern w:val="0"/>
        </w:rPr>
        <w:t>（</w:t>
      </w:r>
      <w:r w:rsidRPr="00234E7C">
        <w:rPr>
          <w:rFonts w:ascii="Calibri" w:hAnsi="Calibri" w:cs="Calibri"/>
          <w:color w:val="000000"/>
          <w:kern w:val="0"/>
        </w:rPr>
        <w:t>iPhone</w:t>
      </w:r>
      <w:r w:rsidRPr="00234E7C">
        <w:rPr>
          <w:rFonts w:ascii="宋体" w:hAnsi="宋体" w:cs="宋体" w:hint="eastAsia"/>
          <w:color w:val="000000"/>
          <w:kern w:val="0"/>
        </w:rPr>
        <w:t>客户端）</w:t>
      </w:r>
    </w:p>
    <w:p w:rsidR="00EE5787" w:rsidRPr="00234E7C" w:rsidRDefault="00EE5787" w:rsidP="00C54A6A">
      <w:pPr>
        <w:pStyle w:val="ListParagraph"/>
        <w:numPr>
          <w:ilvl w:val="0"/>
          <w:numId w:val="6"/>
        </w:numPr>
        <w:ind w:leftChars="500" w:left="1450" w:hanging="400"/>
        <w:contextualSpacing w:val="0"/>
        <w:rPr>
          <w:rFonts w:ascii="宋体" w:cs="宋体"/>
          <w:color w:val="000000"/>
          <w:kern w:val="0"/>
          <w:sz w:val="24"/>
          <w:szCs w:val="24"/>
        </w:rPr>
      </w:pPr>
      <w:r w:rsidRPr="00234E7C">
        <w:rPr>
          <w:rFonts w:ascii="Calibri" w:hAnsi="Calibri" w:cs="Calibri"/>
          <w:color w:val="000000"/>
          <w:kern w:val="0"/>
        </w:rPr>
        <w:t>aph</w:t>
      </w:r>
      <w:r w:rsidRPr="00234E7C">
        <w:rPr>
          <w:rFonts w:ascii="宋体" w:hAnsi="宋体" w:cs="宋体" w:hint="eastAsia"/>
          <w:color w:val="000000"/>
          <w:kern w:val="0"/>
        </w:rPr>
        <w:t>（</w:t>
      </w:r>
      <w:r w:rsidRPr="00234E7C">
        <w:rPr>
          <w:rFonts w:ascii="Calibri" w:hAnsi="Calibri" w:cs="Calibri"/>
          <w:color w:val="000000"/>
          <w:kern w:val="0"/>
        </w:rPr>
        <w:t>AndroidPhone</w:t>
      </w:r>
      <w:r w:rsidRPr="00234E7C">
        <w:rPr>
          <w:rFonts w:ascii="宋体" w:hAnsi="宋体" w:cs="宋体" w:hint="eastAsia"/>
          <w:color w:val="000000"/>
          <w:kern w:val="0"/>
        </w:rPr>
        <w:t>客户端）</w:t>
      </w:r>
    </w:p>
    <w:p w:rsidR="00EE5787" w:rsidRPr="00EE6FBD" w:rsidRDefault="00EE5787" w:rsidP="00C54A6A">
      <w:pPr>
        <w:pStyle w:val="ListParagraph"/>
        <w:numPr>
          <w:ilvl w:val="0"/>
          <w:numId w:val="6"/>
        </w:numPr>
        <w:ind w:leftChars="500" w:left="1450" w:hanging="400"/>
        <w:contextualSpacing w:val="0"/>
        <w:rPr>
          <w:rFonts w:ascii="宋体" w:cs="宋体"/>
          <w:color w:val="000000"/>
          <w:kern w:val="0"/>
          <w:sz w:val="24"/>
          <w:szCs w:val="24"/>
        </w:rPr>
      </w:pPr>
      <w:r w:rsidRPr="00EE6FBD">
        <w:rPr>
          <w:rFonts w:ascii="Calibri" w:hAnsi="Calibri" w:cs="Calibri"/>
          <w:color w:val="000000"/>
          <w:kern w:val="0"/>
        </w:rPr>
        <w:t>web</w:t>
      </w:r>
      <w:r w:rsidRPr="00EE6FBD">
        <w:rPr>
          <w:rFonts w:ascii="宋体" w:hAnsi="宋体" w:cs="宋体" w:hint="eastAsia"/>
          <w:color w:val="000000"/>
          <w:kern w:val="0"/>
        </w:rPr>
        <w:t>（网站</w:t>
      </w:r>
      <w:r>
        <w:rPr>
          <w:rFonts w:ascii="宋体" w:hAnsi="宋体" w:cs="宋体" w:hint="eastAsia"/>
          <w:color w:val="000000"/>
          <w:kern w:val="0"/>
        </w:rPr>
        <w:t>）</w:t>
      </w:r>
    </w:p>
    <w:p w:rsidR="00EE5787" w:rsidRPr="00556E28" w:rsidRDefault="00EE5787" w:rsidP="00863312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kern w:val="0"/>
        </w:rPr>
        <w:t>appver</w:t>
      </w:r>
      <w:r w:rsidRPr="00C550C9">
        <w:rPr>
          <w:rFonts w:hint="eastAsia"/>
          <w:color w:val="FF0000"/>
          <w:kern w:val="0"/>
        </w:rPr>
        <w:t>可选</w:t>
      </w:r>
      <w:r>
        <w:rPr>
          <w:rFonts w:hint="eastAsia"/>
          <w:color w:val="FF0000"/>
          <w:kern w:val="0"/>
        </w:rPr>
        <w:t>前端</w:t>
      </w:r>
      <w:r w:rsidRPr="00632F68">
        <w:rPr>
          <w:rFonts w:hint="eastAsia"/>
          <w:kern w:val="0"/>
        </w:rPr>
        <w:t>版本号</w:t>
      </w:r>
    </w:p>
    <w:p w:rsidR="00EE5787" w:rsidRPr="00121E04" w:rsidRDefault="00EE5787" w:rsidP="00863312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jc w:val="left"/>
        <w:rPr>
          <w:rFonts w:ascii="Consolas" w:hAnsi="Consolas" w:cs="Consolas"/>
          <w:color w:val="000000"/>
          <w:kern w:val="0"/>
          <w:sz w:val="20"/>
        </w:rPr>
      </w:pPr>
      <w:r w:rsidRPr="00556E28">
        <w:rPr>
          <w:color w:val="FF0000"/>
          <w:kern w:val="0"/>
        </w:rPr>
        <w:t xml:space="preserve">channel </w:t>
      </w:r>
      <w:r>
        <w:rPr>
          <w:rFonts w:hint="eastAsia"/>
          <w:kern w:val="0"/>
        </w:rPr>
        <w:t>必选，请求来源版本号</w:t>
      </w:r>
    </w:p>
    <w:p w:rsidR="00EE5787" w:rsidRDefault="00EE5787" w:rsidP="00863312">
      <w:pPr>
        <w:pStyle w:val="Heading3"/>
        <w:rPr>
          <w:kern w:val="0"/>
        </w:rPr>
      </w:pPr>
      <w:bookmarkStart w:id="16" w:name="_Toc404364273"/>
      <w:bookmarkStart w:id="17" w:name="_Toc405377186"/>
      <w:r>
        <w:rPr>
          <w:kern w:val="0"/>
        </w:rPr>
        <w:t>2.3</w:t>
      </w:r>
      <w:r>
        <w:rPr>
          <w:rFonts w:hint="eastAsia"/>
          <w:kern w:val="0"/>
        </w:rPr>
        <w:t>统一返回格式</w:t>
      </w:r>
      <w:bookmarkEnd w:id="14"/>
      <w:bookmarkEnd w:id="15"/>
      <w:bookmarkEnd w:id="16"/>
      <w:bookmarkEnd w:id="17"/>
    </w:p>
    <w:tbl>
      <w:tblPr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3"/>
        <w:gridCol w:w="7088"/>
      </w:tblGrid>
      <w:tr w:rsidR="00EE5787" w:rsidTr="00BD75B2">
        <w:tc>
          <w:tcPr>
            <w:tcW w:w="1843" w:type="dxa"/>
          </w:tcPr>
          <w:p w:rsidR="00EE5787" w:rsidRPr="00BD75B2" w:rsidRDefault="00EE5787" w:rsidP="00572098">
            <w:pPr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BD75B2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7088" w:type="dxa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{"data":"","code":0,"msg":""}</w:t>
            </w:r>
          </w:p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kern w:val="0"/>
                <w:sz w:val="20"/>
              </w:rPr>
              <w:t>Note</w:t>
            </w:r>
            <w:r w:rsidRPr="00BD75B2">
              <w:rPr>
                <w:rFonts w:ascii="Consolas" w:hAnsi="Consolas" w:cs="Consolas" w:hint="eastAsia"/>
                <w:kern w:val="0"/>
                <w:sz w:val="20"/>
              </w:rPr>
              <w:t>：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err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，详情见附录二说明</w:t>
            </w:r>
          </w:p>
          <w:p w:rsidR="00EE5787" w:rsidRPr="00BD75B2" w:rsidRDefault="00EE5787" w:rsidP="00572098">
            <w:pPr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msg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为返回信息。错误表示错误信息。</w:t>
            </w:r>
          </w:p>
          <w:p w:rsidR="00EE5787" w:rsidRPr="00BD75B2" w:rsidRDefault="00EE5787" w:rsidP="00572098">
            <w:pPr>
              <w:rPr>
                <w:rFonts w:ascii="宋体" w:cs="宋体"/>
                <w:color w:val="FF0000"/>
                <w:kern w:val="0"/>
                <w:sz w:val="24"/>
                <w:szCs w:val="24"/>
              </w:rPr>
            </w:pPr>
          </w:p>
        </w:tc>
      </w:tr>
    </w:tbl>
    <w:p w:rsidR="00EE5787" w:rsidRDefault="00EE5787" w:rsidP="00DD56A8"/>
    <w:p w:rsidR="00EE5787" w:rsidRDefault="00EE5787" w:rsidP="00A042CE">
      <w:pPr>
        <w:pStyle w:val="Heading2"/>
        <w:rPr>
          <w:kern w:val="0"/>
        </w:rPr>
      </w:pPr>
      <w:bookmarkStart w:id="18" w:name="_Toc405377187"/>
      <w:r>
        <w:rPr>
          <w:rFonts w:hint="eastAsia"/>
          <w:kern w:val="0"/>
        </w:rPr>
        <w:t>三</w:t>
      </w:r>
      <w:r>
        <w:rPr>
          <w:kern w:val="0"/>
        </w:rPr>
        <w:t xml:space="preserve"> </w:t>
      </w:r>
      <w:r>
        <w:rPr>
          <w:rFonts w:hint="eastAsia"/>
          <w:kern w:val="0"/>
        </w:rPr>
        <w:t>接口说明</w:t>
      </w:r>
      <w:bookmarkStart w:id="19" w:name="_GoBack"/>
      <w:bookmarkEnd w:id="18"/>
      <w:bookmarkEnd w:id="19"/>
    </w:p>
    <w:p w:rsidR="00EE5787" w:rsidRPr="001270E1" w:rsidRDefault="00EE5787" w:rsidP="00A042CE">
      <w:pPr>
        <w:pStyle w:val="Heading3"/>
      </w:pPr>
      <w:bookmarkStart w:id="20" w:name="_Toc405377188"/>
      <w:r>
        <w:t xml:space="preserve">3.1 </w:t>
      </w:r>
      <w:r>
        <w:rPr>
          <w:rFonts w:hint="eastAsia"/>
        </w:rPr>
        <w:t>查询普通彩种当前期</w:t>
      </w:r>
      <w:bookmarkEnd w:id="20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1413"/>
        <w:gridCol w:w="1080"/>
        <w:gridCol w:w="21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DB3B93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/ticket/data/il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572098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572098">
            <w:r>
              <w:t>GET</w:t>
            </w:r>
          </w:p>
        </w:tc>
      </w:tr>
      <w:tr w:rsidR="00EE5787" w:rsidTr="00BD75B2">
        <w:trPr>
          <w:trHeight w:val="22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1413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08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21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1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1413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08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21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彩种编号，见附录一</w:t>
            </w:r>
          </w:p>
        </w:tc>
      </w:tr>
      <w:tr w:rsidR="00EE5787" w:rsidTr="00BD75B2">
        <w:trPr>
          <w:trHeight w:val="21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1413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ci</w:t>
            </w:r>
          </w:p>
        </w:tc>
        <w:tc>
          <w:tcPr>
            <w:tcW w:w="108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21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表示查询当前期</w:t>
            </w:r>
          </w:p>
        </w:tc>
      </w:tr>
      <w:tr w:rsidR="00EE5787" w:rsidTr="00BD75B2">
        <w:trPr>
          <w:trHeight w:val="21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1413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08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21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1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1413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08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21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43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1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1413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08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21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43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>SaleExpectBean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BD75B2">
              <w:rPr>
                <w:sz w:val="18"/>
                <w:szCs w:val="18"/>
              </w:rPr>
              <w:t>Awardtime</w:t>
            </w:r>
            <w:r w:rsidRPr="0084204D">
              <w:rPr>
                <w:rFonts w:hint="eastAsia"/>
                <w:color w:val="FF0000"/>
                <w:sz w:val="18"/>
                <w:szCs w:val="18"/>
              </w:rPr>
              <w:t>表示服务器当前时间在字段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http://www.51caixiangtest.com/ticket/data/il?lid=51&amp;ci=1&amp;channel=10000000&amp;appplt=web</w:t>
            </w:r>
          </w:p>
        </w:tc>
      </w:tr>
    </w:tbl>
    <w:p w:rsidR="00EE5787" w:rsidRDefault="00EE5787" w:rsidP="00DD56A8"/>
    <w:p w:rsidR="00EE5787" w:rsidRPr="001270E1" w:rsidRDefault="00EE5787" w:rsidP="002C0ED2">
      <w:pPr>
        <w:pStyle w:val="Heading3"/>
      </w:pPr>
      <w:bookmarkStart w:id="21" w:name="_Toc405377189"/>
      <w:r>
        <w:t>3.2</w:t>
      </w:r>
      <w:r>
        <w:rPr>
          <w:rFonts w:hint="eastAsia"/>
        </w:rPr>
        <w:t>查询普通彩种指定期号内容</w:t>
      </w:r>
      <w:bookmarkEnd w:id="21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572098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/ticket/data/il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572098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lastRenderedPageBreak/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572098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彩种编号，见附录一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issue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表示查询的指定期号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43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43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>SaleExpectBean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http://www.51caixiangtest.com/ticket/data/il</w:t>
            </w:r>
            <w:r>
              <w:t>?lid=51&amp;issue=2014139&amp;channel=10000000&amp;appplt=web</w:t>
            </w:r>
          </w:p>
        </w:tc>
      </w:tr>
    </w:tbl>
    <w:p w:rsidR="00EE5787" w:rsidRDefault="00EE5787" w:rsidP="002C0ED2"/>
    <w:p w:rsidR="00EE5787" w:rsidRPr="001270E1" w:rsidRDefault="00EE5787" w:rsidP="00572098">
      <w:pPr>
        <w:pStyle w:val="Heading3"/>
      </w:pPr>
      <w:bookmarkStart w:id="22" w:name="_Toc405377190"/>
      <w:r>
        <w:t>3.3</w:t>
      </w:r>
      <w:r>
        <w:rPr>
          <w:rFonts w:hint="eastAsia"/>
        </w:rPr>
        <w:t>按照增量查询普通彩种开奖列表</w:t>
      </w:r>
      <w:bookmarkEnd w:id="22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572098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/ticket/data/il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572098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572098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彩种编号，见附录一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issue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表示查询的指定期号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newer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取值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1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state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取值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201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43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43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>List&lt;SaleExpectBean&gt;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http://www.51caixiangtest.com/ticket/data/il</w:t>
            </w:r>
            <w:r>
              <w:t>?lid=51&amp;issue=2014139&amp;newer=1&amp;state=201&amp;channel=10000000&amp;appplt=web</w:t>
            </w:r>
          </w:p>
        </w:tc>
      </w:tr>
    </w:tbl>
    <w:p w:rsidR="00EE5787" w:rsidRDefault="00EE5787" w:rsidP="00DD56A8"/>
    <w:p w:rsidR="00EE5787" w:rsidRPr="001270E1" w:rsidRDefault="00EE5787" w:rsidP="00FD3413">
      <w:pPr>
        <w:pStyle w:val="Heading3"/>
      </w:pPr>
      <w:bookmarkStart w:id="23" w:name="_Toc405377191"/>
      <w:r>
        <w:t>3.4</w:t>
      </w:r>
      <w:r>
        <w:rPr>
          <w:rFonts w:hint="eastAsia"/>
        </w:rPr>
        <w:t>查询普通彩种期号列表</w:t>
      </w:r>
      <w:bookmarkEnd w:id="23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6F2300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/ticket/data/il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6F2300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6F2300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彩种编号，见附录一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state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100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：销售中，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201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：已开奖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pn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默认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1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，取第一页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ps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默认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10.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331AED">
              <w:t>Detail</w:t>
            </w:r>
            <w:r>
              <w:t>Page</w:t>
            </w:r>
            <w:r w:rsidRPr="00331AED">
              <w:t>Bean</w:t>
            </w:r>
            <w:r>
              <w:t xml:space="preserve"> &lt;SaleExpectBean&gt;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http://www.51caixiangtest.com/ticket/data/il</w:t>
            </w:r>
            <w:r>
              <w:t>?lid=51 &amp;state=201&amp;channel=10000000&amp;appplt=web</w:t>
            </w:r>
          </w:p>
        </w:tc>
      </w:tr>
    </w:tbl>
    <w:p w:rsidR="00EE5787" w:rsidRDefault="00EE5787" w:rsidP="00DD56A8"/>
    <w:p w:rsidR="00EE5787" w:rsidRPr="001270E1" w:rsidRDefault="00EE5787" w:rsidP="00D06AA5">
      <w:pPr>
        <w:pStyle w:val="Heading3"/>
      </w:pPr>
      <w:bookmarkStart w:id="24" w:name="_Toc405377192"/>
      <w:r>
        <w:t>3.5</w:t>
      </w:r>
      <w:r>
        <w:rPr>
          <w:rFonts w:hint="eastAsia"/>
        </w:rPr>
        <w:t>查询普通彩种当前期和奖池</w:t>
      </w:r>
      <w:bookmarkEnd w:id="24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6F2300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/ticket/data/v1/il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6F2300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6F2300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彩种编号列表，‘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,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’分割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ci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取值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1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331AED">
              <w:t>Detail</w:t>
            </w:r>
            <w:r>
              <w:t>Page</w:t>
            </w:r>
            <w:r w:rsidRPr="00331AED">
              <w:t>Bean</w:t>
            </w:r>
            <w:r>
              <w:t xml:space="preserve"> &lt; SaleExpectWithPoolBean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</w:t>
            </w:r>
            <w:r>
              <w:t xml:space="preserve"> </w:t>
            </w:r>
            <w:r w:rsidRPr="00BD75B2">
              <w:rPr>
                <w:rFonts w:ascii="Calibri" w:hAnsi="Calibri"/>
                <w:sz w:val="18"/>
                <w:szCs w:val="18"/>
              </w:rPr>
              <w:t>ticket/data/v1/il?lid=51,23529&amp;ci=1&amp;channel=10000000&amp;appplt=web</w:t>
            </w:r>
          </w:p>
        </w:tc>
      </w:tr>
    </w:tbl>
    <w:p w:rsidR="00EE5787" w:rsidRDefault="00EE5787" w:rsidP="00D06AA5"/>
    <w:p w:rsidR="00EE5787" w:rsidRPr="001270E1" w:rsidRDefault="00EE5787" w:rsidP="00536529">
      <w:pPr>
        <w:pStyle w:val="Heading3"/>
      </w:pPr>
      <w:bookmarkStart w:id="25" w:name="_Toc405377193"/>
      <w:r>
        <w:t>3.6</w:t>
      </w:r>
      <w:r>
        <w:rPr>
          <w:rFonts w:hint="eastAsia"/>
        </w:rPr>
        <w:t>查询所有普通彩种最新开奖的一期</w:t>
      </w:r>
      <w:bookmarkEnd w:id="25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6F2300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/ticket/data/pl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6F2300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6F2300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>List &lt; SaleExpectBean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http://www.51caixiangtest.com/ticket/data/pl? channel=10000000&amp;appplt=web</w:t>
            </w:r>
          </w:p>
        </w:tc>
      </w:tr>
    </w:tbl>
    <w:p w:rsidR="00EE5787" w:rsidRDefault="00EE5787"/>
    <w:p w:rsidR="00EE5787" w:rsidRPr="001270E1" w:rsidRDefault="00EE5787" w:rsidP="006F03D0">
      <w:pPr>
        <w:pStyle w:val="Heading3"/>
      </w:pPr>
      <w:bookmarkStart w:id="26" w:name="_Toc405377194"/>
      <w:r>
        <w:t xml:space="preserve">3.7 </w:t>
      </w:r>
      <w:r>
        <w:rPr>
          <w:rFonts w:hint="eastAsia"/>
        </w:rPr>
        <w:t>查询普通彩种的可追号期次列表</w:t>
      </w:r>
      <w:bookmarkEnd w:id="26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6F2300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/ticket/data/issues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6F2300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6F2300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lastRenderedPageBreak/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彩种编码，见附录一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num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默认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100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，最大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1000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，要查询的期号数目，默认从当前期开始。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>List &lt; SaleExpectBean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http://www.51caixiangtest.com/ticket/data/issues?lid=51&amp;num=5&amp;channel=10000000&amp;appplt=web</w:t>
            </w:r>
          </w:p>
        </w:tc>
      </w:tr>
    </w:tbl>
    <w:p w:rsidR="00EE5787" w:rsidRDefault="00EE5787" w:rsidP="006F03D0"/>
    <w:p w:rsidR="00EE5787" w:rsidRPr="001270E1" w:rsidRDefault="00EE5787" w:rsidP="003A21D5">
      <w:pPr>
        <w:pStyle w:val="Heading3"/>
      </w:pPr>
      <w:bookmarkStart w:id="27" w:name="_Toc405377195"/>
      <w:r>
        <w:t xml:space="preserve">3.8 </w:t>
      </w:r>
      <w:r>
        <w:rPr>
          <w:rFonts w:hint="eastAsia"/>
        </w:rPr>
        <w:t>查询普通彩种开奖详情</w:t>
      </w:r>
      <w:bookmarkEnd w:id="27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5255A4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/ticket/data/awardDetail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5255A4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5255A4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彩种编码，见附录一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issue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期号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 w:rsidRPr="00A64272">
              <w:rPr>
                <w:rFonts w:ascii="Cambria" w:hAnsi="Cambria" w:cs="Cambria"/>
                <w:color w:val="000000"/>
                <w:kern w:val="0"/>
                <w:sz w:val="24"/>
                <w:szCs w:val="24"/>
                <w:highlight w:val="lightGray"/>
              </w:rPr>
              <w:t>AwardDetailQueryBean</w:t>
            </w:r>
            <w:r>
              <w:t>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http://www.51caixiangtest.com/ticket/data/awardDetail?lid=51&amp; &amp;issue=2014139&amp;channel=10000000&amp;appplt=web</w:t>
            </w:r>
          </w:p>
        </w:tc>
      </w:tr>
    </w:tbl>
    <w:p w:rsidR="00EE5787" w:rsidRDefault="00EE5787" w:rsidP="003A21D5"/>
    <w:p w:rsidR="00EE5787" w:rsidRPr="001270E1" w:rsidRDefault="00EE5787" w:rsidP="006F03D0">
      <w:pPr>
        <w:pStyle w:val="Heading3"/>
      </w:pPr>
      <w:bookmarkStart w:id="28" w:name="_Toc405377196"/>
      <w:r>
        <w:t xml:space="preserve">3.9 </w:t>
      </w:r>
      <w:r>
        <w:rPr>
          <w:rFonts w:hint="eastAsia"/>
        </w:rPr>
        <w:t>查询竞彩彩种的在售场次内容</w:t>
      </w:r>
      <w:bookmarkEnd w:id="28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6F2300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/ticket/data/jil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6F2300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6F2300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彩种编码，见附录一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state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取值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100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DA7999" w:rsidRPr="00BD75B2" w:rsidRDefault="00DA7999" w:rsidP="00DA7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DA7999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>
              <w:rPr>
                <w:rFonts w:hint="eastAsia"/>
              </w:rPr>
              <w:t>jczqBean</w:t>
            </w:r>
            <w:r>
              <w:t xml:space="preserve">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或</w:t>
            </w:r>
          </w:p>
          <w:p w:rsidR="00DA7999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>
              <w:rPr>
                <w:rFonts w:hint="eastAsia"/>
              </w:rPr>
              <w:t>jclqBean</w:t>
            </w:r>
            <w:r>
              <w:t xml:space="preserve">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或</w:t>
            </w:r>
          </w:p>
          <w:p w:rsidR="00EE5787" w:rsidRPr="00BD75B2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>
              <w:rPr>
                <w:rFonts w:hint="eastAsia"/>
              </w:rPr>
              <w:t>bjdcBean</w:t>
            </w:r>
            <w:r>
              <w:t xml:space="preserve">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lastRenderedPageBreak/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http://www.51caixiangtest.com/ticket/data/jil?lid=41&amp;state=100&amp;channel=10000000&amp;appplt=web</w:t>
            </w:r>
          </w:p>
        </w:tc>
      </w:tr>
    </w:tbl>
    <w:p w:rsidR="00EE5787" w:rsidRDefault="00EE5787" w:rsidP="006F03D0"/>
    <w:p w:rsidR="00EE5787" w:rsidRDefault="00EE5787" w:rsidP="006F03D0"/>
    <w:p w:rsidR="00EE5787" w:rsidRPr="001270E1" w:rsidRDefault="00EE5787" w:rsidP="002F7815">
      <w:pPr>
        <w:pStyle w:val="Heading3"/>
      </w:pPr>
      <w:bookmarkStart w:id="29" w:name="_Toc405377197"/>
      <w:r>
        <w:t xml:space="preserve">3.10 </w:t>
      </w:r>
      <w:r>
        <w:rPr>
          <w:rFonts w:hint="eastAsia"/>
        </w:rPr>
        <w:t>查询竞彩彩种的开奖场次列表</w:t>
      </w:r>
      <w:bookmarkEnd w:id="29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D26961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/ticket/data/jil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D26961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D26961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彩种编码，见附录一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issue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期号。竞彩彩种的期号是日期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pre_issue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默认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0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，最大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10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，和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issue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联合表示查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issue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前面的期号数目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state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取值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201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DA7999" w:rsidRPr="00BD75B2" w:rsidRDefault="00DA7999" w:rsidP="00DA7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DA7999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>
              <w:rPr>
                <w:rFonts w:hint="eastAsia"/>
              </w:rPr>
              <w:t>jczqBean</w:t>
            </w:r>
            <w:r>
              <w:t xml:space="preserve">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或</w:t>
            </w:r>
          </w:p>
          <w:p w:rsidR="00DA7999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>
              <w:rPr>
                <w:rFonts w:hint="eastAsia"/>
              </w:rPr>
              <w:t>jclqBean</w:t>
            </w:r>
            <w:r>
              <w:t xml:space="preserve">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或</w:t>
            </w:r>
          </w:p>
          <w:p w:rsidR="00EE5787" w:rsidRPr="00BD75B2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>
              <w:rPr>
                <w:rFonts w:hint="eastAsia"/>
              </w:rPr>
              <w:t>bjdcBean</w:t>
            </w:r>
            <w:r>
              <w:t xml:space="preserve">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http://www.51caixiangtest.com/ticket/data/jil?lid=42&amp;state=201&amp;issue=20141126&amp;pre_issue=1&amp;channel=10000000&amp;appplt=web</w:t>
            </w:r>
          </w:p>
        </w:tc>
      </w:tr>
    </w:tbl>
    <w:p w:rsidR="00EE5787" w:rsidRDefault="00EE5787"/>
    <w:p w:rsidR="00EE5787" w:rsidRPr="001270E1" w:rsidRDefault="00EE5787" w:rsidP="00D26961">
      <w:pPr>
        <w:pStyle w:val="Heading3"/>
      </w:pPr>
      <w:bookmarkStart w:id="30" w:name="_Toc405377198"/>
      <w:r>
        <w:t xml:space="preserve">3.11 </w:t>
      </w:r>
      <w:r>
        <w:rPr>
          <w:rFonts w:hint="eastAsia"/>
        </w:rPr>
        <w:t>查询竞彩指定场次信息</w:t>
      </w:r>
      <w:bookmarkEnd w:id="30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D26961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/ticket/data/ji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D26961">
            <w:pPr>
              <w:rPr>
                <w:color w:val="FF0000"/>
              </w:rPr>
            </w:pPr>
            <w:r w:rsidRPr="00BD75B2">
              <w:rPr>
                <w:rFonts w:hint="eastAsia"/>
                <w:color w:val="FF0000"/>
              </w:rPr>
              <w:t>不建议使用</w:t>
            </w:r>
            <w:r w:rsidRPr="00BD75B2">
              <w:rPr>
                <w:color w:val="FF0000"/>
              </w:rPr>
              <w:t>3.11.</w:t>
            </w:r>
            <w:r w:rsidRPr="00BD75B2">
              <w:rPr>
                <w:rFonts w:hint="eastAsia"/>
                <w:color w:val="FF0000"/>
              </w:rPr>
              <w:t>使用</w:t>
            </w:r>
            <w:r w:rsidRPr="00BD75B2">
              <w:rPr>
                <w:color w:val="FF0000"/>
              </w:rPr>
              <w:t>3.12</w:t>
            </w: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D26961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彩种编码，见附录一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gameid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场次编号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DA7999" w:rsidRPr="00BD75B2" w:rsidRDefault="00DA7999" w:rsidP="00DA7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DA7999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 </w:t>
            </w:r>
            <w:r>
              <w:rPr>
                <w:rFonts w:hint="eastAsia"/>
              </w:rPr>
              <w:t>jczqBean</w:t>
            </w:r>
            <w:r>
              <w:t xml:space="preserve"> 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或</w:t>
            </w:r>
          </w:p>
          <w:p w:rsidR="00DA7999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 </w:t>
            </w:r>
            <w:r>
              <w:rPr>
                <w:rFonts w:hint="eastAsia"/>
              </w:rPr>
              <w:t>jclqBean</w:t>
            </w:r>
            <w:r>
              <w:t xml:space="preserve"> 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或</w:t>
            </w:r>
          </w:p>
          <w:p w:rsidR="00EE5787" w:rsidRPr="00BD75B2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 </w:t>
            </w:r>
            <w:r>
              <w:rPr>
                <w:rFonts w:hint="eastAsia"/>
              </w:rPr>
              <w:t>bjdcBean</w:t>
            </w:r>
            <w:r>
              <w:t xml:space="preserve"> 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http://www.51caixiangtest.com/ticket/data/ji?lid=42&amp; &amp;gameid=20141126001&amp;channel=10000000&amp;appplt=web</w:t>
            </w:r>
          </w:p>
        </w:tc>
      </w:tr>
    </w:tbl>
    <w:p w:rsidR="00EE5787" w:rsidRDefault="00EE5787"/>
    <w:p w:rsidR="00EE5787" w:rsidRPr="001270E1" w:rsidRDefault="00EE5787" w:rsidP="003A21D5">
      <w:pPr>
        <w:pStyle w:val="Heading3"/>
      </w:pPr>
      <w:bookmarkStart w:id="31" w:name="_Toc405377199"/>
      <w:r>
        <w:lastRenderedPageBreak/>
        <w:t xml:space="preserve">3.12 </w:t>
      </w:r>
      <w:r>
        <w:rPr>
          <w:rFonts w:hint="eastAsia"/>
        </w:rPr>
        <w:t>查询竞彩批量场次信息</w:t>
      </w:r>
      <w:bookmarkEnd w:id="31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5255A4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/ticket/data/detail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5255A4">
            <w:pPr>
              <w:rPr>
                <w:color w:val="FF0000"/>
              </w:rPr>
            </w:pPr>
            <w:r w:rsidRPr="00BD75B2">
              <w:rPr>
                <w:rFonts w:hint="eastAsia"/>
                <w:color w:val="FF0000"/>
              </w:rPr>
              <w:t>可以包含</w:t>
            </w:r>
            <w:r w:rsidRPr="00BD75B2">
              <w:rPr>
                <w:color w:val="FF0000"/>
              </w:rPr>
              <w:t>3.11.</w:t>
            </w:r>
            <w:r w:rsidRPr="00BD75B2">
              <w:rPr>
                <w:rFonts w:hint="eastAsia"/>
                <w:color w:val="FF0000"/>
              </w:rPr>
              <w:t>不建议使用</w:t>
            </w:r>
            <w:r w:rsidRPr="00BD75B2">
              <w:rPr>
                <w:color w:val="FF0000"/>
              </w:rPr>
              <w:t>3.11.</w:t>
            </w: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5255A4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彩种编码，见附录一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gamelist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场次编号列表，用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’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，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’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分隔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EE5787" w:rsidRDefault="00EE5787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 w:rsidR="00DA7999">
              <w:rPr>
                <w:rFonts w:hint="eastAsia"/>
              </w:rPr>
              <w:t>jczqBean</w:t>
            </w:r>
            <w:r>
              <w:t xml:space="preserve">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  <w:r w:rsidR="00DA7999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或</w:t>
            </w:r>
          </w:p>
          <w:p w:rsidR="00DA7999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>
              <w:rPr>
                <w:rFonts w:hint="eastAsia"/>
              </w:rPr>
              <w:t>jclqBean</w:t>
            </w:r>
            <w:r>
              <w:t xml:space="preserve">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或</w:t>
            </w:r>
          </w:p>
          <w:p w:rsidR="00DA7999" w:rsidRPr="00BD75B2" w:rsidRDefault="00DA7999" w:rsidP="00DA7999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>
              <w:rPr>
                <w:rFonts w:hint="eastAsia"/>
              </w:rPr>
              <w:t>bjdcBean</w:t>
            </w:r>
            <w:r>
              <w:t xml:space="preserve">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http://www.51caixiangtest.com/ticket/data/ji?lid=42&amp; &amp;gamelist=20141126001&amp;channel=10000000&amp;appplt=web</w:t>
            </w:r>
          </w:p>
        </w:tc>
      </w:tr>
    </w:tbl>
    <w:p w:rsidR="00EE5787" w:rsidRDefault="00EE5787"/>
    <w:p w:rsidR="00C54A6A" w:rsidRPr="001270E1" w:rsidRDefault="00C54A6A" w:rsidP="00C54A6A">
      <w:pPr>
        <w:pStyle w:val="Heading3"/>
      </w:pPr>
      <w:bookmarkStart w:id="32" w:name="_Toc405377200"/>
      <w:r>
        <w:t>3.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查询老足彩比赛对阵信息</w:t>
      </w:r>
      <w:bookmarkEnd w:id="32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C54A6A" w:rsidTr="00C54A6A">
        <w:trPr>
          <w:trHeight w:val="257"/>
        </w:trPr>
        <w:tc>
          <w:tcPr>
            <w:tcW w:w="1107" w:type="dxa"/>
          </w:tcPr>
          <w:p w:rsidR="00C54A6A" w:rsidRDefault="00C54A6A" w:rsidP="00C54A6A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C54A6A" w:rsidRPr="006D0B94" w:rsidRDefault="00C54A6A" w:rsidP="00C54A6A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>
              <w:rPr>
                <w:rFonts w:ascii="Calibri" w:hAnsi="Calibri"/>
                <w:sz w:val="18"/>
                <w:szCs w:val="18"/>
              </w:rPr>
              <w:t>/ticket/data/</w:t>
            </w:r>
            <w:r>
              <w:rPr>
                <w:rFonts w:ascii="Calibri" w:hAnsi="Calibri" w:hint="eastAsia"/>
                <w:sz w:val="18"/>
                <w:szCs w:val="18"/>
              </w:rPr>
              <w:t>ozc_games</w:t>
            </w:r>
            <w:r>
              <w:t>? channel=&amp;appplt=&amp;</w:t>
            </w:r>
          </w:p>
        </w:tc>
      </w:tr>
      <w:tr w:rsidR="00C54A6A" w:rsidTr="00C54A6A">
        <w:trPr>
          <w:trHeight w:val="257"/>
        </w:trPr>
        <w:tc>
          <w:tcPr>
            <w:tcW w:w="1107" w:type="dxa"/>
          </w:tcPr>
          <w:p w:rsidR="00C54A6A" w:rsidRDefault="00C54A6A" w:rsidP="00C54A6A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C54A6A" w:rsidRPr="00BD75B2" w:rsidRDefault="00C54A6A" w:rsidP="00C54A6A">
            <w:pPr>
              <w:rPr>
                <w:color w:val="FF0000"/>
              </w:rPr>
            </w:pPr>
          </w:p>
        </w:tc>
      </w:tr>
      <w:tr w:rsidR="00C54A6A" w:rsidTr="00C54A6A">
        <w:trPr>
          <w:trHeight w:val="353"/>
        </w:trPr>
        <w:tc>
          <w:tcPr>
            <w:tcW w:w="1107" w:type="dxa"/>
          </w:tcPr>
          <w:p w:rsidR="00C54A6A" w:rsidRDefault="00C54A6A" w:rsidP="00C54A6A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C54A6A" w:rsidRDefault="00C54A6A" w:rsidP="00C54A6A">
            <w:r>
              <w:t>GET</w:t>
            </w:r>
          </w:p>
        </w:tc>
      </w:tr>
      <w:tr w:rsidR="00C54A6A" w:rsidTr="00C54A6A">
        <w:trPr>
          <w:trHeight w:val="27"/>
        </w:trPr>
        <w:tc>
          <w:tcPr>
            <w:tcW w:w="1107" w:type="dxa"/>
            <w:vMerge w:val="restart"/>
          </w:tcPr>
          <w:p w:rsidR="00C54A6A" w:rsidRDefault="00C54A6A" w:rsidP="00C54A6A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C54A6A" w:rsidTr="00C54A6A">
        <w:trPr>
          <w:trHeight w:val="25"/>
        </w:trPr>
        <w:tc>
          <w:tcPr>
            <w:tcW w:w="1107" w:type="dxa"/>
            <w:vMerge/>
          </w:tcPr>
          <w:p w:rsidR="00C54A6A" w:rsidRDefault="00C54A6A" w:rsidP="00C54A6A">
            <w:pPr>
              <w:jc w:val="center"/>
            </w:pPr>
          </w:p>
        </w:tc>
        <w:tc>
          <w:tcPr>
            <w:tcW w:w="2062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彩种编码，见附录一</w:t>
            </w:r>
          </w:p>
        </w:tc>
      </w:tr>
      <w:tr w:rsidR="00C54A6A" w:rsidTr="00C54A6A">
        <w:trPr>
          <w:trHeight w:val="25"/>
        </w:trPr>
        <w:tc>
          <w:tcPr>
            <w:tcW w:w="1107" w:type="dxa"/>
            <w:vMerge/>
          </w:tcPr>
          <w:p w:rsidR="00C54A6A" w:rsidRDefault="00C54A6A" w:rsidP="00C54A6A">
            <w:pPr>
              <w:jc w:val="center"/>
            </w:pPr>
          </w:p>
        </w:tc>
        <w:tc>
          <w:tcPr>
            <w:tcW w:w="2062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>issue</w:t>
            </w:r>
          </w:p>
        </w:tc>
        <w:tc>
          <w:tcPr>
            <w:tcW w:w="1331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期号</w:t>
            </w:r>
          </w:p>
        </w:tc>
      </w:tr>
      <w:tr w:rsidR="00C54A6A" w:rsidTr="00C54A6A">
        <w:trPr>
          <w:trHeight w:val="25"/>
        </w:trPr>
        <w:tc>
          <w:tcPr>
            <w:tcW w:w="1107" w:type="dxa"/>
            <w:vMerge/>
          </w:tcPr>
          <w:p w:rsidR="00C54A6A" w:rsidRDefault="00C54A6A" w:rsidP="00C54A6A">
            <w:pPr>
              <w:jc w:val="center"/>
            </w:pPr>
          </w:p>
        </w:tc>
        <w:tc>
          <w:tcPr>
            <w:tcW w:w="2062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C54A6A" w:rsidTr="00C54A6A">
        <w:trPr>
          <w:trHeight w:val="25"/>
        </w:trPr>
        <w:tc>
          <w:tcPr>
            <w:tcW w:w="1107" w:type="dxa"/>
            <w:vMerge/>
          </w:tcPr>
          <w:p w:rsidR="00C54A6A" w:rsidRDefault="00C54A6A" w:rsidP="00C54A6A">
            <w:pPr>
              <w:jc w:val="center"/>
            </w:pPr>
          </w:p>
        </w:tc>
        <w:tc>
          <w:tcPr>
            <w:tcW w:w="2062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C54A6A" w:rsidTr="00C54A6A">
        <w:trPr>
          <w:trHeight w:val="25"/>
        </w:trPr>
        <w:tc>
          <w:tcPr>
            <w:tcW w:w="1107" w:type="dxa"/>
            <w:vMerge/>
          </w:tcPr>
          <w:p w:rsidR="00C54A6A" w:rsidRDefault="00C54A6A" w:rsidP="00C54A6A">
            <w:pPr>
              <w:jc w:val="center"/>
            </w:pPr>
          </w:p>
        </w:tc>
        <w:tc>
          <w:tcPr>
            <w:tcW w:w="2062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C54A6A" w:rsidTr="00C54A6A">
        <w:trPr>
          <w:trHeight w:val="205"/>
        </w:trPr>
        <w:tc>
          <w:tcPr>
            <w:tcW w:w="1107" w:type="dxa"/>
          </w:tcPr>
          <w:p w:rsidR="00C54A6A" w:rsidRPr="000A0635" w:rsidRDefault="00C54A6A" w:rsidP="00C54A6A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C54A6A" w:rsidRPr="00BD75B2" w:rsidRDefault="00C54A6A" w:rsidP="00C54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 xml:space="preserve">List &lt; </w:t>
            </w:r>
            <w:r>
              <w:rPr>
                <w:rFonts w:ascii="Cambria" w:hAnsi="Cambria" w:cs="Cambria"/>
                <w:color w:val="000000"/>
                <w:kern w:val="0"/>
                <w:sz w:val="24"/>
                <w:szCs w:val="24"/>
                <w:highlight w:val="lightGray"/>
              </w:rPr>
              <w:t>TGameodds</w:t>
            </w:r>
            <w:r>
              <w:rPr>
                <w:rFonts w:ascii="Cambria" w:hAnsi="Cambria" w:cs="Cambria" w:hint="eastAsia"/>
                <w:color w:val="000000"/>
                <w:kern w:val="0"/>
                <w:sz w:val="24"/>
                <w:szCs w:val="24"/>
              </w:rPr>
              <w:t>Bean</w:t>
            </w:r>
            <w:r>
              <w:t>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C54A6A" w:rsidTr="00C54A6A">
        <w:trPr>
          <w:trHeight w:val="205"/>
        </w:trPr>
        <w:tc>
          <w:tcPr>
            <w:tcW w:w="1107" w:type="dxa"/>
          </w:tcPr>
          <w:p w:rsidR="00C54A6A" w:rsidRDefault="00C54A6A" w:rsidP="00C54A6A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C54A6A" w:rsidRPr="00BD75B2" w:rsidRDefault="00C54A6A" w:rsidP="00C54A6A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C54A6A">
              <w:rPr>
                <w:rFonts w:ascii="Calibri" w:hAnsi="Calibri"/>
                <w:sz w:val="18"/>
                <w:szCs w:val="18"/>
              </w:rPr>
              <w:t>http://www.51caixiangtest.com/ticket/data/ozc_games?lid=19&amp;issue=2014175&amp;channel=10000000&amp;appplt=web</w:t>
            </w:r>
          </w:p>
        </w:tc>
      </w:tr>
    </w:tbl>
    <w:p w:rsidR="00C54A6A" w:rsidRDefault="00C54A6A" w:rsidP="00C54A6A"/>
    <w:p w:rsidR="00EE5787" w:rsidRDefault="00EE5787"/>
    <w:p w:rsidR="00EE5787" w:rsidRPr="001270E1" w:rsidRDefault="00EE5787" w:rsidP="00FE7951">
      <w:pPr>
        <w:pStyle w:val="Heading3"/>
      </w:pPr>
      <w:bookmarkStart w:id="33" w:name="_Toc405377201"/>
      <w:r>
        <w:t>3.</w:t>
      </w:r>
      <w:r w:rsidR="00C54A6A">
        <w:rPr>
          <w:b w:val="0"/>
        </w:rPr>
        <w:t>1</w:t>
      </w:r>
      <w:r w:rsidR="00C54A6A">
        <w:rPr>
          <w:rFonts w:hint="eastAsia"/>
          <w:b w:val="0"/>
        </w:rPr>
        <w:t>4</w:t>
      </w:r>
      <w:r w:rsidRPr="00C54A6A">
        <w:rPr>
          <w:b w:val="0"/>
        </w:rPr>
        <w:t xml:space="preserve"> </w:t>
      </w:r>
      <w:r w:rsidRPr="00C54A6A">
        <w:rPr>
          <w:rFonts w:hint="eastAsia"/>
          <w:b w:val="0"/>
        </w:rPr>
        <w:t>数据</w:t>
      </w:r>
      <w:r>
        <w:t>—</w:t>
      </w:r>
      <w:r>
        <w:rPr>
          <w:rFonts w:hint="eastAsia"/>
        </w:rPr>
        <w:t>普通彩种遗漏</w:t>
      </w:r>
      <w:bookmarkEnd w:id="33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EE5787" w:rsidRPr="006D0B94" w:rsidRDefault="00EE5787" w:rsidP="005255A4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 w:rsidRPr="00BD75B2">
              <w:rPr>
                <w:rFonts w:ascii="Calibri" w:hAnsi="Calibri"/>
                <w:sz w:val="18"/>
                <w:szCs w:val="18"/>
              </w:rPr>
              <w:t>/ticket/data/omit</w:t>
            </w:r>
            <w:r>
              <w:t>? channel=&amp;appplt=&amp;</w:t>
            </w:r>
          </w:p>
        </w:tc>
      </w:tr>
      <w:tr w:rsidR="00EE5787" w:rsidTr="00BD75B2">
        <w:trPr>
          <w:trHeight w:val="257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5255A4">
            <w:pPr>
              <w:rPr>
                <w:color w:val="FF0000"/>
              </w:rPr>
            </w:pPr>
          </w:p>
        </w:tc>
      </w:tr>
      <w:tr w:rsidR="00EE5787" w:rsidTr="00BD75B2">
        <w:trPr>
          <w:trHeight w:val="353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EE5787" w:rsidRDefault="00EE5787" w:rsidP="005255A4">
            <w:r>
              <w:t>GET</w:t>
            </w:r>
          </w:p>
        </w:tc>
      </w:tr>
      <w:tr w:rsidR="00EE5787" w:rsidTr="00BD75B2">
        <w:trPr>
          <w:trHeight w:val="27"/>
        </w:trPr>
        <w:tc>
          <w:tcPr>
            <w:tcW w:w="1107" w:type="dxa"/>
            <w:vMerge w:val="restart"/>
          </w:tcPr>
          <w:p w:rsidR="00EE5787" w:rsidRDefault="00EE5787" w:rsidP="00BD75B2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lid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彩种编码，见附录一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EE5787" w:rsidTr="00BD75B2">
        <w:trPr>
          <w:trHeight w:val="25"/>
        </w:trPr>
        <w:tc>
          <w:tcPr>
            <w:tcW w:w="1107" w:type="dxa"/>
            <w:vMerge/>
          </w:tcPr>
          <w:p w:rsidR="00EE5787" w:rsidRDefault="00EE5787" w:rsidP="00BD75B2">
            <w:pPr>
              <w:jc w:val="center"/>
            </w:pPr>
          </w:p>
        </w:tc>
        <w:tc>
          <w:tcPr>
            <w:tcW w:w="2062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Pr="000A0635" w:rsidRDefault="00EE5787" w:rsidP="00BD75B2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t>List &lt; SaleExpectBean &gt;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的</w:t>
            </w: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json</w:t>
            </w: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串</w:t>
            </w:r>
          </w:p>
        </w:tc>
      </w:tr>
      <w:tr w:rsidR="00EE5787" w:rsidTr="00BD75B2">
        <w:trPr>
          <w:trHeight w:val="205"/>
        </w:trPr>
        <w:tc>
          <w:tcPr>
            <w:tcW w:w="1107" w:type="dxa"/>
          </w:tcPr>
          <w:p w:rsidR="00EE5787" w:rsidRDefault="00EE5787" w:rsidP="00BD75B2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EE5787" w:rsidRPr="00BD75B2" w:rsidRDefault="00EE5787" w:rsidP="00BD75B2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http://www.51caixiangtest.com/ticket/data/ji?lid=42&amp; &amp;gamelist=20141126001&amp;channel=10000000&amp;appplt=web</w:t>
            </w:r>
          </w:p>
        </w:tc>
      </w:tr>
    </w:tbl>
    <w:p w:rsidR="00EE5787" w:rsidRDefault="00EE5787" w:rsidP="00FE7951"/>
    <w:p w:rsidR="0084204D" w:rsidRPr="001270E1" w:rsidRDefault="0084204D" w:rsidP="0084204D">
      <w:pPr>
        <w:pStyle w:val="Heading3"/>
      </w:pPr>
      <w:bookmarkStart w:id="34" w:name="_Toc405377202"/>
      <w:r>
        <w:t>3.</w:t>
      </w:r>
      <w:r>
        <w:rPr>
          <w:b w:val="0"/>
        </w:rPr>
        <w:t>1</w:t>
      </w:r>
      <w:r>
        <w:rPr>
          <w:rFonts w:hint="eastAsia"/>
          <w:b w:val="0"/>
        </w:rPr>
        <w:t>5</w:t>
      </w:r>
      <w:r w:rsidRPr="00C54A6A">
        <w:rPr>
          <w:b w:val="0"/>
        </w:rPr>
        <w:t xml:space="preserve"> </w:t>
      </w:r>
      <w:r>
        <w:rPr>
          <w:rFonts w:hint="eastAsia"/>
          <w:b w:val="0"/>
        </w:rPr>
        <w:t>服务器当前时间</w:t>
      </w:r>
      <w:bookmarkEnd w:id="34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2062"/>
        <w:gridCol w:w="1331"/>
        <w:gridCol w:w="1260"/>
        <w:gridCol w:w="3596"/>
      </w:tblGrid>
      <w:tr w:rsidR="0084204D" w:rsidTr="005F5BF4">
        <w:trPr>
          <w:trHeight w:val="257"/>
        </w:trPr>
        <w:tc>
          <w:tcPr>
            <w:tcW w:w="1107" w:type="dxa"/>
          </w:tcPr>
          <w:p w:rsidR="0084204D" w:rsidRDefault="0084204D" w:rsidP="005F5BF4">
            <w:pPr>
              <w:jc w:val="center"/>
            </w:pPr>
            <w:r>
              <w:t>Url</w:t>
            </w:r>
          </w:p>
        </w:tc>
        <w:tc>
          <w:tcPr>
            <w:tcW w:w="8249" w:type="dxa"/>
            <w:gridSpan w:val="4"/>
          </w:tcPr>
          <w:p w:rsidR="0084204D" w:rsidRPr="006D0B94" w:rsidRDefault="0084204D" w:rsidP="005F5BF4">
            <w:r w:rsidRPr="00BD75B2">
              <w:rPr>
                <w:rFonts w:ascii="Calibri" w:hAnsi="Calibri"/>
                <w:sz w:val="18"/>
                <w:szCs w:val="18"/>
              </w:rPr>
              <w:t>https://</w:t>
            </w:r>
            <w:r w:rsidRPr="00BD75B2">
              <w:rPr>
                <w:rFonts w:ascii="Calibri" w:hAnsi="Calibri" w:hint="eastAsia"/>
                <w:sz w:val="18"/>
                <w:szCs w:val="18"/>
              </w:rPr>
              <w:t>域名</w:t>
            </w:r>
            <w:r>
              <w:rPr>
                <w:rFonts w:ascii="Calibri" w:hAnsi="Calibri"/>
                <w:sz w:val="18"/>
                <w:szCs w:val="18"/>
              </w:rPr>
              <w:t>/ticket/data/</w:t>
            </w:r>
            <w:r>
              <w:rPr>
                <w:rFonts w:ascii="Calibri" w:hAnsi="Calibri" w:hint="eastAsia"/>
                <w:sz w:val="18"/>
                <w:szCs w:val="18"/>
              </w:rPr>
              <w:t>servertime</w:t>
            </w:r>
            <w:r>
              <w:t>? channel=&amp;appplt=&amp;</w:t>
            </w:r>
          </w:p>
        </w:tc>
      </w:tr>
      <w:tr w:rsidR="0084204D" w:rsidTr="005F5BF4">
        <w:trPr>
          <w:trHeight w:val="257"/>
        </w:trPr>
        <w:tc>
          <w:tcPr>
            <w:tcW w:w="1107" w:type="dxa"/>
          </w:tcPr>
          <w:p w:rsidR="0084204D" w:rsidRDefault="0084204D" w:rsidP="005F5BF4">
            <w:pPr>
              <w:jc w:val="center"/>
            </w:pPr>
            <w:r>
              <w:t>S</w:t>
            </w:r>
            <w:r w:rsidRPr="003A3AB1">
              <w:t>pecify</w:t>
            </w:r>
          </w:p>
        </w:tc>
        <w:tc>
          <w:tcPr>
            <w:tcW w:w="8249" w:type="dxa"/>
            <w:gridSpan w:val="4"/>
          </w:tcPr>
          <w:p w:rsidR="0084204D" w:rsidRPr="00BD75B2" w:rsidRDefault="0084204D" w:rsidP="005F5BF4">
            <w:pPr>
              <w:rPr>
                <w:color w:val="FF0000"/>
              </w:rPr>
            </w:pPr>
          </w:p>
        </w:tc>
      </w:tr>
      <w:tr w:rsidR="0084204D" w:rsidTr="005F5BF4">
        <w:trPr>
          <w:trHeight w:val="353"/>
        </w:trPr>
        <w:tc>
          <w:tcPr>
            <w:tcW w:w="1107" w:type="dxa"/>
          </w:tcPr>
          <w:p w:rsidR="0084204D" w:rsidRDefault="0084204D" w:rsidP="005F5BF4">
            <w:pPr>
              <w:jc w:val="center"/>
            </w:pPr>
            <w:r>
              <w:t>Protocol</w:t>
            </w:r>
          </w:p>
        </w:tc>
        <w:tc>
          <w:tcPr>
            <w:tcW w:w="8249" w:type="dxa"/>
            <w:gridSpan w:val="4"/>
          </w:tcPr>
          <w:p w:rsidR="0084204D" w:rsidRDefault="0084204D" w:rsidP="005F5BF4">
            <w:r>
              <w:t>GET</w:t>
            </w:r>
          </w:p>
        </w:tc>
      </w:tr>
      <w:tr w:rsidR="0084204D" w:rsidTr="005F5BF4">
        <w:trPr>
          <w:trHeight w:val="27"/>
        </w:trPr>
        <w:tc>
          <w:tcPr>
            <w:tcW w:w="1107" w:type="dxa"/>
            <w:vMerge w:val="restart"/>
          </w:tcPr>
          <w:p w:rsidR="0084204D" w:rsidRDefault="0084204D" w:rsidP="005F5BF4">
            <w:pPr>
              <w:jc w:val="center"/>
            </w:pPr>
            <w:r>
              <w:t>Parameter</w:t>
            </w:r>
          </w:p>
        </w:tc>
        <w:tc>
          <w:tcPr>
            <w:tcW w:w="2062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1331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必选</w:t>
            </w:r>
          </w:p>
        </w:tc>
        <w:tc>
          <w:tcPr>
            <w:tcW w:w="1260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3596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说明</w:t>
            </w:r>
          </w:p>
        </w:tc>
      </w:tr>
      <w:tr w:rsidR="0084204D" w:rsidTr="005F5BF4">
        <w:trPr>
          <w:trHeight w:val="25"/>
        </w:trPr>
        <w:tc>
          <w:tcPr>
            <w:tcW w:w="1107" w:type="dxa"/>
            <w:vMerge/>
          </w:tcPr>
          <w:p w:rsidR="0084204D" w:rsidRDefault="0084204D" w:rsidP="005F5BF4">
            <w:pPr>
              <w:jc w:val="center"/>
            </w:pPr>
          </w:p>
        </w:tc>
        <w:tc>
          <w:tcPr>
            <w:tcW w:w="2062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appplt</w:t>
            </w:r>
          </w:p>
        </w:tc>
        <w:tc>
          <w:tcPr>
            <w:tcW w:w="1331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252" w:hanging="25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String</w:t>
            </w:r>
          </w:p>
        </w:tc>
        <w:tc>
          <w:tcPr>
            <w:tcW w:w="3596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发起查询的平台类型</w:t>
            </w:r>
          </w:p>
        </w:tc>
      </w:tr>
      <w:tr w:rsidR="0084204D" w:rsidTr="005F5BF4">
        <w:trPr>
          <w:trHeight w:val="25"/>
        </w:trPr>
        <w:tc>
          <w:tcPr>
            <w:tcW w:w="1107" w:type="dxa"/>
            <w:vMerge/>
          </w:tcPr>
          <w:p w:rsidR="0084204D" w:rsidRDefault="0084204D" w:rsidP="005F5BF4">
            <w:pPr>
              <w:jc w:val="center"/>
            </w:pPr>
          </w:p>
        </w:tc>
        <w:tc>
          <w:tcPr>
            <w:tcW w:w="2062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channel</w:t>
            </w:r>
          </w:p>
        </w:tc>
        <w:tc>
          <w:tcPr>
            <w:tcW w:w="1331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260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 w:hanging="258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发起查询的渠道商</w:t>
            </w:r>
          </w:p>
        </w:tc>
      </w:tr>
      <w:tr w:rsidR="0084204D" w:rsidTr="005F5BF4">
        <w:trPr>
          <w:trHeight w:val="25"/>
        </w:trPr>
        <w:tc>
          <w:tcPr>
            <w:tcW w:w="1107" w:type="dxa"/>
            <w:vMerge/>
          </w:tcPr>
          <w:p w:rsidR="0084204D" w:rsidRDefault="0084204D" w:rsidP="005F5BF4">
            <w:pPr>
              <w:jc w:val="center"/>
            </w:pPr>
          </w:p>
        </w:tc>
        <w:tc>
          <w:tcPr>
            <w:tcW w:w="2062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appver</w:t>
            </w:r>
          </w:p>
        </w:tc>
        <w:tc>
          <w:tcPr>
            <w:tcW w:w="1331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260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72"/>
              <w:contextualSpacing w:val="0"/>
              <w:jc w:val="center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596" w:type="dxa"/>
          </w:tcPr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发起查询的软件的版本号</w:t>
            </w:r>
          </w:p>
        </w:tc>
      </w:tr>
      <w:tr w:rsidR="0084204D" w:rsidTr="005F5BF4">
        <w:trPr>
          <w:trHeight w:val="205"/>
        </w:trPr>
        <w:tc>
          <w:tcPr>
            <w:tcW w:w="1107" w:type="dxa"/>
          </w:tcPr>
          <w:p w:rsidR="0084204D" w:rsidRPr="000A0635" w:rsidRDefault="0084204D" w:rsidP="005F5BF4">
            <w:pPr>
              <w:jc w:val="center"/>
            </w:pPr>
            <w:r>
              <w:t>Response</w:t>
            </w:r>
          </w:p>
        </w:tc>
        <w:tc>
          <w:tcPr>
            <w:tcW w:w="8249" w:type="dxa"/>
            <w:gridSpan w:val="4"/>
          </w:tcPr>
          <w:p w:rsidR="0084204D" w:rsidRPr="00BD75B2" w:rsidRDefault="0084204D" w:rsidP="005F5B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统一格式</w:t>
            </w:r>
          </w:p>
          <w:p w:rsidR="0084204D" w:rsidRPr="00BD75B2" w:rsidRDefault="0084204D" w:rsidP="005F5BF4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时间的</w:t>
            </w:r>
            <w:r>
              <w:rPr>
                <w:rFonts w:hint="eastAsia"/>
              </w:rPr>
              <w:t xml:space="preserve">Long </w:t>
            </w:r>
            <w:r>
              <w:rPr>
                <w:rFonts w:hint="eastAsia"/>
              </w:rPr>
              <w:t>格式字符串</w:t>
            </w:r>
          </w:p>
        </w:tc>
      </w:tr>
      <w:tr w:rsidR="0084204D" w:rsidTr="005F5BF4">
        <w:trPr>
          <w:trHeight w:val="205"/>
        </w:trPr>
        <w:tc>
          <w:tcPr>
            <w:tcW w:w="1107" w:type="dxa"/>
          </w:tcPr>
          <w:p w:rsidR="0084204D" w:rsidRDefault="0084204D" w:rsidP="005F5BF4">
            <w:pPr>
              <w:jc w:val="center"/>
            </w:pPr>
            <w:r>
              <w:t xml:space="preserve"> Example</w:t>
            </w:r>
          </w:p>
        </w:tc>
        <w:tc>
          <w:tcPr>
            <w:tcW w:w="8249" w:type="dxa"/>
            <w:gridSpan w:val="4"/>
          </w:tcPr>
          <w:p w:rsidR="0084204D" w:rsidRPr="00BD75B2" w:rsidRDefault="0084204D" w:rsidP="0084204D">
            <w:pPr>
              <w:pStyle w:val="ListParagraph"/>
              <w:autoSpaceDE w:val="0"/>
              <w:autoSpaceDN w:val="0"/>
              <w:adjustRightInd w:val="0"/>
              <w:ind w:left="420"/>
              <w:contextualSpacing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BD75B2">
              <w:rPr>
                <w:rFonts w:ascii="Calibri" w:hAnsi="Calibri"/>
                <w:sz w:val="18"/>
                <w:szCs w:val="18"/>
              </w:rPr>
              <w:t>http://www.5</w:t>
            </w:r>
            <w:r>
              <w:rPr>
                <w:rFonts w:ascii="Calibri" w:hAnsi="Calibri"/>
                <w:sz w:val="18"/>
                <w:szCs w:val="18"/>
              </w:rPr>
              <w:t>1caixiangtest.com/ticket/data/</w:t>
            </w:r>
            <w:r>
              <w:rPr>
                <w:rFonts w:ascii="Calibri" w:hAnsi="Calibri" w:hint="eastAsia"/>
                <w:sz w:val="18"/>
                <w:szCs w:val="18"/>
              </w:rPr>
              <w:t>servertime</w:t>
            </w:r>
            <w:r w:rsidRPr="00BD75B2">
              <w:rPr>
                <w:rFonts w:ascii="Calibri" w:hAnsi="Calibri"/>
                <w:sz w:val="18"/>
                <w:szCs w:val="18"/>
              </w:rPr>
              <w:t>? channel=10000000&amp;appplt=web</w:t>
            </w:r>
          </w:p>
        </w:tc>
      </w:tr>
    </w:tbl>
    <w:p w:rsidR="00EE5787" w:rsidRDefault="00EE5787"/>
    <w:sectPr w:rsidR="00EE5787" w:rsidSect="005529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90258"/>
    <w:multiLevelType w:val="hybridMultilevel"/>
    <w:tmpl w:val="AD96026A"/>
    <w:lvl w:ilvl="0" w:tplc="21B8EE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D14062C"/>
    <w:multiLevelType w:val="hybridMultilevel"/>
    <w:tmpl w:val="9AE49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8055928"/>
    <w:multiLevelType w:val="hybridMultilevel"/>
    <w:tmpl w:val="1400A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96B4EFB"/>
    <w:multiLevelType w:val="hybridMultilevel"/>
    <w:tmpl w:val="FCA283E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8E87C6A">
      <w:start w:val="1"/>
      <w:numFmt w:val="bullet"/>
      <w:suff w:val="space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9A5DC1"/>
    <w:multiLevelType w:val="hybridMultilevel"/>
    <w:tmpl w:val="0C9032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30B6136"/>
    <w:multiLevelType w:val="hybridMultilevel"/>
    <w:tmpl w:val="4E84A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121AA9"/>
    <w:multiLevelType w:val="multilevel"/>
    <w:tmpl w:val="D24EB32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grammar="clean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A8"/>
    <w:rsid w:val="00062BBB"/>
    <w:rsid w:val="0008160A"/>
    <w:rsid w:val="000A0635"/>
    <w:rsid w:val="000D2075"/>
    <w:rsid w:val="00121E04"/>
    <w:rsid w:val="00125DBD"/>
    <w:rsid w:val="001270E1"/>
    <w:rsid w:val="00133A31"/>
    <w:rsid w:val="00165ECF"/>
    <w:rsid w:val="0018156F"/>
    <w:rsid w:val="001833D0"/>
    <w:rsid w:val="001853ED"/>
    <w:rsid w:val="001D02D1"/>
    <w:rsid w:val="00201C60"/>
    <w:rsid w:val="0020532D"/>
    <w:rsid w:val="00210AC3"/>
    <w:rsid w:val="00234891"/>
    <w:rsid w:val="00234E7C"/>
    <w:rsid w:val="0026169B"/>
    <w:rsid w:val="00277F6C"/>
    <w:rsid w:val="002C0ED2"/>
    <w:rsid w:val="002D3B09"/>
    <w:rsid w:val="002F2EB9"/>
    <w:rsid w:val="002F7815"/>
    <w:rsid w:val="00331AED"/>
    <w:rsid w:val="0035162D"/>
    <w:rsid w:val="003704D2"/>
    <w:rsid w:val="003A21D5"/>
    <w:rsid w:val="003A3AB1"/>
    <w:rsid w:val="00435848"/>
    <w:rsid w:val="00490C34"/>
    <w:rsid w:val="00493F1B"/>
    <w:rsid w:val="00495514"/>
    <w:rsid w:val="005255A4"/>
    <w:rsid w:val="00536529"/>
    <w:rsid w:val="00542853"/>
    <w:rsid w:val="00547C01"/>
    <w:rsid w:val="0055290F"/>
    <w:rsid w:val="00556E28"/>
    <w:rsid w:val="00572098"/>
    <w:rsid w:val="005A4559"/>
    <w:rsid w:val="005B134E"/>
    <w:rsid w:val="005C7CC3"/>
    <w:rsid w:val="00601F41"/>
    <w:rsid w:val="00627763"/>
    <w:rsid w:val="00632F68"/>
    <w:rsid w:val="00634AAB"/>
    <w:rsid w:val="006661FD"/>
    <w:rsid w:val="00693AF5"/>
    <w:rsid w:val="006B3A4A"/>
    <w:rsid w:val="006C5178"/>
    <w:rsid w:val="006D0B94"/>
    <w:rsid w:val="006E7995"/>
    <w:rsid w:val="006F03D0"/>
    <w:rsid w:val="006F2300"/>
    <w:rsid w:val="007322C2"/>
    <w:rsid w:val="00821E7C"/>
    <w:rsid w:val="00823571"/>
    <w:rsid w:val="00823C49"/>
    <w:rsid w:val="0084204D"/>
    <w:rsid w:val="00863312"/>
    <w:rsid w:val="00872183"/>
    <w:rsid w:val="008F4FF1"/>
    <w:rsid w:val="009B6EB4"/>
    <w:rsid w:val="00A042CE"/>
    <w:rsid w:val="00A64272"/>
    <w:rsid w:val="00A766F1"/>
    <w:rsid w:val="00A80DC3"/>
    <w:rsid w:val="00A97A7B"/>
    <w:rsid w:val="00AA7494"/>
    <w:rsid w:val="00AE21DD"/>
    <w:rsid w:val="00B32979"/>
    <w:rsid w:val="00B52015"/>
    <w:rsid w:val="00BC38FB"/>
    <w:rsid w:val="00BD75B2"/>
    <w:rsid w:val="00C00389"/>
    <w:rsid w:val="00C374BF"/>
    <w:rsid w:val="00C54A6A"/>
    <w:rsid w:val="00C550C9"/>
    <w:rsid w:val="00C803A3"/>
    <w:rsid w:val="00D06AA5"/>
    <w:rsid w:val="00D26961"/>
    <w:rsid w:val="00D35234"/>
    <w:rsid w:val="00D805A9"/>
    <w:rsid w:val="00DA7999"/>
    <w:rsid w:val="00DB3B93"/>
    <w:rsid w:val="00DB7C9A"/>
    <w:rsid w:val="00DC4C4F"/>
    <w:rsid w:val="00DD56A8"/>
    <w:rsid w:val="00DE0483"/>
    <w:rsid w:val="00DE063A"/>
    <w:rsid w:val="00E00CFD"/>
    <w:rsid w:val="00E1734E"/>
    <w:rsid w:val="00EA5979"/>
    <w:rsid w:val="00EB3384"/>
    <w:rsid w:val="00EE5787"/>
    <w:rsid w:val="00EE6FBD"/>
    <w:rsid w:val="00F80741"/>
    <w:rsid w:val="00FA20C1"/>
    <w:rsid w:val="00FA2DD5"/>
    <w:rsid w:val="00FD3413"/>
    <w:rsid w:val="00FD7302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A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locked/>
    <w:rsid w:val="00A6427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6331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6331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86331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9"/>
    <w:locked/>
    <w:rsid w:val="00863312"/>
    <w:rPr>
      <w:rFonts w:cs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qFormat/>
    <w:rsid w:val="00DD56A8"/>
    <w:pPr>
      <w:ind w:left="720"/>
      <w:contextualSpacing/>
    </w:pPr>
  </w:style>
  <w:style w:type="table" w:styleId="TableGrid">
    <w:name w:val="Table Grid"/>
    <w:basedOn w:val="TableNormal"/>
    <w:uiPriority w:val="99"/>
    <w:rsid w:val="00DD56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D56A8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9B6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9B6EB4"/>
    <w:rPr>
      <w:rFonts w:ascii="Courier New" w:hAnsi="Courier New" w:cs="Courier New"/>
      <w:sz w:val="20"/>
      <w:szCs w:val="20"/>
    </w:rPr>
  </w:style>
  <w:style w:type="character" w:customStyle="1" w:styleId="sql1-string1">
    <w:name w:val="sql1-string1"/>
    <w:uiPriority w:val="99"/>
    <w:rsid w:val="009B6EB4"/>
    <w:rPr>
      <w:rFonts w:cs="Times New Roman"/>
      <w:color w:val="008000"/>
    </w:rPr>
  </w:style>
  <w:style w:type="character" w:customStyle="1" w:styleId="sql1-symbol1">
    <w:name w:val="sql1-symbol1"/>
    <w:uiPriority w:val="99"/>
    <w:rsid w:val="009B6EB4"/>
    <w:rPr>
      <w:rFonts w:cs="Times New Roman"/>
      <w:color w:val="0000FF"/>
    </w:rPr>
  </w:style>
  <w:style w:type="character" w:customStyle="1" w:styleId="Heading1Char">
    <w:name w:val="Heading 1 Char"/>
    <w:link w:val="Heading1"/>
    <w:rsid w:val="00A64272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272"/>
    <w:pPr>
      <w:keepLines/>
      <w:widowControl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A64272"/>
    <w:pPr>
      <w:widowControl/>
      <w:spacing w:after="100" w:line="276" w:lineRule="auto"/>
      <w:ind w:left="220"/>
      <w:jc w:val="left"/>
    </w:pPr>
    <w:rPr>
      <w:rFonts w:ascii="Calibri" w:eastAsia="MS Mincho" w:hAnsi="Calibri" w:cs="Arial"/>
      <w:kern w:val="0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A64272"/>
    <w:pPr>
      <w:widowControl/>
      <w:spacing w:after="100" w:line="276" w:lineRule="auto"/>
      <w:jc w:val="left"/>
    </w:pPr>
    <w:rPr>
      <w:rFonts w:ascii="Calibri" w:eastAsia="MS Mincho" w:hAnsi="Calibri" w:cs="Arial"/>
      <w:kern w:val="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A64272"/>
    <w:pPr>
      <w:widowControl/>
      <w:spacing w:after="100" w:line="276" w:lineRule="auto"/>
      <w:ind w:left="440"/>
      <w:jc w:val="left"/>
    </w:pPr>
    <w:rPr>
      <w:rFonts w:ascii="Calibri" w:eastAsia="MS Mincho" w:hAnsi="Calibri" w:cs="Arial"/>
      <w:kern w:val="0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4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A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locked/>
    <w:rsid w:val="00A6427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6331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6331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86331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9"/>
    <w:locked/>
    <w:rsid w:val="00863312"/>
    <w:rPr>
      <w:rFonts w:cs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qFormat/>
    <w:rsid w:val="00DD56A8"/>
    <w:pPr>
      <w:ind w:left="720"/>
      <w:contextualSpacing/>
    </w:pPr>
  </w:style>
  <w:style w:type="table" w:styleId="TableGrid">
    <w:name w:val="Table Grid"/>
    <w:basedOn w:val="TableNormal"/>
    <w:uiPriority w:val="99"/>
    <w:rsid w:val="00DD56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D56A8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9B6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9B6EB4"/>
    <w:rPr>
      <w:rFonts w:ascii="Courier New" w:hAnsi="Courier New" w:cs="Courier New"/>
      <w:sz w:val="20"/>
      <w:szCs w:val="20"/>
    </w:rPr>
  </w:style>
  <w:style w:type="character" w:customStyle="1" w:styleId="sql1-string1">
    <w:name w:val="sql1-string1"/>
    <w:uiPriority w:val="99"/>
    <w:rsid w:val="009B6EB4"/>
    <w:rPr>
      <w:rFonts w:cs="Times New Roman"/>
      <w:color w:val="008000"/>
    </w:rPr>
  </w:style>
  <w:style w:type="character" w:customStyle="1" w:styleId="sql1-symbol1">
    <w:name w:val="sql1-symbol1"/>
    <w:uiPriority w:val="99"/>
    <w:rsid w:val="009B6EB4"/>
    <w:rPr>
      <w:rFonts w:cs="Times New Roman"/>
      <w:color w:val="0000FF"/>
    </w:rPr>
  </w:style>
  <w:style w:type="character" w:customStyle="1" w:styleId="Heading1Char">
    <w:name w:val="Heading 1 Char"/>
    <w:link w:val="Heading1"/>
    <w:rsid w:val="00A64272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272"/>
    <w:pPr>
      <w:keepLines/>
      <w:widowControl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A64272"/>
    <w:pPr>
      <w:widowControl/>
      <w:spacing w:after="100" w:line="276" w:lineRule="auto"/>
      <w:ind w:left="220"/>
      <w:jc w:val="left"/>
    </w:pPr>
    <w:rPr>
      <w:rFonts w:ascii="Calibri" w:eastAsia="MS Mincho" w:hAnsi="Calibri" w:cs="Arial"/>
      <w:kern w:val="0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A64272"/>
    <w:pPr>
      <w:widowControl/>
      <w:spacing w:after="100" w:line="276" w:lineRule="auto"/>
      <w:jc w:val="left"/>
    </w:pPr>
    <w:rPr>
      <w:rFonts w:ascii="Calibri" w:eastAsia="MS Mincho" w:hAnsi="Calibri" w:cs="Arial"/>
      <w:kern w:val="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A64272"/>
    <w:pPr>
      <w:widowControl/>
      <w:spacing w:after="100" w:line="276" w:lineRule="auto"/>
      <w:ind w:left="440"/>
      <w:jc w:val="left"/>
    </w:pPr>
    <w:rPr>
      <w:rFonts w:ascii="Calibri" w:eastAsia="MS Mincho" w:hAnsi="Calibri" w:cs="Arial"/>
      <w:kern w:val="0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4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03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98BDAA0-6F2B-4ACA-9D81-25CD359E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Joker</cp:lastModifiedBy>
  <cp:revision>2</cp:revision>
  <dcterms:created xsi:type="dcterms:W3CDTF">2014-12-03T10:58:00Z</dcterms:created>
  <dcterms:modified xsi:type="dcterms:W3CDTF">2014-12-03T10:58:00Z</dcterms:modified>
</cp:coreProperties>
</file>