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C0C0C0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C0C0C0" w:val="clear"/>
        </w:rPr>
        <w:t xml:space="preserve">配置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C0C0C0" w:val="clear"/>
        </w:rPr>
        <w:t xml:space="preserve">php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C0C0C0" w:val="clear"/>
        </w:rPr>
        <w:t xml:space="preserve">的运行开发环境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写在前面，配置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开发环境大致分为两种，集成环境和独立各自搭建环境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，集成环境市面主要的是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warmpserver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appserver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xampp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等，待会我们会用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wrampserver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搭建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环境示例。另外如果使用独立的搭建环境需要单独搭建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mysql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apache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、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php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，对于新手可能比较麻烦，不过也是可以的，可以自己选择。（注意：本文是在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window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环境下搭建）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40"/>
          <w:shd w:fill="auto" w:val="clear"/>
        </w:rPr>
        <w:t xml:space="preserve">、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集成环境搭建（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warmpserver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1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、首先需要确定本地电脑上有没有安装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VC11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VSU_4\vcredist_x86.exe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下载地址（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http://www.microsoft.com/en-us/download/details.aspx?id=30679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可以根据自己电脑下载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位或者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64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位的。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  2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、下载安装好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VC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后，下载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wrampserver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，可以百度，网上资源很多，笔者是用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360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软件下载的，网上不正规的可能有捆绑软件。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8685" w:dyaOrig="1194">
          <v:rect xmlns:o="urn:schemas-microsoft-com:office:office" xmlns:v="urn:schemas-microsoft-com:vml" id="rectole0000000000" style="width:434.250000pt;height:59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</w:t>
      </w:r>
      <w:r>
        <w:object w:dxaOrig="6823" w:dyaOrig="1315">
          <v:rect xmlns:o="urn:schemas-microsoft-com:office:office" xmlns:v="urn:schemas-microsoft-com:vml" id="rectole0000000001" style="width:341.150000pt;height:6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3、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点击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exe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进行安装，同意协议，然后一路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next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，跟安装普通的软件没什么区别，记住安装的路径即可。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633" w:dyaOrig="1781">
          <v:rect xmlns:o="urn:schemas-microsoft-com:office:office" xmlns:v="urn:schemas-microsoft-com:vml" id="rectole0000000002" style="width:381.650000pt;height:89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4、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安装完成以后，找到该应用exe文件，点击启动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8058" w:dyaOrig="1417">
          <v:rect xmlns:o="urn:schemas-microsoft-com:office:office" xmlns:v="urn:schemas-microsoft-com:vml" id="rectole0000000003" style="width:402.900000pt;height:70.8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5、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点击启动，会看见桌面右下角有个图标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3685" w:dyaOrig="829">
          <v:rect xmlns:o="urn:schemas-microsoft-com:office:office" xmlns:v="urn:schemas-microsoft-com:vml" id="rectole0000000004" style="width:184.250000pt;height:41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6、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代表该服务已经成功启动，在游览器中输入http:localhost/测试一下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object w:dxaOrig="8524" w:dyaOrig="5689">
          <v:rect xmlns:o="urn:schemas-microsoft-com:office:office" xmlns:v="urn:schemas-microsoft-com:vml" id="rectole0000000005" style="width:426.200000pt;height:284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7、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出现上面的页面代表php的集成环境已经完成，以后项目文件放在下图所示的www目录下即可。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object w:dxaOrig="8422" w:dyaOrig="4920">
          <v:rect xmlns:o="urn:schemas-microsoft-com:office:office" xmlns:v="urn:schemas-microsoft-com:vml" id="rectole0000000006" style="width:421.100000pt;height:246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://www.microsoft.com/en-us/download/details.aspx?id=30679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