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both"/>
        <w:rPr>
          <w:color w:val="0b5394"/>
          <w:sz w:val="24"/>
          <w:szCs w:val="24"/>
        </w:rPr>
      </w:pPr>
      <w:bookmarkStart w:colFirst="0" w:colLast="0" w:name="_i3swkvm56rxk" w:id="0"/>
      <w:bookmarkEnd w:id="0"/>
      <w:r w:rsidDel="00000000" w:rsidR="00000000" w:rsidRPr="00000000">
        <w:rPr>
          <w:color w:val="0b5394"/>
          <w:sz w:val="24"/>
          <w:szCs w:val="24"/>
          <w:rtl w:val="0"/>
        </w:rPr>
        <w:t xml:space="preserve">Template - Modelo ADDIE (Etapa de Análise) - Time 4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Propósito:</w:t>
      </w:r>
      <w:r w:rsidDel="00000000" w:rsidR="00000000" w:rsidRPr="00000000">
        <w:rPr>
          <w:sz w:val="24"/>
          <w:szCs w:val="24"/>
          <w:rtl w:val="0"/>
        </w:rPr>
        <w:t xml:space="preserve"> Criação de Curso Inovador em Computação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4dcrrfjj3aqv" w:id="1"/>
      <w:bookmarkEnd w:id="1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Compreensão do Problema Educacional: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do curso escolhido:</w:t>
        <w:br w:type="textWrapping"/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Comunicação Efetiva para apoio em Processos Seletivos de Profissionais Iniciantes em Computação.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(acadêmico, corporativo, híbrido, etc.):</w:t>
        <w:br w:type="textWrapping"/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Acadêmico (com foco em profissionais em início de carreira)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Problema educacional que o curso pretende resolver: </w:t>
      </w:r>
      <w:r w:rsidDel="00000000" w:rsidR="00000000" w:rsidRPr="00000000">
        <w:rPr>
          <w:sz w:val="24"/>
          <w:szCs w:val="24"/>
          <w:rtl w:val="0"/>
        </w:rPr>
        <w:t xml:space="preserve">(Descreva de forma clara e contextualizada a motivação para o curso)</w:t>
        <w:br w:type="textWrapping"/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O curso visa preencher uma lacuna acadêmica na formação de soft skills, desenvolvendo a competência de comunicação, que é uma das principais dificuldades encontradas por perfis introspectivos de estudantes de TI em início de carreira. A formação visa aprimorar a comunicação para viabilizar um melhor desempenho desses profissionais inexperientes em processos seletivos, mas também impulsionar o seu desenvolvimento pessoal e profissional contínuo ao longo da carreira.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2kr5tgkm46m2" w:id="2"/>
      <w:bookmarkEnd w:id="2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1. Caracterização do Público-Alvo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Compreender profundamente o aprendiz.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(formação, nível, área):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Alunos de graduação em Computação ou áreas afins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Experiência prévia em computação: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Aprendizado formal por meio de atividades acadêmicas e estágio, porém pouca ou nenhuma experiência de trabalho.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Motivações para aprender: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Melhorar habilidade de comunicação, visando ingressar no mercado de trabalho atual.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Dificuldades comuns: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Fatores psicológicos (ansiedade) e autopercepção sobre seu desempenho nos processos seletivos.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(tempo disponível, acesso a recursos, etc.):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Tempo limitado; falta de desenvolvimento em soft skill durante o curso da graduação; dificuldade de  acesso a profissionais que auxiliem no desenvolvimento de soft skill (mentorias)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Persona construída pela equipe: </w:t>
      </w:r>
      <w:r w:rsidDel="00000000" w:rsidR="00000000" w:rsidRPr="00000000">
        <w:rPr>
          <w:sz w:val="24"/>
          <w:szCs w:val="24"/>
          <w:rtl w:val="0"/>
        </w:rPr>
        <w:t xml:space="preserve">(Descreva um aprendiz típico com nome fictício em 3–5 linhas)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Persona 1: Lucas tem 21 anos e é estudante do 5º semestre de Ciência da Computação. Ele tem ótimas notas e domina linguagens de programação, mas sofre de muita ansiedade quando precisa falar em público. Por ser muito introspectivo, ele costuma "travar" em entrevistas de estágio, não conseguindo transmitir aos recrutadores o seu real potencial e conhecimento técnico.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d5fkbtalv26r" w:id="3"/>
      <w:bookmarkEnd w:id="3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2. Análise de Necessidades (Learning Gap)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Identificar a lacuna entre o estado atual e o desejado.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os aprendizes já sabem (conhecimentos prévios):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Conhecimentos técnicos em computação.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eles precisam saber/fazer ao final do curso: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Se apresentar de maneira assertiva e eficaz, utilizando boas práticas de comunicação.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Autoavaliar-se sobre seu desempenho em processos seletivos.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lacunas identificadas: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Falta de incentivo acadêmico nas universidades para desenvolver formações com o foco em soft skill.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Dificuldades de encontrar informações/formações relevantes sobre a temática comunicação dentro da universidade.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Dificuldades em praticar e ter uma avaliação sobre seu desempenho no desenvolvimento da comunicação.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Evidências do gap (dados, relatos, experiências):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Empregadores percebem candidatos despreparados, e muitos estudantes subestimam a importância das soft skills.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 Síntese do Gap: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(Descreva em 2–3 linhas a principal lacuna de aprendizagem)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Existe uma desconexão importante entre o alto nível de formação técnica dos alunos de TI e a sua capacidade de comunicar essas habilidades aos recrutadores. Essa lacuna é agravada pela falta de incentivo acadêmico no desenvolvimento de soft skills, resultando em profissionais inseguros e com dificuldades de inserção no mercado.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26pqb59u1fm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r3ylljubzba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gq5topnxaams" w:id="6"/>
      <w:bookmarkEnd w:id="6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 Análise de Tarefas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Mapear o que o aprendiz precisa ser capaz de fazer.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Tarefas-chave que o aprendiz deverá executar: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Tarefa 1: Mapear conhecimentos prévios sobre o tema de comunicação.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Tarefa 2: Conversa com Especialista (RH) -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quais fatores fazem um candidato se destacar em uma entrevista?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Tarefa 3: Aplica uma dinâmica com aplicação de técnicas de comunicação, para atender os fatores indicados pelo especialista.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Tarefa 4: Interação com a ferramenta de IA para praticar o desempenho comunicativo em um processo de seleção.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Tarefa 5: Avaliação de Experiência - para avaliar a experiência de aprendizagem.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Conhecimentos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Técnicas de estruturar a comunicação (STAR Method, Result-driven communication, Storytelling)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Técnicas de entrega/paralinguística (Eloquence)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Habilidades necessárias: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Pensamento crítico, capacidade de síntese e comunicação.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Atitudes/comportamentos esperados: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Abertura à experimentação, colaboração, curiosidade e tolerância ao erro.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 Complexidade das tarefas: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(X) Baixa ( ) Média ( ) Alta</w:t>
        <w:br w:type="textWrapping"/>
        <w:t xml:space="preserve">Justifique: As tarefas podem ser aplicadas por qualquer pessoa em início de carreira, e não requerem domínio técnico adicional complexo.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v6q3wnsd3h7w" w:id="7"/>
      <w:bookmarkEnd w:id="7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4. Análise Instrucional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mk0v80nuhc5m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: Definir o tipo e nível de instrução necessários.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mk0v80nuhc5m" w:id="8"/>
      <w:bookmarkEnd w:id="8"/>
      <w:r w:rsidDel="00000000" w:rsidR="00000000" w:rsidRPr="00000000">
        <w:rPr>
          <w:sz w:val="24"/>
          <w:szCs w:val="24"/>
          <w:rtl w:val="0"/>
        </w:rPr>
        <w:t xml:space="preserve">Tipo de aprendizagem predominante:</w:t>
        <w:br w:type="textWrapping"/>
        <w:t xml:space="preserve">( ) Conceitual ( ) Procedimental (x) Atitudinal ( ) Mista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mk0v80nuhc5m" w:id="8"/>
      <w:bookmarkEnd w:id="8"/>
      <w:r w:rsidDel="00000000" w:rsidR="00000000" w:rsidRPr="00000000">
        <w:rPr>
          <w:sz w:val="24"/>
          <w:szCs w:val="24"/>
          <w:rtl w:val="0"/>
        </w:rPr>
        <w:t xml:space="preserve">Nível de profundidade necessário:</w:t>
        <w:br w:type="textWrapping"/>
        <w:t xml:space="preserve">(x) Introdutório ( ) Intermediário ( ) Avançado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mk0v80nuhc5m" w:id="8"/>
      <w:bookmarkEnd w:id="8"/>
      <w:r w:rsidDel="00000000" w:rsidR="00000000" w:rsidRPr="00000000">
        <w:rPr>
          <w:sz w:val="24"/>
          <w:szCs w:val="24"/>
          <w:rtl w:val="0"/>
        </w:rPr>
        <w:t xml:space="preserve">Necessidade de prática:</w:t>
        <w:br w:type="textWrapping"/>
        <w:t xml:space="preserve">( ) Baixa (x) Moderada ( ) Alta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mk0v80nuhc5m" w:id="8"/>
      <w:bookmarkEnd w:id="8"/>
      <w:r w:rsidDel="00000000" w:rsidR="00000000" w:rsidRPr="00000000">
        <w:rPr>
          <w:sz w:val="24"/>
          <w:szCs w:val="24"/>
          <w:rtl w:val="0"/>
        </w:rPr>
        <w:t xml:space="preserve">Estratégias instrucionais mais adequadas (hipóteses):</w:t>
        <w:br w:type="textWrapping"/>
        <w:t xml:space="preserve">(x) PBL (x) Projetos ( ) Estudos de caso (x) Simulação (x) Aula expositiva ( ) Outra: _______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z260e6b7p7dc" w:id="9"/>
      <w:bookmarkEnd w:id="9"/>
      <w:r w:rsidDel="00000000" w:rsidR="00000000" w:rsidRPr="00000000">
        <w:rPr>
          <w:sz w:val="24"/>
          <w:szCs w:val="24"/>
          <w:rtl w:val="0"/>
        </w:rPr>
        <w:t xml:space="preserve">👉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 Justificativa da abordagem instrucional: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(Explique por que essas estratégias são adequadas ao contexto, considerando o perfil do aprendiz)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Estratégias ativas como simulações, Projetos e PBL (Aprendizagem Baseada em Problemas), combinadas com aulas expositivas, são ideais para este público. As aulas expositivas fornecem a base teórica de comunicação (como a comunicação assertiva), enquanto as simulações (especialmente o uso de IA) criam um ambiente seguro e controlado. Isso é essencial para um público introspectivo e ansioso, pois permite que eles pratiquem, errem e ganhem confiança gradativamente antes de enfrentarem situações de avaliação reais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b5394"/>
          <w:sz w:val="24"/>
          <w:szCs w:val="24"/>
        </w:rPr>
      </w:pPr>
      <w:bookmarkStart w:colFirst="0" w:colLast="0" w:name="_s9ulm1ce9csq" w:id="10"/>
      <w:bookmarkEnd w:id="10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5. Levantamento de Competências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Definir o que será desenvolvido no curso.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Competências técnicas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 skills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Conhecimento sobre temas de interesses na área de computação.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Competências socioemocionais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Pensamento Crítico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Autoavaliação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Colaboração/Trabalho em equipe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Padrões de desempenho esperados: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(Como será considerado um desempenho adequado?)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aluno demonstrará desempenho adequado quando for capaz de articular de forma clara e estruturada suas experiências durante simulações de entrevista (seja com a IA ou pares), aplicando técnicas de comunicação assertiva, controlando a ansiedade visivelmente e conseguindo realizar uma autoavaliação crítica e construtiva do seu próprio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9qrsanmdr9n6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💡</w:t>
      </w: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 Reflexão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Principal insight sobre o aprendiz: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aprendiz já possui a hard skill necessária para o mercado, mas o seu maior bloqueio não é técnico, e sim emocional e auto perceptivo. Ele necessita, acima de tudo, de um ambiente seguro e de mentoria que o ajude a quebrar a barreira da ansiedade e a construir autoconfiança na sua forma de se expressar.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Principais implicações para o design do curso: 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design instrucional não pode ser puramente teórico. Ele deve ser altamente prático, empático e focado em micro-passos. O uso da Inteligência Artificial como passo intermediário antes do contato humano (simulação) é fundamental para reduzir a pressão inicial sobre o aprendiz introspectivo.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Riscos caso a análise seja ignorada: 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maior risco é criar um curso excessivamente teórico ou com dinâmicas de grupo intimidadoras logo de início. Isso poderia engatilhar a ansiedade dos alunos, causando evasão, reforçando a insegurança do perfil introspectivo e falhando em prepará-los para o mercado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Marque se sua análise: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Está centrada no aprendiz (não no conteúdo)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Identifica claramente o gap de aprendizagem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Considera contexto real de aplicação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Integra competências técnicas e socioemocionais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Evita soluções genéricas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Gera insumos claros para o design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Refletindo sobre essa atividade: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aprendemos sobre o aprendiz que não sabíamos antes?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foi mais difícil nesta análise?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trabalho em equipe contribuiu para a compreensão do problema?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esta análise contribui para tornar o curso mais relevante, significativo e inovador?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