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366091"/>
        </w:rPr>
      </w:pPr>
      <w:r w:rsidDel="00000000" w:rsidR="00000000" w:rsidRPr="00000000">
        <w:rPr>
          <w:color w:val="366091"/>
          <w:rtl w:val="0"/>
        </w:rPr>
        <w:t xml:space="preserve">Template - Plano Instrucional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A. Desenvolvimento de Objetivos de Aprendizagem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Descreva brevemente o programa/curso educacional no qual você atuará como instrutor ou integrará uma equipe instrucional.</w:t>
      </w:r>
    </w:p>
    <w:p w:rsidR="00000000" w:rsidDel="00000000" w:rsidP="00000000" w:rsidRDefault="00000000" w:rsidRPr="00000000" w14:paraId="00000004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Minicurso introdutório voltado para estudantes de computação em início de carreira, com foco no desenvolvimento de habilidades de comunicação para processos seletivos. A formação combina fundamentos teóricos (ex: método STAR, storytelling) com práticas simuladas (incluindo uso de IA), proporcionando um ambiente seguro para desenvolvimento da autoconfiança, expressão verbal e autoavaliação.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Desenvolva um conjunto de objetivos de aprendizagem utilizando o formato abaixo:</w:t>
      </w:r>
    </w:p>
    <w:tbl>
      <w:tblPr>
        <w:tblStyle w:val="Table1"/>
        <w:tblW w:w="9246.000000000002" w:type="dxa"/>
        <w:jc w:val="left"/>
        <w:tblInd w:w="-115.0" w:type="dxa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400"/>
      </w:tblPr>
      <w:tblGrid>
        <w:gridCol w:w="1725"/>
        <w:gridCol w:w="1725"/>
        <w:gridCol w:w="1725"/>
        <w:gridCol w:w="1725"/>
        <w:gridCol w:w="2346.0000000000014"/>
        <w:tblGridChange w:id="0">
          <w:tblGrid>
            <w:gridCol w:w="1725"/>
            <w:gridCol w:w="1725"/>
            <w:gridCol w:w="1725"/>
            <w:gridCol w:w="1725"/>
            <w:gridCol w:w="2346.00000000000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Verbo de Ação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Conteúdo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Condições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Critérios de Desempenho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 estudante de computação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Mapear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Fatores de destaque em processos seletivos de TI. 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Contato com Especialista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Compreensão sobre os fatores de destaque em processos seletivos.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 estudante de computação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Compreender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Técnicas de comunicação (STAR, storytelling)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Aula expositiva dialogada com exemplos práticos.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Estrutura clara, coerência e uso adequado das técnicas.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 estudante de computação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Praticar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Comunicação Assertiva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Simulação prática com ferramenta de Inteligência Artificial. 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Clareza, postura, controle de ansiedade.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 estudante de computação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Aplicar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Aplicação de técnicas de comunicação em dinâmicas.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Simulação (Role-playing) entre pares.</w:t>
            </w:r>
          </w:p>
          <w:p w:rsidR="00000000" w:rsidDel="00000000" w:rsidP="00000000" w:rsidRDefault="00000000" w:rsidRPr="00000000" w14:paraId="0000001E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Colaboração e trabalho em equipe. </w:t>
            </w:r>
          </w:p>
          <w:p w:rsidR="00000000" w:rsidDel="00000000" w:rsidP="00000000" w:rsidRDefault="00000000" w:rsidRPr="00000000" w14:paraId="00000020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 estudante de computação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Avaliar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Próprio desempenho comunicativo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Avaliação de experiência.</w:t>
            </w:r>
          </w:p>
          <w:p w:rsidR="00000000" w:rsidDel="00000000" w:rsidP="00000000" w:rsidRDefault="00000000" w:rsidRPr="00000000" w14:paraId="00000025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Identifica pontos fortes e oportunidades de melhoria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B. Seleção de Técnicas Instrucionais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Desenvolva duas formas alternativas de ensinar o conteúdo. Considere o uso de Tecnologias Emergentes.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Alternativa 1: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Simulação com IA (Aprendizagem Assistida por IA)</w:t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Uso de ferramentas de IA para simular entrevistas técnicas e comportamentais. O aluno interage com um agente que atua como recrutador, recebe feedback automatizado e pode repetir a prática em ciclos curtos.</w:t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Diferencial técnico: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Feedback imediato;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Ambiente de baixo risco (reduz ansiedade);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Iteração contínua.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rPr>
          <w:b w:val="1"/>
          <w:b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Alternativa 2: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Role Play com Pares (Aprendizagem Ativa)</w:t>
      </w:r>
    </w:p>
    <w:p w:rsidR="00000000" w:rsidDel="00000000" w:rsidP="00000000" w:rsidRDefault="00000000" w:rsidRPr="00000000" w14:paraId="00000030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Os alunos recebem um problema real (ex: “você foi chamado para uma entrevista para o Google”) e precisam se preparar e executar entrevistas simuladas entre si, assumindo papéis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candidato</w:t>
      </w:r>
      <w:r w:rsidDel="00000000" w:rsidR="00000000" w:rsidRPr="00000000">
        <w:rPr>
          <w:color w:val="ff0000"/>
          <w:rtl w:val="0"/>
        </w:rPr>
        <w:t xml:space="preserve"> 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recrutador</w:t>
      </w:r>
      <w:r w:rsidDel="00000000" w:rsidR="00000000" w:rsidRPr="00000000">
        <w:rPr>
          <w:color w:val="ff0000"/>
          <w:rtl w:val="0"/>
        </w:rPr>
        <w:t xml:space="preserve">. A ideia é eles experimentarem em pares a simulação de uma entrevista real, colocando em prática o conhecimento sobre a técnica STAR e abordagens de comunicação assertiva.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Diferencial pedagógico: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Aprendizagem colaborativa;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Desenvolvimento de empatia (visão do recrutador);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Feedback qualitativo entre pares.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C. Desenvolvimento do Processo de Avaliação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Selecione e descreva técnicas para avaliar a sessão instrucional.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Técnica 1</w:t>
      </w:r>
      <w:r w:rsidDel="00000000" w:rsidR="00000000" w:rsidRPr="00000000">
        <w:rPr>
          <w:color w:val="ff0000"/>
          <w:rtl w:val="0"/>
        </w:rPr>
        <w:t xml:space="preserve">: Rubrica de Autoavaliação e Feedback da IA.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Descrição </w:t>
      </w:r>
      <w:r w:rsidDel="00000000" w:rsidR="00000000" w:rsidRPr="00000000">
        <w:rPr>
          <w:color w:val="ff0000"/>
          <w:rtl w:val="0"/>
        </w:rPr>
        <w:t xml:space="preserve">: O estudante utiliza os dados gerados pela ferramenta de IA para preencher um formulário de autoavaliação sobre sua performance comunicativa.</w:t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Técnica 2</w:t>
      </w:r>
      <w:r w:rsidDel="00000000" w:rsidR="00000000" w:rsidRPr="00000000">
        <w:rPr>
          <w:color w:val="ff0000"/>
          <w:rtl w:val="0"/>
        </w:rPr>
        <w:t xml:space="preserve">: Observação por Pares em Simulações.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Descrição</w:t>
      </w:r>
      <w:r w:rsidDel="00000000" w:rsidR="00000000" w:rsidRPr="00000000">
        <w:rPr>
          <w:color w:val="ff0000"/>
          <w:rtl w:val="0"/>
        </w:rPr>
        <w:t xml:space="preserve">: Durante as dinâmicas em grupo, os colegas utilizam uma lista de verificação (checklist) para fornecer feedback construtivo sobre a postura e clareza do colega.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Descreva como o processo de avaliação garantirá os seguintes critérios: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Clareza</w:t>
      </w:r>
      <w:r w:rsidDel="00000000" w:rsidR="00000000" w:rsidRPr="00000000">
        <w:rPr>
          <w:color w:val="ff0000"/>
          <w:rtl w:val="0"/>
        </w:rPr>
        <w:t xml:space="preserve">: Os critérios de sucesso (ex: "falar por 2 min", "usar método STAR") serão apresentados no início da sessão.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Especificidade</w:t>
      </w:r>
      <w:r w:rsidDel="00000000" w:rsidR="00000000" w:rsidRPr="00000000">
        <w:rPr>
          <w:color w:val="ff0000"/>
          <w:rtl w:val="0"/>
        </w:rPr>
        <w:t xml:space="preserve">: A avaliação focará em comportamentos observáveis, como contato visual e estrutura da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Tempestividade</w:t>
      </w:r>
      <w:r w:rsidDel="00000000" w:rsidR="00000000" w:rsidRPr="00000000">
        <w:rPr>
          <w:color w:val="ff0000"/>
          <w:rtl w:val="0"/>
        </w:rPr>
        <w:t xml:space="preserve">: O feedback da IA é instantâneo e o dos pares ocorre logo após a simulação.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Frequência</w:t>
      </w:r>
      <w:r w:rsidDel="00000000" w:rsidR="00000000" w:rsidRPr="00000000">
        <w:rPr>
          <w:color w:val="ff0000"/>
          <w:rtl w:val="0"/>
        </w:rPr>
        <w:t xml:space="preserve">: A avaliação será contínua, ocorrendo em cada tarefa prática do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Acessibilidade</w:t>
      </w:r>
      <w:r w:rsidDel="00000000" w:rsidR="00000000" w:rsidRPr="00000000">
        <w:rPr>
          <w:color w:val="ff0000"/>
          <w:rtl w:val="0"/>
        </w:rPr>
        <w:t xml:space="preserve">: Os formulários de avaliação serão digitais e de linguagem simples, adequados ao perfil do estudante.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Afirmação</w:t>
      </w:r>
      <w:r w:rsidDel="00000000" w:rsidR="00000000" w:rsidRPr="00000000">
        <w:rPr>
          <w:color w:val="ff0000"/>
          <w:rtl w:val="0"/>
        </w:rPr>
        <w:t xml:space="preserve">: Feedback destaca pontos fortes antes de melhorias (abordagem construtiva).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Foco em algo modificável</w:t>
      </w:r>
      <w:r w:rsidDel="00000000" w:rsidR="00000000" w:rsidRPr="00000000">
        <w:rPr>
          <w:color w:val="ff0000"/>
          <w:rtl w:val="0"/>
        </w:rPr>
        <w:t xml:space="preserve">: Ênfase em comportamento (ex: estrutura da resposta), não em traços pessoais.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Justificativa</w:t>
      </w:r>
      <w:r w:rsidDel="00000000" w:rsidR="00000000" w:rsidRPr="00000000">
        <w:rPr>
          <w:color w:val="ff0000"/>
          <w:rtl w:val="0"/>
        </w:rPr>
        <w:t xml:space="preserve">: Cada nota ou comentário será baseado nas evidências coletadas durante as simulações.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Cuidado e consideração</w:t>
      </w:r>
      <w:r w:rsidDel="00000000" w:rsidR="00000000" w:rsidRPr="00000000">
        <w:rPr>
          <w:color w:val="ff0000"/>
          <w:rtl w:val="0"/>
        </w:rPr>
        <w:t xml:space="preserve">: O ambiente de feedback será de colaboração, tratando a introspecção com respeito e empatia.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Considerando </w:t>
      </w:r>
      <w:r w:rsidDel="00000000" w:rsidR="00000000" w:rsidRPr="00000000">
        <w:rPr>
          <w:rtl w:val="0"/>
        </w:rPr>
        <w:t xml:space="preserve">as definições para cada um deles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Clareza</w:t>
      </w:r>
      <w:r w:rsidDel="00000000" w:rsidR="00000000" w:rsidRPr="00000000">
        <w:rPr>
          <w:rtl w:val="0"/>
        </w:rPr>
        <w:t xml:space="preserve">: Refere-se à transparência dos critérios e instrumentos de avaliação, de modo que os estudantes compreendam exatamente o que é esperado deles.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Especificidade</w:t>
      </w:r>
      <w:r w:rsidDel="00000000" w:rsidR="00000000" w:rsidRPr="00000000">
        <w:rPr>
          <w:rtl w:val="0"/>
        </w:rPr>
        <w:t xml:space="preserve">: Diz respeito ao nível de detalhamento dos critérios avaliativos, evitando ambiguidades e orientando precisamente o desempenho esperado.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Tempestividade</w:t>
      </w:r>
      <w:r w:rsidDel="00000000" w:rsidR="00000000" w:rsidRPr="00000000">
        <w:rPr>
          <w:rtl w:val="0"/>
        </w:rPr>
        <w:t xml:space="preserve">: Relaciona-se ao momento em que o feedback é fornecido, garantindo que ele ocorra em tempo hábil para apoiar a aprendizagem.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Frequência (Ongoing and Frequent)</w:t>
      </w:r>
      <w:r w:rsidDel="00000000" w:rsidR="00000000" w:rsidRPr="00000000">
        <w:rPr>
          <w:rtl w:val="0"/>
        </w:rPr>
        <w:t xml:space="preserve">: Refere-se à realização contínua de avaliações ao longo do processo, permitindo acompanhamento progressivo do desenvolvimento dos estudantes.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Acessibilidade</w:t>
      </w:r>
      <w:r w:rsidDel="00000000" w:rsidR="00000000" w:rsidRPr="00000000">
        <w:rPr>
          <w:rtl w:val="0"/>
        </w:rPr>
        <w:t xml:space="preserve">: Diz respeito à facilidade de acesso e compreensão dos critérios, instrumentos e resultados da avaliação por todos os estudantes.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Afirmação</w:t>
      </w:r>
      <w:r w:rsidDel="00000000" w:rsidR="00000000" w:rsidRPr="00000000">
        <w:rPr>
          <w:rtl w:val="0"/>
        </w:rPr>
        <w:t xml:space="preserve">: Refere-se ao caráter construtivo da avaliação, destacando conquistas e incentivando o progresso do estudante.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Foco em algo que pode ser mudado</w:t>
      </w:r>
      <w:r w:rsidDel="00000000" w:rsidR="00000000" w:rsidRPr="00000000">
        <w:rPr>
          <w:rtl w:val="0"/>
        </w:rPr>
        <w:t xml:space="preserve">: Diz respeito à ênfase em aspectos do desempenho que podem ser melhorados pelo estudante, evitando julgamentos sobre características imutáveis.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Refere-se à fundamentação das decisões avaliativas em evidências observáveis e critérios previamente definidos.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Cuidado e consideração</w:t>
      </w:r>
      <w:r w:rsidDel="00000000" w:rsidR="00000000" w:rsidRPr="00000000">
        <w:rPr>
          <w:rtl w:val="0"/>
        </w:rPr>
        <w:t xml:space="preserve">: Diz respeito à forma ética, respeitosa e sensível com que o feedback é comunicado ao estudante.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D. Planejamento Resumido</w:t>
        <w:br w:type="textWrapping"/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Título: MiniCurso - Comunicação Efetiva para Processos Seletivos em Computação</w:t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 e Hora: A definir conforme calendário acadêmico — sessão única de 4 horas</w:t>
      </w:r>
    </w:p>
    <w:tbl>
      <w:tblPr>
        <w:tblStyle w:val="Table2"/>
        <w:tblW w:w="862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5"/>
        <w:gridCol w:w="1800"/>
        <w:gridCol w:w="1650"/>
        <w:gridCol w:w="1815"/>
        <w:gridCol w:w="1635"/>
        <w:tblGridChange w:id="0">
          <w:tblGrid>
            <w:gridCol w:w="1725"/>
            <w:gridCol w:w="1800"/>
            <w:gridCol w:w="1650"/>
            <w:gridCol w:w="1815"/>
            <w:gridCol w:w="1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de Aprendizagem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Conhecimento (hard skills)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 e Atitudes      (soft skills)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Técnicas Instrucionais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Mapear dificuldades iniciais e alinhar expectativas sobre o mercado.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Fatores de destaque em processos seletivos de TI.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(Contato com Especialista)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Abertura à experimentação e curiosidade.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Dinâmica de grupo e conversa com especialista (RH).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45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Compreender técnicas de comunicação estruturada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Técnicas STAR, Storytelling e Result-driven communication.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Capacidade de síntese e pensamento crítico.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Aula expositiva dialogada com exemplos práticos. (Microlearning)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Praticar a comunicação assertiva em ambiente seguro e controlado.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Técnicas STAR, Storytelling e Result-driven communication.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Comunicação assertiva.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Simulação prática com ferramenta de Inteligência Artificial.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Aplicar técnicas de comunicação em interações humanas reais.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Aplicação de técnicas de comunicação em dinâmicas.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Colaboração e trabalho em equipe.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Simulação (Role-playing) entre pares.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45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Consolidar o aprendizado através da autopercepção de desempenho.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Critérios de autoavaliação de performance comunicativa.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Autoavaliação crítica.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Avaliação de experiência.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30 min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 de Avaliação: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Diagnóstica: Mapeamento de conhecimentos prévios.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Formativa: Rubrica de desempenho aplicada após cada simulação; 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Somativa: Autoavaliação ao final da formação.</w:t>
      </w:r>
    </w:p>
    <w:p w:rsidR="00000000" w:rsidDel="00000000" w:rsidP="00000000" w:rsidRDefault="00000000" w:rsidRPr="00000000" w14:paraId="00000076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instrucionais e equipamentos necessários:</w:t>
      </w:r>
    </w:p>
    <w:p w:rsidR="00000000" w:rsidDel="00000000" w:rsidP="00000000" w:rsidRDefault="00000000" w:rsidRPr="00000000" w14:paraId="00000078">
      <w:pPr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Para o Instrutor</w:t>
      </w:r>
      <w:r w:rsidDel="00000000" w:rsidR="00000000" w:rsidRPr="00000000">
        <w:rPr>
          <w:color w:val="ff0000"/>
          <w:rtl w:val="0"/>
        </w:rPr>
        <w:t xml:space="preserve">: Computador, projetor, acesso à internet e plataforma de IA para demonstração.</w:t>
      </w:r>
    </w:p>
    <w:p w:rsidR="00000000" w:rsidDel="00000000" w:rsidP="00000000" w:rsidRDefault="00000000" w:rsidRPr="00000000" w14:paraId="00000079">
      <w:pPr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Para os Participantes</w:t>
      </w:r>
      <w:r w:rsidDel="00000000" w:rsidR="00000000" w:rsidRPr="00000000">
        <w:rPr>
          <w:color w:val="ff0000"/>
          <w:rtl w:val="0"/>
        </w:rPr>
        <w:t xml:space="preserve">: Notebook ou smartphone com acesso à internet e fones de ouvido para as simulações individuais com IA.  </w:t>
      </w:r>
    </w:p>
    <w:p w:rsidR="00000000" w:rsidDel="00000000" w:rsidP="00000000" w:rsidRDefault="00000000" w:rsidRPr="00000000" w14:paraId="0000007A">
      <w:pPr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Arranjo da sala:</w:t>
      </w:r>
      <w:r w:rsidDel="00000000" w:rsidR="00000000" w:rsidRPr="00000000">
        <w:rPr>
          <w:color w:val="ff0000"/>
          <w:rtl w:val="0"/>
        </w:rPr>
        <w:t xml:space="preserve"> Cadeiras em círculo para as discussões e espaços individuais (ou estações de trabalho) para as práticas com a ferramenta de IA.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Referência: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before="140" w:line="3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Adapted from R. S. Caffarella. (2001).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Planning Programs for Adult Learners: A Practical Guide for Educators, Trainers, and Staff Developers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, 2nd Ed. Jossey-Bass.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