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690C18" w:rsidRDefault="00A3760B" w:rsidP="00690C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Диаграмма компонентов</w:t>
      </w:r>
    </w:p>
    <w:p w:rsidR="00A3760B" w:rsidRPr="00690C18" w:rsidRDefault="00A3760B" w:rsidP="00690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Эта диаграмма компонентов представляет собой архитектурный вид подсистемы хранения данных, отображая ее внутренние компоненты и их взаимодействие. Она фокусируется на организации системы на уровне программных компо</w:t>
      </w:r>
      <w:r w:rsidR="00690C18" w:rsidRPr="00690C18">
        <w:rPr>
          <w:rFonts w:ascii="Times New Roman" w:hAnsi="Times New Roman" w:cs="Times New Roman"/>
          <w:sz w:val="28"/>
          <w:szCs w:val="28"/>
        </w:rPr>
        <w:t>нентов</w:t>
      </w:r>
      <w:r w:rsidRPr="00690C18">
        <w:rPr>
          <w:rFonts w:ascii="Times New Roman" w:hAnsi="Times New Roman" w:cs="Times New Roman"/>
          <w:sz w:val="28"/>
          <w:szCs w:val="28"/>
        </w:rPr>
        <w:t>.</w:t>
      </w:r>
    </w:p>
    <w:p w:rsidR="00690C18" w:rsidRPr="00690C18" w:rsidRDefault="00690C18" w:rsidP="00690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Эта диаграмма предоставляет детализированный вид на компоненты системы, их ответственность и взаимодействия, необходимые для реализации функциональности подсистемы хранения данных.</w:t>
      </w:r>
    </w:p>
    <w:p w:rsidR="00690C18" w:rsidRPr="00690C18" w:rsidRDefault="00690C18" w:rsidP="00690C1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C1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68B1B93" wp14:editId="71AD89BA">
            <wp:extent cx="336042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омпонент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18" w:rsidRPr="00690C18" w:rsidRDefault="00690C18" w:rsidP="00690C18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690C18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90C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Диаграмма компонентов</w:t>
      </w:r>
    </w:p>
    <w:p w:rsidR="00690C18" w:rsidRPr="00690C18" w:rsidRDefault="00690C18" w:rsidP="00690C18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C18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bookmarkStart w:id="0" w:name="_GoBack"/>
      <w:bookmarkEnd w:id="0"/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шлюз</w:t>
      </w:r>
      <w:r w:rsidRPr="00690C18">
        <w:rPr>
          <w:rFonts w:ascii="Times New Roman" w:hAnsi="Times New Roman" w:cs="Times New Roman"/>
          <w:sz w:val="28"/>
          <w:szCs w:val="28"/>
        </w:rPr>
        <w:t>: Центральная точка входа для всех запросов к подсистеме. Он выполняет аутентификацию, авторизацию, маршрутизацию запросов к соответствующим сервисам и предоставл</w:t>
      </w:r>
      <w:r w:rsidRPr="00690C18">
        <w:rPr>
          <w:rFonts w:ascii="Times New Roman" w:hAnsi="Times New Roman" w:cs="Times New Roman"/>
          <w:sz w:val="28"/>
          <w:szCs w:val="28"/>
        </w:rPr>
        <w:t xml:space="preserve">яет унифицированный интерфейс. </w:t>
      </w:r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обработки данных о п</w:t>
      </w:r>
      <w:r w:rsidRPr="00690C18">
        <w:rPr>
          <w:rFonts w:ascii="Times New Roman" w:hAnsi="Times New Roman" w:cs="Times New Roman"/>
          <w:sz w:val="28"/>
          <w:szCs w:val="28"/>
        </w:rPr>
        <w:t>оврежде</w:t>
      </w:r>
      <w:r>
        <w:rPr>
          <w:rFonts w:ascii="Times New Roman" w:hAnsi="Times New Roman" w:cs="Times New Roman"/>
          <w:sz w:val="28"/>
          <w:szCs w:val="28"/>
        </w:rPr>
        <w:t>ниях</w:t>
      </w:r>
      <w:r w:rsidRPr="00690C18">
        <w:rPr>
          <w:rFonts w:ascii="Times New Roman" w:hAnsi="Times New Roman" w:cs="Times New Roman"/>
          <w:sz w:val="28"/>
          <w:szCs w:val="28"/>
        </w:rPr>
        <w:t xml:space="preserve">: Отвечает за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, очистку и преобразование данных о повреждениях, поступающих от датчиков. Он также обрабатывает ошибки и обеспечивает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 данных перед их записью в хранилище.</w:t>
      </w:r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Сервис За</w:t>
      </w:r>
      <w:r w:rsidRPr="00690C18">
        <w:rPr>
          <w:rFonts w:ascii="Times New Roman" w:hAnsi="Times New Roman" w:cs="Times New Roman"/>
          <w:sz w:val="28"/>
          <w:szCs w:val="28"/>
        </w:rPr>
        <w:t>писи Данных</w:t>
      </w:r>
      <w:r w:rsidRPr="00690C18">
        <w:rPr>
          <w:rFonts w:ascii="Times New Roman" w:hAnsi="Times New Roman" w:cs="Times New Roman"/>
          <w:sz w:val="28"/>
          <w:szCs w:val="28"/>
        </w:rPr>
        <w:t xml:space="preserve">: Отвечает за сохранение, обновление и удаление данных о повреждениях в базе данных. Он обеспечивает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транзакционность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 операций и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 данных между хранилищами.</w:t>
      </w:r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lastRenderedPageBreak/>
        <w:t>Сервис чтения данных</w:t>
      </w:r>
      <w:r w:rsidRPr="00690C18">
        <w:rPr>
          <w:rFonts w:ascii="Times New Roman" w:hAnsi="Times New Roman" w:cs="Times New Roman"/>
          <w:sz w:val="28"/>
          <w:szCs w:val="28"/>
        </w:rPr>
        <w:t>: Отвечает за извлечение данных о повреждени</w:t>
      </w:r>
      <w:r w:rsidRPr="00690C18">
        <w:rPr>
          <w:rFonts w:ascii="Times New Roman" w:hAnsi="Times New Roman" w:cs="Times New Roman"/>
          <w:sz w:val="28"/>
          <w:szCs w:val="28"/>
        </w:rPr>
        <w:t xml:space="preserve">ях из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>. Он также выполняет агрегацию данных для аналитических запросов.</w:t>
      </w:r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: Реляционная база данных, используемая для хранения структурированных данных о повреждениях и метаданных конвейерных лент. Она используется для запросов, требующих </w:t>
      </w:r>
      <w:proofErr w:type="gramStart"/>
      <w:r w:rsidRPr="00690C18">
        <w:rPr>
          <w:rFonts w:ascii="Times New Roman" w:hAnsi="Times New Roman" w:cs="Times New Roman"/>
          <w:sz w:val="28"/>
          <w:szCs w:val="28"/>
        </w:rPr>
        <w:t>высокой</w:t>
      </w:r>
      <w:proofErr w:type="gramEnd"/>
      <w:r w:rsidRPr="00690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690C18" w:rsidRPr="00690C18" w:rsidRDefault="00690C18" w:rsidP="00690C18">
      <w:pPr>
        <w:pStyle w:val="a6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Сервис аналитики</w:t>
      </w:r>
      <w:r w:rsidRPr="00690C18">
        <w:rPr>
          <w:rFonts w:ascii="Times New Roman" w:hAnsi="Times New Roman" w:cs="Times New Roman"/>
          <w:sz w:val="28"/>
          <w:szCs w:val="28"/>
        </w:rPr>
        <w:t>: Выполняет анализ данных о повреждениях для выявления трендов, аномалий и проблемных участков конвейерных лент. Он формирует отчеты и визуализации для предоставления информации пользователям.</w:t>
      </w:r>
    </w:p>
    <w:p w:rsidR="00690C18" w:rsidRPr="00690C18" w:rsidRDefault="00690C18" w:rsidP="00690C18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Взаимодействия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Датчики отправляют данные о повреждениях через API шлюз.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Пользователи отправляют запросы на получение данных и аналитической информации через API шлюз.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Другие системы могут интегрировать</w:t>
      </w:r>
      <w:r w:rsidRPr="00690C18">
        <w:rPr>
          <w:rFonts w:ascii="Times New Roman" w:hAnsi="Times New Roman" w:cs="Times New Roman"/>
          <w:sz w:val="28"/>
          <w:szCs w:val="28"/>
        </w:rPr>
        <w:t>ся с подсистемой через API шлюз.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API шлюз маршрутизирует запросы на создание, изменение или удаление данных в сервис обработки данных о повреждениях.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 xml:space="preserve">Сервис обработки данных о повреждениях передает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валидированные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 xml:space="preserve"> данные в сервис записи данных для сохранения в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>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 xml:space="preserve">Сервис обработки данных о повреждениях передает запросы на чтение данных в сервис чтения данных для получения данных из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>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 xml:space="preserve">Сервис записи данных сохраняет, обновляет и удаляет данные в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>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 xml:space="preserve">Сервис чтения данных получает данные из </w:t>
      </w:r>
      <w:proofErr w:type="spellStart"/>
      <w:r w:rsidRPr="00690C1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90C18">
        <w:rPr>
          <w:rFonts w:ascii="Times New Roman" w:hAnsi="Times New Roman" w:cs="Times New Roman"/>
          <w:sz w:val="28"/>
          <w:szCs w:val="28"/>
        </w:rPr>
        <w:t>.</w:t>
      </w:r>
    </w:p>
    <w:p w:rsidR="00690C18" w:rsidRPr="00690C18" w:rsidRDefault="00690C18" w:rsidP="00690C18">
      <w:pPr>
        <w:pStyle w:val="a6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C18">
        <w:rPr>
          <w:rFonts w:ascii="Times New Roman" w:hAnsi="Times New Roman" w:cs="Times New Roman"/>
          <w:sz w:val="28"/>
          <w:szCs w:val="28"/>
        </w:rPr>
        <w:t>Сервис аналитики запрашивает данные из сервиса чтения данных.</w:t>
      </w:r>
    </w:p>
    <w:sectPr w:rsidR="00690C18" w:rsidRPr="0069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15BC"/>
    <w:multiLevelType w:val="hybridMultilevel"/>
    <w:tmpl w:val="8EDAC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10D02C0"/>
    <w:multiLevelType w:val="hybridMultilevel"/>
    <w:tmpl w:val="FB34C16E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7104CD"/>
    <w:multiLevelType w:val="hybridMultilevel"/>
    <w:tmpl w:val="AF1C5EA8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8F"/>
    <w:rsid w:val="003F22E8"/>
    <w:rsid w:val="004F2132"/>
    <w:rsid w:val="00690C18"/>
    <w:rsid w:val="00A3760B"/>
    <w:rsid w:val="00E30FA7"/>
    <w:rsid w:val="00F0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1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90C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90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C1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90C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69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2</cp:revision>
  <dcterms:created xsi:type="dcterms:W3CDTF">2025-06-15T11:49:00Z</dcterms:created>
  <dcterms:modified xsi:type="dcterms:W3CDTF">2025-06-15T12:11:00Z</dcterms:modified>
</cp:coreProperties>
</file>