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69B" w:rsidRPr="00A33BCB" w:rsidRDefault="00A3769B" w:rsidP="00A33BCB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33BCB">
        <w:rPr>
          <w:rFonts w:ascii="Times New Roman" w:hAnsi="Times New Roman" w:cs="Times New Roman"/>
          <w:sz w:val="28"/>
          <w:szCs w:val="28"/>
        </w:rPr>
        <w:t>А</w:t>
      </w:r>
      <w:r w:rsidRPr="00A33BCB">
        <w:rPr>
          <w:rFonts w:ascii="Times New Roman" w:hAnsi="Times New Roman" w:cs="Times New Roman"/>
          <w:sz w:val="28"/>
          <w:szCs w:val="28"/>
        </w:rPr>
        <w:t>нализ</w:t>
      </w:r>
      <w:r w:rsidRPr="00A33BCB">
        <w:rPr>
          <w:rFonts w:ascii="Times New Roman" w:hAnsi="Times New Roman" w:cs="Times New Roman"/>
          <w:sz w:val="28"/>
          <w:szCs w:val="28"/>
        </w:rPr>
        <w:t xml:space="preserve"> существующих на рынке БД</w:t>
      </w:r>
    </w:p>
    <w:p w:rsidR="00A3769B" w:rsidRPr="00A33BCB" w:rsidRDefault="00A3769B" w:rsidP="00A33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BCB">
        <w:rPr>
          <w:rFonts w:ascii="Times New Roman" w:hAnsi="Times New Roman" w:cs="Times New Roman"/>
          <w:sz w:val="28"/>
          <w:szCs w:val="28"/>
        </w:rPr>
        <w:t>Таблица 1 – сравнение 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8"/>
        <w:gridCol w:w="1709"/>
        <w:gridCol w:w="1666"/>
        <w:gridCol w:w="1944"/>
        <w:gridCol w:w="1944"/>
      </w:tblGrid>
      <w:tr w:rsidR="00A33BCB" w:rsidRPr="00A33BCB" w:rsidTr="00A33BCB">
        <w:tc>
          <w:tcPr>
            <w:tcW w:w="1914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3B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Характеристика</w:t>
            </w:r>
          </w:p>
        </w:tc>
        <w:tc>
          <w:tcPr>
            <w:tcW w:w="1914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33B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1914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33B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914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33B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Microsoft</w:t>
            </w:r>
            <w:proofErr w:type="spellEnd"/>
            <w:r w:rsidRPr="00A33B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SQL </w:t>
            </w:r>
            <w:proofErr w:type="spellStart"/>
            <w:r w:rsidRPr="00A33B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Server</w:t>
            </w:r>
            <w:proofErr w:type="spellEnd"/>
          </w:p>
        </w:tc>
        <w:tc>
          <w:tcPr>
            <w:tcW w:w="1915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33BC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MariaDB</w:t>
            </w:r>
            <w:proofErr w:type="spellEnd"/>
          </w:p>
        </w:tc>
      </w:tr>
      <w:tr w:rsidR="00A33BCB" w:rsidRPr="00A33BCB" w:rsidTr="00A33BCB">
        <w:tc>
          <w:tcPr>
            <w:tcW w:w="1914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3BCB">
              <w:rPr>
                <w:rStyle w:val="a5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Лицензия</w:t>
            </w:r>
          </w:p>
        </w:tc>
        <w:tc>
          <w:tcPr>
            <w:tcW w:w="1914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Открытая (BSD-подобная)</w:t>
            </w:r>
          </w:p>
        </w:tc>
        <w:tc>
          <w:tcPr>
            <w:tcW w:w="1914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Открытая (GPL) / Коммерческая</w:t>
            </w:r>
          </w:p>
        </w:tc>
        <w:tc>
          <w:tcPr>
            <w:tcW w:w="1914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Коммерческая</w:t>
            </w:r>
            <w:proofErr w:type="gramEnd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/ Бесплатные версии для разработки</w:t>
            </w:r>
          </w:p>
        </w:tc>
        <w:tc>
          <w:tcPr>
            <w:tcW w:w="1915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Открытая (GPL)</w:t>
            </w:r>
          </w:p>
        </w:tc>
      </w:tr>
      <w:tr w:rsidR="00A33BCB" w:rsidRPr="00A33BCB" w:rsidTr="00A33BCB">
        <w:tc>
          <w:tcPr>
            <w:tcW w:w="1914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3BCB">
              <w:rPr>
                <w:rStyle w:val="a5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Тип СУБД</w:t>
            </w:r>
          </w:p>
        </w:tc>
        <w:tc>
          <w:tcPr>
            <w:tcW w:w="1914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Объектно-реляционная</w:t>
            </w:r>
          </w:p>
        </w:tc>
        <w:tc>
          <w:tcPr>
            <w:tcW w:w="1914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Реляционная</w:t>
            </w:r>
          </w:p>
        </w:tc>
        <w:tc>
          <w:tcPr>
            <w:tcW w:w="1914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Реляционная</w:t>
            </w:r>
          </w:p>
        </w:tc>
        <w:tc>
          <w:tcPr>
            <w:tcW w:w="1915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Реляционная</w:t>
            </w:r>
          </w:p>
        </w:tc>
      </w:tr>
      <w:tr w:rsidR="00A33BCB" w:rsidRPr="00A33BCB" w:rsidTr="00A33BCB">
        <w:tc>
          <w:tcPr>
            <w:tcW w:w="1914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3BCB">
              <w:rPr>
                <w:rStyle w:val="a5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Платформы</w:t>
            </w:r>
          </w:p>
        </w:tc>
        <w:tc>
          <w:tcPr>
            <w:tcW w:w="1914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Linux</w:t>
            </w:r>
            <w:proofErr w:type="spellEnd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Windows</w:t>
            </w:r>
            <w:proofErr w:type="spellEnd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macOS</w:t>
            </w:r>
            <w:proofErr w:type="spellEnd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BSD</w:t>
            </w:r>
          </w:p>
        </w:tc>
        <w:tc>
          <w:tcPr>
            <w:tcW w:w="1914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Linux</w:t>
            </w:r>
            <w:proofErr w:type="spellEnd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Windows</w:t>
            </w:r>
            <w:proofErr w:type="spellEnd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macOS</w:t>
            </w:r>
            <w:proofErr w:type="spellEnd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BSD</w:t>
            </w:r>
          </w:p>
        </w:tc>
        <w:tc>
          <w:tcPr>
            <w:tcW w:w="1914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Windows</w:t>
            </w:r>
            <w:proofErr w:type="spellEnd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Linux</w:t>
            </w:r>
            <w:proofErr w:type="spellEnd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(с 2016 версии)</w:t>
            </w:r>
          </w:p>
        </w:tc>
        <w:tc>
          <w:tcPr>
            <w:tcW w:w="1915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Linux</w:t>
            </w:r>
            <w:proofErr w:type="spellEnd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Windows</w:t>
            </w:r>
            <w:proofErr w:type="spellEnd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macOS</w:t>
            </w:r>
            <w:proofErr w:type="spellEnd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BSD</w:t>
            </w:r>
          </w:p>
        </w:tc>
      </w:tr>
      <w:tr w:rsidR="00A33BCB" w:rsidRPr="00A33BCB" w:rsidTr="00A33BCB">
        <w:tc>
          <w:tcPr>
            <w:tcW w:w="1914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3BCB">
              <w:rPr>
                <w:rStyle w:val="a5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Поддержка SQL</w:t>
            </w:r>
          </w:p>
        </w:tc>
        <w:tc>
          <w:tcPr>
            <w:tcW w:w="1914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Полная</w:t>
            </w:r>
            <w:proofErr w:type="gramEnd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с расширениями</w:t>
            </w:r>
          </w:p>
        </w:tc>
        <w:tc>
          <w:tcPr>
            <w:tcW w:w="1914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Хорошая</w:t>
            </w:r>
            <w:proofErr w:type="gramEnd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с некоторыми отличиями</w:t>
            </w:r>
          </w:p>
        </w:tc>
        <w:tc>
          <w:tcPr>
            <w:tcW w:w="1914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Хорошая</w:t>
            </w:r>
            <w:proofErr w:type="gramEnd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с расширениями</w:t>
            </w:r>
          </w:p>
        </w:tc>
        <w:tc>
          <w:tcPr>
            <w:tcW w:w="1915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Хорошая</w:t>
            </w:r>
            <w:proofErr w:type="gramEnd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с высокой совместимостью с </w:t>
            </w:r>
            <w:proofErr w:type="spellStart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MySQL</w:t>
            </w:r>
            <w:proofErr w:type="spellEnd"/>
          </w:p>
        </w:tc>
      </w:tr>
      <w:tr w:rsidR="00A33BCB" w:rsidRPr="00A33BCB" w:rsidTr="00A33BCB">
        <w:tc>
          <w:tcPr>
            <w:tcW w:w="1914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3BCB">
              <w:rPr>
                <w:rStyle w:val="a5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Производительность</w:t>
            </w:r>
          </w:p>
        </w:tc>
        <w:tc>
          <w:tcPr>
            <w:tcW w:w="1914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Хорошая</w:t>
            </w:r>
            <w:proofErr w:type="gramEnd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для сложных запросов</w:t>
            </w:r>
          </w:p>
        </w:tc>
        <w:tc>
          <w:tcPr>
            <w:tcW w:w="1914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Высокая</w:t>
            </w:r>
            <w:proofErr w:type="gramEnd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для простых запросов (особенно при правильной настройке)</w:t>
            </w:r>
          </w:p>
        </w:tc>
        <w:tc>
          <w:tcPr>
            <w:tcW w:w="1914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Хорошая (оптимизирована для </w:t>
            </w:r>
            <w:proofErr w:type="spellStart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Windows</w:t>
            </w:r>
            <w:proofErr w:type="spellEnd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915" w:type="dxa"/>
          </w:tcPr>
          <w:p w:rsidR="00A3769B" w:rsidRPr="00A33BCB" w:rsidRDefault="00A3769B" w:rsidP="00A33BCB">
            <w:pPr>
              <w:pStyle w:val="a3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Хорошая</w:t>
            </w:r>
            <w:proofErr w:type="gramEnd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(оптимизирована для замены </w:t>
            </w:r>
            <w:proofErr w:type="spellStart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MySQL</w:t>
            </w:r>
            <w:proofErr w:type="spellEnd"/>
            <w:r w:rsidRPr="00A33B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:rsidR="00591680" w:rsidRPr="00A33BCB" w:rsidRDefault="00A3769B" w:rsidP="00A33BCB">
      <w:pPr>
        <w:pStyle w:val="a3"/>
        <w:numPr>
          <w:ilvl w:val="0"/>
          <w:numId w:val="3"/>
        </w:numPr>
        <w:spacing w:before="120"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33BCB">
        <w:rPr>
          <w:rFonts w:ascii="Times New Roman" w:hAnsi="Times New Roman" w:cs="Times New Roman"/>
          <w:sz w:val="28"/>
          <w:szCs w:val="28"/>
        </w:rPr>
        <w:t>Выбор подходящей</w:t>
      </w:r>
      <w:r w:rsidRPr="00A33BCB">
        <w:rPr>
          <w:rFonts w:ascii="Times New Roman" w:hAnsi="Times New Roman" w:cs="Times New Roman"/>
          <w:sz w:val="28"/>
          <w:szCs w:val="28"/>
        </w:rPr>
        <w:t xml:space="preserve"> для реализации работы </w:t>
      </w:r>
      <w:r w:rsidRPr="00A33BCB">
        <w:rPr>
          <w:rFonts w:ascii="Times New Roman" w:hAnsi="Times New Roman" w:cs="Times New Roman"/>
          <w:sz w:val="28"/>
          <w:szCs w:val="28"/>
        </w:rPr>
        <w:t>БД</w:t>
      </w:r>
    </w:p>
    <w:p w:rsidR="00A3769B" w:rsidRPr="00A33BCB" w:rsidRDefault="00A33BCB" w:rsidP="00A33B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BCB">
        <w:rPr>
          <w:rFonts w:ascii="Times New Roman" w:hAnsi="Times New Roman" w:cs="Times New Roman"/>
          <w:sz w:val="28"/>
          <w:szCs w:val="28"/>
        </w:rPr>
        <w:t xml:space="preserve">Я выбрала </w:t>
      </w:r>
      <w:proofErr w:type="spellStart"/>
      <w:r w:rsidR="00A3769B" w:rsidRPr="00A33BC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A3769B" w:rsidRPr="00A33BCB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A3769B" w:rsidRPr="00A33BC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33BCB">
        <w:rPr>
          <w:rFonts w:ascii="Times New Roman" w:hAnsi="Times New Roman" w:cs="Times New Roman"/>
          <w:sz w:val="28"/>
          <w:szCs w:val="28"/>
        </w:rPr>
        <w:t>, потому что</w:t>
      </w:r>
      <w:r w:rsidR="00A3769B" w:rsidRPr="00A33BCB">
        <w:rPr>
          <w:rFonts w:ascii="Times New Roman" w:hAnsi="Times New Roman" w:cs="Times New Roman"/>
          <w:sz w:val="28"/>
          <w:szCs w:val="28"/>
        </w:rPr>
        <w:t>:</w:t>
      </w:r>
    </w:p>
    <w:p w:rsidR="00A3769B" w:rsidRPr="00A33BCB" w:rsidRDefault="00A3769B" w:rsidP="00A33BCB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33BCB">
        <w:rPr>
          <w:rFonts w:ascii="Times New Roman" w:hAnsi="Times New Roman" w:cs="Times New Roman"/>
          <w:bCs/>
          <w:sz w:val="28"/>
          <w:szCs w:val="28"/>
        </w:rPr>
        <w:t>Интеграция:</w:t>
      </w:r>
      <w:r w:rsidRPr="00A33BCB">
        <w:rPr>
          <w:rFonts w:ascii="Times New Roman" w:hAnsi="Times New Roman" w:cs="Times New Roman"/>
          <w:sz w:val="28"/>
          <w:szCs w:val="28"/>
        </w:rPr>
        <w:t xml:space="preserve"> Отлично работает с </w:t>
      </w:r>
      <w:proofErr w:type="spellStart"/>
      <w:r w:rsidRPr="00A33BC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33BCB">
        <w:rPr>
          <w:rFonts w:ascii="Times New Roman" w:hAnsi="Times New Roman" w:cs="Times New Roman"/>
          <w:sz w:val="28"/>
          <w:szCs w:val="28"/>
        </w:rPr>
        <w:t xml:space="preserve">, .NET и </w:t>
      </w:r>
      <w:proofErr w:type="spellStart"/>
      <w:r w:rsidRPr="00A33BCB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A33BCB">
        <w:rPr>
          <w:rFonts w:ascii="Times New Roman" w:hAnsi="Times New Roman" w:cs="Times New Roman"/>
          <w:sz w:val="28"/>
          <w:szCs w:val="28"/>
        </w:rPr>
        <w:t>.</w:t>
      </w:r>
    </w:p>
    <w:p w:rsidR="00A3769B" w:rsidRPr="00A33BCB" w:rsidRDefault="00A3769B" w:rsidP="00A33BCB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33BCB">
        <w:rPr>
          <w:rFonts w:ascii="Times New Roman" w:hAnsi="Times New Roman" w:cs="Times New Roman"/>
          <w:bCs/>
          <w:sz w:val="28"/>
          <w:szCs w:val="28"/>
        </w:rPr>
        <w:t>Производительность:</w:t>
      </w:r>
      <w:r w:rsidRPr="00A33B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33BCB">
        <w:rPr>
          <w:rFonts w:ascii="Times New Roman" w:hAnsi="Times New Roman" w:cs="Times New Roman"/>
          <w:sz w:val="28"/>
          <w:szCs w:val="28"/>
        </w:rPr>
        <w:t>Быстрая</w:t>
      </w:r>
      <w:proofErr w:type="gramEnd"/>
      <w:r w:rsidRPr="00A33BCB">
        <w:rPr>
          <w:rFonts w:ascii="Times New Roman" w:hAnsi="Times New Roman" w:cs="Times New Roman"/>
          <w:sz w:val="28"/>
          <w:szCs w:val="28"/>
        </w:rPr>
        <w:t xml:space="preserve"> и масштабируемая для больших объемов данных.</w:t>
      </w:r>
    </w:p>
    <w:p w:rsidR="00A3769B" w:rsidRPr="00A33BCB" w:rsidRDefault="00A3769B" w:rsidP="00A33BCB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33BCB">
        <w:rPr>
          <w:rFonts w:ascii="Times New Roman" w:hAnsi="Times New Roman" w:cs="Times New Roman"/>
          <w:bCs/>
          <w:sz w:val="28"/>
          <w:szCs w:val="28"/>
        </w:rPr>
        <w:t>Безопасность:</w:t>
      </w:r>
      <w:r w:rsidRPr="00A33BCB">
        <w:rPr>
          <w:rFonts w:ascii="Times New Roman" w:hAnsi="Times New Roman" w:cs="Times New Roman"/>
          <w:sz w:val="28"/>
          <w:szCs w:val="28"/>
        </w:rPr>
        <w:t xml:space="preserve"> Надежная защита данных.</w:t>
      </w:r>
    </w:p>
    <w:p w:rsidR="00A3769B" w:rsidRPr="00A33BCB" w:rsidRDefault="00A3769B" w:rsidP="00A33BCB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33BCB">
        <w:rPr>
          <w:rFonts w:ascii="Times New Roman" w:hAnsi="Times New Roman" w:cs="Times New Roman"/>
          <w:bCs/>
          <w:sz w:val="28"/>
          <w:szCs w:val="28"/>
        </w:rPr>
        <w:t>Инструменты:</w:t>
      </w:r>
      <w:r w:rsidRPr="00A33BCB">
        <w:rPr>
          <w:rFonts w:ascii="Times New Roman" w:hAnsi="Times New Roman" w:cs="Times New Roman"/>
          <w:sz w:val="28"/>
          <w:szCs w:val="28"/>
        </w:rPr>
        <w:t xml:space="preserve"> Удобные инструменты разработки и управления.</w:t>
      </w:r>
    </w:p>
    <w:p w:rsidR="00A3769B" w:rsidRPr="00A33BCB" w:rsidRDefault="00A3769B" w:rsidP="00A33BCB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33BCB">
        <w:rPr>
          <w:rFonts w:ascii="Times New Roman" w:hAnsi="Times New Roman" w:cs="Times New Roman"/>
          <w:bCs/>
          <w:sz w:val="28"/>
          <w:szCs w:val="28"/>
        </w:rPr>
        <w:t>Аналитика:</w:t>
      </w:r>
      <w:r w:rsidRPr="00A33BCB">
        <w:rPr>
          <w:rFonts w:ascii="Times New Roman" w:hAnsi="Times New Roman" w:cs="Times New Roman"/>
          <w:sz w:val="28"/>
          <w:szCs w:val="28"/>
        </w:rPr>
        <w:t xml:space="preserve"> Поддержка </w:t>
      </w:r>
      <w:proofErr w:type="spellStart"/>
      <w:r w:rsidRPr="00A33BCB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A33BCB">
        <w:rPr>
          <w:rFonts w:ascii="Times New Roman" w:hAnsi="Times New Roman" w:cs="Times New Roman"/>
          <w:sz w:val="28"/>
          <w:szCs w:val="28"/>
        </w:rPr>
        <w:t xml:space="preserve"> BI и других инструментов аналитики.</w:t>
      </w:r>
    </w:p>
    <w:p w:rsidR="00A3769B" w:rsidRPr="00A33BCB" w:rsidRDefault="00A3769B" w:rsidP="00A33BCB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33BCB">
        <w:rPr>
          <w:rFonts w:ascii="Times New Roman" w:hAnsi="Times New Roman" w:cs="Times New Roman"/>
          <w:bCs/>
          <w:sz w:val="28"/>
          <w:szCs w:val="28"/>
        </w:rPr>
        <w:t>Надежность:</w:t>
      </w:r>
      <w:r w:rsidRPr="00A33BCB">
        <w:rPr>
          <w:rFonts w:ascii="Times New Roman" w:hAnsi="Times New Roman" w:cs="Times New Roman"/>
          <w:sz w:val="28"/>
          <w:szCs w:val="28"/>
        </w:rPr>
        <w:t xml:space="preserve"> Высокая доступность и отказоустойчивость.</w:t>
      </w:r>
    </w:p>
    <w:p w:rsidR="00A3769B" w:rsidRDefault="00A3769B" w:rsidP="00A3769B">
      <w:bookmarkStart w:id="0" w:name="_GoBack"/>
      <w:bookmarkEnd w:id="0"/>
    </w:p>
    <w:sectPr w:rsidR="00A37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A7F3B"/>
    <w:multiLevelType w:val="hybridMultilevel"/>
    <w:tmpl w:val="89D413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B779B"/>
    <w:multiLevelType w:val="hybridMultilevel"/>
    <w:tmpl w:val="94B8F07A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0AC78BE"/>
    <w:multiLevelType w:val="multilevel"/>
    <w:tmpl w:val="BBB0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DC5F9B"/>
    <w:multiLevelType w:val="hybridMultilevel"/>
    <w:tmpl w:val="2676FC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9B"/>
    <w:rsid w:val="003F22E8"/>
    <w:rsid w:val="004F2132"/>
    <w:rsid w:val="00A33BCB"/>
    <w:rsid w:val="00A3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69B"/>
    <w:pPr>
      <w:ind w:left="720"/>
      <w:contextualSpacing/>
    </w:pPr>
  </w:style>
  <w:style w:type="table" w:styleId="a4">
    <w:name w:val="Table Grid"/>
    <w:basedOn w:val="a1"/>
    <w:uiPriority w:val="59"/>
    <w:rsid w:val="00A37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A3769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69B"/>
    <w:pPr>
      <w:ind w:left="720"/>
      <w:contextualSpacing/>
    </w:pPr>
  </w:style>
  <w:style w:type="table" w:styleId="a4">
    <w:name w:val="Table Grid"/>
    <w:basedOn w:val="a1"/>
    <w:uiPriority w:val="59"/>
    <w:rsid w:val="00A37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A376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0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Милена Шевель</cp:lastModifiedBy>
  <cp:revision>1</cp:revision>
  <dcterms:created xsi:type="dcterms:W3CDTF">2025-07-08T11:45:00Z</dcterms:created>
  <dcterms:modified xsi:type="dcterms:W3CDTF">2025-07-08T12:06:00Z</dcterms:modified>
</cp:coreProperties>
</file>