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Предметная область – это процесс оптического контроля качества керамической продукции. Целью является создание базы данных, которая позволит эффективно хранить, обрабатывать и анализировать результаты этого контроля для улучшения качества продукции и оптимизации производственных процессов.</w:t>
      </w:r>
    </w:p>
    <w:p w:rsidR="00AA75F2" w:rsidRPr="00DB1ECA" w:rsidRDefault="00AA75F2" w:rsidP="00DB1ECA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Выявление основных</w:t>
      </w:r>
      <w:r w:rsidR="00DB1ECA">
        <w:rPr>
          <w:rFonts w:ascii="Times New Roman" w:hAnsi="Times New Roman" w:cs="Times New Roman"/>
          <w:bCs/>
          <w:sz w:val="28"/>
          <w:szCs w:val="28"/>
        </w:rPr>
        <w:t xml:space="preserve"> проблем и требований к системе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Проблемы: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Ручной ввод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Вероятность ошибок при ручном вводе данных о результатах контроля. Затраты времени на ввод данных.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Отсутствие централизованного хранения: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Разрозненное хранение информации о качестве (например, в </w:t>
      </w:r>
      <w:proofErr w:type="spellStart"/>
      <w:r w:rsidRPr="00DB1EC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B1ECA">
        <w:rPr>
          <w:rFonts w:ascii="Times New Roman" w:hAnsi="Times New Roman" w:cs="Times New Roman"/>
          <w:sz w:val="28"/>
          <w:szCs w:val="28"/>
        </w:rPr>
        <w:t>, бумажных журналах), что затрудняет анализ и отчетность.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Сложность анализа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Трудоемкий и медленный процесс анализа данных для выявления тенденций, проблемных участков производства, корреляции между дефектами и производственными параметрами.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Ограниченные возможности отслеживания: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Сложно отследить историю качества каждой партии или отдельного изделия.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Сложность формирования отчетов: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Затруднено создание стандартизированных отчетов о качестве продукции.</w:t>
      </w:r>
    </w:p>
    <w:p w:rsidR="00AA75F2" w:rsidRPr="00DB1ECA" w:rsidRDefault="00AA75F2" w:rsidP="00DB1ECA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Отсутствие интеграции с другими системами: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Невозможность интеграции данных контроля качества с другими системами, такими как системы </w:t>
      </w:r>
      <w:proofErr w:type="gramStart"/>
      <w:r w:rsidRPr="00DB1ECA">
        <w:rPr>
          <w:rFonts w:ascii="Times New Roman" w:hAnsi="Times New Roman" w:cs="Times New Roman"/>
          <w:sz w:val="28"/>
          <w:szCs w:val="28"/>
        </w:rPr>
        <w:t>управления</w:t>
      </w:r>
      <w:proofErr w:type="gramEnd"/>
      <w:r w:rsidRPr="00DB1ECA">
        <w:rPr>
          <w:rFonts w:ascii="Times New Roman" w:hAnsi="Times New Roman" w:cs="Times New Roman"/>
          <w:sz w:val="28"/>
          <w:szCs w:val="28"/>
        </w:rPr>
        <w:t xml:space="preserve"> производством (MES) или системы управления ресурсами предприятия (ERP).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Требования к системе: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Централизованное хранение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Единое хранилище для всех данных о результатах оптического контроля.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Удобный ввод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 для ввода данных, </w:t>
      </w:r>
      <w:proofErr w:type="spellStart"/>
      <w:r w:rsidRPr="00DB1ECA">
        <w:rPr>
          <w:rFonts w:ascii="Times New Roman" w:hAnsi="Times New Roman" w:cs="Times New Roman"/>
          <w:sz w:val="28"/>
          <w:szCs w:val="28"/>
        </w:rPr>
        <w:t>минимизирующий</w:t>
      </w:r>
      <w:proofErr w:type="spellEnd"/>
      <w:r w:rsidRPr="00DB1ECA">
        <w:rPr>
          <w:rFonts w:ascii="Times New Roman" w:hAnsi="Times New Roman" w:cs="Times New Roman"/>
          <w:sz w:val="28"/>
          <w:szCs w:val="28"/>
        </w:rPr>
        <w:t xml:space="preserve"> вероятность ошибок.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lastRenderedPageBreak/>
        <w:t>Быстрый поиск и фильтрация: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Возможность быстрого поиска и фильтрации данных по различным критериям (например, партия, изделие, дефект, дата).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Контроль доступа: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Разграничение прав доступа к данным для различных пользователей.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Масштабируемость: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Возможность масштабирования системы для обработки растущего объема данных.</w:t>
      </w:r>
    </w:p>
    <w:p w:rsidR="00AA75F2" w:rsidRPr="00DB1ECA" w:rsidRDefault="00AA75F2" w:rsidP="00DB1ECA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Поддержка изображений: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Хранение и отображение изображений де</w:t>
      </w:r>
      <w:r w:rsidR="00DB1ECA">
        <w:rPr>
          <w:rFonts w:ascii="Times New Roman" w:hAnsi="Times New Roman" w:cs="Times New Roman"/>
          <w:sz w:val="28"/>
          <w:szCs w:val="28"/>
        </w:rPr>
        <w:t>фектов</w:t>
      </w:r>
      <w:r w:rsidRPr="00DB1ECA">
        <w:rPr>
          <w:rFonts w:ascii="Times New Roman" w:hAnsi="Times New Roman" w:cs="Times New Roman"/>
          <w:sz w:val="28"/>
          <w:szCs w:val="28"/>
        </w:rPr>
        <w:t>.</w:t>
      </w:r>
    </w:p>
    <w:p w:rsidR="00AA75F2" w:rsidRPr="00DB1ECA" w:rsidRDefault="00AA75F2" w:rsidP="00DB1ECA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Создание формальн</w:t>
      </w:r>
      <w:r w:rsidR="00DB1ECA">
        <w:rPr>
          <w:rFonts w:ascii="Times New Roman" w:hAnsi="Times New Roman" w:cs="Times New Roman"/>
          <w:bCs/>
          <w:sz w:val="28"/>
          <w:szCs w:val="28"/>
        </w:rPr>
        <w:t>ого описания системы или модели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Система представляет собой реляционную базу данных, спроектированную для хранения и анализа результатов оптического контроля качества керамических изделий. Основные компоненты:</w:t>
      </w:r>
    </w:p>
    <w:p w:rsidR="00AA75F2" w:rsidRPr="00DB1ECA" w:rsidRDefault="00AA75F2" w:rsidP="00DB1ECA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База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Содержит таблицы для хранения информации о партиях, изделиях, типах дефектов и результатах контроля</w:t>
      </w:r>
      <w:r w:rsidR="00DB1E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5F2" w:rsidRPr="00DB1ECA" w:rsidRDefault="00AA75F2" w:rsidP="00DB1ECA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Интерфейс пользователя (UI):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Обеспечивает ввод данных, поиск, фильтрацию и от</w:t>
      </w:r>
      <w:r w:rsidR="00DB1ECA">
        <w:rPr>
          <w:rFonts w:ascii="Times New Roman" w:hAnsi="Times New Roman" w:cs="Times New Roman"/>
          <w:sz w:val="28"/>
          <w:szCs w:val="28"/>
        </w:rPr>
        <w:t xml:space="preserve">ображение информации. </w:t>
      </w:r>
    </w:p>
    <w:p w:rsidR="00AA75F2" w:rsidRPr="00DB1ECA" w:rsidRDefault="00AA75F2" w:rsidP="00DB1ECA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Модуль отчетов: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Отвечает за автоматическое формирование стандартизированных отчетов о качестве продукции.</w:t>
      </w:r>
    </w:p>
    <w:p w:rsidR="00AA75F2" w:rsidRPr="00DB1ECA" w:rsidRDefault="00AA75F2" w:rsidP="00DB1ECA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 xml:space="preserve">Формулирование конкретных требований </w:t>
      </w:r>
      <w:r w:rsidR="00DB1ECA">
        <w:rPr>
          <w:rFonts w:ascii="Times New Roman" w:hAnsi="Times New Roman" w:cs="Times New Roman"/>
          <w:bCs/>
          <w:sz w:val="28"/>
          <w:szCs w:val="28"/>
        </w:rPr>
        <w:t>к разрабатываемому проекту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</w:p>
    <w:p w:rsidR="00AA75F2" w:rsidRPr="00DB1ECA" w:rsidRDefault="00AA75F2" w:rsidP="00DB1ECA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Ввод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позволять операторам вводить данные о партиях, изделиях и результатах контроля с использованием удобного и интуитивно понятного интерфейса. Должна быть предусмотрена проверка на корректность вводимых данных.</w:t>
      </w:r>
    </w:p>
    <w:p w:rsidR="00AA75F2" w:rsidRPr="00DB1ECA" w:rsidRDefault="00AA75F2" w:rsidP="00DB1ECA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Поиск и фильтрация: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возможность поиска и фильтрации данных по различным критериям</w:t>
      </w:r>
      <w:r w:rsidR="00DB1ECA">
        <w:rPr>
          <w:rFonts w:ascii="Times New Roman" w:hAnsi="Times New Roman" w:cs="Times New Roman"/>
          <w:sz w:val="28"/>
          <w:szCs w:val="28"/>
        </w:rPr>
        <w:t>.</w:t>
      </w:r>
    </w:p>
    <w:p w:rsidR="00AA75F2" w:rsidRPr="00DB1ECA" w:rsidRDefault="00AA75F2" w:rsidP="00DB1ECA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Анализ данных: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DB1ECA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возможности для анализа данных.</w:t>
      </w:r>
    </w:p>
    <w:p w:rsidR="00AA75F2" w:rsidRPr="00DB1ECA" w:rsidRDefault="00AA75F2" w:rsidP="00DB1ECA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lastRenderedPageBreak/>
        <w:t>Генерация отчетов: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автоматически генерировать следующие отчеты:</w:t>
      </w:r>
    </w:p>
    <w:p w:rsidR="00AA75F2" w:rsidRPr="00DB1ECA" w:rsidRDefault="00AA75F2" w:rsidP="00DB1ECA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Отчет о качестве партии.</w:t>
      </w:r>
    </w:p>
    <w:p w:rsidR="00AA75F2" w:rsidRPr="00DB1ECA" w:rsidRDefault="00AA75F2" w:rsidP="00DB1ECA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Отчет о дефектах по типу изделия.</w:t>
      </w:r>
    </w:p>
    <w:p w:rsidR="00AA75F2" w:rsidRPr="00DB1ECA" w:rsidRDefault="00AA75F2" w:rsidP="00DB1ECA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Отчет о динамике качества продукции.</w:t>
      </w:r>
    </w:p>
    <w:p w:rsidR="00AA75F2" w:rsidRPr="00DB1ECA" w:rsidRDefault="00AA75F2" w:rsidP="00DB1ECA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Отчет о работе операторов контроля.</w:t>
      </w:r>
    </w:p>
    <w:p w:rsidR="00AA75F2" w:rsidRPr="00DB1ECA" w:rsidRDefault="00AA75F2" w:rsidP="00DB1ECA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Управление доступом: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поддерживать разграничение прав доступа к данным для различных пользователей. Администраторы должны иметь полный доступ, а операторы – только к функциям ввода данных и просмотра результатов контроля.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Нефункциональные требования: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Производительность: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быстрый поиск и фильтрацию данных даже при большом объеме информации.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Надежность: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быть надежной и отказоустойчивой.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Безопасность: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защиту данных от несанкционированного доступа.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Масштабируемость: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быть масштабируемой для обработки растущего объема данных и количества пользователей.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Удобство использования: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Система должна быть удобной и интуитивно понятной для пользователей с различным уровнем подготовки.</w:t>
      </w:r>
    </w:p>
    <w:p w:rsidR="00AA75F2" w:rsidRPr="00DB1ECA" w:rsidRDefault="00AA75F2" w:rsidP="00DB1ECA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Поддержка: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Разработчик должен предоставлять техническую поддержку и обновления системы.</w:t>
      </w:r>
    </w:p>
    <w:p w:rsidR="00AA75F2" w:rsidRPr="00DB1ECA" w:rsidRDefault="00DB1ECA" w:rsidP="00DB1ECA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Выявления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возможных улучшений </w:t>
      </w:r>
    </w:p>
    <w:p w:rsidR="00AA75F2" w:rsidRPr="00DB1ECA" w:rsidRDefault="00AA75F2" w:rsidP="00DB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sz w:val="28"/>
          <w:szCs w:val="28"/>
        </w:rPr>
        <w:t>Анализ предметной области показывает, что внедрение такой базы данных может принести следующие улучшения:</w:t>
      </w:r>
    </w:p>
    <w:p w:rsidR="00AA75F2" w:rsidRPr="00DB1ECA" w:rsidRDefault="00AA75F2" w:rsidP="00DB1ECA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Улучшение качества продукции: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Более точный и своевременный анализ данных о дефектах позволит выявлять и устранять причины возникновения брака.</w:t>
      </w:r>
    </w:p>
    <w:p w:rsidR="00AA75F2" w:rsidRPr="00DB1ECA" w:rsidRDefault="00AA75F2" w:rsidP="00DB1ECA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lastRenderedPageBreak/>
        <w:t>Оптимизация производственных процессов: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Анализ данных о дефектах может помочь выявить проблемные участки производства и оптимизировать технологические параметры.</w:t>
      </w:r>
    </w:p>
    <w:p w:rsidR="00AA75F2" w:rsidRPr="00DB1ECA" w:rsidRDefault="00AA75F2" w:rsidP="00DB1ECA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Снижение затрат: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Сокращение брака приведет к снижению затрат на производство.</w:t>
      </w:r>
    </w:p>
    <w:p w:rsidR="00AA75F2" w:rsidRPr="00DB1ECA" w:rsidRDefault="00AA75F2" w:rsidP="00DB1ECA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>Повышение эффективности работы операторов:</w:t>
      </w:r>
      <w:r w:rsidRPr="00DB1ECA">
        <w:rPr>
          <w:rFonts w:ascii="Times New Roman" w:hAnsi="Times New Roman" w:cs="Times New Roman"/>
          <w:sz w:val="28"/>
          <w:szCs w:val="28"/>
        </w:rPr>
        <w:t xml:space="preserve"> Удобный интерфейс и автоматизация отчетов позволят операторам более эффективно выполнять свою работу.</w:t>
      </w:r>
    </w:p>
    <w:p w:rsidR="00AA75F2" w:rsidRPr="00DB1ECA" w:rsidRDefault="00AA75F2" w:rsidP="00DB1ECA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B1ECA">
        <w:rPr>
          <w:rFonts w:ascii="Times New Roman" w:hAnsi="Times New Roman" w:cs="Times New Roman"/>
          <w:bCs/>
          <w:sz w:val="28"/>
          <w:szCs w:val="28"/>
        </w:rPr>
        <w:t xml:space="preserve">Улучшение </w:t>
      </w:r>
      <w:proofErr w:type="spellStart"/>
      <w:r w:rsidRPr="00DB1ECA">
        <w:rPr>
          <w:rFonts w:ascii="Times New Roman" w:hAnsi="Times New Roman" w:cs="Times New Roman"/>
          <w:bCs/>
          <w:sz w:val="28"/>
          <w:szCs w:val="28"/>
        </w:rPr>
        <w:t>отслеживаемости</w:t>
      </w:r>
      <w:proofErr w:type="spellEnd"/>
      <w:r w:rsidRPr="00DB1ECA">
        <w:rPr>
          <w:rFonts w:ascii="Times New Roman" w:hAnsi="Times New Roman" w:cs="Times New Roman"/>
          <w:bCs/>
          <w:sz w:val="28"/>
          <w:szCs w:val="28"/>
        </w:rPr>
        <w:t>:</w:t>
      </w:r>
      <w:r w:rsidRPr="00DB1ECA">
        <w:rPr>
          <w:rFonts w:ascii="Times New Roman" w:hAnsi="Times New Roman" w:cs="Times New Roman"/>
          <w:sz w:val="28"/>
          <w:szCs w:val="28"/>
        </w:rPr>
        <w:t xml:space="preserve"> Возможность отслеживания истории качества каждой партии позволит повысить ответственность за качество продукции.</w:t>
      </w:r>
      <w:bookmarkStart w:id="0" w:name="_GoBack"/>
      <w:bookmarkEnd w:id="0"/>
    </w:p>
    <w:sectPr w:rsidR="00AA75F2" w:rsidRPr="00DB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57F"/>
    <w:multiLevelType w:val="multilevel"/>
    <w:tmpl w:val="4FC83E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04B90"/>
    <w:multiLevelType w:val="multilevel"/>
    <w:tmpl w:val="2E2CCED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A17DF"/>
    <w:multiLevelType w:val="multilevel"/>
    <w:tmpl w:val="F3CA4C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661AE"/>
    <w:multiLevelType w:val="multilevel"/>
    <w:tmpl w:val="D7E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415CF"/>
    <w:multiLevelType w:val="multilevel"/>
    <w:tmpl w:val="D7E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A6F0E"/>
    <w:multiLevelType w:val="multilevel"/>
    <w:tmpl w:val="23945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A77569"/>
    <w:multiLevelType w:val="multilevel"/>
    <w:tmpl w:val="1C3CA0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E43E29"/>
    <w:multiLevelType w:val="multilevel"/>
    <w:tmpl w:val="BEF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C1110"/>
    <w:multiLevelType w:val="multilevel"/>
    <w:tmpl w:val="966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6014F"/>
    <w:multiLevelType w:val="multilevel"/>
    <w:tmpl w:val="DBC21D6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804F8"/>
    <w:multiLevelType w:val="multilevel"/>
    <w:tmpl w:val="AAE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C14BC"/>
    <w:multiLevelType w:val="multilevel"/>
    <w:tmpl w:val="D7E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74398C"/>
    <w:multiLevelType w:val="multilevel"/>
    <w:tmpl w:val="F5541F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A70F6"/>
    <w:multiLevelType w:val="multilevel"/>
    <w:tmpl w:val="B31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21FBF"/>
    <w:multiLevelType w:val="multilevel"/>
    <w:tmpl w:val="238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713417"/>
    <w:multiLevelType w:val="hybridMultilevel"/>
    <w:tmpl w:val="A7D29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95B0B"/>
    <w:multiLevelType w:val="multilevel"/>
    <w:tmpl w:val="E116A9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B176CA"/>
    <w:multiLevelType w:val="multilevel"/>
    <w:tmpl w:val="DC7C3E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B81EE1"/>
    <w:multiLevelType w:val="multilevel"/>
    <w:tmpl w:val="9418FB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14"/>
  </w:num>
  <w:num w:numId="6">
    <w:abstractNumId w:val="10"/>
  </w:num>
  <w:num w:numId="7">
    <w:abstractNumId w:val="15"/>
  </w:num>
  <w:num w:numId="8">
    <w:abstractNumId w:val="2"/>
  </w:num>
  <w:num w:numId="9">
    <w:abstractNumId w:val="17"/>
  </w:num>
  <w:num w:numId="10">
    <w:abstractNumId w:val="18"/>
  </w:num>
  <w:num w:numId="11">
    <w:abstractNumId w:val="12"/>
  </w:num>
  <w:num w:numId="12">
    <w:abstractNumId w:val="4"/>
  </w:num>
  <w:num w:numId="13">
    <w:abstractNumId w:val="16"/>
  </w:num>
  <w:num w:numId="14">
    <w:abstractNumId w:val="9"/>
  </w:num>
  <w:num w:numId="15">
    <w:abstractNumId w:val="3"/>
  </w:num>
  <w:num w:numId="16">
    <w:abstractNumId w:val="5"/>
  </w:num>
  <w:num w:numId="17">
    <w:abstractNumId w:val="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F2"/>
    <w:rsid w:val="003F22E8"/>
    <w:rsid w:val="004F2132"/>
    <w:rsid w:val="00AA75F2"/>
    <w:rsid w:val="00DB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2025-07-08T12:27:00Z</dcterms:created>
  <dcterms:modified xsi:type="dcterms:W3CDTF">2025-07-08T12:44:00Z</dcterms:modified>
</cp:coreProperties>
</file>