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0128677" w:rsidR="00A325D0" w:rsidRPr="006B4954" w:rsidRDefault="000E7B1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7" w:type="dxa"/>
        <w:tblLayout w:type="fixed"/>
        <w:tblLook w:val="00A0" w:firstRow="1" w:lastRow="0" w:firstColumn="1" w:lastColumn="0" w:noHBand="0" w:noVBand="0"/>
        <w:tblDescription w:val="Table"/>
      </w:tblPr>
      <w:tblGrid>
        <w:gridCol w:w="984"/>
        <w:gridCol w:w="1540"/>
        <w:gridCol w:w="1737"/>
        <w:gridCol w:w="5146"/>
      </w:tblGrid>
      <w:tr w:rsidR="00A325D0" w:rsidRPr="006B4954" w14:paraId="614D61A0" w14:textId="77777777" w:rsidTr="0058589F">
        <w:trPr>
          <w:trHeight w:val="378"/>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8589F">
        <w:trPr>
          <w:trHeight w:val="378"/>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0" w:type="dxa"/>
          </w:tcPr>
          <w:p w14:paraId="59616A6E" w14:textId="1E420CCA" w:rsidR="00A325D0" w:rsidRPr="006B4954" w:rsidRDefault="000E7B1E" w:rsidP="006B4954">
            <w:pPr>
              <w:suppressAutoHyphens/>
              <w:contextualSpacing/>
              <w:rPr>
                <w:rFonts w:asciiTheme="majorHAnsi" w:hAnsiTheme="majorHAnsi" w:cstheme="majorHAnsi"/>
                <w:szCs w:val="22"/>
              </w:rPr>
            </w:pPr>
            <w:r>
              <w:rPr>
                <w:rFonts w:asciiTheme="majorHAnsi" w:hAnsiTheme="majorHAnsi" w:cstheme="majorHAnsi"/>
                <w:szCs w:val="22"/>
              </w:rPr>
              <w:t>11/30/23</w:t>
            </w:r>
          </w:p>
        </w:tc>
        <w:tc>
          <w:tcPr>
            <w:tcW w:w="1737" w:type="dxa"/>
          </w:tcPr>
          <w:p w14:paraId="093CD81A" w14:textId="0731FE79" w:rsidR="00A325D0" w:rsidRPr="006B4954" w:rsidRDefault="000E7B1E" w:rsidP="006B4954">
            <w:pPr>
              <w:suppressAutoHyphens/>
              <w:contextualSpacing/>
              <w:rPr>
                <w:rFonts w:asciiTheme="majorHAnsi" w:hAnsiTheme="majorHAnsi" w:cstheme="majorHAnsi"/>
                <w:szCs w:val="22"/>
              </w:rPr>
            </w:pPr>
            <w:r>
              <w:rPr>
                <w:rFonts w:asciiTheme="majorHAnsi" w:hAnsiTheme="majorHAnsi" w:cstheme="majorHAnsi"/>
                <w:szCs w:val="22"/>
              </w:rPr>
              <w:t>Cynthia Craig</w:t>
            </w:r>
          </w:p>
        </w:tc>
        <w:tc>
          <w:tcPr>
            <w:tcW w:w="5146" w:type="dxa"/>
          </w:tcPr>
          <w:p w14:paraId="7E3B24A0" w14:textId="2A358A38" w:rsidR="0058589F" w:rsidRPr="006B4954" w:rsidRDefault="0058589F" w:rsidP="006B4954">
            <w:pPr>
              <w:suppressAutoHyphens/>
              <w:contextualSpacing/>
              <w:rPr>
                <w:rFonts w:asciiTheme="majorHAnsi" w:hAnsiTheme="majorHAnsi" w:cstheme="majorHAnsi"/>
                <w:szCs w:val="22"/>
              </w:rPr>
            </w:pPr>
            <w:r>
              <w:rPr>
                <w:rFonts w:asciiTheme="majorHAnsi" w:hAnsiTheme="majorHAnsi" w:cstheme="majorHAnsi"/>
                <w:szCs w:val="22"/>
              </w:rPr>
              <w:t>Added Summary and Design Constraints</w:t>
            </w:r>
          </w:p>
        </w:tc>
      </w:tr>
      <w:tr w:rsidR="00D160B7" w:rsidRPr="006B4954" w14:paraId="60D78551" w14:textId="77777777" w:rsidTr="0058589F">
        <w:trPr>
          <w:trHeight w:val="378"/>
          <w:tblHeader/>
        </w:trPr>
        <w:tc>
          <w:tcPr>
            <w:tcW w:w="984" w:type="dxa"/>
          </w:tcPr>
          <w:p w14:paraId="78F45B14" w14:textId="13F74CC0" w:rsidR="00D160B7" w:rsidRPr="006B4954" w:rsidRDefault="00D160B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0" w:type="dxa"/>
          </w:tcPr>
          <w:p w14:paraId="51570B52" w14:textId="67EA5126" w:rsidR="00D160B7" w:rsidRDefault="00D160B7" w:rsidP="006B4954">
            <w:pPr>
              <w:suppressAutoHyphens/>
              <w:contextualSpacing/>
              <w:rPr>
                <w:rFonts w:asciiTheme="majorHAnsi" w:hAnsiTheme="majorHAnsi" w:cstheme="majorHAnsi"/>
                <w:szCs w:val="22"/>
              </w:rPr>
            </w:pPr>
            <w:r>
              <w:rPr>
                <w:rFonts w:asciiTheme="majorHAnsi" w:hAnsiTheme="majorHAnsi" w:cstheme="majorHAnsi"/>
                <w:szCs w:val="22"/>
              </w:rPr>
              <w:t>12/1/23</w:t>
            </w:r>
          </w:p>
        </w:tc>
        <w:tc>
          <w:tcPr>
            <w:tcW w:w="1737" w:type="dxa"/>
          </w:tcPr>
          <w:p w14:paraId="135A28C6" w14:textId="60B726DA" w:rsidR="00D160B7" w:rsidRDefault="00D160B7" w:rsidP="006B4954">
            <w:pPr>
              <w:suppressAutoHyphens/>
              <w:contextualSpacing/>
              <w:rPr>
                <w:rFonts w:asciiTheme="majorHAnsi" w:hAnsiTheme="majorHAnsi" w:cstheme="majorHAnsi"/>
                <w:szCs w:val="22"/>
              </w:rPr>
            </w:pPr>
            <w:r>
              <w:rPr>
                <w:rFonts w:asciiTheme="majorHAnsi" w:hAnsiTheme="majorHAnsi" w:cstheme="majorHAnsi"/>
                <w:szCs w:val="22"/>
              </w:rPr>
              <w:t>Cynthia Craig</w:t>
            </w:r>
          </w:p>
        </w:tc>
        <w:tc>
          <w:tcPr>
            <w:tcW w:w="5146" w:type="dxa"/>
          </w:tcPr>
          <w:p w14:paraId="04DB018F" w14:textId="0AA76003" w:rsidR="00D160B7" w:rsidRDefault="00716D18" w:rsidP="006B4954">
            <w:pPr>
              <w:suppressAutoHyphens/>
              <w:contextualSpacing/>
              <w:rPr>
                <w:rFonts w:asciiTheme="majorHAnsi" w:hAnsiTheme="majorHAnsi" w:cstheme="majorHAnsi"/>
                <w:szCs w:val="22"/>
              </w:rPr>
            </w:pPr>
            <w:r>
              <w:rPr>
                <w:rFonts w:asciiTheme="majorHAnsi" w:hAnsiTheme="majorHAnsi" w:cstheme="majorHAnsi"/>
                <w:szCs w:val="22"/>
              </w:rPr>
              <w:t>Added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3FC170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B97FC1D" w:rsidR="00A325D0" w:rsidRDefault="000E7B1E" w:rsidP="00987146">
      <w:r>
        <w:t>The Android app game “Draw It or Lose It” will be replicated in a web browser on multiple platforms. An image will be generated slowly over the timespan of 30 seconds and one team will try to guess the image as it is being drawn. If the team does not successfully guess the image, the other teams have 15 seconds to put in a single guess as to what the image is.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878F2BA" w:rsidR="00A325D0" w:rsidRDefault="00462F24" w:rsidP="00462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Compatibility across different operating systems and browsers. </w:t>
      </w:r>
      <w:r w:rsidR="00AA3576">
        <w:rPr>
          <w:rFonts w:asciiTheme="majorHAnsi" w:hAnsiTheme="majorHAnsi" w:cstheme="majorHAnsi"/>
          <w:szCs w:val="22"/>
        </w:rPr>
        <w:t>It should be able to be accessed through several different methods for all players.</w:t>
      </w:r>
    </w:p>
    <w:p w14:paraId="00858CC8" w14:textId="35308EFA" w:rsidR="00AA3576" w:rsidRDefault="00AA3576" w:rsidP="00462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depends on low latency because it relies on real time rendering of an image to all involved parties. </w:t>
      </w:r>
    </w:p>
    <w:p w14:paraId="01E0F778" w14:textId="713D84EE" w:rsidR="00AA3576" w:rsidRDefault="0058589F" w:rsidP="00462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03AB7EB3" w14:textId="4371AB72" w:rsidR="0058589F" w:rsidRPr="00462F24" w:rsidRDefault="0058589F" w:rsidP="00462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be running at a time.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1024B25" w:rsidR="00A325D0" w:rsidRPr="006B4954" w:rsidRDefault="003B322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application’s main method and performs a singleton test using a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instance. </w:t>
      </w:r>
      <w:r w:rsidR="00CA0DB9">
        <w:rPr>
          <w:rFonts w:asciiTheme="majorHAnsi" w:hAnsiTheme="majorHAnsi" w:cstheme="majorHAnsi"/>
          <w:szCs w:val="22"/>
        </w:rPr>
        <w:t xml:space="preserve">The Entity class is the common ancestor of the Game, Team, and Player classes, which all inherit from it. </w:t>
      </w:r>
      <w:r w:rsidR="00BD2E60">
        <w:rPr>
          <w:rFonts w:asciiTheme="majorHAnsi" w:hAnsiTheme="majorHAnsi" w:cstheme="majorHAnsi"/>
          <w:szCs w:val="22"/>
        </w:rPr>
        <w:t xml:space="preserve">The </w:t>
      </w:r>
      <w:proofErr w:type="spellStart"/>
      <w:r w:rsidR="00BD2E60">
        <w:rPr>
          <w:rFonts w:asciiTheme="majorHAnsi" w:hAnsiTheme="majorHAnsi" w:cstheme="majorHAnsi"/>
          <w:szCs w:val="22"/>
        </w:rPr>
        <w:t>GameService</w:t>
      </w:r>
      <w:proofErr w:type="spellEnd"/>
      <w:r w:rsidR="00BD2E60">
        <w:rPr>
          <w:rFonts w:asciiTheme="majorHAnsi" w:hAnsiTheme="majorHAnsi" w:cstheme="majorHAnsi"/>
          <w:szCs w:val="22"/>
        </w:rPr>
        <w:t xml:space="preserve"> class has </w:t>
      </w:r>
      <w:proofErr w:type="gramStart"/>
      <w:r w:rsidR="00BD2E60">
        <w:rPr>
          <w:rFonts w:asciiTheme="majorHAnsi" w:hAnsiTheme="majorHAnsi" w:cstheme="majorHAnsi"/>
          <w:szCs w:val="22"/>
        </w:rPr>
        <w:t>a zero</w:t>
      </w:r>
      <w:proofErr w:type="gramEnd"/>
      <w:r w:rsidR="00BD2E60">
        <w:rPr>
          <w:rFonts w:asciiTheme="majorHAnsi" w:hAnsiTheme="majorHAnsi" w:cstheme="majorHAnsi"/>
          <w:szCs w:val="22"/>
        </w:rPr>
        <w:t xml:space="preserve"> to many </w:t>
      </w:r>
      <w:proofErr w:type="gramStart"/>
      <w:r w:rsidR="00BD2E60">
        <w:rPr>
          <w:rFonts w:asciiTheme="majorHAnsi" w:hAnsiTheme="majorHAnsi" w:cstheme="majorHAnsi"/>
          <w:szCs w:val="22"/>
        </w:rPr>
        <w:t>connection</w:t>
      </w:r>
      <w:proofErr w:type="gramEnd"/>
      <w:r w:rsidR="00BD2E60">
        <w:rPr>
          <w:rFonts w:asciiTheme="majorHAnsi" w:hAnsiTheme="majorHAnsi" w:cstheme="majorHAnsi"/>
          <w:szCs w:val="22"/>
        </w:rPr>
        <w:t xml:space="preserve"> with the Game Class. Games may have zero </w:t>
      </w:r>
      <w:proofErr w:type="gramStart"/>
      <w:r w:rsidR="00BD2E60">
        <w:rPr>
          <w:rFonts w:asciiTheme="majorHAnsi" w:hAnsiTheme="majorHAnsi" w:cstheme="majorHAnsi"/>
          <w:szCs w:val="22"/>
        </w:rPr>
        <w:t>to</w:t>
      </w:r>
      <w:proofErr w:type="gramEnd"/>
      <w:r w:rsidR="00BD2E60">
        <w:rPr>
          <w:rFonts w:asciiTheme="majorHAnsi" w:hAnsiTheme="majorHAnsi" w:cstheme="majorHAnsi"/>
          <w:szCs w:val="22"/>
        </w:rPr>
        <w:t xml:space="preserve"> many Teams, and Teams may have zero to many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E96BCF8" w14:textId="77777777" w:rsidR="00BD2E60" w:rsidRDefault="00BD2E60" w:rsidP="006B4954">
      <w:pPr>
        <w:suppressAutoHyphens/>
        <w:contextualSpacing/>
        <w:rPr>
          <w:rFonts w:asciiTheme="majorHAnsi" w:hAnsiTheme="majorHAnsi" w:cstheme="majorHAnsi"/>
          <w:b/>
          <w:szCs w:val="22"/>
        </w:rPr>
      </w:pPr>
    </w:p>
    <w:p w14:paraId="676CA03F" w14:textId="77777777" w:rsidR="00BD2E60" w:rsidRDefault="00BD2E60" w:rsidP="006B4954">
      <w:pPr>
        <w:suppressAutoHyphens/>
        <w:contextualSpacing/>
        <w:rPr>
          <w:rFonts w:asciiTheme="majorHAnsi" w:hAnsiTheme="majorHAnsi" w:cstheme="majorHAnsi"/>
          <w:b/>
          <w:szCs w:val="22"/>
        </w:rPr>
      </w:pPr>
    </w:p>
    <w:p w14:paraId="0D783041" w14:textId="77777777" w:rsidR="00BD2E60" w:rsidRDefault="00BD2E60" w:rsidP="006B4954">
      <w:pPr>
        <w:suppressAutoHyphens/>
        <w:contextualSpacing/>
        <w:rPr>
          <w:rFonts w:asciiTheme="majorHAnsi" w:hAnsiTheme="majorHAnsi" w:cstheme="majorHAnsi"/>
          <w:b/>
          <w:szCs w:val="22"/>
        </w:rPr>
      </w:pPr>
    </w:p>
    <w:p w14:paraId="67C4EA44" w14:textId="77777777" w:rsidR="00BD2E60" w:rsidRDefault="00BD2E60" w:rsidP="006B4954">
      <w:pPr>
        <w:suppressAutoHyphens/>
        <w:contextualSpacing/>
        <w:rPr>
          <w:rFonts w:asciiTheme="majorHAnsi" w:hAnsiTheme="majorHAnsi" w:cstheme="majorHAnsi"/>
          <w:b/>
          <w:szCs w:val="22"/>
        </w:rPr>
      </w:pPr>
    </w:p>
    <w:p w14:paraId="4ED2BCBC" w14:textId="77777777" w:rsidR="00BD2E60" w:rsidRDefault="00BD2E60" w:rsidP="006B4954">
      <w:pPr>
        <w:suppressAutoHyphens/>
        <w:contextualSpacing/>
        <w:rPr>
          <w:rFonts w:asciiTheme="majorHAnsi" w:hAnsiTheme="majorHAnsi" w:cstheme="majorHAnsi"/>
          <w:b/>
          <w:szCs w:val="22"/>
        </w:rPr>
      </w:pPr>
    </w:p>
    <w:p w14:paraId="4EDC3AD5" w14:textId="77777777" w:rsidR="00BD2E60" w:rsidRPr="006B4954" w:rsidRDefault="00BD2E6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3" w:name="_332preebysj3" w:colFirst="0" w:colLast="0"/>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AD10923" w:rsidR="00A325D0" w:rsidRPr="006B4954" w:rsidRDefault="002873E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easy accessibility and configuration. It is easy to design and to access to make changes and has an </w:t>
            </w:r>
            <w:proofErr w:type="gramStart"/>
            <w:r>
              <w:rPr>
                <w:rFonts w:asciiTheme="majorHAnsi" w:hAnsiTheme="majorHAnsi" w:cstheme="majorHAnsi"/>
                <w:szCs w:val="22"/>
              </w:rPr>
              <w:t>easy to use</w:t>
            </w:r>
            <w:proofErr w:type="gramEnd"/>
            <w:r>
              <w:rPr>
                <w:rFonts w:asciiTheme="majorHAnsi" w:hAnsiTheme="majorHAnsi" w:cstheme="majorHAnsi"/>
                <w:szCs w:val="22"/>
              </w:rPr>
              <w:t xml:space="preserve"> graphical interface.</w:t>
            </w:r>
          </w:p>
        </w:tc>
        <w:tc>
          <w:tcPr>
            <w:tcW w:w="1890" w:type="dxa"/>
            <w:shd w:val="clear" w:color="auto" w:fill="auto"/>
            <w:tcMar>
              <w:top w:w="0" w:type="dxa"/>
              <w:left w:w="115" w:type="dxa"/>
              <w:bottom w:w="0" w:type="dxa"/>
              <w:right w:w="115" w:type="dxa"/>
            </w:tcMar>
          </w:tcPr>
          <w:p w14:paraId="26FEAA67" w14:textId="04FA8182" w:rsidR="00A325D0" w:rsidRPr="006B4954" w:rsidRDefault="002873E6" w:rsidP="006B4954">
            <w:pPr>
              <w:suppressAutoHyphens/>
              <w:contextualSpacing/>
              <w:rPr>
                <w:rFonts w:asciiTheme="majorHAnsi" w:hAnsiTheme="majorHAnsi" w:cstheme="majorHAnsi"/>
                <w:szCs w:val="22"/>
              </w:rPr>
            </w:pPr>
            <w:r>
              <w:rPr>
                <w:rFonts w:asciiTheme="majorHAnsi" w:hAnsiTheme="majorHAnsi" w:cstheme="majorHAnsi"/>
                <w:szCs w:val="22"/>
              </w:rPr>
              <w:t>Most affordable. Linux is easy to configure and accessible, but it is difficult to navigate the platform.</w:t>
            </w:r>
          </w:p>
        </w:tc>
        <w:tc>
          <w:tcPr>
            <w:tcW w:w="1890" w:type="dxa"/>
            <w:shd w:val="clear" w:color="auto" w:fill="auto"/>
            <w:tcMar>
              <w:top w:w="0" w:type="dxa"/>
              <w:left w:w="115" w:type="dxa"/>
              <w:bottom w:w="0" w:type="dxa"/>
              <w:right w:w="115" w:type="dxa"/>
            </w:tcMar>
          </w:tcPr>
          <w:p w14:paraId="12DBF5D5" w14:textId="446D034B" w:rsidR="00A325D0" w:rsidRPr="006B4954" w:rsidRDefault="002873E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proofErr w:type="gramStart"/>
            <w:r>
              <w:rPr>
                <w:rFonts w:asciiTheme="majorHAnsi" w:hAnsiTheme="majorHAnsi" w:cstheme="majorHAnsi"/>
                <w:szCs w:val="22"/>
              </w:rPr>
              <w:t>expensive, but</w:t>
            </w:r>
            <w:proofErr w:type="gramEnd"/>
            <w:r>
              <w:rPr>
                <w:rFonts w:asciiTheme="majorHAnsi" w:hAnsiTheme="majorHAnsi" w:cstheme="majorHAnsi"/>
                <w:szCs w:val="22"/>
              </w:rPr>
              <w:t xml:space="preserve"> has more widely available software compared to other OS</w:t>
            </w:r>
            <w:r w:rsidR="0051647A">
              <w:rPr>
                <w:rFonts w:asciiTheme="majorHAnsi" w:hAnsiTheme="majorHAnsi" w:cstheme="majorHAnsi"/>
                <w:szCs w:val="22"/>
              </w:rPr>
              <w:t xml:space="preserve">. It also has very </w:t>
            </w:r>
            <w:proofErr w:type="gramStart"/>
            <w:r w:rsidR="0051647A">
              <w:rPr>
                <w:rFonts w:asciiTheme="majorHAnsi" w:hAnsiTheme="majorHAnsi" w:cstheme="majorHAnsi"/>
                <w:szCs w:val="22"/>
              </w:rPr>
              <w:t>user friendly</w:t>
            </w:r>
            <w:proofErr w:type="gramEnd"/>
            <w:r w:rsidR="0051647A">
              <w:rPr>
                <w:rFonts w:asciiTheme="majorHAnsi" w:hAnsiTheme="majorHAnsi" w:cstheme="majorHAnsi"/>
                <w:szCs w:val="22"/>
              </w:rPr>
              <w:t xml:space="preserve"> GUI.</w:t>
            </w:r>
          </w:p>
        </w:tc>
        <w:tc>
          <w:tcPr>
            <w:tcW w:w="2080" w:type="dxa"/>
            <w:shd w:val="clear" w:color="auto" w:fill="auto"/>
            <w:tcMar>
              <w:top w:w="0" w:type="dxa"/>
              <w:left w:w="115" w:type="dxa"/>
              <w:bottom w:w="0" w:type="dxa"/>
              <w:right w:w="115" w:type="dxa"/>
            </w:tcMar>
          </w:tcPr>
          <w:p w14:paraId="1B7299A3" w14:textId="2D452D73" w:rsidR="00A325D0" w:rsidRPr="006B4954" w:rsidRDefault="0051647A" w:rsidP="006B4954">
            <w:pPr>
              <w:suppressAutoHyphens/>
              <w:contextualSpacing/>
              <w:rPr>
                <w:rFonts w:asciiTheme="majorHAnsi" w:hAnsiTheme="majorHAnsi" w:cstheme="majorHAnsi"/>
                <w:szCs w:val="22"/>
              </w:rPr>
            </w:pPr>
            <w:r>
              <w:rPr>
                <w:rFonts w:asciiTheme="majorHAnsi" w:hAnsiTheme="majorHAnsi" w:cstheme="majorHAnsi"/>
                <w:szCs w:val="22"/>
              </w:rPr>
              <w:t>Mobile device specifications vary. It’s not logical to host.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6006700" w:rsidR="00A325D0" w:rsidRPr="006B4954" w:rsidRDefault="0051647A" w:rsidP="006B4954">
            <w:pPr>
              <w:suppressAutoHyphens/>
              <w:contextualSpacing/>
              <w:rPr>
                <w:rFonts w:asciiTheme="majorHAnsi" w:hAnsiTheme="majorHAnsi" w:cstheme="majorHAnsi"/>
                <w:szCs w:val="22"/>
              </w:rPr>
            </w:pPr>
            <w:r>
              <w:rPr>
                <w:rFonts w:asciiTheme="majorHAnsi" w:hAnsiTheme="majorHAnsi" w:cstheme="majorHAnsi"/>
                <w:szCs w:val="22"/>
              </w:rPr>
              <w:t>Mac is an expensive option for users that requires a moderate about of skill and time to use. Decent skill is needed to navigate the OS.</w:t>
            </w:r>
          </w:p>
        </w:tc>
        <w:tc>
          <w:tcPr>
            <w:tcW w:w="1890" w:type="dxa"/>
            <w:shd w:val="clear" w:color="auto" w:fill="auto"/>
            <w:tcMar>
              <w:top w:w="0" w:type="dxa"/>
              <w:left w:w="115" w:type="dxa"/>
              <w:bottom w:w="0" w:type="dxa"/>
              <w:right w:w="115" w:type="dxa"/>
            </w:tcMar>
          </w:tcPr>
          <w:p w14:paraId="71F419DD" w14:textId="58AEF338" w:rsidR="00A325D0" w:rsidRPr="006B4954" w:rsidRDefault="0051647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affordable option for </w:t>
            </w:r>
            <w:proofErr w:type="gramStart"/>
            <w:r>
              <w:rPr>
                <w:rFonts w:asciiTheme="majorHAnsi" w:hAnsiTheme="majorHAnsi" w:cstheme="majorHAnsi"/>
                <w:szCs w:val="22"/>
              </w:rPr>
              <w:t>users, but</w:t>
            </w:r>
            <w:proofErr w:type="gramEnd"/>
            <w:r>
              <w:rPr>
                <w:rFonts w:asciiTheme="majorHAnsi" w:hAnsiTheme="majorHAnsi" w:cstheme="majorHAnsi"/>
                <w:szCs w:val="22"/>
              </w:rPr>
              <w:t xml:space="preserve"> requires the most skill and time to use. </w:t>
            </w:r>
          </w:p>
        </w:tc>
        <w:tc>
          <w:tcPr>
            <w:tcW w:w="1890" w:type="dxa"/>
            <w:shd w:val="clear" w:color="auto" w:fill="auto"/>
            <w:tcMar>
              <w:top w:w="0" w:type="dxa"/>
              <w:left w:w="115" w:type="dxa"/>
              <w:bottom w:w="0" w:type="dxa"/>
              <w:right w:w="115" w:type="dxa"/>
            </w:tcMar>
          </w:tcPr>
          <w:p w14:paraId="3C911584" w14:textId="5E23DC85" w:rsidR="00A325D0" w:rsidRPr="006B4954" w:rsidRDefault="0051647A" w:rsidP="006B4954">
            <w:pPr>
              <w:suppressAutoHyphens/>
              <w:contextualSpacing/>
              <w:rPr>
                <w:rFonts w:asciiTheme="majorHAnsi" w:hAnsiTheme="majorHAnsi" w:cstheme="majorHAnsi"/>
                <w:szCs w:val="22"/>
              </w:rPr>
            </w:pPr>
            <w:r>
              <w:rPr>
                <w:rFonts w:asciiTheme="majorHAnsi" w:hAnsiTheme="majorHAnsi" w:cstheme="majorHAnsi"/>
                <w:szCs w:val="22"/>
              </w:rPr>
              <w:t>Windows is more expensive than Linux systems, but not more than Mac. Users do not need a lot of skill or time to navigate the Windows OS.</w:t>
            </w:r>
          </w:p>
        </w:tc>
        <w:tc>
          <w:tcPr>
            <w:tcW w:w="2080" w:type="dxa"/>
            <w:shd w:val="clear" w:color="auto" w:fill="auto"/>
            <w:tcMar>
              <w:top w:w="0" w:type="dxa"/>
              <w:left w:w="115" w:type="dxa"/>
              <w:bottom w:w="0" w:type="dxa"/>
              <w:right w:w="115" w:type="dxa"/>
            </w:tcMar>
          </w:tcPr>
          <w:p w14:paraId="24F347E4" w14:textId="36CC51AE" w:rsidR="00A325D0" w:rsidRPr="006B4954" w:rsidRDefault="002E73B1" w:rsidP="006B4954">
            <w:pPr>
              <w:suppressAutoHyphens/>
              <w:contextualSpacing/>
              <w:rPr>
                <w:rFonts w:asciiTheme="majorHAnsi" w:hAnsiTheme="majorHAnsi" w:cstheme="majorHAnsi"/>
                <w:szCs w:val="22"/>
              </w:rPr>
            </w:pPr>
            <w:r>
              <w:rPr>
                <w:rFonts w:asciiTheme="majorHAnsi" w:hAnsiTheme="majorHAnsi" w:cstheme="majorHAnsi"/>
                <w:szCs w:val="22"/>
              </w:rPr>
              <w:t>Applications are hard to use when created for other platforms.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36093A2" w:rsidR="00A325D0" w:rsidRPr="006B4954" w:rsidRDefault="00E30215" w:rsidP="006B4954">
            <w:pPr>
              <w:suppressAutoHyphens/>
              <w:contextualSpacing/>
              <w:rPr>
                <w:rFonts w:asciiTheme="majorHAnsi" w:hAnsiTheme="majorHAnsi" w:cstheme="majorHAnsi"/>
                <w:szCs w:val="22"/>
              </w:rPr>
            </w:pPr>
            <w:r>
              <w:rPr>
                <w:rFonts w:asciiTheme="majorHAnsi" w:hAnsiTheme="majorHAnsi" w:cstheme="majorHAnsi"/>
                <w:szCs w:val="22"/>
              </w:rPr>
              <w:t>Languages consist of, but are not limited to HTML, CSS, and JavaScript. Dev tools for Mac systems include PyCharm, Eclipse, and Visual Studio, as well as online development tools.</w:t>
            </w:r>
          </w:p>
        </w:tc>
        <w:tc>
          <w:tcPr>
            <w:tcW w:w="1890" w:type="dxa"/>
            <w:shd w:val="clear" w:color="auto" w:fill="auto"/>
            <w:tcMar>
              <w:top w:w="0" w:type="dxa"/>
              <w:left w:w="115" w:type="dxa"/>
              <w:bottom w:w="0" w:type="dxa"/>
              <w:right w:w="115" w:type="dxa"/>
            </w:tcMar>
          </w:tcPr>
          <w:p w14:paraId="3466B885" w14:textId="095DD4D9" w:rsidR="00A325D0" w:rsidRPr="006B4954" w:rsidRDefault="00E30215" w:rsidP="006B4954">
            <w:pPr>
              <w:suppressAutoHyphens/>
              <w:contextualSpacing/>
              <w:rPr>
                <w:rFonts w:asciiTheme="majorHAnsi" w:hAnsiTheme="majorHAnsi" w:cstheme="majorHAnsi"/>
                <w:szCs w:val="22"/>
              </w:rPr>
            </w:pPr>
            <w:r>
              <w:rPr>
                <w:rFonts w:asciiTheme="majorHAnsi" w:hAnsiTheme="majorHAnsi" w:cstheme="majorHAnsi"/>
                <w:szCs w:val="22"/>
              </w:rPr>
              <w:t>Languages consist of, but are not limited to HTML, CSS, and JavaScript. Dev tools for Linux include PyCharm, Eclipse, and Visual Studio.</w:t>
            </w:r>
          </w:p>
        </w:tc>
        <w:tc>
          <w:tcPr>
            <w:tcW w:w="1890" w:type="dxa"/>
            <w:shd w:val="clear" w:color="auto" w:fill="auto"/>
            <w:tcMar>
              <w:top w:w="0" w:type="dxa"/>
              <w:left w:w="115" w:type="dxa"/>
              <w:bottom w:w="0" w:type="dxa"/>
              <w:right w:w="115" w:type="dxa"/>
            </w:tcMar>
          </w:tcPr>
          <w:p w14:paraId="63C1A493" w14:textId="251171C4" w:rsidR="00A325D0" w:rsidRPr="006B4954" w:rsidRDefault="00E30215" w:rsidP="006B4954">
            <w:pPr>
              <w:suppressAutoHyphens/>
              <w:contextualSpacing/>
              <w:rPr>
                <w:rFonts w:asciiTheme="majorHAnsi" w:hAnsiTheme="majorHAnsi" w:cstheme="majorHAnsi"/>
                <w:szCs w:val="22"/>
              </w:rPr>
            </w:pPr>
            <w:r>
              <w:rPr>
                <w:rFonts w:asciiTheme="majorHAnsi" w:hAnsiTheme="majorHAnsi" w:cstheme="majorHAnsi"/>
                <w:szCs w:val="22"/>
              </w:rPr>
              <w:t>Languages consist of, but are not limited to HTML, CSS, and JavaScript. Dev tools for Windows include PyCharm, Eclipse, and Visual Studio.</w:t>
            </w:r>
          </w:p>
        </w:tc>
        <w:tc>
          <w:tcPr>
            <w:tcW w:w="2080" w:type="dxa"/>
            <w:shd w:val="clear" w:color="auto" w:fill="auto"/>
            <w:tcMar>
              <w:top w:w="0" w:type="dxa"/>
              <w:left w:w="115" w:type="dxa"/>
              <w:bottom w:w="0" w:type="dxa"/>
              <w:right w:w="115" w:type="dxa"/>
            </w:tcMar>
          </w:tcPr>
          <w:p w14:paraId="16D38893" w14:textId="195D8EEB" w:rsidR="00A325D0" w:rsidRPr="006B4954" w:rsidRDefault="00057E62" w:rsidP="006B4954">
            <w:pPr>
              <w:suppressAutoHyphens/>
              <w:contextualSpacing/>
              <w:rPr>
                <w:rFonts w:asciiTheme="majorHAnsi" w:hAnsiTheme="majorHAnsi" w:cstheme="majorHAnsi"/>
                <w:szCs w:val="22"/>
              </w:rPr>
            </w:pPr>
            <w:r>
              <w:rPr>
                <w:rFonts w:asciiTheme="majorHAnsi" w:hAnsiTheme="majorHAnsi" w:cstheme="majorHAnsi"/>
                <w:szCs w:val="22"/>
              </w:rPr>
              <w:t>Languages consist of, but are not limited to HTML, CSS, and JavaScript. Dev tools include PyCharm, Eclipse, and 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8CE9679" w:rsidR="00A325D0" w:rsidRPr="006B4954" w:rsidRDefault="00730BFB" w:rsidP="00FD2C32">
      <w:pPr>
        <w:pStyle w:val="List"/>
      </w:pPr>
      <w:r w:rsidRPr="006B4954">
        <w:rPr>
          <w:b/>
        </w:rPr>
        <w:t>Operating Platform</w:t>
      </w:r>
      <w:r w:rsidRPr="006B4954">
        <w:t xml:space="preserve">: </w:t>
      </w:r>
      <w:r w:rsidR="00057E62">
        <w:t xml:space="preserve">I recommend the Gaming Room to use Windows for its servers.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4994336" w:rsidR="00A325D0" w:rsidRPr="006B4954" w:rsidRDefault="00730BFB" w:rsidP="00FD2C32">
      <w:pPr>
        <w:pStyle w:val="List"/>
      </w:pPr>
      <w:r w:rsidRPr="006B4954">
        <w:rPr>
          <w:b/>
        </w:rPr>
        <w:t>Operating Systems Architectures</w:t>
      </w:r>
      <w:r w:rsidRPr="006B4954">
        <w:t xml:space="preserve">: </w:t>
      </w:r>
      <w:r w:rsidR="00057E62">
        <w:t>Although not as cheap as Linux, Windows is very easy to work with and for users to navigate. It also has much more widely available software than the other operating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56DC48E" w:rsidR="00A325D0" w:rsidRPr="006B4954" w:rsidRDefault="00730BFB" w:rsidP="00FD2C32">
      <w:pPr>
        <w:pStyle w:val="List"/>
      </w:pPr>
      <w:r w:rsidRPr="006B4954">
        <w:rPr>
          <w:b/>
        </w:rPr>
        <w:t>Storage Management</w:t>
      </w:r>
      <w:r w:rsidRPr="006B4954">
        <w:t xml:space="preserve">: </w:t>
      </w:r>
      <w:r w:rsidR="00512E46">
        <w:t xml:space="preserve">For storage, I would highly recommend using Microsoft Azure. They have very competitive prices and continue to receive updates and support. It is also </w:t>
      </w:r>
      <w:proofErr w:type="gramStart"/>
      <w:r w:rsidR="00512E46">
        <w:t>cloud</w:t>
      </w:r>
      <w:proofErr w:type="gramEnd"/>
      <w:r w:rsidR="00512E46">
        <w:t xml:space="preserve"> based storage, which is quickly becoming a widely used storage solution due to affordability and scalability.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3604C9" w:rsidR="00A325D0" w:rsidRPr="006B4954" w:rsidRDefault="00730BFB" w:rsidP="00FD2C32">
      <w:pPr>
        <w:pStyle w:val="List"/>
      </w:pPr>
      <w:r w:rsidRPr="006B4954">
        <w:rPr>
          <w:b/>
        </w:rPr>
        <w:t>Memory Management</w:t>
      </w:r>
      <w:r w:rsidRPr="006B4954">
        <w:t xml:space="preserve">: </w:t>
      </w:r>
      <w:r w:rsidR="00A74EC5">
        <w:t>Windows 11 is the newest version of Windows OS, and while it uses more RAM than the previous version (Windows 10), it provides increased functionality and features.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666E01C" w:rsidR="00A325D0" w:rsidRPr="006B4954" w:rsidRDefault="00730BFB" w:rsidP="00FD2C32">
      <w:pPr>
        <w:pStyle w:val="List"/>
      </w:pPr>
      <w:r w:rsidRPr="006B4954">
        <w:rPr>
          <w:b/>
        </w:rPr>
        <w:t>Distributed Systems and Networks</w:t>
      </w:r>
      <w:r w:rsidRPr="006B4954">
        <w:t xml:space="preserve">: </w:t>
      </w:r>
      <w:r w:rsidR="007606CA">
        <w:t xml:space="preserve">By utilizing Microsoft Azure as the cloud service provider, you would also be gaining ease of access concerning distributed systems and networks. </w:t>
      </w:r>
      <w:r w:rsidR="007328B5">
        <w:t xml:space="preserve">It offers several different global traffic distribution solutions to suit the different needs of each company.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22E8F2E" w:rsidR="00A325D0" w:rsidRPr="006B4954" w:rsidRDefault="00730BFB" w:rsidP="00FD2C32">
      <w:pPr>
        <w:pStyle w:val="List"/>
      </w:pPr>
      <w:r w:rsidRPr="006B4954">
        <w:rPr>
          <w:b/>
        </w:rPr>
        <w:t>Security</w:t>
      </w:r>
      <w:r w:rsidRPr="006B4954">
        <w:t xml:space="preserve">: </w:t>
      </w:r>
      <w:r w:rsidR="00716D18">
        <w:t>Microsoft Azure also offers simplistic safety features that protect user information and personal data. It offers whitelist specific access to resources based on IP, protects the database with IP whitelist access, passwords, and SSL connectivity, and has an option for storage in a VPN.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7071" w14:textId="77777777" w:rsidR="00A346B5" w:rsidRDefault="00A346B5">
      <w:r>
        <w:separator/>
      </w:r>
    </w:p>
  </w:endnote>
  <w:endnote w:type="continuationSeparator" w:id="0">
    <w:p w14:paraId="1110D2C0" w14:textId="77777777" w:rsidR="00A346B5" w:rsidRDefault="00A3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7717" w14:textId="77777777" w:rsidR="00A346B5" w:rsidRDefault="00A346B5">
      <w:r>
        <w:separator/>
      </w:r>
    </w:p>
  </w:footnote>
  <w:footnote w:type="continuationSeparator" w:id="0">
    <w:p w14:paraId="22521BAC" w14:textId="77777777" w:rsidR="00A346B5" w:rsidRDefault="00A34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0140C"/>
    <w:multiLevelType w:val="hybridMultilevel"/>
    <w:tmpl w:val="A6DE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4576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E62"/>
    <w:rsid w:val="00060745"/>
    <w:rsid w:val="000E368B"/>
    <w:rsid w:val="000E7B1E"/>
    <w:rsid w:val="000F5165"/>
    <w:rsid w:val="00163A96"/>
    <w:rsid w:val="001B7DDA"/>
    <w:rsid w:val="00204EBF"/>
    <w:rsid w:val="002873E6"/>
    <w:rsid w:val="002C25EE"/>
    <w:rsid w:val="002D1B79"/>
    <w:rsid w:val="002E73B1"/>
    <w:rsid w:val="003723B7"/>
    <w:rsid w:val="003B3220"/>
    <w:rsid w:val="004269FD"/>
    <w:rsid w:val="0043672B"/>
    <w:rsid w:val="00462F24"/>
    <w:rsid w:val="004C5263"/>
    <w:rsid w:val="004D630E"/>
    <w:rsid w:val="00512E46"/>
    <w:rsid w:val="0051647A"/>
    <w:rsid w:val="0058589F"/>
    <w:rsid w:val="005E3957"/>
    <w:rsid w:val="005F49E3"/>
    <w:rsid w:val="00691EB9"/>
    <w:rsid w:val="006B4954"/>
    <w:rsid w:val="00716D18"/>
    <w:rsid w:val="00717FC1"/>
    <w:rsid w:val="00730BFB"/>
    <w:rsid w:val="007328B5"/>
    <w:rsid w:val="007606CA"/>
    <w:rsid w:val="007B28D2"/>
    <w:rsid w:val="007F3EC1"/>
    <w:rsid w:val="008A485F"/>
    <w:rsid w:val="009649F5"/>
    <w:rsid w:val="00987146"/>
    <w:rsid w:val="009C2374"/>
    <w:rsid w:val="00A325D0"/>
    <w:rsid w:val="00A346B5"/>
    <w:rsid w:val="00A74EC5"/>
    <w:rsid w:val="00AA3576"/>
    <w:rsid w:val="00B20A2D"/>
    <w:rsid w:val="00B902AF"/>
    <w:rsid w:val="00BB4494"/>
    <w:rsid w:val="00BD2E60"/>
    <w:rsid w:val="00CA0DB9"/>
    <w:rsid w:val="00D160B7"/>
    <w:rsid w:val="00D97062"/>
    <w:rsid w:val="00E0390F"/>
    <w:rsid w:val="00E041A9"/>
    <w:rsid w:val="00E30215"/>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6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Craig, Cynthia</cp:lastModifiedBy>
  <cp:revision>2</cp:revision>
  <dcterms:created xsi:type="dcterms:W3CDTF">2023-12-05T03:31:00Z</dcterms:created>
  <dcterms:modified xsi:type="dcterms:W3CDTF">2023-12-05T03:31:00Z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