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44" w:rsidRDefault="007B0A44" w:rsidP="007B0A44">
      <w:pPr>
        <w:spacing w:line="480" w:lineRule="auto"/>
        <w:ind w:left="720" w:hanging="72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Citations</w:t>
      </w:r>
    </w:p>
    <w:p w:rsidR="007B0A44" w:rsidRDefault="007B0A44" w:rsidP="007B0A44">
      <w:pPr>
        <w:spacing w:line="480" w:lineRule="auto"/>
        <w:ind w:left="720" w:hanging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>). Retrieved from https://www.cfreds.nist.gov/Hacking_Case.html</w:t>
      </w:r>
      <w:bookmarkStart w:id="0" w:name="_GoBack"/>
      <w:bookmarkEnd w:id="0"/>
    </w:p>
    <w:p w:rsidR="005F4A9C" w:rsidRDefault="007B0A44" w:rsidP="007B0A44">
      <w:pPr>
        <w:spacing w:line="480" w:lineRule="auto"/>
        <w:ind w:left="720" w:hanging="720"/>
      </w:pPr>
      <w:r>
        <w:rPr>
          <w:color w:val="333333"/>
          <w:shd w:val="clear" w:color="auto" w:fill="FFFFFF"/>
        </w:rPr>
        <w:t xml:space="preserve">Nelson, B., Phillips, A., &amp; </w:t>
      </w:r>
      <w:proofErr w:type="spellStart"/>
      <w:r>
        <w:rPr>
          <w:color w:val="333333"/>
          <w:shd w:val="clear" w:color="auto" w:fill="FFFFFF"/>
        </w:rPr>
        <w:t>Steuart</w:t>
      </w:r>
      <w:proofErr w:type="spellEnd"/>
      <w:r>
        <w:rPr>
          <w:color w:val="333333"/>
          <w:shd w:val="clear" w:color="auto" w:fill="FFFFFF"/>
        </w:rPr>
        <w:t>, C. (2016). </w:t>
      </w:r>
      <w:r>
        <w:rPr>
          <w:i/>
          <w:iCs/>
          <w:color w:val="333333"/>
        </w:rPr>
        <w:t>Guide to computer forensics and investigations: processing digital evidence</w:t>
      </w:r>
      <w:r>
        <w:rPr>
          <w:color w:val="333333"/>
          <w:shd w:val="clear" w:color="auto" w:fill="FFFFFF"/>
        </w:rPr>
        <w:t>. Boston, MA: Cengage Learning.</w:t>
      </w:r>
    </w:p>
    <w:sectPr w:rsidR="005F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66"/>
    <w:rsid w:val="002D1966"/>
    <w:rsid w:val="004D2A2D"/>
    <w:rsid w:val="007B0A44"/>
    <w:rsid w:val="008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1C4"/>
  <w15:chartTrackingRefBased/>
  <w15:docId w15:val="{9FE22EA4-32BA-4B4A-8379-8A7EB3E7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Crossen,Connor N</dc:creator>
  <cp:keywords/>
  <dc:description/>
  <cp:lastModifiedBy>Crossen,Connor N</cp:lastModifiedBy>
  <cp:revision>2</cp:revision>
  <dcterms:created xsi:type="dcterms:W3CDTF">2019-09-20T02:49:00Z</dcterms:created>
  <dcterms:modified xsi:type="dcterms:W3CDTF">2019-09-20T02:51:00Z</dcterms:modified>
</cp:coreProperties>
</file>