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jc w:val="center"/>
        <w:tblLayout w:type="fixed"/>
        <w:tblCellMar>
          <w:left w:w="99" w:type="dxa"/>
          <w:right w:w="99" w:type="dxa"/>
        </w:tblCellMar>
      </w:tblPr>
      <w:tblGrid>
        <w:gridCol w:w="1375"/>
        <w:gridCol w:w="3544"/>
        <w:gridCol w:w="1417"/>
        <w:gridCol w:w="142"/>
        <w:gridCol w:w="992"/>
        <w:gridCol w:w="439"/>
        <w:gridCol w:w="1972"/>
      </w:tblGrid>
      <w:tr>
        <w:trPr>
          <w:cantSplit/>
          <w:trHeight w:val="793" w:hRule="atLeast"/>
        </w:trPr>
        <w:tc>
          <w:tcPr>
            <w:tcW w:w="6478" w:type="dxa"/>
            <w:gridSpan w:val="4"/>
            <w:vMerge w:val="restart"/>
            <w:tcBorders>
              <w:top w:val="none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프로젝트 진행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tcBorders>
              <w:top w:val="none"/>
              <w:bottom w:val="none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소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속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1" w:type="dxa"/>
            <w:gridSpan w:val="2"/>
            <w:tcBorders>
              <w:top w:val="none"/>
              <w:left w:val="none"/>
              <w:bottom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(주)NAT창선</w:t>
            </w:r>
          </w:p>
        </w:tc>
      </w:tr>
      <w:tr>
        <w:trPr>
          <w:cantSplit/>
          <w:trHeight w:val="226" w:hRule="atLeast"/>
        </w:trPr>
        <w:tc>
          <w:tcPr>
            <w:tcW w:w="6478" w:type="dxa"/>
            <w:gridSpan w:val="4"/>
            <w:vMerge w:val="continue"/>
            <w:tcBorders>
              <w:left w:val="none"/>
              <w:bottom w:val="none"/>
              <w:right w:val="none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vMerge w:val="restart"/>
            <w:tcBorders>
              <w:top w:val="none"/>
              <w:bottom w:val="none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성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명 :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1" w:type="dxa"/>
            <w:gridSpan w:val="2"/>
            <w:vMerge w:val="restart"/>
            <w:tcBorders>
              <w:top w:val="none"/>
              <w:lef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정충호</w:t>
            </w:r>
          </w:p>
        </w:tc>
      </w:tr>
      <w:tr>
        <w:trPr>
          <w:cantSplit/>
          <w:trHeight w:val="541" w:hRule="atLeast"/>
        </w:trPr>
        <w:tc>
          <w:tcPr>
            <w:tcW w:w="137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날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짜</w:t>
            </w:r>
          </w:p>
        </w:tc>
        <w:tc>
          <w:tcPr>
            <w:tcW w:w="510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2</w:t>
            </w: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>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21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금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vMerge w:val="continue"/>
            <w:tcBorders>
              <w:top w:val="none"/>
              <w:left w:val="none"/>
              <w:bottom w:val="single" w:sz="8" w:space="0" w:color="auto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1" w:type="dxa"/>
            <w:gridSpan w:val="2"/>
            <w:vMerge w:val="continue"/>
            <w:tcBorders>
              <w:top w:val="none"/>
              <w:bottom w:val="single" w:sz="8" w:space="0" w:color="auto"/>
              <w:right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1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>
              <w:rPr>
                <w:rFonts w:asciiTheme="majorHAnsi" w:eastAsiaTheme="majorHAnsi" w:hAnsiTheme="majorHAnsi"/>
                <w:b/>
                <w:sz w:val="24"/>
              </w:rPr>
              <w:t>주간업무목표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>
              <w:rPr>
                <w:rFonts w:asciiTheme="majorHAnsi" w:eastAsiaTheme="majorHAnsi" w:hAnsiTheme="majorHAnsi"/>
                <w:b/>
                <w:sz w:val="24"/>
              </w:rPr>
              <w:t>기간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7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20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>8</w:t>
            </w:r>
            <w:r>
              <w:rPr>
                <w:rFonts w:asciiTheme="majorHAnsi" w:eastAsiaTheme="majorHAnsi" w:hAnsiTheme="majorHAnsi"/>
                <w:b/>
                <w:sz w:val="24"/>
              </w:rPr>
              <w:t>월</w:t>
            </w:r>
            <w:r>
              <w:rPr>
                <w:lang w:eastAsia="ko-KR"/>
                <w:rFonts w:asciiTheme="majorHAnsi" w:eastAsiaTheme="majorHAnsi" w:hAnsiTheme="majorHAnsi"/>
                <w:b/>
                <w:sz w:val="24"/>
                <w:rtl w:val="off"/>
              </w:rPr>
              <w:t xml:space="preserve"> 2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1431" w:type="dxa"/>
            <w:gridSpan w:val="2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진척도</w:t>
            </w:r>
            <w:r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972" w:type="dxa"/>
            <w:tcBorders>
              <w:top w:val="single" w:sz="8" w:space="0" w:color="auto"/>
              <w:left w:val="none"/>
              <w:bottom w:val="none"/>
              <w:right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비고</w:t>
            </w:r>
          </w:p>
        </w:tc>
      </w:tr>
      <w:tr>
        <w:trPr>
          <w:cantSplit/>
          <w:trHeight w:val="834" w:hRule="atLeast"/>
        </w:trPr>
        <w:tc>
          <w:tcPr>
            <w:tcW w:w="1375" w:type="dxa"/>
            <w:tcBorders>
              <w:top w:val="none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주간업무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목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표</w:t>
            </w:r>
          </w:p>
        </w:tc>
        <w:tc>
          <w:tcPr>
            <w:tcW w:w="5103" w:type="dxa"/>
            <w:gridSpan w:val="3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RFP&amp;RFI, 사업계획서 작성 및 발표</w:t>
            </w:r>
          </w:p>
        </w:tc>
        <w:tc>
          <w:tcPr>
            <w:tcW w:w="1431" w:type="dxa"/>
            <w:gridSpan w:val="2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100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972" w:type="dxa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cantSplit/>
          <w:trHeight w:val="454" w:hRule="atLeast"/>
        </w:trPr>
        <w:tc>
          <w:tcPr>
            <w:tcW w:w="9881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>
              <w:rPr>
                <w:rFonts w:asciiTheme="majorHAnsi" w:eastAsiaTheme="majorHAnsi" w:hAnsiTheme="majorHAnsi"/>
                <w:b/>
                <w:sz w:val="24"/>
              </w:rPr>
              <w:t>일정 및 피드백</w:t>
            </w:r>
          </w:p>
        </w:tc>
      </w:tr>
      <w:tr>
        <w:trPr>
          <w:cantSplit/>
          <w:trHeight w:val="397" w:hRule="atLeast"/>
        </w:trPr>
        <w:tc>
          <w:tcPr>
            <w:tcW w:w="1375" w:type="dxa"/>
            <w:tcBorders>
              <w:top w:val="single" w:sz="8" w:space="0" w:color="auto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8" w:space="0" w:color="auto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 w:val="24"/>
              </w:rPr>
              <w:t>정</w:t>
            </w:r>
          </w:p>
        </w:tc>
        <w:tc>
          <w:tcPr>
            <w:tcW w:w="3545" w:type="dxa"/>
            <w:gridSpan w:val="4"/>
            <w:tcBorders>
              <w:top w:val="single" w:sz="8" w:space="0" w:color="auto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미실시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일정 및 피드백</w:t>
            </w:r>
          </w:p>
        </w:tc>
      </w:tr>
      <w:tr>
        <w:trPr>
          <w:cantSplit/>
          <w:trHeight w:val="3132" w:hRule="atLeast"/>
        </w:trPr>
        <w:tc>
          <w:tcPr>
            <w:tcW w:w="1375" w:type="dxa"/>
            <w:tcBorders>
              <w:top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전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none"/>
              <w:bottom w:val="none"/>
            </w:tcBorders>
            <w:shd w:val="clear" w:color="auto" w:fill="auto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고객사 요구사항 확인 및 보안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도입 장비 금액 산정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요구사항에 따른 모의 설계도 작성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사업계획 발표자료 제작</w:t>
            </w:r>
          </w:p>
          <w:p>
            <w:pPr>
              <w:jc w:val="left"/>
              <w:numPr>
                <w:ilvl w:val="0"/>
                <w:numId w:val="2"/>
              </w:numPr>
              <w:tabs>
                <w:tab w:val="left" w:pos="151"/>
                <w:tab w:val="left" w:pos="225"/>
                <w:tab w:val="left" w:pos="327"/>
              </w:tabs>
              <w:spacing w:before="24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RFP &amp; RFI 검토 및 최종 확인</w:t>
            </w:r>
          </w:p>
        </w:tc>
        <w:tc>
          <w:tcPr>
            <w:tcW w:w="3545" w:type="dxa"/>
            <w:gridSpan w:val="4"/>
            <w:tcBorders>
              <w:top w:val="none"/>
              <w:bottom w:val="none"/>
            </w:tcBorders>
            <w:shd w:val="clear" w:color="auto" w:fill="auto"/>
            <w:vAlign w:val="center"/>
          </w:tcPr>
          <w:p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>
        <w:trPr>
          <w:trHeight w:val="555" w:hRule="atLeast"/>
        </w:trPr>
        <w:tc>
          <w:tcPr>
            <w:tcW w:w="1375" w:type="dxa"/>
            <w:vMerge w:val="restart"/>
            <w:tcBorders>
              <w:top w:val="none"/>
              <w:bottom w:val="single" w:sz="4" w:space="0" w:color="auto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금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   </w:t>
            </w:r>
            <w:r>
              <w:rPr>
                <w:rFonts w:asciiTheme="majorHAnsi" w:eastAsiaTheme="majorHAnsi" w:hAnsiTheme="majorHAnsi"/>
                <w:b/>
                <w:sz w:val="24"/>
              </w:rPr>
              <w:t>일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예정사항</w:t>
            </w:r>
          </w:p>
        </w:tc>
        <w:tc>
          <w:tcPr>
            <w:tcW w:w="6534" w:type="dxa"/>
            <w:gridSpan w:val="5"/>
            <w:vMerge w:val="restart"/>
            <w:tcBorders>
              <w:top w:val="none"/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numPr>
                <w:ilvl w:val="0"/>
                <w:numId w:val="3"/>
              </w:numPr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사업계획서 발표(완)</w:t>
            </w:r>
          </w:p>
          <w:p>
            <w:pPr>
              <w:jc w:val="left"/>
              <w:numPr>
                <w:ilvl w:val="0"/>
                <w:numId w:val="3"/>
              </w:numPr>
              <w:spacing w:after="160"/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피드백 내용에 대한 검토</w:t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br/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사업계획서 발표 자료 수정 사항 검토</w:t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br/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- 네트워크망 구성 수정 및 검토 사항</w:t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br/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 xml:space="preserve">   - 중앙 집중형 server운영 방안에 대한 검토</w:t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br/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 xml:space="preserve">   - 지사 코어 네트워크 이중화</w:t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br/>
            </w: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 xml:space="preserve">   - 지사 Distribution 추가 구성</w:t>
            </w:r>
          </w:p>
          <w:p>
            <w:pPr>
              <w:jc w:val="left"/>
              <w:numPr>
                <w:ilvl w:val="0"/>
                <w:numId w:val="3"/>
              </w:numPr>
              <w:spacing w:after="16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sz w:val="22"/>
                <w:szCs w:val="22"/>
                <w:rtl w:val="off"/>
              </w:rPr>
              <w:t>네트워크 망구성 형식 지정 (IP, Port, Router Name)</w:t>
            </w:r>
          </w:p>
        </w:tc>
        <w:tc>
          <w:tcPr>
            <w:tcW w:w="1972" w:type="dxa"/>
            <w:tcBorders>
              <w:top w:val="none"/>
              <w:bottom w:val="none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b/>
                <w:bCs/>
                <w:sz w:val="24"/>
              </w:rPr>
              <w:t>비  고</w:t>
            </w:r>
          </w:p>
        </w:tc>
      </w:tr>
      <w:tr>
        <w:trPr>
          <w:cantSplit/>
          <w:trHeight w:val="3420" w:hRule="atLeast"/>
        </w:trPr>
        <w:tc>
          <w:tcPr>
            <w:tcW w:w="1375" w:type="dxa"/>
            <w:vMerge w:val="continue"/>
            <w:tcBorders>
              <w:top w:val="single" w:sz="4" w:space="0" w:color="auto"/>
              <w:bottom w:val="single" w:sz="8" w:space="0" w:color="auto"/>
            </w:tcBorders>
            <w:shd w:val="clear" w:color="auto" w:fill="D9D9D9"/>
            <w:vAlign w:val="center"/>
          </w:tcPr>
          <w:p/>
        </w:tc>
        <w:tc>
          <w:tcPr>
            <w:tcW w:w="6534" w:type="dxa"/>
            <w:gridSpan w:val="5"/>
            <w:vMerge w:val="continue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/>
        </w:tc>
        <w:tc>
          <w:tcPr>
            <w:tcW w:w="1972" w:type="dxa"/>
            <w:tcBorders>
              <w:top w:val="none"/>
              <w:bottom w:val="single" w:sz="8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sz w:val="24"/>
              </w:rPr>
            </w:pPr>
          </w:p>
        </w:tc>
      </w:tr>
      <w:tr>
        <w:trPr>
          <w:cantSplit/>
          <w:trHeight w:val="524" w:hRule="atLeast"/>
        </w:trPr>
        <w:tc>
          <w:tcPr>
            <w:tcW w:w="9881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>
            <w:pPr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3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  <w:sz w:val="24"/>
              </w:rPr>
              <w:t>지시 사항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 및 피드백</w:t>
            </w:r>
          </w:p>
        </w:tc>
      </w:tr>
      <w:tr>
        <w:trPr>
          <w:cantSplit/>
          <w:trHeight w:val="1181" w:hRule="atLeast"/>
        </w:trPr>
        <w:tc>
          <w:tcPr>
            <w:tcW w:w="1375" w:type="dxa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팀장</w:t>
            </w: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 xml:space="preserve"> /</w:t>
            </w: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 xml:space="preserve"> 반장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지시사항</w:t>
            </w:r>
          </w:p>
        </w:tc>
        <w:tc>
          <w:tcPr>
            <w:tcW w:w="3544" w:type="dxa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ind w:firstLineChars="100" w:firstLine="220"/>
              <w:autoSpaceDE/>
              <w:autoSpaceDN/>
              <w:widowControl/>
              <w:wordWrap/>
              <w:jc w:val="left"/>
              <w:tabs>
                <w:tab w:val="num" w:pos="660"/>
              </w:tabs>
              <w:rPr>
                <w:rFonts w:asciiTheme="majorHAnsi" w:eastAsiaTheme="majorHAnsi" w:hAnsiTheme="majorHAnsi" w:cs="바탕"/>
                <w:sz w:val="22"/>
                <w:szCs w:val="22"/>
                <w:kern w:val="0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전    체</w:t>
            </w:r>
          </w:p>
          <w:p>
            <w:pPr>
              <w:autoSpaceDE/>
              <w:autoSpaceDN/>
              <w:widowControl/>
              <w:wordWrap/>
              <w:jc w:val="center"/>
              <w:tabs>
                <w:tab w:val="num" w:pos="660"/>
              </w:tabs>
              <w:rPr>
                <w:rFonts w:asciiTheme="majorHAnsi" w:eastAsiaTheme="majorHAnsi" w:hAnsiTheme="majorHAnsi" w:cs="바탕"/>
                <w:szCs w:val="20"/>
                <w:kern w:val="0"/>
              </w:rPr>
            </w:pPr>
            <w:r>
              <w:rPr>
                <w:rFonts w:asciiTheme="majorHAnsi" w:eastAsiaTheme="majorHAnsi" w:hAnsiTheme="majorHAnsi" w:cs="바탕"/>
                <w:szCs w:val="20"/>
                <w:kern w:val="0"/>
              </w:rPr>
              <w:t>지시사항</w:t>
            </w:r>
          </w:p>
        </w:tc>
        <w:tc>
          <w:tcPr>
            <w:tcW w:w="3545" w:type="dxa"/>
            <w:gridSpan w:val="4"/>
            <w:tcBorders>
              <w:top w:val="single" w:sz="8" w:space="0" w:color="auto"/>
              <w:bottom w:val="none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37447a"/>
    <w:multiLevelType w:val="hybridMultilevel"/>
    <w:tmpl w:val="446c6374"/>
    <w:lvl w:ilvl="0" w:tplc="6be2590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character" w:customStyle="1" w:styleId="Charf">
    <w:name w:val="바닥글 Char"/>
    <w:basedOn w:val="a2"/>
    <w:link w:val="Normal"/>
    <w:semiHidden/>
    <w:rPr>
      <w:rFonts w:ascii="바탕" w:eastAsia="바탕" w:hAnsi="Times New Roman" w:cs="Times New Roman"/>
      <w:sz w:val="24"/>
      <w:szCs w:val="24"/>
    </w:rPr>
  </w:style>
  <w:style w:type="paragraph" w:styleId="aff8">
    <w:name w:val="footer"/>
    <w:basedOn w:val="a1"/>
    <w:link w:val="Normal"/>
    <w:semiHidden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/>
      <w:szCs w:val="24"/>
      <w:kern w:val="2"/>
    </w:r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ff9">
    <w:name w:val="Balloon Text"/>
    <w:basedOn w:val="a1"/>
    <w:link w:val="Normal"/>
    <w:semiHidden/>
    <w:rPr>
      <w:rFonts w:ascii="맑은 고딕" w:eastAsia="맑은 고딕" w:hAnsi="맑은 고딕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="맑은 고딕" w:eastAsia="맑은 고딕" w:hAnsi="맑은 고딕" w:cs="Times New Roman"/>
      <w:sz w:val="18"/>
      <w:szCs w:val="18"/>
    </w:rPr>
  </w:style>
  <w:style w:type="paragraph" w:styleId="afff2">
    <w:name w:val="Normal (Web)"/>
    <w:basedOn w:val="a1"/>
    <w:semiHidden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Extra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subject/>
  <dc:creator>mzc</dc:creator>
  <cp:keywords/>
  <dc:description/>
  <cp:lastModifiedBy>mzc</cp:lastModifiedBy>
  <cp:revision>1</cp:revision>
  <dcterms:created xsi:type="dcterms:W3CDTF">2023-07-20T00:43:00Z</dcterms:created>
  <dcterms:modified xsi:type="dcterms:W3CDTF">2023-07-21T05:01:04Z</dcterms:modified>
  <cp:lastPrinted>2009-04-20T00:12:00Z</cp:lastPrinted>
  <cp:version>0900.0001.01</cp:version>
</cp:coreProperties>
</file>