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达梦AI助手研发</w:t>
      </w:r>
    </w:p>
    <w:p>
      <w:pPr>
        <w:jc w:val="center"/>
      </w:pPr>
      <w:r>
        <w:rPr>
          <w:rFonts w:ascii="黑体" w:hAnsi="黑体" w:eastAsia="黑体"/>
          <w:b/>
          <w:color w:val="004D99"/>
          <w:sz w:val="40"/>
        </w:rPr>
        <w:t>[Text2SQL业务词典]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详细设计说明书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&lt;YF202400015&gt;-EP0205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编制/修改人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审核人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批准人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批准时间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sz w:val="28"/>
        </w:rPr>
        <w:t>达梦数据技术（江苏）有限公司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2026年5月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日期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作者/修改人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修改内容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2026/5/25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提交初始版本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32"/>
        </w:rPr>
        <w:t>目录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>1 介绍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1.1 目的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1.2 定义、缩略语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1.3 参考资料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>2 业务词典主界面设计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2.1 功能概述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2.2 界面设计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2.3 模块划分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2.4 业务术语列表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2.5 业务术语新增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2.6 业务术语修改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2.7 业务术语详情查看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2.8 导入Schema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 xml:space="preserve">  2.9 知识图谱关联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>3 数据库设计</w:t>
      </w:r>
    </w:p>
    <w:p>
      <w:pPr>
        <w:spacing w:line="432" w:lineRule="auto"/>
      </w:pPr>
      <w:r>
        <w:rPr>
          <w:rFonts w:ascii="宋体" w:hAnsi="宋体" w:eastAsia="宋体"/>
          <w:b w:val="0"/>
          <w:sz w:val="21"/>
        </w:rPr>
        <w:t>4 研发计划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1 介绍</w:t>
      </w:r>
    </w:p>
    <w:p>
      <w:r>
        <w:rPr>
          <w:rFonts w:ascii="黑体" w:hAnsi="黑体" w:eastAsia="黑体"/>
          <w:b/>
          <w:sz w:val="28"/>
        </w:rPr>
        <w:t>1.1 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在Text2SQL场景中，业务词典（Business Dictionary）是弥合自然语言与数据库物理结构之间语义鸿沟的核心组件。用户在使用自然语言查询数据库时，往往会使用业务层面的术语、缩写、同义词或企业内部"黑话"，而这些术语与数据库中的表名、字段名、指标计算逻辑往往并不直接对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业务词典的作用包括：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术语映射：将业务术语（如"销售额"）映射到物理字段（如sales_amt）或计算逻辑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同义词管理：管理同一概念的不同表达方式（如"GMV"="流水"="销售额"）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权限控制：支持行级、列级权限控制，确保数据安全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知识图谱构建：自动解析数据血缘关系，构建实体-事件模型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可验证性：可视化展示取数逻辑与来源，消除业务部门对AI结果的信任危机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通过业务词典，Text2SQL系统能够更精准地理解用户意图，生成正确的SQL语句，避免无效语法和无效函数的问题。</w:t>
      </w:r>
    </w:p>
    <w:p>
      <w:r>
        <w:rPr>
          <w:rFonts w:ascii="黑体" w:hAnsi="黑体" w:eastAsia="黑体"/>
          <w:b/>
          <w:sz w:val="28"/>
        </w:rPr>
        <w:t>1.2 定义、缩略语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暂无</w:t>
      </w:r>
    </w:p>
    <w:p>
      <w:r>
        <w:rPr>
          <w:rFonts w:ascii="黑体" w:hAnsi="黑体" w:eastAsia="黑体"/>
          <w:b/>
          <w:sz w:val="28"/>
        </w:rPr>
        <w:t>1.3 参考资料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暂无</w:t>
      </w:r>
    </w:p>
    <w:p>
      <w:r>
        <w:rPr>
          <w:rFonts w:ascii="黑体" w:hAnsi="黑体" w:eastAsia="黑体"/>
          <w:b/>
          <w:sz w:val="32"/>
        </w:rPr>
        <w:t>2 业务词典主界面设计</w:t>
      </w:r>
    </w:p>
    <w:p>
      <w:r>
        <w:rPr>
          <w:rFonts w:ascii="黑体" w:hAnsi="黑体" w:eastAsia="黑体"/>
          <w:b/>
          <w:sz w:val="28"/>
        </w:rPr>
        <w:t>2.1 功能概述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业务词典模块是达梦AI助手Text2SQL功能的核心配置模块，主要包含以下功能：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业务术语的增删改查管理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同义词（Alias）的灵活定义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术语类型分类（原子指标、计算指标、维度、过滤条件等）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Schema自动导入与解析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知识图谱血缘关系自动构建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权限管理与数据验证</w:t>
      </w:r>
    </w:p>
    <w:p>
      <w:r>
        <w:rPr>
          <w:rFonts w:ascii="黑体" w:hAnsi="黑体" w:eastAsia="黑体"/>
          <w:b/>
          <w:sz w:val="28"/>
        </w:rPr>
        <w:t>2.2 界面设计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业务词典主界面采用左右布局：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左侧：导航菜单，包含"指标定义"、"维度定义"、"过滤条件"等分类Tab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右侧：主内容区域，显示业务术语列表及相关操作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顶部区域显示当前模块路径：Text2SQL Console / Business Dictionary</w:t>
      </w:r>
    </w:p>
    <w:p>
      <w:r>
        <w:rPr>
          <w:rFonts w:ascii="黑体" w:hAnsi="黑体" w:eastAsia="黑体"/>
          <w:b/>
          <w:sz w:val="28"/>
        </w:rPr>
        <w:t>2.3 模块划分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业务词典模块划分为以下子模块：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1"/>
        </w:rPr>
        <w:t>业务术语列表模块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1"/>
        </w:rPr>
        <w:t>业务术语新增模块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1"/>
        </w:rPr>
        <w:t>业务术语修改模块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1"/>
        </w:rPr>
        <w:t>业务术语详情查看模块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1"/>
        </w:rPr>
        <w:t>Schema导入模块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1"/>
        </w:rPr>
        <w:t>知识图谱关联模块</w:t>
      </w:r>
    </w:p>
    <w:p>
      <w:r>
        <w:rPr>
          <w:rFonts w:ascii="黑体" w:hAnsi="黑体" w:eastAsia="黑体"/>
          <w:b/>
          <w:sz w:val="28"/>
        </w:rPr>
        <w:t>2.4 业务术语列表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点击Text2SQL控制台左侧"业务词典"菜单，进入业务术语列表页面，如下图所示：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业务术语列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08B"/>
          <w:sz w:val="20"/>
        </w:rPr>
        <w:t>图：业务术语列表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页面顶部显示标题"指标定义 (Metric Definition)"，右侧提供"导入Schema"按钮。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 业务术语列表参数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业务术语唯一标识符，对应数据库字段名或指标编码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名称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业务术语的中文名称，如"销售额"、"毛利率"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同义词(ALIAS)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该术语的同义词列表，以标签形式展示，如"营收"、"GMV"、"流水"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术语类型：原子指标、计算指标、维度、过滤条件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权限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数据可见权限：全员、管理层、特定角色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编辑 / 删除 / 查看详情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操作及规则：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条件筛选：文本框输入筛选条件或选择选项时，触发"条件查询"事件，显示满足查询条件的数据。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ID：根据术语ID精确查询或模糊查询，输入框限制输入字符不可超过50字。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名称：根据术语名称模糊查询，输入框限制输入字符不可超过50字。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类型：根据术语类型进行查询，默认选择"全部"类型，可选选项有：原子指标、计算指标、维度、过滤条件。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同义词：根据同义词内容进行模糊查询。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支持分页查询，默认列表超过10条数据时进行分页，点击页码按钮，将显示相应页面数据。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点击"重置"按钮，重置所有查询条件，刷新列表。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点击"导入Schema"按钮，打开Schema导入对话框，自动解析数据库表结构并生成业务术语。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点击"新增"按钮，跳转到业务术语新增页面。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点击"编辑"按钮，跳转修改页面。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点击"删除"按钮，弹出删除二次确认对话框，点击确认后删除。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点击"详情"按钮，打开详情抽屉页面，查看术语完整信息及知识图谱关联。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列表底部显示知识图谱关联提示："知识图谱关联：已自动建立'销售额'与'毛利率'的血缘依赖关系。"</w:t>
      </w:r>
    </w:p>
    <w:p>
      <w:r>
        <w:rPr>
          <w:rFonts w:ascii="黑体" w:hAnsi="黑体" w:eastAsia="黑体"/>
          <w:b/>
          <w:sz w:val="28"/>
        </w:rPr>
        <w:t>2.5 业务术语新增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点击业务术语列表页面右上角的"新增"按钮，跳转到术语新增页面。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页面分为左右两栏：左侧为术语基本信息配置，右侧为功能特性说明。如下图所示：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业务术语新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08B"/>
          <w:sz w:val="20"/>
        </w:rPr>
        <w:t>图：业务术语新增页面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操作及规则：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ID：输入术语唯一标识符，对应数据库字段名，必填，限制50字符，不可重复。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名称：输入术语中文名称，必填，限制50字符。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同义词：输入同义词，按回车或逗号分隔生成标签，支持多个同义词，最多20个。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类型：下拉选择术语类型，必填，选项包括：原子指标、计算指标、维度、过滤条件。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计算公式：当类型为"计算指标"时显示，输入SQL计算公式或业务逻辑描述。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数据表关联：选择该术语关联的物理数据表，支持多选。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字段映射：选择该术语映射的物理字段，支持多选。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权限设置：设置数据可见权限，选项包括：全员、管理层、自定义。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业务描述：输入该术语的业务含义描述，限制500字符。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点击"保存"按钮，保存术语信息并返回列表。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点击"取消"按钮，返回列表页面不保存。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右侧功能特性说明区域：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根据业务创造含义（编辑笔图标）：灵活定义别名与同义词（如将"GMV"定义为"流水"），让AI听懂企业黑话。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自动建模与知识图谱（知识图谱图标）：自动解析数据表血缘，构建实体-事件模型，基本无需人工逐个配置。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平台可管理权限（权限锁图标）：支持行级、列级权限控制，确保数字员工严守数据安全边界。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数据可验证（验证勾选图标）：可视化展示取数逻辑与来源，消除业务部门对AI结果的信任危机。</w:t>
      </w:r>
    </w:p>
    <w:p>
      <w:r>
        <w:rPr>
          <w:rFonts w:ascii="黑体" w:hAnsi="黑体" w:eastAsia="黑体"/>
          <w:b/>
          <w:sz w:val="28"/>
        </w:rPr>
        <w:t>2.6 业务术语修改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点击业务术语列表操作列的"编辑"按钮，跳转修改页面，如下图所示：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业务术语修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08B"/>
          <w:sz w:val="20"/>
        </w:rPr>
        <w:t>图：业务术语修改页面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操作及规则：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ID字段不可修改，其余字段与新增页面一致。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修改同义词时，原有同义词标签可删除，新增同义词按回车或逗号分隔生成标签。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修改类型时，如果由"原子指标"改为"计算指标"，需补充计算公式。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点击"保存"按钮，保存修改并返回列表。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点击"取消"按钮，返回列表不保存。</w:t>
      </w:r>
    </w:p>
    <w:p>
      <w:r>
        <w:rPr>
          <w:rFonts w:ascii="黑体" w:hAnsi="黑体" w:eastAsia="黑体"/>
          <w:b/>
          <w:sz w:val="28"/>
        </w:rPr>
        <w:t>2.7 业务术语详情查看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点击业务术语列表操作列的"详情"按钮，打开详情抽屉页面，如下图所示：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业务术语详情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08B"/>
          <w:sz w:val="20"/>
        </w:rPr>
        <w:t>图：业务术语详情查看（抽屉页面）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操作及规则：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详情页面展示术语完整信息，包括基本信息、同义词列表、关联数据表、字段映射、权限配置、业务描述。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展示该术语的知识图谱关联关系，包括：上游依赖、下游影响、关联维度。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展示数据血缘关系图，可视化显示从物理表到业务术语的映射路径。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展示SQL取数逻辑样例，说明该术语在Text2SQL中如何被解析和转换。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点击"关闭"按钮，关闭详情抽屉。</w:t>
      </w:r>
    </w:p>
    <w:p>
      <w:r>
        <w:rPr>
          <w:rFonts w:ascii="黑体" w:hAnsi="黑体" w:eastAsia="黑体"/>
          <w:b/>
          <w:sz w:val="28"/>
        </w:rPr>
        <w:t>2.8 导入Schema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点击业务术语列表页面的"导入Schema"按钮，打开Schema导入对话框，如下图所示：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导入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08B"/>
          <w:sz w:val="20"/>
        </w:rPr>
        <w:t>图：导入Schema对话框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操作及规则：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选择数据源：下拉选择已配置的数据库连接。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选择数据表：树形控件展示数据库表结构，支持选择单表或多表导入。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导入设置：自动识别主键、自动识别外键、智能命名转换、生成同义词。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点击"解析"按钮，系统解析所选表结构，预览生成的业务术语列表。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预览页面展示自动生成的术语信息，用户可编辑调整后再确认导入。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点击"确认导入"按钮，将解析后的术语批量导入业务词典。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点击"取消"按钮，关闭导入对话框。</w:t>
      </w:r>
    </w:p>
    <w:p>
      <w:r>
        <w:rPr>
          <w:rFonts w:ascii="黑体" w:hAnsi="黑体" w:eastAsia="黑体"/>
          <w:b/>
          <w:sz w:val="28"/>
        </w:rPr>
        <w:t>2.9 知识图谱关联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系统自动维护术语间的知识图谱关联关系，可视化界面如下图所示：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知识图谱关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08B"/>
          <w:sz w:val="20"/>
        </w:rPr>
        <w:t>图：知识图谱关联可视化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操作及规则：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当新增或修改计算指标时，系统自动解析计算公式中的依赖关系，建立血缘关联。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当导入Schema时，系统自动解析表间外键关系，建立维度与指标的关联。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知识图谱可视化展示：节点为业务术语，边为依赖关系、关联关系，颜色按类型区分。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用户可手动调整自动建立的关联关系，添加或删除关联。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关联变更后，系统自动更新受影响术语的Text2SQL解析逻辑。</w:t>
      </w:r>
    </w:p>
    <w:p>
      <w:r>
        <w:rPr>
          <w:rFonts w:ascii="黑体" w:hAnsi="黑体" w:eastAsia="黑体"/>
          <w:b/>
          <w:sz w:val="32"/>
        </w:rPr>
        <w:t>3 数据库设计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表1：业务术语主表 (biz_dictionary)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是否为空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主键，术语唯一标识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术语中文名称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类型：1-原子指标 2-计算指标 3-维度 4-过滤条件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formula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计算公式（计算指标必填）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业务描述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permission_type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权限类型：1-全员 2-管理层 3-自定义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create_by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update_by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update_time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状态：0-启用 1-禁用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表2：术语同义词表 (biz_dictionary_alias)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是否为空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dict_id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外键，关联业务术语主表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alias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同义词内容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表3：术语数据表关联表 (biz_dictionary_table)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是否为空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dict_id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外键，关联业务术语主表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table_name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关联的数据表名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field_name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关联的字段名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relation_type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关联类型：1-主字段 2-关联字段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表4：术语权限表 (biz_dictionary_permission)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是否为空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dict_id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外键，关联业务术语主表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role_id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角色ID（自定义权限时使用）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用户ID（自定义权限时使用）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permission_type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权限类型：1-查看 2-编辑 3-删除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表5：知识图谱关联表 (biz_knowledge_graph)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是否为空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source_id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源术语ID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target_id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VARCHAR(50)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目标术语ID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relation_type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关系类型：1-依赖 2-关联 3-衍生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auto_generated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是否自动生成：0-否 1-是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32"/>
        </w:rPr>
        <w:t>4 研发计划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开始时间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预计完成日期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实际完成日期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延期原因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负责人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业务词典基础功能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2026/5/25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2026/6/15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Schema自动导入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2026/6/1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2026/6/20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知识图谱关联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2026/6/10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2026/6/30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权限管理集成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2026/6/15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2026/7/5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Text2SQL集成测试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2026/7/1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2026/7/15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陈宁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18"/>
        </w:rPr>
        <w:t>JSDM-JL-EP0205-V1.0    详细设计说明书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